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7F2A9F54" w14:textId="77777777" w:rsidR="00F014DF" w:rsidRDefault="00F014DF" w:rsidP="00CE47F8">
      <w:pPr>
        <w:rPr>
          <w:rFonts w:ascii="Cambria" w:hAnsi="Cambria" w:cs="Cambria"/>
          <w:sz w:val="56"/>
          <w:szCs w:val="56"/>
        </w:rPr>
      </w:pPr>
    </w:p>
    <w:p w14:paraId="2CD72D1C" w14:textId="53E47A09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2A58197" w14:textId="77777777" w:rsidR="00F014DF" w:rsidRDefault="00F014DF" w:rsidP="00D60400">
      <w:pPr>
        <w:rPr>
          <w:rFonts w:ascii="Cambria" w:hAnsi="Cambria" w:cs="Cambria"/>
          <w:sz w:val="56"/>
          <w:szCs w:val="56"/>
        </w:rPr>
      </w:pPr>
    </w:p>
    <w:p w14:paraId="31FC5B22" w14:textId="6E033CCF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 xml:space="preserve">List of </w:t>
      </w:r>
      <w:r w:rsidR="0038587A">
        <w:rPr>
          <w:rFonts w:ascii="Cambria" w:hAnsi="Cambria" w:cs="Cambria"/>
          <w:sz w:val="56"/>
          <w:szCs w:val="56"/>
        </w:rPr>
        <w:t xml:space="preserve">illustrations </w:t>
      </w:r>
      <w:r w:rsidR="005B1F98">
        <w:rPr>
          <w:rFonts w:ascii="Cambria" w:hAnsi="Cambria" w:cs="Cambria"/>
          <w:sz w:val="56"/>
          <w:szCs w:val="56"/>
        </w:rPr>
        <w:t>(tables/</w:t>
      </w:r>
      <w:r>
        <w:rPr>
          <w:rFonts w:ascii="Cambria" w:hAnsi="Cambria" w:cs="Cambria"/>
          <w:sz w:val="56"/>
          <w:szCs w:val="56"/>
        </w:rPr>
        <w:t>figures</w:t>
      </w:r>
      <w:r w:rsidR="005B1F98">
        <w:rPr>
          <w:rFonts w:ascii="Cambria" w:hAnsi="Cambria" w:cs="Cambria"/>
          <w:sz w:val="56"/>
          <w:szCs w:val="56"/>
        </w:rPr>
        <w:t>)</w:t>
      </w:r>
      <w:r>
        <w:rPr>
          <w:rFonts w:ascii="Cambria" w:hAnsi="Cambria" w:cs="Cambria"/>
          <w:sz w:val="56"/>
          <w:szCs w:val="56"/>
        </w:rPr>
        <w:t xml:space="preserve">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11279E42" w14:textId="12695C1E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1C10F4" w:rsidRDefault="000306B5" w:rsidP="0072750C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1.1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A4592"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1C10F4" w:rsidRDefault="000306B5" w:rsidP="001C10F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1.2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DB53DC"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1C10F4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1.3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51611" w:rsidRPr="001C10F4">
        <w:rPr>
          <w:rFonts w:ascii="Cambria" w:hAnsi="Cambria" w:cs="Cambria"/>
          <w:b/>
          <w:bCs/>
          <w:sz w:val="36"/>
          <w:szCs w:val="36"/>
        </w:rPr>
        <w:t>Problem definition</w:t>
      </w:r>
    </w:p>
    <w:p w14:paraId="4B50B003" w14:textId="3B81B60B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between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BF4160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lastRenderedPageBreak/>
        <w:t>1.4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A42FC1"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0C7CD84A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sends a warning to his family as they 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6D341355" w14:textId="1C4FAF6E" w:rsidR="00FE19C5" w:rsidRDefault="00F70F85" w:rsidP="00D75DC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1.5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791D22"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6BEA9809" w14:textId="77777777" w:rsidR="00D75DC4" w:rsidRDefault="00D75DC4" w:rsidP="00D75DC4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Gantt Chart goes here…</w:t>
      </w:r>
    </w:p>
    <w:p w14:paraId="3809D2D9" w14:textId="21D77CDE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62DE2431" w14:textId="7F1F59F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70CA7333" w14:textId="21B26716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54297EB3" w14:textId="56EE6C59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13BF6B93" w14:textId="318EA6B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489DA84C" w14:textId="77777777" w:rsidR="00D75DC4" w:rsidRP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lastRenderedPageBreak/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1D1B2FA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 projects with similar work, determine the pros and cons for each one and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3A7ADE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3A7ADE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2197EEB0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 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four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459DBF6A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</w:tc>
        <w:tc>
          <w:tcPr>
            <w:tcW w:w="1551" w:type="dxa"/>
          </w:tcPr>
          <w:p w14:paraId="4FC53021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33C79B5C" w:rsidR="0060214E" w:rsidRPr="0060214E" w:rsidRDefault="0060214E" w:rsidP="00C9324E">
      <w:pPr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Table 1</w:t>
      </w:r>
    </w:p>
    <w:p w14:paraId="44B6536D" w14:textId="561A97DE" w:rsidR="00201805" w:rsidRPr="00BF4160" w:rsidRDefault="00F70F85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>
        <w:rPr>
          <w:rFonts w:ascii="Cambria" w:hAnsi="Cambria"/>
          <w:b/>
          <w:bCs/>
          <w:sz w:val="36"/>
          <w:szCs w:val="36"/>
          <w:lang w:bidi="ar-EG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  <w:lang w:bidi="ar-EG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1.7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6B5BAD" w:rsidRPr="00BF4160">
        <w:rPr>
          <w:rFonts w:ascii="Cambria" w:hAnsi="Cambria" w:cs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1.8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43BBE"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A95DFC" w14:textId="77777777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869C21E" w14:textId="0315A79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9454EA">
      <w:pPr>
        <w:rPr>
          <w:rFonts w:ascii="Cambria" w:hAnsi="Cambria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t>2.1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9454EA"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62CD8A30" w:rsidR="008C215E" w:rsidRP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0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0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0E88F794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top rated medical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0A4A39" w:rsidRDefault="00F70F85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lastRenderedPageBreak/>
        <w:t>2.2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2D7807"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627D1E40" w:rsidR="00F81B1D" w:rsidRP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1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1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2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2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0CC8DB8F" w:rsidR="008259E4" w:rsidRDefault="00380865" w:rsidP="009E47A0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, and </w:t>
      </w:r>
      <w:r w:rsidR="00517930">
        <w:rPr>
          <w:rFonts w:ascii="Cambria" w:hAnsi="Cambria"/>
          <w:sz w:val="26"/>
          <w:szCs w:val="26"/>
        </w:rPr>
        <w:t>they are all provided</w:t>
      </w:r>
      <w:r w:rsidR="003D66C7">
        <w:rPr>
          <w:rFonts w:ascii="Cambria" w:hAnsi="Cambria"/>
          <w:sz w:val="26"/>
          <w:szCs w:val="26"/>
        </w:rPr>
        <w:t xml:space="preserve"> </w:t>
      </w:r>
      <w:r w:rsidR="00517930">
        <w:rPr>
          <w:rFonts w:ascii="Cambria" w:hAnsi="Cambria"/>
          <w:sz w:val="26"/>
          <w:szCs w:val="26"/>
        </w:rPr>
        <w:t>through</w:t>
      </w:r>
      <w:r w:rsidR="003D66C7">
        <w:rPr>
          <w:rFonts w:ascii="Cambria" w:hAnsi="Cambria"/>
          <w:sz w:val="26"/>
          <w:szCs w:val="26"/>
        </w:rPr>
        <w:t xml:space="preserve"> one</w:t>
      </w:r>
      <w:r w:rsidR="00517930">
        <w:rPr>
          <w:rFonts w:ascii="Cambria" w:hAnsi="Cambria"/>
          <w:sz w:val="26"/>
          <w:szCs w:val="26"/>
        </w:rPr>
        <w:t xml:space="preserve"> integrated</w:t>
      </w:r>
      <w:r w:rsidR="003D66C7">
        <w:rPr>
          <w:rFonts w:ascii="Cambria" w:hAnsi="Cambria"/>
          <w:sz w:val="26"/>
          <w:szCs w:val="26"/>
        </w:rPr>
        <w:t xml:space="preserve"> system.</w:t>
      </w:r>
    </w:p>
    <w:p w14:paraId="434E69FA" w14:textId="78073844" w:rsidR="00DA68CF" w:rsidRPr="00EA62EE" w:rsidRDefault="00DA68CF" w:rsidP="00EA62EE">
      <w:pPr>
        <w:rPr>
          <w:rFonts w:ascii="Cambria" w:hAnsi="Cambria"/>
          <w:sz w:val="26"/>
          <w:szCs w:val="26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70F85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F70F85" w:rsidRDefault="00F70F85" w:rsidP="00F70F85">
      <w:pPr>
        <w:rPr>
          <w:rFonts w:ascii="Cambria" w:hAnsi="Cambria"/>
          <w:b/>
          <w:bCs/>
          <w:sz w:val="28"/>
          <w:szCs w:val="28"/>
          <w:rtl/>
          <w:lang w:bidi="ar-EG"/>
        </w:rPr>
      </w:pPr>
      <w:r w:rsidRPr="00F70F85">
        <w:rPr>
          <w:rFonts w:ascii="Cambria" w:hAnsi="Cambria"/>
          <w:b/>
          <w:bCs/>
          <w:sz w:val="28"/>
          <w:szCs w:val="28"/>
          <w:lang w:bidi="ar-EG"/>
        </w:rPr>
        <w:t>3.1.1</w:t>
      </w:r>
      <w:r w:rsidRPr="00F70F85">
        <w:rPr>
          <w:rFonts w:ascii="Cambria" w:hAnsi="Cambria"/>
          <w:b/>
          <w:bCs/>
          <w:sz w:val="28"/>
          <w:szCs w:val="28"/>
          <w:lang w:bidi="ar-EG"/>
        </w:rPr>
        <w:tab/>
      </w:r>
      <w:r w:rsidR="00EC2CB0" w:rsidRPr="00F70F85">
        <w:rPr>
          <w:rFonts w:ascii="Cambria" w:hAnsi="Cambria"/>
          <w:b/>
          <w:bCs/>
          <w:sz w:val="28"/>
          <w:szCs w:val="28"/>
          <w:lang w:bidi="ar-EG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6A71D8DA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citizen has a medical history on the system. The medical history is a collection of entries, each entry 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lastRenderedPageBreak/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71FC71CB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provides a prognosis service. It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  <w:bookmarkStart w:id="3" w:name="_GoBack"/>
      <w:bookmarkEnd w:id="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D05452">
        <w:tc>
          <w:tcPr>
            <w:tcW w:w="5575" w:type="dxa"/>
          </w:tcPr>
          <w:p w14:paraId="005A3F8A" w14:textId="77777777" w:rsidR="004130DD" w:rsidRPr="000F7B56" w:rsidRDefault="004130DD" w:rsidP="00D05452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D05452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D05452">
        <w:tc>
          <w:tcPr>
            <w:tcW w:w="5575" w:type="dxa"/>
          </w:tcPr>
          <w:p w14:paraId="7FEC4655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D05452">
        <w:tc>
          <w:tcPr>
            <w:tcW w:w="5575" w:type="dxa"/>
          </w:tcPr>
          <w:p w14:paraId="2274F608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D05452">
        <w:tc>
          <w:tcPr>
            <w:tcW w:w="5575" w:type="dxa"/>
          </w:tcPr>
          <w:p w14:paraId="0FADA36C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D05452">
        <w:tc>
          <w:tcPr>
            <w:tcW w:w="5575" w:type="dxa"/>
          </w:tcPr>
          <w:p w14:paraId="2483D997" w14:textId="4132598C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D05452">
        <w:tc>
          <w:tcPr>
            <w:tcW w:w="5575" w:type="dxa"/>
          </w:tcPr>
          <w:p w14:paraId="083E5EB7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D05452">
        <w:tc>
          <w:tcPr>
            <w:tcW w:w="5575" w:type="dxa"/>
          </w:tcPr>
          <w:p w14:paraId="391D371B" w14:textId="59BE5081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D05452">
        <w:tc>
          <w:tcPr>
            <w:tcW w:w="5575" w:type="dxa"/>
          </w:tcPr>
          <w:p w14:paraId="4E6F1B76" w14:textId="1C139B80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D05452">
        <w:tc>
          <w:tcPr>
            <w:tcW w:w="5575" w:type="dxa"/>
          </w:tcPr>
          <w:p w14:paraId="7B69052F" w14:textId="2978C36B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D05452">
        <w:tc>
          <w:tcPr>
            <w:tcW w:w="5575" w:type="dxa"/>
          </w:tcPr>
          <w:p w14:paraId="04E25976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D05452">
        <w:tc>
          <w:tcPr>
            <w:tcW w:w="5575" w:type="dxa"/>
          </w:tcPr>
          <w:p w14:paraId="423629F0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D05452">
        <w:tc>
          <w:tcPr>
            <w:tcW w:w="5575" w:type="dxa"/>
          </w:tcPr>
          <w:p w14:paraId="13385A0C" w14:textId="697687F6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D05452">
        <w:tc>
          <w:tcPr>
            <w:tcW w:w="5575" w:type="dxa"/>
          </w:tcPr>
          <w:p w14:paraId="752E205D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77777777" w:rsidR="0016242E" w:rsidRPr="002F42FE" w:rsidRDefault="0016242E" w:rsidP="00D57DCB">
      <w:pPr>
        <w:rPr>
          <w:rFonts w:ascii="Cambria" w:hAnsi="Cambria"/>
          <w:sz w:val="8"/>
          <w:szCs w:val="8"/>
        </w:rPr>
      </w:pPr>
    </w:p>
    <w:p w14:paraId="1689D0A6" w14:textId="10E5D0E5" w:rsidR="00845A3D" w:rsidRPr="00845A3D" w:rsidRDefault="00845A3D" w:rsidP="00D91C5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5DF33E86" w14:textId="5D0B0964" w:rsidR="00D57DCB" w:rsidRPr="00D57DCB" w:rsidRDefault="009C1654" w:rsidP="001C5DC4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768AA145" w14:textId="77777777" w:rsidR="006B5C9C" w:rsidRDefault="00944BEE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</w:p>
    <w:p w14:paraId="3213A835" w14:textId="4F9DDF41" w:rsidR="00CF23FC" w:rsidRPr="006B5C9C" w:rsidRDefault="00CF23FC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r w:rsidRPr="002805E6">
        <w:rPr>
          <w:rFonts w:ascii="Cambria" w:hAnsi="Cambria" w:cs="Cambria"/>
          <w:sz w:val="52"/>
          <w:szCs w:val="52"/>
        </w:rPr>
        <w:t>References:</w:t>
      </w:r>
    </w:p>
    <w:p w14:paraId="30330C4D" w14:textId="6BA78845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>Washington Institute of Medicine (IOM) report, 2006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January 2017], available from </w:t>
      </w:r>
      <w:hyperlink r:id="rId17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>Article by Entisar El-Samany,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December 2011], available from </w:t>
      </w:r>
      <w:hyperlink r:id="rId18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1F74A3" w:rsidRDefault="00915A1D" w:rsidP="001F74A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>El-Bawaba News report,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September 2017], available from </w:t>
      </w:r>
      <w:hyperlink r:id="rId19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sectPr w:rsidR="00CF23FC" w:rsidRPr="001F74A3" w:rsidSect="00EB7AA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A547F" w14:textId="77777777" w:rsidR="00214010" w:rsidRDefault="00214010" w:rsidP="00D01C42">
      <w:pPr>
        <w:spacing w:after="0" w:line="240" w:lineRule="auto"/>
      </w:pPr>
      <w:r>
        <w:separator/>
      </w:r>
    </w:p>
  </w:endnote>
  <w:endnote w:type="continuationSeparator" w:id="0">
    <w:p w14:paraId="5EEA0937" w14:textId="77777777" w:rsidR="00214010" w:rsidRDefault="00214010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EAD85" w14:textId="77777777" w:rsidR="00214010" w:rsidRDefault="00214010" w:rsidP="00D01C42">
      <w:pPr>
        <w:spacing w:after="0" w:line="240" w:lineRule="auto"/>
      </w:pPr>
      <w:r>
        <w:separator/>
      </w:r>
    </w:p>
  </w:footnote>
  <w:footnote w:type="continuationSeparator" w:id="0">
    <w:p w14:paraId="5571C265" w14:textId="77777777" w:rsidR="00214010" w:rsidRDefault="00214010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1"/>
  </w:num>
  <w:num w:numId="4">
    <w:abstractNumId w:val="13"/>
  </w:num>
  <w:num w:numId="5">
    <w:abstractNumId w:val="15"/>
  </w:num>
  <w:num w:numId="6">
    <w:abstractNumId w:val="16"/>
  </w:num>
  <w:num w:numId="7">
    <w:abstractNumId w:val="2"/>
  </w:num>
  <w:num w:numId="8">
    <w:abstractNumId w:val="18"/>
  </w:num>
  <w:num w:numId="9">
    <w:abstractNumId w:val="1"/>
  </w:num>
  <w:num w:numId="10">
    <w:abstractNumId w:val="5"/>
  </w:num>
  <w:num w:numId="11">
    <w:abstractNumId w:val="10"/>
  </w:num>
  <w:num w:numId="12">
    <w:abstractNumId w:val="8"/>
  </w:num>
  <w:num w:numId="13">
    <w:abstractNumId w:val="9"/>
  </w:num>
  <w:num w:numId="14">
    <w:abstractNumId w:val="20"/>
  </w:num>
  <w:num w:numId="15">
    <w:abstractNumId w:val="3"/>
  </w:num>
  <w:num w:numId="16">
    <w:abstractNumId w:val="0"/>
  </w:num>
  <w:num w:numId="17">
    <w:abstractNumId w:val="6"/>
  </w:num>
  <w:num w:numId="18">
    <w:abstractNumId w:val="19"/>
  </w:num>
  <w:num w:numId="19">
    <w:abstractNumId w:val="21"/>
  </w:num>
  <w:num w:numId="20">
    <w:abstractNumId w:val="14"/>
  </w:num>
  <w:num w:numId="21">
    <w:abstractNumId w:val="12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52DE"/>
    <w:rsid w:val="000154BF"/>
    <w:rsid w:val="0001599E"/>
    <w:rsid w:val="000243B5"/>
    <w:rsid w:val="00025901"/>
    <w:rsid w:val="00025FCE"/>
    <w:rsid w:val="000306B5"/>
    <w:rsid w:val="00035857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72CC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12D4D"/>
    <w:rsid w:val="001151C8"/>
    <w:rsid w:val="00116DB1"/>
    <w:rsid w:val="001261C2"/>
    <w:rsid w:val="001347AC"/>
    <w:rsid w:val="0013540A"/>
    <w:rsid w:val="0013643D"/>
    <w:rsid w:val="001368A7"/>
    <w:rsid w:val="001407A5"/>
    <w:rsid w:val="00145939"/>
    <w:rsid w:val="001473B3"/>
    <w:rsid w:val="001536D1"/>
    <w:rsid w:val="0015555B"/>
    <w:rsid w:val="001565A9"/>
    <w:rsid w:val="00156678"/>
    <w:rsid w:val="0016242E"/>
    <w:rsid w:val="00162820"/>
    <w:rsid w:val="00172157"/>
    <w:rsid w:val="00172B08"/>
    <w:rsid w:val="0017630F"/>
    <w:rsid w:val="001808C8"/>
    <w:rsid w:val="00184474"/>
    <w:rsid w:val="0018683F"/>
    <w:rsid w:val="00192A5B"/>
    <w:rsid w:val="00194E10"/>
    <w:rsid w:val="001A678F"/>
    <w:rsid w:val="001B0640"/>
    <w:rsid w:val="001B3591"/>
    <w:rsid w:val="001B5C22"/>
    <w:rsid w:val="001C10F4"/>
    <w:rsid w:val="001C4DD9"/>
    <w:rsid w:val="001C5DC4"/>
    <w:rsid w:val="001C7CB2"/>
    <w:rsid w:val="001D09B4"/>
    <w:rsid w:val="001D1268"/>
    <w:rsid w:val="001D1E14"/>
    <w:rsid w:val="001E0BA2"/>
    <w:rsid w:val="001E0E1A"/>
    <w:rsid w:val="001F21ED"/>
    <w:rsid w:val="001F55AC"/>
    <w:rsid w:val="001F74A3"/>
    <w:rsid w:val="00201805"/>
    <w:rsid w:val="002040A2"/>
    <w:rsid w:val="0020492E"/>
    <w:rsid w:val="002055D2"/>
    <w:rsid w:val="00213217"/>
    <w:rsid w:val="0021373F"/>
    <w:rsid w:val="00214010"/>
    <w:rsid w:val="00221DE5"/>
    <w:rsid w:val="002226AF"/>
    <w:rsid w:val="002241CA"/>
    <w:rsid w:val="0022436C"/>
    <w:rsid w:val="002367F3"/>
    <w:rsid w:val="002372A1"/>
    <w:rsid w:val="00244BC6"/>
    <w:rsid w:val="002527D0"/>
    <w:rsid w:val="0026068D"/>
    <w:rsid w:val="00273178"/>
    <w:rsid w:val="002779AC"/>
    <w:rsid w:val="002804DC"/>
    <w:rsid w:val="002805E6"/>
    <w:rsid w:val="00283376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C09D4"/>
    <w:rsid w:val="002C0EB2"/>
    <w:rsid w:val="002C50D5"/>
    <w:rsid w:val="002D2DC4"/>
    <w:rsid w:val="002D7807"/>
    <w:rsid w:val="002F42FE"/>
    <w:rsid w:val="002F7096"/>
    <w:rsid w:val="003117CD"/>
    <w:rsid w:val="003118D0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62A6B"/>
    <w:rsid w:val="0036386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B3AB2"/>
    <w:rsid w:val="003C07A2"/>
    <w:rsid w:val="003C4CD6"/>
    <w:rsid w:val="003D66C7"/>
    <w:rsid w:val="003E3CE9"/>
    <w:rsid w:val="003E7B64"/>
    <w:rsid w:val="003F166C"/>
    <w:rsid w:val="003F1694"/>
    <w:rsid w:val="003F1A50"/>
    <w:rsid w:val="003F313F"/>
    <w:rsid w:val="004008D8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44C96"/>
    <w:rsid w:val="0045241F"/>
    <w:rsid w:val="00452508"/>
    <w:rsid w:val="00452E5E"/>
    <w:rsid w:val="00455784"/>
    <w:rsid w:val="00455A50"/>
    <w:rsid w:val="004561A9"/>
    <w:rsid w:val="00462A6F"/>
    <w:rsid w:val="00471320"/>
    <w:rsid w:val="00474FE7"/>
    <w:rsid w:val="00476CE8"/>
    <w:rsid w:val="004828DD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6AED"/>
    <w:rsid w:val="00517930"/>
    <w:rsid w:val="00521F26"/>
    <w:rsid w:val="00524319"/>
    <w:rsid w:val="0052664C"/>
    <w:rsid w:val="005311C7"/>
    <w:rsid w:val="005335DD"/>
    <w:rsid w:val="00534855"/>
    <w:rsid w:val="005349AA"/>
    <w:rsid w:val="00536B80"/>
    <w:rsid w:val="00536BC9"/>
    <w:rsid w:val="00544DA0"/>
    <w:rsid w:val="00546A19"/>
    <w:rsid w:val="00550719"/>
    <w:rsid w:val="005510A6"/>
    <w:rsid w:val="00556DF5"/>
    <w:rsid w:val="00560E3A"/>
    <w:rsid w:val="005640C6"/>
    <w:rsid w:val="00565E57"/>
    <w:rsid w:val="00573D4A"/>
    <w:rsid w:val="005770A5"/>
    <w:rsid w:val="00587800"/>
    <w:rsid w:val="005954E5"/>
    <w:rsid w:val="005A4028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8CD"/>
    <w:rsid w:val="005D2DDF"/>
    <w:rsid w:val="005D51D2"/>
    <w:rsid w:val="005E087F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4D72"/>
    <w:rsid w:val="00667B01"/>
    <w:rsid w:val="006733DB"/>
    <w:rsid w:val="0067728B"/>
    <w:rsid w:val="0068018C"/>
    <w:rsid w:val="00685C3D"/>
    <w:rsid w:val="0069357A"/>
    <w:rsid w:val="00696508"/>
    <w:rsid w:val="006A28AC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5AD"/>
    <w:rsid w:val="006D225E"/>
    <w:rsid w:val="006D3587"/>
    <w:rsid w:val="006D5210"/>
    <w:rsid w:val="006D7EC7"/>
    <w:rsid w:val="006E70FE"/>
    <w:rsid w:val="006F00B6"/>
    <w:rsid w:val="00700900"/>
    <w:rsid w:val="007010BC"/>
    <w:rsid w:val="007057EA"/>
    <w:rsid w:val="007119D1"/>
    <w:rsid w:val="007153E0"/>
    <w:rsid w:val="007235C7"/>
    <w:rsid w:val="0072750C"/>
    <w:rsid w:val="007347F1"/>
    <w:rsid w:val="00737CFF"/>
    <w:rsid w:val="00740577"/>
    <w:rsid w:val="0074595E"/>
    <w:rsid w:val="0075326E"/>
    <w:rsid w:val="0075412F"/>
    <w:rsid w:val="007577C6"/>
    <w:rsid w:val="00763132"/>
    <w:rsid w:val="0077437B"/>
    <w:rsid w:val="007770AC"/>
    <w:rsid w:val="007910A1"/>
    <w:rsid w:val="00791D22"/>
    <w:rsid w:val="007943A3"/>
    <w:rsid w:val="007A1325"/>
    <w:rsid w:val="007A21DA"/>
    <w:rsid w:val="007C0B65"/>
    <w:rsid w:val="007C3C02"/>
    <w:rsid w:val="007C462C"/>
    <w:rsid w:val="007C73FC"/>
    <w:rsid w:val="007F3172"/>
    <w:rsid w:val="007F372B"/>
    <w:rsid w:val="007F6B94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A1113"/>
    <w:rsid w:val="008A49F5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71EF"/>
    <w:rsid w:val="00906194"/>
    <w:rsid w:val="00911852"/>
    <w:rsid w:val="009119FE"/>
    <w:rsid w:val="00915A1D"/>
    <w:rsid w:val="0091710B"/>
    <w:rsid w:val="009176D0"/>
    <w:rsid w:val="00917D30"/>
    <w:rsid w:val="00923185"/>
    <w:rsid w:val="0092335B"/>
    <w:rsid w:val="009324F6"/>
    <w:rsid w:val="009350EB"/>
    <w:rsid w:val="009400B1"/>
    <w:rsid w:val="0094015E"/>
    <w:rsid w:val="00942291"/>
    <w:rsid w:val="009430D7"/>
    <w:rsid w:val="00944BEE"/>
    <w:rsid w:val="009454EA"/>
    <w:rsid w:val="00945F61"/>
    <w:rsid w:val="00953758"/>
    <w:rsid w:val="0095465E"/>
    <w:rsid w:val="0095525B"/>
    <w:rsid w:val="00956F03"/>
    <w:rsid w:val="0096093D"/>
    <w:rsid w:val="0096113F"/>
    <w:rsid w:val="009620FE"/>
    <w:rsid w:val="0096349A"/>
    <w:rsid w:val="0098334E"/>
    <w:rsid w:val="00991B34"/>
    <w:rsid w:val="0099299D"/>
    <w:rsid w:val="009A0E23"/>
    <w:rsid w:val="009A223F"/>
    <w:rsid w:val="009A69C4"/>
    <w:rsid w:val="009A7D94"/>
    <w:rsid w:val="009B1F77"/>
    <w:rsid w:val="009B4EA7"/>
    <w:rsid w:val="009B6ED8"/>
    <w:rsid w:val="009C11CA"/>
    <w:rsid w:val="009C1654"/>
    <w:rsid w:val="009C30C7"/>
    <w:rsid w:val="009C31B9"/>
    <w:rsid w:val="009D0312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E33"/>
    <w:rsid w:val="00A17D72"/>
    <w:rsid w:val="00A2373F"/>
    <w:rsid w:val="00A25DB9"/>
    <w:rsid w:val="00A33DB4"/>
    <w:rsid w:val="00A35A49"/>
    <w:rsid w:val="00A42FC1"/>
    <w:rsid w:val="00A478B4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B83"/>
    <w:rsid w:val="00AA7F52"/>
    <w:rsid w:val="00AB0AFF"/>
    <w:rsid w:val="00AB2CB4"/>
    <w:rsid w:val="00AB7E93"/>
    <w:rsid w:val="00AD0454"/>
    <w:rsid w:val="00AD1010"/>
    <w:rsid w:val="00AD1F2E"/>
    <w:rsid w:val="00AE44B8"/>
    <w:rsid w:val="00AF246C"/>
    <w:rsid w:val="00AF2CAE"/>
    <w:rsid w:val="00AF37FE"/>
    <w:rsid w:val="00B015DD"/>
    <w:rsid w:val="00B01863"/>
    <w:rsid w:val="00B019D8"/>
    <w:rsid w:val="00B01C5C"/>
    <w:rsid w:val="00B044FA"/>
    <w:rsid w:val="00B143E9"/>
    <w:rsid w:val="00B15E4F"/>
    <w:rsid w:val="00B16BC3"/>
    <w:rsid w:val="00B16C7A"/>
    <w:rsid w:val="00B177B8"/>
    <w:rsid w:val="00B208E2"/>
    <w:rsid w:val="00B228AB"/>
    <w:rsid w:val="00B22901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60078"/>
    <w:rsid w:val="00B615F7"/>
    <w:rsid w:val="00B64EB7"/>
    <w:rsid w:val="00B6577A"/>
    <w:rsid w:val="00B66E90"/>
    <w:rsid w:val="00B73C6C"/>
    <w:rsid w:val="00B74452"/>
    <w:rsid w:val="00B8053F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F06BE"/>
    <w:rsid w:val="00BF3548"/>
    <w:rsid w:val="00BF4160"/>
    <w:rsid w:val="00C07F97"/>
    <w:rsid w:val="00C12FC2"/>
    <w:rsid w:val="00C21A9D"/>
    <w:rsid w:val="00C30A34"/>
    <w:rsid w:val="00C30DDC"/>
    <w:rsid w:val="00C32B29"/>
    <w:rsid w:val="00C3697B"/>
    <w:rsid w:val="00C43BBE"/>
    <w:rsid w:val="00C51552"/>
    <w:rsid w:val="00C51611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D66EE"/>
    <w:rsid w:val="00CD6A2A"/>
    <w:rsid w:val="00CD6A3B"/>
    <w:rsid w:val="00CD7E50"/>
    <w:rsid w:val="00CE1C1D"/>
    <w:rsid w:val="00CE47F8"/>
    <w:rsid w:val="00CF23FC"/>
    <w:rsid w:val="00D01C42"/>
    <w:rsid w:val="00D0292A"/>
    <w:rsid w:val="00D02EF2"/>
    <w:rsid w:val="00D077AC"/>
    <w:rsid w:val="00D07C5C"/>
    <w:rsid w:val="00D12E58"/>
    <w:rsid w:val="00D148FD"/>
    <w:rsid w:val="00D2496D"/>
    <w:rsid w:val="00D347DA"/>
    <w:rsid w:val="00D404FA"/>
    <w:rsid w:val="00D45958"/>
    <w:rsid w:val="00D46031"/>
    <w:rsid w:val="00D500A7"/>
    <w:rsid w:val="00D50715"/>
    <w:rsid w:val="00D54F42"/>
    <w:rsid w:val="00D57DCB"/>
    <w:rsid w:val="00D60400"/>
    <w:rsid w:val="00D612C4"/>
    <w:rsid w:val="00D61613"/>
    <w:rsid w:val="00D61BDE"/>
    <w:rsid w:val="00D64F3F"/>
    <w:rsid w:val="00D65AAF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1CEC"/>
    <w:rsid w:val="00E04874"/>
    <w:rsid w:val="00E061FF"/>
    <w:rsid w:val="00E140EC"/>
    <w:rsid w:val="00E25FA8"/>
    <w:rsid w:val="00E3635E"/>
    <w:rsid w:val="00E47C00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84B20"/>
    <w:rsid w:val="00E85274"/>
    <w:rsid w:val="00E915A2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F014DF"/>
    <w:rsid w:val="00F018BD"/>
    <w:rsid w:val="00F12C5C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64FF"/>
    <w:rsid w:val="00FC09C8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sudaress.com/alintibaha/6247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hyperlink" Target="http://content.time.com/time/health/article/0,8599,1578074,00.html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19" Type="http://schemas.openxmlformats.org/officeDocument/2006/relationships/hyperlink" Target="http://www.albawabhnews.com/15040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7777-0AFD-4DF3-8816-ABAAFA8BB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15</Pages>
  <Words>2394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535</cp:revision>
  <dcterms:created xsi:type="dcterms:W3CDTF">2018-01-24T01:20:00Z</dcterms:created>
  <dcterms:modified xsi:type="dcterms:W3CDTF">2018-01-31T08:32:00Z</dcterms:modified>
</cp:coreProperties>
</file>