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B2F8" w14:textId="5CCC12D7" w:rsidR="00E6504C" w:rsidRDefault="00E6504C" w:rsidP="00E6504C">
      <w:pPr>
        <w:ind w:left="720"/>
        <w:rPr>
          <w:b/>
          <w:bCs/>
          <w:sz w:val="36"/>
          <w:szCs w:val="36"/>
          <w:u w:val="single"/>
        </w:rPr>
      </w:pPr>
      <w:r w:rsidRPr="00E6504C">
        <w:rPr>
          <w:sz w:val="36"/>
          <w:szCs w:val="36"/>
        </w:rPr>
        <w:t xml:space="preserve">  </w:t>
      </w:r>
      <w:r w:rsidRPr="00E6504C">
        <w:rPr>
          <w:b/>
          <w:bCs/>
          <w:noProof/>
          <w:sz w:val="36"/>
          <w:szCs w:val="36"/>
        </w:rPr>
        <w:drawing>
          <wp:inline distT="0" distB="0" distL="0" distR="0" wp14:anchorId="638B82AA" wp14:editId="08D72E0B">
            <wp:extent cx="1228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674D" w14:textId="4120CDFA" w:rsidR="00E6504C" w:rsidRDefault="00E6504C" w:rsidP="00E6504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sz w:val="36"/>
          <w:szCs w:val="36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>Cairo University</w:t>
      </w:r>
    </w:p>
    <w:p w14:paraId="7D54D6E7" w14:textId="77777777" w:rsidR="00E6504C" w:rsidRDefault="00E6504C" w:rsidP="00E650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Faculty of Computers and Information</w:t>
      </w:r>
    </w:p>
    <w:p w14:paraId="6995101D" w14:textId="0E10B159" w:rsidR="00E6504C" w:rsidRPr="00E6504C" w:rsidRDefault="00E6504C" w:rsidP="00E6504C">
      <w:pPr>
        <w:rPr>
          <w:sz w:val="36"/>
          <w:szCs w:val="3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Department of Computer Science</w:t>
      </w:r>
    </w:p>
    <w:p w14:paraId="7ED3A3CF" w14:textId="304118B9" w:rsidR="00E6504C" w:rsidRDefault="00E6504C">
      <w:pPr>
        <w:rPr>
          <w:b/>
          <w:bCs/>
          <w:sz w:val="36"/>
          <w:szCs w:val="36"/>
          <w:u w:val="single"/>
        </w:rPr>
      </w:pPr>
    </w:p>
    <w:p w14:paraId="4C5E4174" w14:textId="77777777" w:rsidR="00D01C42" w:rsidRDefault="00D01C42">
      <w:pPr>
        <w:rPr>
          <w:b/>
          <w:bCs/>
          <w:sz w:val="36"/>
          <w:szCs w:val="36"/>
          <w:u w:val="single"/>
        </w:rPr>
      </w:pPr>
    </w:p>
    <w:p w14:paraId="49CD4AE5" w14:textId="10914529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  <w:r>
        <w:rPr>
          <w:rFonts w:ascii="Cambria" w:hAnsi="Cambria" w:cs="Cambria"/>
          <w:sz w:val="66"/>
          <w:szCs w:val="66"/>
        </w:rPr>
        <w:t xml:space="preserve">Care </w:t>
      </w:r>
      <w:r w:rsidR="00F553F9">
        <w:rPr>
          <w:rFonts w:ascii="Cambria" w:hAnsi="Cambria" w:cs="Cambria"/>
          <w:sz w:val="66"/>
          <w:szCs w:val="66"/>
        </w:rPr>
        <w:t>P</w:t>
      </w:r>
      <w:r>
        <w:rPr>
          <w:rFonts w:ascii="Cambria" w:hAnsi="Cambria" w:cs="Cambria"/>
          <w:sz w:val="66"/>
          <w:szCs w:val="66"/>
        </w:rPr>
        <w:t>oint</w:t>
      </w:r>
    </w:p>
    <w:p w14:paraId="5448F533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</w:p>
    <w:p w14:paraId="63BF1977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Supervised by</w:t>
      </w:r>
    </w:p>
    <w:p w14:paraId="3540E81C" w14:textId="0617DF28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>Dr. Emad Nabil</w:t>
      </w:r>
    </w:p>
    <w:p w14:paraId="1AB34DC1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TA.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Heba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Tallah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Youssef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Mahgoub</w:t>
      </w:r>
      <w:proofErr w:type="spellEnd"/>
    </w:p>
    <w:p w14:paraId="0004634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</w:p>
    <w:p w14:paraId="16155A02" w14:textId="5701ED95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</w:p>
    <w:p w14:paraId="4C2ABE6A" w14:textId="6BBAB522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Implemented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3DB" w14:paraId="1F4E813B" w14:textId="77777777" w:rsidTr="006733DB">
        <w:tc>
          <w:tcPr>
            <w:tcW w:w="4675" w:type="dxa"/>
          </w:tcPr>
          <w:p w14:paraId="79197452" w14:textId="34CACBE1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20140015</w:t>
            </w:r>
          </w:p>
        </w:tc>
        <w:tc>
          <w:tcPr>
            <w:tcW w:w="4675" w:type="dxa"/>
          </w:tcPr>
          <w:p w14:paraId="60906A65" w14:textId="142A5CED" w:rsidR="006733DB" w:rsidRPr="006733DB" w:rsidRDefault="006733DB" w:rsidP="006733DB">
            <w:pPr>
              <w:autoSpaceDE w:val="0"/>
              <w:autoSpaceDN w:val="0"/>
              <w:adjustRightInd w:val="0"/>
              <w:rPr>
                <w:rFonts w:ascii="Cambria-Italic" w:hAnsi="Cambria-Italic" w:cs="Cambria-Italic"/>
                <w:i/>
                <w:iCs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 xml:space="preserve">Ahmed Hussein </w:t>
            </w:r>
            <w:proofErr w:type="spellStart"/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Karam</w:t>
            </w:r>
            <w:proofErr w:type="spellEnd"/>
          </w:p>
        </w:tc>
      </w:tr>
      <w:tr w:rsidR="006733DB" w14:paraId="66633B8E" w14:textId="77777777" w:rsidTr="006733DB">
        <w:tc>
          <w:tcPr>
            <w:tcW w:w="4675" w:type="dxa"/>
          </w:tcPr>
          <w:p w14:paraId="21C0746D" w14:textId="096BB7D8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20140035</w:t>
            </w:r>
          </w:p>
        </w:tc>
        <w:tc>
          <w:tcPr>
            <w:tcW w:w="4675" w:type="dxa"/>
          </w:tcPr>
          <w:p w14:paraId="6F3F31B7" w14:textId="616ADA5B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Ahmed Mohamed Ahmed</w:t>
            </w:r>
          </w:p>
        </w:tc>
      </w:tr>
      <w:tr w:rsidR="006733DB" w14:paraId="6CDEE916" w14:textId="77777777" w:rsidTr="006733DB">
        <w:tc>
          <w:tcPr>
            <w:tcW w:w="4675" w:type="dxa"/>
          </w:tcPr>
          <w:p w14:paraId="07F09D04" w14:textId="2612039C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20140081</w:t>
            </w:r>
          </w:p>
        </w:tc>
        <w:tc>
          <w:tcPr>
            <w:tcW w:w="4675" w:type="dxa"/>
          </w:tcPr>
          <w:p w14:paraId="34C4618B" w14:textId="40CF35FC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Andrew Emad</w:t>
            </w:r>
            <w:r w:rsidR="00D01C42">
              <w:rPr>
                <w:rFonts w:ascii="Cambria" w:hAnsi="Cambria" w:cs="Cambria"/>
                <w:sz w:val="36"/>
                <w:szCs w:val="36"/>
              </w:rPr>
              <w:t xml:space="preserve"> Nassif</w:t>
            </w:r>
          </w:p>
        </w:tc>
      </w:tr>
      <w:tr w:rsidR="006733DB" w14:paraId="3B539E33" w14:textId="77777777" w:rsidTr="006733DB">
        <w:tc>
          <w:tcPr>
            <w:tcW w:w="4675" w:type="dxa"/>
          </w:tcPr>
          <w:p w14:paraId="3EA0D7CB" w14:textId="5804D04E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20140263</w:t>
            </w:r>
          </w:p>
        </w:tc>
        <w:tc>
          <w:tcPr>
            <w:tcW w:w="4675" w:type="dxa"/>
          </w:tcPr>
          <w:p w14:paraId="3B8368AE" w14:textId="53CE668D" w:rsidR="006733DB" w:rsidRDefault="00D01C42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Mariam Ashraf </w:t>
            </w:r>
            <w:proofErr w:type="spellStart"/>
            <w:r>
              <w:rPr>
                <w:rFonts w:ascii="Cambria" w:hAnsi="Cambria" w:cs="Cambria"/>
                <w:sz w:val="36"/>
                <w:szCs w:val="36"/>
              </w:rPr>
              <w:t>Fekry</w:t>
            </w:r>
            <w:proofErr w:type="spellEnd"/>
          </w:p>
        </w:tc>
      </w:tr>
    </w:tbl>
    <w:p w14:paraId="74C3D940" w14:textId="4361F8E1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2095B844" w14:textId="2ACAD8F4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2F1D0B9" w14:textId="51E11901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389265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30030894" w14:textId="77777777" w:rsidR="006733DB" w:rsidRDefault="006733DB" w:rsidP="00D01C4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Academic Year 2017-2018</w:t>
      </w:r>
    </w:p>
    <w:p w14:paraId="1599DBF4" w14:textId="4A9DBAED" w:rsidR="00D01C42" w:rsidRDefault="006733DB" w:rsidP="00D01C42">
      <w:pPr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Midyear Documentation of Graduation Project</w:t>
      </w:r>
    </w:p>
    <w:p w14:paraId="2CD72D1C" w14:textId="62CEB160" w:rsidR="00CF23FC" w:rsidRDefault="00A25DB9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Table of contents go</w:t>
      </w:r>
      <w:r w:rsidR="009D0312">
        <w:rPr>
          <w:rFonts w:ascii="Cambria" w:hAnsi="Cambria" w:cs="Cambria"/>
          <w:sz w:val="56"/>
          <w:szCs w:val="56"/>
        </w:rPr>
        <w:t>es</w:t>
      </w:r>
      <w:r>
        <w:rPr>
          <w:rFonts w:ascii="Cambria" w:hAnsi="Cambria" w:cs="Cambria"/>
          <w:sz w:val="56"/>
          <w:szCs w:val="56"/>
        </w:rPr>
        <w:t xml:space="preserve"> here…</w:t>
      </w:r>
    </w:p>
    <w:p w14:paraId="192F986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4409652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85A1D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36D5C43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7D25FB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5FAC54C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485BDE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A74DF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6BFDE5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11937A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5D8028A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8FD3E80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C608A1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697BD45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018E79F" w14:textId="6E9F1F2C" w:rsidR="00CE47F8" w:rsidRDefault="00CE47F8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Abstract:</w:t>
      </w:r>
    </w:p>
    <w:p w14:paraId="08A13D3E" w14:textId="612C430C" w:rsidR="00F553F9" w:rsidRPr="00F553F9" w:rsidRDefault="00F553F9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One of the main problems in the medical system in Egypt is the </w:t>
      </w:r>
      <w:r w:rsidRPr="00344112">
        <w:rPr>
          <w:rFonts w:ascii="Cambria" w:hAnsi="Cambria"/>
          <w:sz w:val="32"/>
          <w:szCs w:val="32"/>
          <w:lang w:bidi="ar-EG"/>
        </w:rPr>
        <w:t>lack of coordination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Pr="00F553F9">
        <w:rPr>
          <w:rFonts w:ascii="Cambria" w:hAnsi="Cambria"/>
          <w:sz w:val="32"/>
          <w:szCs w:val="32"/>
          <w:lang w:bidi="ar-EG"/>
        </w:rPr>
        <w:t>between</w:t>
      </w:r>
      <w:r>
        <w:rPr>
          <w:rFonts w:ascii="Cambria" w:hAnsi="Cambria"/>
          <w:sz w:val="32"/>
          <w:szCs w:val="32"/>
          <w:lang w:bidi="ar-EG"/>
        </w:rPr>
        <w:t xml:space="preserve"> medical organizations, like hospitals, clinics, pharmacies, … etc. That is, the patient looks for </w:t>
      </w:r>
      <w:r w:rsidR="00AB7E93">
        <w:rPr>
          <w:rFonts w:ascii="Cambria" w:hAnsi="Cambria"/>
          <w:sz w:val="32"/>
          <w:szCs w:val="32"/>
          <w:lang w:bidi="ar-EG"/>
        </w:rPr>
        <w:t>some</w:t>
      </w:r>
      <w:r>
        <w:rPr>
          <w:rFonts w:ascii="Cambria" w:hAnsi="Cambria"/>
          <w:sz w:val="32"/>
          <w:szCs w:val="32"/>
          <w:lang w:bidi="ar-EG"/>
        </w:rPr>
        <w:t xml:space="preserve"> place to get </w:t>
      </w:r>
      <w:r w:rsidR="00344112">
        <w:rPr>
          <w:rFonts w:ascii="Cambria" w:hAnsi="Cambria"/>
          <w:sz w:val="32"/>
          <w:szCs w:val="32"/>
          <w:lang w:bidi="ar-EG"/>
        </w:rPr>
        <w:t>one</w:t>
      </w:r>
      <w:r>
        <w:rPr>
          <w:rFonts w:ascii="Cambria" w:hAnsi="Cambria"/>
          <w:sz w:val="32"/>
          <w:szCs w:val="32"/>
          <w:lang w:bidi="ar-EG"/>
        </w:rPr>
        <w:t xml:space="preserve"> medical service and that’s it</w:t>
      </w:r>
      <w:r w:rsidR="00A35A49">
        <w:rPr>
          <w:rFonts w:ascii="Cambria" w:hAnsi="Cambria"/>
          <w:sz w:val="32"/>
          <w:szCs w:val="32"/>
          <w:lang w:bidi="ar-EG"/>
        </w:rPr>
        <w:t xml:space="preserve">. </w:t>
      </w:r>
      <w:r w:rsidR="00E04874">
        <w:rPr>
          <w:rFonts w:ascii="Cambria" w:hAnsi="Cambria"/>
          <w:sz w:val="32"/>
          <w:szCs w:val="32"/>
          <w:lang w:bidi="ar-EG"/>
        </w:rPr>
        <w:t>This problem has led to a shortage in the medical s</w:t>
      </w:r>
      <w:r w:rsidR="001338AD">
        <w:rPr>
          <w:rFonts w:ascii="Cambria" w:hAnsi="Cambria"/>
          <w:sz w:val="32"/>
          <w:szCs w:val="32"/>
          <w:lang w:bidi="ar-EG"/>
        </w:rPr>
        <w:t>ystem</w:t>
      </w:r>
      <w:r w:rsidR="00E04874">
        <w:rPr>
          <w:rFonts w:ascii="Cambria" w:hAnsi="Cambria"/>
          <w:sz w:val="32"/>
          <w:szCs w:val="32"/>
          <w:lang w:bidi="ar-EG"/>
        </w:rPr>
        <w:t xml:space="preserve"> </w:t>
      </w:r>
      <w:r w:rsidR="00E04874" w:rsidRPr="00AB2CB4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as a whole</w:t>
      </w:r>
      <w:r w:rsidR="00E04874">
        <w:rPr>
          <w:rFonts w:ascii="Cambria" w:hAnsi="Cambria"/>
          <w:sz w:val="32"/>
          <w:szCs w:val="32"/>
          <w:lang w:bidi="ar-EG"/>
        </w:rPr>
        <w:t>.</w:t>
      </w:r>
    </w:p>
    <w:p w14:paraId="1405FC90" w14:textId="77777777" w:rsidR="00565E57" w:rsidRDefault="00565E57" w:rsidP="00194E10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7BC6EC3" w14:textId="77777777" w:rsidR="00292F9B" w:rsidRDefault="00E04874" w:rsidP="00292F9B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“Care Point”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8A1113">
        <w:rPr>
          <w:rFonts w:ascii="Cambria" w:hAnsi="Cambria"/>
          <w:sz w:val="32"/>
          <w:szCs w:val="32"/>
          <w:lang w:bidi="ar-EG"/>
        </w:rPr>
        <w:t xml:space="preserve">is a website </w:t>
      </w:r>
      <w:r w:rsidR="00AB7E93">
        <w:rPr>
          <w:rFonts w:ascii="Cambria" w:hAnsi="Cambria"/>
          <w:sz w:val="32"/>
          <w:szCs w:val="32"/>
          <w:lang w:bidi="ar-EG"/>
        </w:rPr>
        <w:t xml:space="preserve">that </w:t>
      </w:r>
      <w:r w:rsidR="00B15E4F">
        <w:rPr>
          <w:rFonts w:ascii="Cambria" w:hAnsi="Cambria"/>
          <w:sz w:val="32"/>
          <w:szCs w:val="32"/>
          <w:lang w:bidi="ar-EG"/>
        </w:rPr>
        <w:t xml:space="preserve">provides a set of </w:t>
      </w:r>
      <w:r>
        <w:rPr>
          <w:rFonts w:ascii="Cambria" w:hAnsi="Cambria"/>
          <w:sz w:val="32"/>
          <w:szCs w:val="32"/>
          <w:lang w:bidi="ar-EG"/>
        </w:rPr>
        <w:t xml:space="preserve">facilities that </w:t>
      </w:r>
      <w:r w:rsidR="00B15E4F">
        <w:rPr>
          <w:rFonts w:ascii="Cambria" w:hAnsi="Cambria"/>
          <w:sz w:val="32"/>
          <w:szCs w:val="32"/>
          <w:lang w:bidi="ar-EG"/>
        </w:rPr>
        <w:t>aim to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="0000281E">
        <w:rPr>
          <w:rFonts w:ascii="Cambria" w:hAnsi="Cambria"/>
          <w:sz w:val="32"/>
          <w:szCs w:val="32"/>
          <w:lang w:bidi="ar-EG"/>
        </w:rPr>
        <w:t>mitigate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273178">
        <w:rPr>
          <w:rFonts w:ascii="Cambria" w:hAnsi="Cambria"/>
          <w:sz w:val="32"/>
          <w:szCs w:val="32"/>
          <w:lang w:bidi="ar-EG"/>
        </w:rPr>
        <w:t>such</w:t>
      </w:r>
      <w:r>
        <w:rPr>
          <w:rFonts w:ascii="Cambria" w:hAnsi="Cambria"/>
          <w:sz w:val="32"/>
          <w:szCs w:val="32"/>
          <w:lang w:bidi="ar-EG"/>
        </w:rPr>
        <w:t xml:space="preserve"> shortage and </w:t>
      </w:r>
      <w:r w:rsidR="008E08F0">
        <w:rPr>
          <w:rFonts w:ascii="Cambria" w:hAnsi="Cambria"/>
          <w:sz w:val="32"/>
          <w:szCs w:val="32"/>
          <w:lang w:bidi="ar-EG"/>
        </w:rPr>
        <w:t>improve the medical service level by</w:t>
      </w:r>
      <w:r>
        <w:rPr>
          <w:rFonts w:ascii="Cambria" w:hAnsi="Cambria"/>
          <w:sz w:val="32"/>
          <w:szCs w:val="32"/>
          <w:lang w:bidi="ar-EG"/>
        </w:rPr>
        <w:t xml:space="preserve"> integrati</w:t>
      </w:r>
      <w:r w:rsidR="008E08F0">
        <w:rPr>
          <w:rFonts w:ascii="Cambria" w:hAnsi="Cambria"/>
          <w:sz w:val="32"/>
          <w:szCs w:val="32"/>
          <w:lang w:bidi="ar-EG"/>
        </w:rPr>
        <w:t>ng</w:t>
      </w:r>
      <w:r>
        <w:rPr>
          <w:rFonts w:ascii="Cambria" w:hAnsi="Cambria"/>
          <w:sz w:val="32"/>
          <w:szCs w:val="32"/>
          <w:lang w:bidi="ar-EG"/>
        </w:rPr>
        <w:t xml:space="preserve"> individual </w:t>
      </w:r>
      <w:r w:rsidR="00194E10">
        <w:rPr>
          <w:rFonts w:ascii="Cambria" w:hAnsi="Cambria"/>
          <w:sz w:val="32"/>
          <w:szCs w:val="32"/>
          <w:lang w:bidi="ar-EG"/>
        </w:rPr>
        <w:t xml:space="preserve">medical </w:t>
      </w:r>
      <w:r w:rsidR="002F7096">
        <w:rPr>
          <w:rFonts w:ascii="Cambria" w:hAnsi="Cambria"/>
          <w:sz w:val="32"/>
          <w:szCs w:val="32"/>
          <w:lang w:bidi="ar-EG"/>
        </w:rPr>
        <w:t>services through one powerful system</w:t>
      </w:r>
      <w:r w:rsidR="000B5A31">
        <w:rPr>
          <w:rFonts w:ascii="Cambria" w:hAnsi="Cambria"/>
          <w:sz w:val="32"/>
          <w:szCs w:val="32"/>
          <w:lang w:bidi="ar-EG"/>
        </w:rPr>
        <w:t>.</w:t>
      </w:r>
      <w:r w:rsidR="00344112">
        <w:rPr>
          <w:rFonts w:ascii="Cambria" w:hAnsi="Cambria"/>
          <w:sz w:val="32"/>
          <w:szCs w:val="32"/>
          <w:lang w:bidi="ar-EG"/>
        </w:rPr>
        <w:t xml:space="preserve"> </w:t>
      </w:r>
      <w:r w:rsidR="00194E10">
        <w:rPr>
          <w:rFonts w:ascii="Cambria" w:hAnsi="Cambria"/>
          <w:sz w:val="32"/>
          <w:szCs w:val="32"/>
          <w:lang w:bidi="ar-EG"/>
        </w:rPr>
        <w:t>The project focuses mainly</w:t>
      </w:r>
      <w:r w:rsidR="00344112">
        <w:rPr>
          <w:rFonts w:ascii="Cambria" w:hAnsi="Cambria"/>
          <w:sz w:val="32"/>
          <w:szCs w:val="32"/>
          <w:lang w:bidi="ar-EG"/>
        </w:rPr>
        <w:t xml:space="preserve"> on care-related services</w:t>
      </w:r>
      <w:r w:rsidR="00292F9B">
        <w:rPr>
          <w:rFonts w:ascii="Cambria" w:hAnsi="Cambria"/>
          <w:sz w:val="32"/>
          <w:szCs w:val="32"/>
          <w:lang w:bidi="ar-EG"/>
        </w:rPr>
        <w:t>.</w:t>
      </w:r>
    </w:p>
    <w:p w14:paraId="52F1FA11" w14:textId="77777777" w:rsidR="00292F9B" w:rsidRPr="00292F9B" w:rsidRDefault="00292F9B" w:rsidP="00292F9B">
      <w:pPr>
        <w:ind w:firstLine="720"/>
        <w:rPr>
          <w:rFonts w:ascii="Cambria" w:hAnsi="Cambria" w:cs="Cambria"/>
          <w:b/>
          <w:bCs/>
          <w:sz w:val="32"/>
          <w:szCs w:val="32"/>
        </w:rPr>
      </w:pPr>
      <w:r w:rsidRPr="00292F9B">
        <w:rPr>
          <w:rFonts w:ascii="Cambria" w:hAnsi="Cambria"/>
          <w:sz w:val="32"/>
          <w:szCs w:val="32"/>
          <w:lang w:bidi="ar-EG"/>
        </w:rPr>
        <w:t xml:space="preserve">“Care Point” aims to enable every citizen to easily search for a medical service, such as ICUs, incubators, dialysis rooms, … etc. The search can be based on different criteria such as distance, cost, popularity, rate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or any combination of them</w:t>
      </w:r>
      <w:r w:rsidRPr="00292F9B">
        <w:rPr>
          <w:rFonts w:ascii="Cambria" w:hAnsi="Cambria"/>
          <w:sz w:val="32"/>
          <w:szCs w:val="32"/>
          <w:lang w:bidi="ar-EG"/>
        </w:rPr>
        <w:t>. By this, it eliminates the traditional way of single-criteria search. This is also powered by the ability to search for a medicine in the surrounding pharmacies.</w:t>
      </w:r>
    </w:p>
    <w:p w14:paraId="2813461A" w14:textId="5CAE7E5F" w:rsidR="00292F9B" w:rsidRPr="00292F9B" w:rsidRDefault="00292F9B" w:rsidP="00292F9B">
      <w:pPr>
        <w:rPr>
          <w:rFonts w:ascii="Cambria" w:hAnsi="Cambria" w:cs="Cambria"/>
          <w:b/>
          <w:bCs/>
          <w:sz w:val="40"/>
          <w:szCs w:val="40"/>
        </w:rPr>
      </w:pPr>
      <w:r w:rsidRPr="00292F9B">
        <w:rPr>
          <w:rFonts w:ascii="Cambria" w:hAnsi="Cambria" w:cs="Cambria"/>
          <w:b/>
          <w:bCs/>
          <w:sz w:val="32"/>
          <w:szCs w:val="32"/>
        </w:rPr>
        <w:tab/>
      </w:r>
      <w:r w:rsidR="000D42F0">
        <w:rPr>
          <w:rFonts w:ascii="Cambria" w:hAnsi="Cambria" w:cs="Cambria"/>
          <w:sz w:val="32"/>
          <w:szCs w:val="32"/>
        </w:rPr>
        <w:t>The project</w:t>
      </w:r>
      <w:r w:rsidRPr="00292F9B">
        <w:rPr>
          <w:rFonts w:ascii="Cambria" w:hAnsi="Cambria" w:cs="Cambria"/>
          <w:sz w:val="32"/>
          <w:szCs w:val="32"/>
        </w:rPr>
        <w:t xml:space="preserve"> also aims to provide the doctor with the whole medical history of his patients, along with all medical examinations they made such as radiology, analysis, … etc. By this, it </w:t>
      </w:r>
      <w:r w:rsidRPr="00292F9B">
        <w:rPr>
          <w:rFonts w:ascii="Cambria" w:hAnsi="Cambria"/>
          <w:sz w:val="32"/>
          <w:szCs w:val="32"/>
          <w:lang w:bidi="ar-EG"/>
        </w:rPr>
        <w:t>breaks the boundary between medical organizations and gives the doctor all information he needs to correctly diagnose a patient</w:t>
      </w:r>
      <w:r w:rsidRPr="00292F9B">
        <w:rPr>
          <w:rFonts w:ascii="Cambria" w:hAnsi="Cambria" w:cs="Cambria"/>
          <w:sz w:val="32"/>
          <w:szCs w:val="32"/>
        </w:rPr>
        <w:t>.</w:t>
      </w:r>
    </w:p>
    <w:p w14:paraId="06752AD1" w14:textId="77777777" w:rsidR="00292F9B" w:rsidRPr="00292F9B" w:rsidRDefault="00292F9B" w:rsidP="00292F9B">
      <w:pPr>
        <w:ind w:firstLine="720"/>
        <w:rPr>
          <w:rFonts w:ascii="Cambria" w:hAnsi="Cambria"/>
          <w:sz w:val="32"/>
          <w:szCs w:val="32"/>
          <w:lang w:bidi="ar-EG"/>
        </w:rPr>
      </w:pPr>
      <w:r w:rsidRPr="00292F9B">
        <w:rPr>
          <w:rFonts w:ascii="Cambria" w:hAnsi="Cambria"/>
          <w:sz w:val="32"/>
          <w:szCs w:val="32"/>
          <w:lang w:bidi="ar-EG"/>
        </w:rPr>
        <w:t xml:space="preserve">Another important service is attempting to create a channel between doctors and pharmacists. For example, doctors can send prescriptions to pharmacies, and while writing a prescription, the system suggests alternative medicines to the doctor, so that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accepted alternatives</w:t>
      </w:r>
      <w:r w:rsidRPr="00292F9B">
        <w:rPr>
          <w:rFonts w:ascii="Cambria" w:hAnsi="Cambria"/>
          <w:sz w:val="32"/>
          <w:szCs w:val="32"/>
          <w:lang w:bidi="ar-EG"/>
        </w:rPr>
        <w:t xml:space="preserve"> are shown to the pharmacist.</w:t>
      </w:r>
    </w:p>
    <w:p w14:paraId="13428B50" w14:textId="57F83F75" w:rsidR="00565E57" w:rsidRPr="00292F9B" w:rsidRDefault="00292F9B" w:rsidP="00292F9B">
      <w:pPr>
        <w:ind w:firstLine="720"/>
        <w:rPr>
          <w:rFonts w:ascii="Cambria" w:hAnsi="Cambria"/>
          <w:sz w:val="36"/>
          <w:szCs w:val="36"/>
          <w:lang w:bidi="ar-EG"/>
        </w:rPr>
      </w:pPr>
      <w:r w:rsidRPr="00292F9B">
        <w:rPr>
          <w:rFonts w:ascii="Cambria" w:hAnsi="Cambria"/>
          <w:sz w:val="32"/>
          <w:szCs w:val="32"/>
          <w:lang w:bidi="ar-EG"/>
        </w:rPr>
        <w:lastRenderedPageBreak/>
        <w:t xml:space="preserve">All of these services are integrated with other supplementary features. For example, when a doctor adds a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genetic</w:t>
      </w:r>
      <w:r w:rsidRPr="00292F9B">
        <w:rPr>
          <w:rFonts w:ascii="Cambria" w:hAnsi="Cambria"/>
          <w:sz w:val="32"/>
          <w:szCs w:val="32"/>
          <w:lang w:bidi="ar-EG"/>
        </w:rPr>
        <w:t xml:space="preserve"> disease to the medical history of a patient, the system sends a warning to his family as they have the same disease. Finally, in an emergency situation a citizen can send an SOS to his friends, his family and the nearest hospitals.</w:t>
      </w:r>
    </w:p>
    <w:p w14:paraId="4F1A8E35" w14:textId="6118E62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To accomplish the project, we are using the following tools and technologies:</w:t>
      </w:r>
    </w:p>
    <w:p w14:paraId="48CE746D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 w:rsidRPr="008A1113">
        <w:rPr>
          <w:rFonts w:ascii="Cambria" w:hAnsi="Cambria"/>
          <w:b/>
          <w:bCs/>
          <w:sz w:val="32"/>
          <w:szCs w:val="32"/>
          <w:lang w:bidi="ar-EG"/>
        </w:rPr>
        <w:t>ASP.Net</w:t>
      </w:r>
      <w:r>
        <w:rPr>
          <w:rFonts w:ascii="Cambria" w:hAnsi="Cambria"/>
          <w:b/>
          <w:bCs/>
          <w:sz w:val="32"/>
          <w:szCs w:val="32"/>
          <w:lang w:bidi="ar-EG"/>
        </w:rPr>
        <w:t>:</w:t>
      </w:r>
      <w:r>
        <w:rPr>
          <w:rFonts w:ascii="Cambria" w:hAnsi="Cambria"/>
          <w:sz w:val="32"/>
          <w:szCs w:val="32"/>
          <w:lang w:bidi="ar-EG"/>
        </w:rPr>
        <w:t xml:space="preserve"> the technology we use to develop the website.</w:t>
      </w:r>
    </w:p>
    <w:p w14:paraId="33554607" w14:textId="26C35D45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>M</w:t>
      </w:r>
      <w:r w:rsidR="00221DE5">
        <w:rPr>
          <w:rFonts w:ascii="Cambria" w:hAnsi="Cambria"/>
          <w:b/>
          <w:bCs/>
          <w:sz w:val="32"/>
          <w:szCs w:val="32"/>
          <w:lang w:bidi="ar-EG"/>
        </w:rPr>
        <w:t>icrosoft</w:t>
      </w:r>
      <w:r>
        <w:rPr>
          <w:rFonts w:ascii="Cambria" w:hAnsi="Cambria"/>
          <w:b/>
          <w:bCs/>
          <w:sz w:val="32"/>
          <w:szCs w:val="32"/>
          <w:lang w:bidi="ar-EG"/>
        </w:rPr>
        <w:t xml:space="preserve"> Azure: </w:t>
      </w:r>
      <w:r>
        <w:rPr>
          <w:rFonts w:ascii="Cambria" w:hAnsi="Cambria"/>
          <w:sz w:val="32"/>
          <w:szCs w:val="32"/>
          <w:lang w:bidi="ar-EG"/>
        </w:rPr>
        <w:t xml:space="preserve">we use it to host the </w:t>
      </w:r>
      <w:r w:rsidR="00DB4EAC">
        <w:rPr>
          <w:rFonts w:ascii="Cambria" w:hAnsi="Cambria"/>
          <w:sz w:val="32"/>
          <w:szCs w:val="32"/>
          <w:lang w:bidi="ar-EG"/>
        </w:rPr>
        <w:t>database</w:t>
      </w:r>
      <w:r>
        <w:rPr>
          <w:rFonts w:ascii="Cambria" w:hAnsi="Cambria"/>
          <w:sz w:val="32"/>
          <w:szCs w:val="32"/>
          <w:lang w:bidi="ar-EG"/>
        </w:rPr>
        <w:t>, and we will use it to deploy the website.</w:t>
      </w:r>
    </w:p>
    <w:p w14:paraId="696C3882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 xml:space="preserve">Gitlab: </w:t>
      </w:r>
      <w:r>
        <w:rPr>
          <w:rFonts w:ascii="Cambria" w:hAnsi="Cambria"/>
          <w:sz w:val="32"/>
          <w:szCs w:val="32"/>
          <w:lang w:bidi="ar-EG"/>
        </w:rPr>
        <w:t>we use it to collaborate and share project files.</w:t>
      </w:r>
    </w:p>
    <w:p w14:paraId="77C0B561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proofErr w:type="spellStart"/>
      <w:r w:rsidRPr="00076AC3">
        <w:rPr>
          <w:rFonts w:ascii="Cambria" w:hAnsi="Cambria"/>
          <w:b/>
          <w:bCs/>
          <w:sz w:val="32"/>
          <w:szCs w:val="32"/>
          <w:lang w:bidi="ar-EG"/>
        </w:rPr>
        <w:t>Moqups</w:t>
      </w:r>
      <w:proofErr w:type="spellEnd"/>
      <w:r>
        <w:rPr>
          <w:rFonts w:ascii="Cambria" w:hAnsi="Cambria"/>
          <w:b/>
          <w:bCs/>
          <w:sz w:val="32"/>
          <w:szCs w:val="32"/>
          <w:lang w:bidi="ar-EG"/>
        </w:rPr>
        <w:t xml:space="preserve">: </w:t>
      </w:r>
      <w:r>
        <w:rPr>
          <w:rFonts w:ascii="Cambria" w:hAnsi="Cambria"/>
          <w:sz w:val="32"/>
          <w:szCs w:val="32"/>
          <w:lang w:bidi="ar-EG"/>
        </w:rPr>
        <w:t>used to make UI blueprints.</w:t>
      </w:r>
    </w:p>
    <w:p w14:paraId="36FB487E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 xml:space="preserve">Microsoft Project: </w:t>
      </w:r>
      <w:r>
        <w:rPr>
          <w:rFonts w:ascii="Cambria" w:hAnsi="Cambria"/>
          <w:sz w:val="32"/>
          <w:szCs w:val="32"/>
          <w:lang w:bidi="ar-EG"/>
        </w:rPr>
        <w:t>used</w:t>
      </w:r>
      <w:r>
        <w:rPr>
          <w:rFonts w:ascii="Cambria" w:hAnsi="Cambria"/>
          <w:b/>
          <w:bCs/>
          <w:sz w:val="32"/>
          <w:szCs w:val="32"/>
          <w:lang w:bidi="ar-EG"/>
        </w:rPr>
        <w:t xml:space="preserve"> </w:t>
      </w:r>
      <w:r>
        <w:rPr>
          <w:rFonts w:ascii="Cambria" w:hAnsi="Cambria"/>
          <w:sz w:val="32"/>
          <w:szCs w:val="32"/>
          <w:lang w:bidi="ar-EG"/>
        </w:rPr>
        <w:t>to help us do project management tasks.</w:t>
      </w:r>
    </w:p>
    <w:p w14:paraId="6C6739A0" w14:textId="77777777" w:rsidR="00565E57" w:rsidRDefault="00565E57" w:rsidP="00565E57">
      <w:pPr>
        <w:rPr>
          <w:rFonts w:ascii="Cambria" w:hAnsi="Cambria"/>
          <w:sz w:val="32"/>
          <w:szCs w:val="32"/>
          <w:lang w:bidi="ar-EG"/>
        </w:rPr>
      </w:pPr>
    </w:p>
    <w:p w14:paraId="25C4CA79" w14:textId="0BBCCFC6" w:rsidR="00C7250B" w:rsidRDefault="000B0C7F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</w:t>
      </w:r>
      <w:r w:rsidR="004B5D98">
        <w:rPr>
          <w:rFonts w:ascii="Cambria" w:hAnsi="Cambria"/>
          <w:sz w:val="32"/>
          <w:szCs w:val="32"/>
          <w:lang w:bidi="ar-EG"/>
        </w:rPr>
        <w:t xml:space="preserve">n </w:t>
      </w:r>
      <w:r w:rsidR="000575F3">
        <w:rPr>
          <w:rFonts w:ascii="Cambria" w:hAnsi="Cambria"/>
          <w:sz w:val="32"/>
          <w:szCs w:val="32"/>
          <w:lang w:bidi="ar-EG"/>
        </w:rPr>
        <w:t xml:space="preserve">the </w:t>
      </w:r>
      <w:r w:rsidR="00B37B7F">
        <w:rPr>
          <w:rFonts w:ascii="Cambria" w:hAnsi="Cambria"/>
          <w:sz w:val="32"/>
          <w:szCs w:val="32"/>
          <w:lang w:bidi="ar-EG"/>
        </w:rPr>
        <w:t>r</w:t>
      </w:r>
      <w:r w:rsidR="00C21A9D">
        <w:rPr>
          <w:rFonts w:ascii="Cambria" w:hAnsi="Cambria"/>
          <w:sz w:val="32"/>
          <w:szCs w:val="32"/>
          <w:lang w:bidi="ar-EG"/>
        </w:rPr>
        <w:t>ecent</w:t>
      </w:r>
      <w:r w:rsidR="004B5D98">
        <w:rPr>
          <w:rFonts w:ascii="Cambria" w:hAnsi="Cambria"/>
          <w:sz w:val="32"/>
          <w:szCs w:val="32"/>
          <w:lang w:bidi="ar-EG"/>
        </w:rPr>
        <w:t xml:space="preserve"> few </w:t>
      </w:r>
      <w:r w:rsidR="003A792A">
        <w:rPr>
          <w:rFonts w:ascii="Cambria" w:hAnsi="Cambria"/>
          <w:sz w:val="32"/>
          <w:szCs w:val="32"/>
          <w:lang w:bidi="ar-EG"/>
        </w:rPr>
        <w:t>year</w:t>
      </w:r>
      <w:r w:rsidR="004B5D98">
        <w:rPr>
          <w:rFonts w:ascii="Cambria" w:hAnsi="Cambria"/>
          <w:sz w:val="32"/>
          <w:szCs w:val="32"/>
          <w:lang w:bidi="ar-EG"/>
        </w:rPr>
        <w:t>s</w:t>
      </w:r>
      <w:r w:rsidR="00C21A9D">
        <w:rPr>
          <w:rFonts w:ascii="Cambria" w:hAnsi="Cambria"/>
          <w:sz w:val="32"/>
          <w:szCs w:val="32"/>
          <w:lang w:bidi="ar-EG"/>
        </w:rPr>
        <w:t xml:space="preserve">, many </w:t>
      </w:r>
      <w:r w:rsidR="00B37B7F">
        <w:rPr>
          <w:rFonts w:ascii="Cambria" w:hAnsi="Cambria"/>
          <w:sz w:val="32"/>
          <w:szCs w:val="32"/>
          <w:lang w:bidi="ar-EG"/>
        </w:rPr>
        <w:t>report</w:t>
      </w:r>
      <w:r w:rsidR="00906194">
        <w:rPr>
          <w:rFonts w:ascii="Cambria" w:hAnsi="Cambria"/>
          <w:sz w:val="32"/>
          <w:szCs w:val="32"/>
          <w:lang w:bidi="ar-EG"/>
        </w:rPr>
        <w:t xml:space="preserve">s </w:t>
      </w:r>
      <w:r w:rsidR="00C7250B">
        <w:rPr>
          <w:rFonts w:ascii="Cambria" w:hAnsi="Cambria"/>
          <w:sz w:val="32"/>
          <w:szCs w:val="32"/>
          <w:lang w:bidi="ar-EG"/>
        </w:rPr>
        <w:t xml:space="preserve">and articles </w:t>
      </w:r>
      <w:r w:rsidR="00B37B7F">
        <w:rPr>
          <w:rFonts w:ascii="Cambria" w:hAnsi="Cambria"/>
          <w:sz w:val="32"/>
          <w:szCs w:val="32"/>
          <w:lang w:bidi="ar-EG"/>
        </w:rPr>
        <w:t>have been published to draw attention to significant problems in the medical service, either in Egypt or generally in the world.</w:t>
      </w:r>
    </w:p>
    <w:p w14:paraId="30C70129" w14:textId="1D5110A2" w:rsidR="00C7250B" w:rsidRDefault="004B5D98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2006</w:t>
      </w:r>
      <w:r w:rsidR="00B37B7F">
        <w:rPr>
          <w:rFonts w:ascii="Cambria" w:hAnsi="Cambria"/>
          <w:sz w:val="32"/>
          <w:szCs w:val="32"/>
          <w:lang w:bidi="ar-EG"/>
        </w:rPr>
        <w:t xml:space="preserve">, </w:t>
      </w:r>
      <w:r w:rsidR="0061675E">
        <w:rPr>
          <w:rFonts w:ascii="Cambria" w:hAnsi="Cambria"/>
          <w:sz w:val="32"/>
          <w:szCs w:val="32"/>
          <w:lang w:bidi="ar-EG"/>
        </w:rPr>
        <w:t>Washington</w:t>
      </w:r>
      <w:r w:rsidR="00B37B7F">
        <w:rPr>
          <w:rFonts w:ascii="Cambria" w:hAnsi="Cambria"/>
          <w:sz w:val="32"/>
          <w:szCs w:val="32"/>
          <w:lang w:bidi="ar-EG"/>
        </w:rPr>
        <w:t xml:space="preserve"> Institute </w:t>
      </w:r>
      <w:r w:rsidR="0061675E">
        <w:rPr>
          <w:rFonts w:ascii="Cambria" w:hAnsi="Cambria"/>
          <w:sz w:val="32"/>
          <w:szCs w:val="32"/>
          <w:lang w:bidi="ar-EG"/>
        </w:rPr>
        <w:t>of Medicine</w:t>
      </w:r>
      <w:r>
        <w:rPr>
          <w:rFonts w:ascii="Cambria" w:hAnsi="Cambria"/>
          <w:sz w:val="32"/>
          <w:szCs w:val="32"/>
          <w:lang w:bidi="ar-EG"/>
        </w:rPr>
        <w:t xml:space="preserve"> (IOM) </w:t>
      </w:r>
      <w:r w:rsidR="00C7250B">
        <w:rPr>
          <w:rFonts w:ascii="Cambria" w:hAnsi="Cambria"/>
          <w:sz w:val="32"/>
          <w:szCs w:val="32"/>
          <w:lang w:bidi="ar-EG"/>
        </w:rPr>
        <w:t>published a report saying that wrongly read prescriptions cause around 7000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 w:rsidRPr="00B044FA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yearly</w:t>
      </w:r>
      <w:r w:rsidR="00C7250B">
        <w:rPr>
          <w:rFonts w:ascii="Cambria" w:hAnsi="Cambria"/>
          <w:sz w:val="32"/>
          <w:szCs w:val="32"/>
          <w:lang w:bidi="ar-EG"/>
        </w:rPr>
        <w:t xml:space="preserve"> deaths all over the world</w:t>
      </w:r>
      <w:r w:rsidR="00F52714" w:rsidRPr="00F52714">
        <w:rPr>
          <w:rFonts w:ascii="Cambria" w:hAnsi="Cambria"/>
          <w:sz w:val="32"/>
          <w:szCs w:val="32"/>
          <w:lang w:bidi="ar-EG"/>
        </w:rPr>
        <w:t>. The reason, according to the report, is the sloppy doctor</w:t>
      </w:r>
      <w:r w:rsidR="002D3ADE">
        <w:rPr>
          <w:rFonts w:ascii="Cambria" w:hAnsi="Cambria"/>
          <w:sz w:val="32"/>
          <w:szCs w:val="32"/>
          <w:lang w:bidi="ar-EG"/>
        </w:rPr>
        <w:t>’</w:t>
      </w:r>
      <w:r w:rsidR="00F52714" w:rsidRPr="00F52714">
        <w:rPr>
          <w:rFonts w:ascii="Cambria" w:hAnsi="Cambria"/>
          <w:sz w:val="32"/>
          <w:szCs w:val="32"/>
          <w:lang w:bidi="ar-EG"/>
        </w:rPr>
        <w:t>s handwriting.</w:t>
      </w:r>
    </w:p>
    <w:p w14:paraId="16500CD8" w14:textId="566DCDE6" w:rsidR="000A6DA7" w:rsidRDefault="000A6DA7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2011, a</w:t>
      </w:r>
      <w:r w:rsidR="0061675E">
        <w:rPr>
          <w:rFonts w:ascii="Cambria" w:hAnsi="Cambria"/>
          <w:sz w:val="32"/>
          <w:szCs w:val="32"/>
          <w:lang w:bidi="ar-EG"/>
        </w:rPr>
        <w:t>n Egyptian</w:t>
      </w:r>
      <w:r>
        <w:rPr>
          <w:rFonts w:ascii="Cambria" w:hAnsi="Cambria"/>
          <w:sz w:val="32"/>
          <w:szCs w:val="32"/>
          <w:lang w:bidi="ar-EG"/>
        </w:rPr>
        <w:t xml:space="preserve"> Medical Board Officer said that about 30% of diagnosis in the Private Sector</w:t>
      </w:r>
      <w:r w:rsidR="004C1400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and about 70% in the Public Sector were wrong</w:t>
      </w:r>
      <w:r w:rsidR="0061675E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with a total of 114 complaints </w:t>
      </w:r>
      <w:r w:rsidR="00251D53">
        <w:rPr>
          <w:rFonts w:ascii="Cambria" w:hAnsi="Cambria"/>
          <w:sz w:val="32"/>
          <w:szCs w:val="32"/>
          <w:lang w:bidi="ar-EG"/>
        </w:rPr>
        <w:t xml:space="preserve">from citizens </w:t>
      </w:r>
      <w:r>
        <w:rPr>
          <w:rFonts w:ascii="Cambria" w:hAnsi="Cambria"/>
          <w:sz w:val="32"/>
          <w:szCs w:val="32"/>
          <w:lang w:bidi="ar-EG"/>
        </w:rPr>
        <w:t>in one year.</w:t>
      </w:r>
    </w:p>
    <w:p w14:paraId="021457D6" w14:textId="42C8492F" w:rsidR="00740577" w:rsidRDefault="00C7250B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201</w:t>
      </w:r>
      <w:r w:rsidR="00DA50CA">
        <w:rPr>
          <w:rFonts w:ascii="Cambria" w:hAnsi="Cambria"/>
          <w:sz w:val="32"/>
          <w:szCs w:val="32"/>
          <w:lang w:bidi="ar-EG"/>
        </w:rPr>
        <w:t>7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Hossam Abdel Ghaffar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the spokesman of the Egyptian Ministry of Health</w:t>
      </w:r>
      <w:r>
        <w:rPr>
          <w:rFonts w:ascii="Cambria" w:hAnsi="Cambria"/>
          <w:sz w:val="32"/>
          <w:szCs w:val="32"/>
          <w:lang w:bidi="ar-EG"/>
        </w:rPr>
        <w:t>, said that there is around 50% of shortage in ICUs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>
        <w:rPr>
          <w:rFonts w:ascii="Cambria" w:hAnsi="Cambria"/>
          <w:sz w:val="32"/>
          <w:szCs w:val="32"/>
          <w:lang w:bidi="ar-EG"/>
        </w:rPr>
        <w:lastRenderedPageBreak/>
        <w:t>in Egypt</w:t>
      </w:r>
      <w:r w:rsidR="000A6DA7">
        <w:rPr>
          <w:rFonts w:ascii="Cambria" w:hAnsi="Cambria"/>
          <w:sz w:val="32"/>
          <w:szCs w:val="32"/>
          <w:lang w:bidi="ar-EG"/>
        </w:rPr>
        <w:t>.</w:t>
      </w:r>
      <w:r w:rsidR="000B0C7F">
        <w:rPr>
          <w:rFonts w:ascii="Cambria" w:hAnsi="Cambria"/>
          <w:sz w:val="32"/>
          <w:szCs w:val="32"/>
          <w:lang w:bidi="ar-EG"/>
        </w:rPr>
        <w:t xml:space="preserve"> This definitely makes it harder for a patient to </w:t>
      </w:r>
      <w:r w:rsidR="00DA50CA">
        <w:rPr>
          <w:rFonts w:ascii="Cambria" w:hAnsi="Cambria"/>
          <w:sz w:val="32"/>
          <w:szCs w:val="32"/>
          <w:lang w:bidi="ar-EG"/>
        </w:rPr>
        <w:t xml:space="preserve">quickly </w:t>
      </w:r>
      <w:r w:rsidR="000B0C7F">
        <w:rPr>
          <w:rFonts w:ascii="Cambria" w:hAnsi="Cambria"/>
          <w:sz w:val="32"/>
          <w:szCs w:val="32"/>
          <w:lang w:bidi="ar-EG"/>
        </w:rPr>
        <w:t>find a care room.</w:t>
      </w:r>
    </w:p>
    <w:p w14:paraId="1444DFF7" w14:textId="572BB999" w:rsidR="00B50586" w:rsidRDefault="000A6DA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Those examples and many others</w:t>
      </w:r>
      <w:r w:rsidR="00740577">
        <w:rPr>
          <w:rFonts w:ascii="Cambria" w:hAnsi="Cambria"/>
          <w:sz w:val="32"/>
          <w:szCs w:val="32"/>
          <w:lang w:bidi="ar-EG"/>
        </w:rPr>
        <w:t xml:space="preserve"> are</w:t>
      </w:r>
      <w:r>
        <w:rPr>
          <w:rFonts w:ascii="Cambria" w:hAnsi="Cambria"/>
          <w:sz w:val="32"/>
          <w:szCs w:val="32"/>
          <w:lang w:bidi="ar-EG"/>
        </w:rPr>
        <w:t xml:space="preserve"> motivat</w:t>
      </w:r>
      <w:r w:rsidR="00740577">
        <w:rPr>
          <w:rFonts w:ascii="Cambria" w:hAnsi="Cambria"/>
          <w:sz w:val="32"/>
          <w:szCs w:val="32"/>
          <w:lang w:bidi="ar-EG"/>
        </w:rPr>
        <w:t>ing</w:t>
      </w:r>
      <w:r>
        <w:rPr>
          <w:rFonts w:ascii="Cambria" w:hAnsi="Cambria"/>
          <w:sz w:val="32"/>
          <w:szCs w:val="32"/>
          <w:lang w:bidi="ar-EG"/>
        </w:rPr>
        <w:t xml:space="preserve"> us</w:t>
      </w:r>
      <w:r w:rsidR="00740577">
        <w:rPr>
          <w:rFonts w:ascii="Cambria" w:hAnsi="Cambria"/>
          <w:sz w:val="32"/>
          <w:szCs w:val="32"/>
          <w:lang w:bidi="ar-EG"/>
        </w:rPr>
        <w:t xml:space="preserve"> to </w:t>
      </w:r>
      <w:r w:rsidR="006A7E83">
        <w:rPr>
          <w:rFonts w:ascii="Cambria" w:hAnsi="Cambria"/>
          <w:sz w:val="32"/>
          <w:szCs w:val="32"/>
          <w:lang w:bidi="ar-EG"/>
        </w:rPr>
        <w:t>do</w:t>
      </w:r>
      <w:r w:rsidR="000B0C7F">
        <w:rPr>
          <w:rFonts w:ascii="Cambria" w:hAnsi="Cambria"/>
          <w:sz w:val="32"/>
          <w:szCs w:val="32"/>
          <w:lang w:bidi="ar-EG"/>
        </w:rPr>
        <w:t xml:space="preserve"> our project</w:t>
      </w:r>
      <w:r w:rsidR="00497A27">
        <w:rPr>
          <w:rFonts w:ascii="Cambria" w:hAnsi="Cambria"/>
          <w:sz w:val="32"/>
          <w:szCs w:val="32"/>
          <w:lang w:bidi="ar-EG"/>
        </w:rPr>
        <w:t>,</w:t>
      </w:r>
      <w:r w:rsidR="006A7E83">
        <w:rPr>
          <w:rFonts w:ascii="Cambria" w:hAnsi="Cambria"/>
          <w:sz w:val="32"/>
          <w:szCs w:val="32"/>
          <w:lang w:bidi="ar-EG"/>
        </w:rPr>
        <w:t xml:space="preserve"> hoping it will </w:t>
      </w:r>
      <w:r w:rsidR="00476CE8">
        <w:rPr>
          <w:rFonts w:ascii="Cambria" w:hAnsi="Cambria"/>
          <w:sz w:val="32"/>
          <w:szCs w:val="32"/>
          <w:lang w:bidi="ar-EG"/>
        </w:rPr>
        <w:t xml:space="preserve">be a </w:t>
      </w:r>
      <w:r w:rsidR="003909AF">
        <w:rPr>
          <w:rFonts w:ascii="Cambria" w:hAnsi="Cambria"/>
          <w:sz w:val="32"/>
          <w:szCs w:val="32"/>
          <w:lang w:bidi="ar-EG"/>
        </w:rPr>
        <w:t>new</w:t>
      </w:r>
      <w:r w:rsidR="00476CE8">
        <w:rPr>
          <w:rFonts w:ascii="Cambria" w:hAnsi="Cambria"/>
          <w:sz w:val="32"/>
          <w:szCs w:val="32"/>
          <w:lang w:bidi="ar-EG"/>
        </w:rPr>
        <w:t xml:space="preserve"> contribution to the medical system in Egypt</w:t>
      </w:r>
      <w:r w:rsidR="006A7E83">
        <w:rPr>
          <w:rFonts w:ascii="Cambria" w:hAnsi="Cambria"/>
          <w:sz w:val="32"/>
          <w:szCs w:val="32"/>
          <w:lang w:bidi="ar-EG"/>
        </w:rPr>
        <w:t>.</w:t>
      </w:r>
    </w:p>
    <w:p w14:paraId="37DE9BEA" w14:textId="72102B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165E413" w14:textId="6CEB9606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4E75E64" w14:textId="5B1CDFB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DBE806F" w14:textId="10521B30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8E9B377" w14:textId="7896AA7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7161642" w14:textId="3560AE0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9012A64" w14:textId="1CC4351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E358960" w14:textId="56E3EF6E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1653AB6" w14:textId="238A133D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310CAB4" w14:textId="363D1B9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1576666" w14:textId="710052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46E18AB" w14:textId="7EB5247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6451352" w14:textId="2302F0DB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2DEC0A6" w14:textId="769177E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5B172FE" w14:textId="43955C3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3FF203D" w14:textId="7D84ACD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5E75E10" w14:textId="7810813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C3A59C0" w14:textId="77777777" w:rsidR="00565E57" w:rsidRP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56769B7" w14:textId="28AA51C6" w:rsidR="004B390E" w:rsidRDefault="008D0C18" w:rsidP="002F7096">
      <w:pPr>
        <w:rPr>
          <w:rFonts w:ascii="Cambria" w:hAnsi="Cambria" w:cs="Cambria"/>
          <w:sz w:val="48"/>
          <w:szCs w:val="48"/>
          <w:u w:val="single"/>
        </w:rPr>
      </w:pPr>
      <w:r w:rsidRPr="008D0C18">
        <w:rPr>
          <w:rFonts w:ascii="Cambria" w:hAnsi="Cambria" w:cs="Cambria"/>
          <w:sz w:val="48"/>
          <w:szCs w:val="48"/>
          <w:u w:val="single"/>
        </w:rPr>
        <w:lastRenderedPageBreak/>
        <w:t>Work Plan:</w:t>
      </w:r>
    </w:p>
    <w:p w14:paraId="3BAD823E" w14:textId="7F51A009" w:rsidR="0094015E" w:rsidRPr="002F7096" w:rsidRDefault="0094015E" w:rsidP="0094015E">
      <w:p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ab/>
        <w:t>The project has seven milestones, the details are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061"/>
        <w:gridCol w:w="4950"/>
        <w:gridCol w:w="1525"/>
      </w:tblGrid>
      <w:tr w:rsidR="009B4EA7" w:rsidRPr="0081414C" w14:paraId="3144723B" w14:textId="77777777" w:rsidTr="009B4EA7">
        <w:tc>
          <w:tcPr>
            <w:tcW w:w="814" w:type="dxa"/>
          </w:tcPr>
          <w:p w14:paraId="7AB38219" w14:textId="1A63F9DB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061" w:type="dxa"/>
          </w:tcPr>
          <w:p w14:paraId="5392F95C" w14:textId="0EC1B18D" w:rsidR="00A00921" w:rsidRPr="00544DA0" w:rsidRDefault="00A00921" w:rsidP="008848DC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Title</w:t>
            </w:r>
          </w:p>
        </w:tc>
        <w:tc>
          <w:tcPr>
            <w:tcW w:w="4950" w:type="dxa"/>
          </w:tcPr>
          <w:p w14:paraId="48751710" w14:textId="3200B5C4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25" w:type="dxa"/>
          </w:tcPr>
          <w:p w14:paraId="4F029615" w14:textId="2AF2B66E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Status</w:t>
            </w:r>
          </w:p>
        </w:tc>
      </w:tr>
      <w:tr w:rsidR="00544DA0" w:rsidRPr="0081414C" w14:paraId="1992C8E0" w14:textId="77777777" w:rsidTr="009B4EA7">
        <w:tc>
          <w:tcPr>
            <w:tcW w:w="814" w:type="dxa"/>
          </w:tcPr>
          <w:p w14:paraId="29DF09AB" w14:textId="25F75B41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6C829C7E" w14:textId="49B93620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Idea selection</w:t>
            </w:r>
          </w:p>
        </w:tc>
        <w:tc>
          <w:tcPr>
            <w:tcW w:w="4950" w:type="dxa"/>
          </w:tcPr>
          <w:p w14:paraId="69BA7087" w14:textId="53DCA562" w:rsidR="00A00921" w:rsidRPr="00544DA0" w:rsidRDefault="00A00921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Prioritize candidate ideas and meet our supervisor to discuss them and choose one</w:t>
            </w:r>
          </w:p>
        </w:tc>
        <w:tc>
          <w:tcPr>
            <w:tcW w:w="1525" w:type="dxa"/>
          </w:tcPr>
          <w:p w14:paraId="307BD478" w14:textId="17F9E698" w:rsidR="00A00921" w:rsidRPr="00544DA0" w:rsidRDefault="00A00921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2FF664EF" w14:textId="77777777" w:rsidTr="009B4EA7">
        <w:tc>
          <w:tcPr>
            <w:tcW w:w="814" w:type="dxa"/>
          </w:tcPr>
          <w:p w14:paraId="307257BC" w14:textId="1A8AF7C6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2D9C81F8" w14:textId="619F5A21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Scope specification</w:t>
            </w:r>
          </w:p>
        </w:tc>
        <w:tc>
          <w:tcPr>
            <w:tcW w:w="4950" w:type="dxa"/>
          </w:tcPr>
          <w:p w14:paraId="6832C32F" w14:textId="27046FC9" w:rsidR="00A00921" w:rsidRPr="00544DA0" w:rsidRDefault="0032270A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features/ services that will be included in the project scope and prioritize them</w:t>
            </w:r>
          </w:p>
        </w:tc>
        <w:tc>
          <w:tcPr>
            <w:tcW w:w="1525" w:type="dxa"/>
          </w:tcPr>
          <w:p w14:paraId="7E76D5D6" w14:textId="4FB591B0" w:rsidR="00A00921" w:rsidRPr="00544DA0" w:rsidRDefault="0032270A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BB0A5C1" w14:textId="77777777" w:rsidTr="009B4EA7">
        <w:tc>
          <w:tcPr>
            <w:tcW w:w="814" w:type="dxa"/>
          </w:tcPr>
          <w:p w14:paraId="70B8A743" w14:textId="72D3DDC3" w:rsidR="0032270A" w:rsidRPr="00544DA0" w:rsidRDefault="0032270A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76F59CAA" w14:textId="2003609B" w:rsidR="0032270A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Learning plan</w:t>
            </w:r>
          </w:p>
        </w:tc>
        <w:tc>
          <w:tcPr>
            <w:tcW w:w="4950" w:type="dxa"/>
          </w:tcPr>
          <w:p w14:paraId="4788122E" w14:textId="303FE24A" w:rsidR="0032270A" w:rsidRPr="00544DA0" w:rsidRDefault="00452E5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Discover technologies that can help us, d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ecide 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which 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technologies </w:t>
            </w:r>
            <w:r w:rsidRPr="00544DA0">
              <w:rPr>
                <w:rFonts w:ascii="Calibri" w:hAnsi="Calibri"/>
                <w:sz w:val="28"/>
                <w:szCs w:val="28"/>
              </w:rPr>
              <w:t>we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will use and put a plan to learn </w:t>
            </w:r>
            <w:r w:rsidR="00536B80" w:rsidRPr="00544DA0">
              <w:rPr>
                <w:rFonts w:ascii="Calibri" w:hAnsi="Calibri"/>
                <w:sz w:val="28"/>
                <w:szCs w:val="28"/>
              </w:rPr>
              <w:t>them</w:t>
            </w:r>
          </w:p>
        </w:tc>
        <w:tc>
          <w:tcPr>
            <w:tcW w:w="1525" w:type="dxa"/>
          </w:tcPr>
          <w:p w14:paraId="4A2E4241" w14:textId="67E5C2F0" w:rsidR="0032270A" w:rsidRPr="00544DA0" w:rsidRDefault="00F3164F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D9FF38B" w14:textId="77777777" w:rsidTr="009B4EA7">
        <w:tc>
          <w:tcPr>
            <w:tcW w:w="814" w:type="dxa"/>
          </w:tcPr>
          <w:p w14:paraId="6F1E1890" w14:textId="0C4EF1AB" w:rsidR="00F3164F" w:rsidRPr="00544DA0" w:rsidRDefault="00F3164F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70A12C85" w14:textId="66695679" w:rsidR="00F3164F" w:rsidRPr="00544DA0" w:rsidRDefault="00536B8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Similar work analysis</w:t>
            </w:r>
          </w:p>
        </w:tc>
        <w:tc>
          <w:tcPr>
            <w:tcW w:w="4950" w:type="dxa"/>
          </w:tcPr>
          <w:p w14:paraId="7235CCD8" w14:textId="7D1ADF96" w:rsidR="00F3164F" w:rsidRPr="00544DA0" w:rsidRDefault="00536B80" w:rsidP="00536B8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Discover previous projects </w:t>
            </w:r>
            <w:r w:rsidR="00452E5E" w:rsidRPr="00544DA0">
              <w:rPr>
                <w:rFonts w:ascii="Calibri" w:hAnsi="Calibri"/>
                <w:sz w:val="28"/>
                <w:szCs w:val="28"/>
              </w:rPr>
              <w:t>with similar work, determine the pros and cons for each one and how we can avoid those cons in our project</w:t>
            </w:r>
            <w:r w:rsidR="0078248D">
              <w:rPr>
                <w:rFonts w:ascii="Calibri" w:hAnsi="Calibri"/>
                <w:sz w:val="28"/>
                <w:szCs w:val="28"/>
              </w:rPr>
              <w:t>,</w:t>
            </w:r>
            <w:r w:rsidR="00100664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78248D">
              <w:rPr>
                <w:rFonts w:ascii="Calibri" w:hAnsi="Calibri"/>
                <w:sz w:val="28"/>
                <w:szCs w:val="28"/>
              </w:rPr>
              <w:t>t</w:t>
            </w:r>
            <w:r w:rsidR="00100664" w:rsidRPr="00544DA0">
              <w:rPr>
                <w:rFonts w:ascii="Calibri" w:hAnsi="Calibri"/>
                <w:sz w:val="28"/>
                <w:szCs w:val="28"/>
              </w:rPr>
              <w:t>hen document the results</w:t>
            </w:r>
          </w:p>
        </w:tc>
        <w:tc>
          <w:tcPr>
            <w:tcW w:w="1525" w:type="dxa"/>
          </w:tcPr>
          <w:p w14:paraId="15007547" w14:textId="1029FCFC" w:rsidR="00F3164F" w:rsidRPr="00544DA0" w:rsidRDefault="00452E5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0728207" w14:textId="77777777" w:rsidTr="009B4EA7">
        <w:tc>
          <w:tcPr>
            <w:tcW w:w="814" w:type="dxa"/>
          </w:tcPr>
          <w:p w14:paraId="73BCCCBF" w14:textId="03F32E3F" w:rsidR="00000D59" w:rsidRPr="00544DA0" w:rsidRDefault="00000D59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D07C329" w14:textId="5D587C7A" w:rsidR="00000D59" w:rsidRPr="00544DA0" w:rsidRDefault="00000D59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SWOT &amp; PEST analysis</w:t>
            </w:r>
          </w:p>
        </w:tc>
        <w:tc>
          <w:tcPr>
            <w:tcW w:w="4950" w:type="dxa"/>
          </w:tcPr>
          <w:p w14:paraId="0990A12A" w14:textId="77777777" w:rsidR="00000D59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project strengths, weaknesses, opportunities and threats through SWOT analysis</w:t>
            </w:r>
          </w:p>
          <w:p w14:paraId="1DD6B478" w14:textId="6A63F125" w:rsidR="006344B5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political, economic, social and technological factors that can affect the project through PEST analysis</w:t>
            </w:r>
          </w:p>
        </w:tc>
        <w:tc>
          <w:tcPr>
            <w:tcW w:w="1525" w:type="dxa"/>
          </w:tcPr>
          <w:p w14:paraId="50D61864" w14:textId="54C126BF" w:rsidR="00000D59" w:rsidRPr="00544DA0" w:rsidRDefault="006344B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177DBA6F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90C49F2" w14:textId="2831F557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First milestone</w:t>
            </w:r>
          </w:p>
        </w:tc>
      </w:tr>
      <w:tr w:rsidR="00544DA0" w:rsidRPr="0081414C" w14:paraId="7F60E84D" w14:textId="77777777" w:rsidTr="009B4EA7">
        <w:tc>
          <w:tcPr>
            <w:tcW w:w="814" w:type="dxa"/>
          </w:tcPr>
          <w:p w14:paraId="5E6249C3" w14:textId="1E6B6F3F" w:rsidR="00452E5E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7BB4B1C0" w14:textId="56F9C50D" w:rsidR="00452E5E" w:rsidRPr="00544DA0" w:rsidRDefault="00452E5E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Requirement elicitation</w:t>
            </w:r>
          </w:p>
        </w:tc>
        <w:tc>
          <w:tcPr>
            <w:tcW w:w="4950" w:type="dxa"/>
          </w:tcPr>
          <w:p w14:paraId="57FC9317" w14:textId="410B99E9" w:rsidR="006344B5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needed information and prepare questions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 xml:space="preserve"> we need to ask</w:t>
            </w:r>
          </w:p>
          <w:p w14:paraId="62C8F8BE" w14:textId="4EDB7C58" w:rsidR="00452E5E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</w:t>
            </w:r>
            <w:r w:rsidR="00E71239" w:rsidRPr="00544DA0">
              <w:rPr>
                <w:rFonts w:ascii="Calibri" w:hAnsi="Calibri"/>
                <w:sz w:val="28"/>
                <w:szCs w:val="28"/>
              </w:rPr>
              <w:t>chedule meetings with our stakeholders (mainly doctors and pharmacists)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to gather </w:t>
            </w:r>
            <w:r w:rsidRPr="00544DA0">
              <w:rPr>
                <w:rFonts w:ascii="Calibri" w:hAnsi="Calibri"/>
                <w:sz w:val="28"/>
                <w:szCs w:val="28"/>
              </w:rPr>
              <w:t>needed information</w:t>
            </w:r>
          </w:p>
          <w:p w14:paraId="5E1412E0" w14:textId="43ECDF5B" w:rsidR="00E71239" w:rsidRPr="00544DA0" w:rsidRDefault="00E71239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>ut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simple 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>and opinion-based questions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in a </w:t>
            </w:r>
            <w:r w:rsidRPr="00544DA0">
              <w:rPr>
                <w:rFonts w:ascii="Calibri" w:hAnsi="Calibri"/>
                <w:sz w:val="28"/>
                <w:szCs w:val="28"/>
              </w:rPr>
              <w:t>survey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publish it in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lastRenderedPageBreak/>
              <w:t xml:space="preserve">online communities for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pharmacists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doctors</w:t>
            </w:r>
          </w:p>
        </w:tc>
        <w:tc>
          <w:tcPr>
            <w:tcW w:w="1525" w:type="dxa"/>
          </w:tcPr>
          <w:p w14:paraId="43250C97" w14:textId="170F0245" w:rsidR="00452E5E" w:rsidRPr="00544DA0" w:rsidRDefault="00337CB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Completed</w:t>
            </w:r>
          </w:p>
        </w:tc>
      </w:tr>
      <w:tr w:rsidR="00544DA0" w:rsidRPr="0081414C" w14:paraId="42554DF2" w14:textId="77777777" w:rsidTr="009B4EA7">
        <w:tc>
          <w:tcPr>
            <w:tcW w:w="814" w:type="dxa"/>
          </w:tcPr>
          <w:p w14:paraId="7C47A287" w14:textId="42ECF860" w:rsidR="00337CB0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63330DFA" w14:textId="08B7B927" w:rsidR="00337CB0" w:rsidRPr="00544DA0" w:rsidRDefault="0010066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FURPS+ documentation</w:t>
            </w:r>
          </w:p>
        </w:tc>
        <w:tc>
          <w:tcPr>
            <w:tcW w:w="4950" w:type="dxa"/>
          </w:tcPr>
          <w:p w14:paraId="38AC1041" w14:textId="32F9E582" w:rsidR="00337CB0" w:rsidRPr="00544DA0" w:rsidRDefault="00100664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Formally document the functional and non-functional requirements </w:t>
            </w:r>
          </w:p>
        </w:tc>
        <w:tc>
          <w:tcPr>
            <w:tcW w:w="1525" w:type="dxa"/>
          </w:tcPr>
          <w:p w14:paraId="3BF85EB0" w14:textId="4564D642" w:rsidR="00337CB0" w:rsidRPr="00544DA0" w:rsidRDefault="0010066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2106E644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7A6B1FD" w14:textId="0006783A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Second milestone</w:t>
            </w:r>
          </w:p>
        </w:tc>
      </w:tr>
      <w:tr w:rsidR="00544DA0" w:rsidRPr="0081414C" w14:paraId="374F83EE" w14:textId="77777777" w:rsidTr="009B4EA7">
        <w:tc>
          <w:tcPr>
            <w:tcW w:w="814" w:type="dxa"/>
          </w:tcPr>
          <w:p w14:paraId="2A0710A8" w14:textId="0635A0FE" w:rsidR="00B228AB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6C16D61E" w14:textId="684569F6" w:rsidR="00B228AB" w:rsidRPr="00544DA0" w:rsidRDefault="00D90C4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System </w:t>
            </w:r>
            <w:r w:rsidR="008E2131" w:rsidRPr="00544DA0">
              <w:rPr>
                <w:rFonts w:ascii="Calibri" w:hAnsi="Calibri"/>
                <w:sz w:val="28"/>
                <w:szCs w:val="28"/>
              </w:rPr>
              <w:t>diagrams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design</w:t>
            </w:r>
          </w:p>
        </w:tc>
        <w:tc>
          <w:tcPr>
            <w:tcW w:w="4950" w:type="dxa"/>
          </w:tcPr>
          <w:p w14:paraId="43213BFA" w14:textId="207AD5D2" w:rsidR="00FB1DCF" w:rsidRPr="00544DA0" w:rsidRDefault="001C7CB2" w:rsidP="00EC17A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Divide system features into groups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and</w:t>
            </w:r>
            <w:r w:rsidR="00C84D02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1407A5" w:rsidRPr="00544DA0">
              <w:rPr>
                <w:rFonts w:ascii="Calibri" w:hAnsi="Calibri"/>
                <w:b/>
                <w:bCs/>
                <w:i/>
                <w:iCs/>
                <w:sz w:val="28"/>
                <w:szCs w:val="28"/>
                <w:u w:val="single"/>
              </w:rPr>
              <w:t>incrementally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design </w:t>
            </w:r>
            <w:r w:rsidR="00AE44B8">
              <w:rPr>
                <w:rFonts w:ascii="Calibri" w:hAnsi="Calibri"/>
                <w:sz w:val="28"/>
                <w:szCs w:val="28"/>
              </w:rPr>
              <w:t>the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 use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>-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case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class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and sequence diagram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 xml:space="preserve">s </w:t>
            </w:r>
          </w:p>
        </w:tc>
        <w:tc>
          <w:tcPr>
            <w:tcW w:w="1525" w:type="dxa"/>
          </w:tcPr>
          <w:p w14:paraId="6D06C20E" w14:textId="1C9F3384" w:rsidR="00B228AB" w:rsidRPr="00544DA0" w:rsidRDefault="009A7D9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5CD51F4" w14:textId="77777777" w:rsidTr="009B4EA7">
        <w:tc>
          <w:tcPr>
            <w:tcW w:w="814" w:type="dxa"/>
          </w:tcPr>
          <w:p w14:paraId="41556EE3" w14:textId="5CE6ACFF" w:rsidR="009A7D94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058BDA87" w14:textId="4BCB0893" w:rsidR="009A7D94" w:rsidRPr="00544DA0" w:rsidRDefault="001B064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DB design</w:t>
            </w:r>
          </w:p>
        </w:tc>
        <w:tc>
          <w:tcPr>
            <w:tcW w:w="4950" w:type="dxa"/>
          </w:tcPr>
          <w:p w14:paraId="614B1B46" w14:textId="3DA87A5F" w:rsidR="009A7D94" w:rsidRPr="00544DA0" w:rsidRDefault="0096093D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Design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ERD diagram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and prepare</w:t>
            </w:r>
            <w:r w:rsidR="0075412F">
              <w:rPr>
                <w:rFonts w:ascii="Calibri" w:hAnsi="Calibri"/>
                <w:sz w:val="28"/>
                <w:szCs w:val="28"/>
              </w:rPr>
              <w:t xml:space="preserve"> the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DB schema</w:t>
            </w:r>
          </w:p>
        </w:tc>
        <w:tc>
          <w:tcPr>
            <w:tcW w:w="1525" w:type="dxa"/>
          </w:tcPr>
          <w:p w14:paraId="1962290B" w14:textId="4FBF21FD" w:rsidR="009A7D94" w:rsidRPr="00544DA0" w:rsidRDefault="0096093D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3F1712E4" w14:textId="77777777" w:rsidTr="009B4EA7">
        <w:tc>
          <w:tcPr>
            <w:tcW w:w="814" w:type="dxa"/>
          </w:tcPr>
          <w:p w14:paraId="6E068F72" w14:textId="0D93EBB2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10</w:t>
            </w:r>
          </w:p>
        </w:tc>
        <w:tc>
          <w:tcPr>
            <w:tcW w:w="2061" w:type="dxa"/>
          </w:tcPr>
          <w:p w14:paraId="0CB9EE2C" w14:textId="4B3719BF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UI design</w:t>
            </w:r>
          </w:p>
        </w:tc>
        <w:tc>
          <w:tcPr>
            <w:tcW w:w="4950" w:type="dxa"/>
          </w:tcPr>
          <w:p w14:paraId="6F60BBED" w14:textId="18265790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- </w:t>
            </w:r>
            <w:r w:rsidR="00D500A7">
              <w:rPr>
                <w:rFonts w:ascii="Calibri" w:hAnsi="Calibri"/>
                <w:sz w:val="28"/>
                <w:szCs w:val="28"/>
              </w:rPr>
              <w:t>D</w:t>
            </w:r>
            <w:r w:rsidRPr="00544DA0">
              <w:rPr>
                <w:rFonts w:ascii="Calibri" w:hAnsi="Calibri"/>
                <w:sz w:val="28"/>
                <w:szCs w:val="28"/>
              </w:rPr>
              <w:t>esign a blue print for the solution</w:t>
            </w:r>
          </w:p>
          <w:p w14:paraId="53F2B4DF" w14:textId="1BC6A552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Design a logo</w:t>
            </w:r>
          </w:p>
        </w:tc>
        <w:tc>
          <w:tcPr>
            <w:tcW w:w="1525" w:type="dxa"/>
          </w:tcPr>
          <w:p w14:paraId="2111B345" w14:textId="3C5F599C" w:rsidR="008848DC" w:rsidRPr="00544DA0" w:rsidRDefault="00062821" w:rsidP="00A00921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EF3150" w:rsidRPr="0081414C" w14:paraId="7CD1D6C2" w14:textId="77777777" w:rsidTr="00EF315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0489D94" w14:textId="6B77A4C8" w:rsidR="00EF3150" w:rsidRPr="00544DA0" w:rsidRDefault="00EF3150" w:rsidP="0081414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Third milestone</w:t>
            </w:r>
          </w:p>
        </w:tc>
      </w:tr>
      <w:tr w:rsidR="00544DA0" w:rsidRPr="0081414C" w14:paraId="19A416D7" w14:textId="77777777" w:rsidTr="009B4EA7">
        <w:tc>
          <w:tcPr>
            <w:tcW w:w="814" w:type="dxa"/>
          </w:tcPr>
          <w:p w14:paraId="6868B40C" w14:textId="758D640A" w:rsidR="0096093D" w:rsidRPr="00544DA0" w:rsidRDefault="0096093D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8848DC"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13D0161D" w14:textId="63830D13" w:rsidR="0096093D" w:rsidRPr="00544DA0" w:rsidRDefault="005A402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Implementation plan</w:t>
            </w:r>
          </w:p>
        </w:tc>
        <w:tc>
          <w:tcPr>
            <w:tcW w:w="4950" w:type="dxa"/>
          </w:tcPr>
          <w:p w14:paraId="7376EF47" w14:textId="7800C364" w:rsidR="00432EF9" w:rsidRPr="00544DA0" w:rsidRDefault="00432EF9" w:rsidP="0013775A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Divide the system into</w:t>
            </w:r>
            <w:bookmarkStart w:id="0" w:name="_GoBack"/>
            <w:bookmarkEnd w:id="0"/>
            <w:r w:rsidRPr="00544DA0">
              <w:rPr>
                <w:rFonts w:ascii="Calibri" w:hAnsi="Calibri"/>
                <w:sz w:val="28"/>
                <w:szCs w:val="28"/>
              </w:rPr>
              <w:t xml:space="preserve"> releases</w:t>
            </w:r>
            <w:r w:rsidR="0013775A">
              <w:rPr>
                <w:rFonts w:ascii="Calibri" w:hAnsi="Calibri"/>
                <w:sz w:val="28"/>
                <w:szCs w:val="28"/>
              </w:rPr>
              <w:t>, and p</w:t>
            </w:r>
            <w:r w:rsidRPr="00544DA0">
              <w:rPr>
                <w:rFonts w:ascii="Calibri" w:hAnsi="Calibri"/>
                <w:sz w:val="28"/>
                <w:szCs w:val="28"/>
              </w:rPr>
              <w:t>ut a deadline for each release</w:t>
            </w:r>
          </w:p>
          <w:p w14:paraId="30ED23A3" w14:textId="0EE9307B" w:rsidR="00C92D92" w:rsidRPr="00544DA0" w:rsidRDefault="00432EF9" w:rsidP="00081D73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Assign roles to team members (</w:t>
            </w:r>
            <w:r w:rsidR="00E86B11">
              <w:rPr>
                <w:rFonts w:ascii="Calibri" w:hAnsi="Calibri"/>
                <w:sz w:val="28"/>
                <w:szCs w:val="28"/>
              </w:rPr>
              <w:t xml:space="preserve">e.g. </w:t>
            </w:r>
            <w:r w:rsidRPr="00544DA0">
              <w:rPr>
                <w:rFonts w:ascii="Calibri" w:hAnsi="Calibri"/>
                <w:sz w:val="28"/>
                <w:szCs w:val="28"/>
              </w:rPr>
              <w:t>front end, backend, testing</w:t>
            </w:r>
            <w:r w:rsidR="001368A7" w:rsidRPr="00544DA0">
              <w:rPr>
                <w:rFonts w:ascii="Calibri" w:hAnsi="Calibri"/>
                <w:sz w:val="28"/>
                <w:szCs w:val="28"/>
              </w:rPr>
              <w:t>, …etc</w:t>
            </w:r>
            <w:r w:rsidR="00664D72" w:rsidRPr="00544DA0">
              <w:rPr>
                <w:rFonts w:ascii="Calibri" w:hAnsi="Calibri"/>
                <w:sz w:val="28"/>
                <w:szCs w:val="28"/>
              </w:rPr>
              <w:t>.</w:t>
            </w:r>
            <w:r w:rsidRPr="00544DA0">
              <w:rPr>
                <w:rFonts w:ascii="Calibri" w:hAnsi="Calibri"/>
                <w:sz w:val="28"/>
                <w:szCs w:val="28"/>
              </w:rPr>
              <w:t>)</w:t>
            </w:r>
          </w:p>
        </w:tc>
        <w:tc>
          <w:tcPr>
            <w:tcW w:w="1525" w:type="dxa"/>
          </w:tcPr>
          <w:p w14:paraId="147CFA89" w14:textId="561C1EF3" w:rsidR="0096093D" w:rsidRPr="00544DA0" w:rsidRDefault="00664D7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58A87D07" w14:textId="77777777" w:rsidTr="009B4EA7">
        <w:tc>
          <w:tcPr>
            <w:tcW w:w="814" w:type="dxa"/>
          </w:tcPr>
          <w:p w14:paraId="24D7964C" w14:textId="46548C71" w:rsidR="009400B1" w:rsidRPr="00544DA0" w:rsidRDefault="009400B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12</w:t>
            </w:r>
          </w:p>
        </w:tc>
        <w:tc>
          <w:tcPr>
            <w:tcW w:w="2061" w:type="dxa"/>
          </w:tcPr>
          <w:p w14:paraId="7DAD9E00" w14:textId="6A1E751A" w:rsidR="009400B1" w:rsidRPr="00544DA0" w:rsidRDefault="00E93112" w:rsidP="008848DC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  <w:lang w:bidi="ar-EG"/>
              </w:rPr>
              <w:t>Midyear documentation</w:t>
            </w:r>
          </w:p>
        </w:tc>
        <w:tc>
          <w:tcPr>
            <w:tcW w:w="4950" w:type="dxa"/>
          </w:tcPr>
          <w:p w14:paraId="08934F47" w14:textId="5E6CD2A3" w:rsidR="009400B1" w:rsidRPr="00544DA0" w:rsidRDefault="00E9311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Prepare the midyear GP document</w:t>
            </w:r>
          </w:p>
        </w:tc>
        <w:tc>
          <w:tcPr>
            <w:tcW w:w="1525" w:type="dxa"/>
          </w:tcPr>
          <w:p w14:paraId="16551237" w14:textId="0D8B1EBC" w:rsidR="009400B1" w:rsidRPr="00544DA0" w:rsidRDefault="00025FC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958D75B" w14:textId="77777777" w:rsidTr="009B4EA7">
        <w:tc>
          <w:tcPr>
            <w:tcW w:w="814" w:type="dxa"/>
          </w:tcPr>
          <w:p w14:paraId="36629DFC" w14:textId="4427A6F9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00539C93" w14:textId="0A8F1F62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</w:t>
            </w:r>
            <w:r w:rsidR="00911852" w:rsidRPr="00544DA0">
              <w:rPr>
                <w:rFonts w:ascii="Calibri" w:hAnsi="Calibri"/>
                <w:sz w:val="28"/>
                <w:szCs w:val="28"/>
              </w:rPr>
              <w:t xml:space="preserve">ign </w:t>
            </w:r>
            <w:r w:rsidR="009B6ED8" w:rsidRPr="00544DA0">
              <w:rPr>
                <w:rFonts w:ascii="Calibri" w:hAnsi="Calibri"/>
                <w:sz w:val="28"/>
                <w:szCs w:val="28"/>
              </w:rPr>
              <w:t>enhancements</w:t>
            </w:r>
          </w:p>
        </w:tc>
        <w:tc>
          <w:tcPr>
            <w:tcW w:w="4950" w:type="dxa"/>
          </w:tcPr>
          <w:p w14:paraId="22AA6695" w14:textId="054C4252" w:rsidR="008848DC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Resolve design problems that are discovered later during implementation</w:t>
            </w:r>
          </w:p>
        </w:tc>
        <w:tc>
          <w:tcPr>
            <w:tcW w:w="1525" w:type="dxa"/>
          </w:tcPr>
          <w:p w14:paraId="7E2E17ED" w14:textId="58134191" w:rsidR="008848DC" w:rsidRPr="00544DA0" w:rsidRDefault="009B6ED8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544DA0" w:rsidRPr="0081414C" w14:paraId="05CD94A7" w14:textId="77777777" w:rsidTr="009B4EA7">
        <w:tc>
          <w:tcPr>
            <w:tcW w:w="814" w:type="dxa"/>
          </w:tcPr>
          <w:p w14:paraId="717B38A9" w14:textId="0F3A446F" w:rsidR="009B6ED8" w:rsidRPr="00544DA0" w:rsidRDefault="009B6ED8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1F39A262" w14:textId="526DC601" w:rsidR="009B6ED8" w:rsidRPr="00544DA0" w:rsidRDefault="009B6ED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1</w:t>
            </w:r>
          </w:p>
        </w:tc>
        <w:tc>
          <w:tcPr>
            <w:tcW w:w="4950" w:type="dxa"/>
          </w:tcPr>
          <w:p w14:paraId="3D189136" w14:textId="77777777" w:rsidR="009B6ED8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1 is concerned with:</w:t>
            </w:r>
          </w:p>
          <w:p w14:paraId="607CF24E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Registration and login</w:t>
            </w:r>
          </w:p>
          <w:p w14:paraId="163EAED1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Medical history</w:t>
            </w:r>
          </w:p>
          <w:p w14:paraId="5AA6D8C2" w14:textId="23BC52BD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attachments (</w:t>
            </w:r>
            <w:r w:rsidR="009E6DCA">
              <w:rPr>
                <w:rFonts w:ascii="Calibri" w:hAnsi="Calibri"/>
                <w:sz w:val="28"/>
                <w:szCs w:val="28"/>
              </w:rPr>
              <w:t xml:space="preserve">e.g. </w:t>
            </w:r>
            <w:r w:rsidRPr="00544DA0">
              <w:rPr>
                <w:rFonts w:ascii="Calibri" w:hAnsi="Calibri"/>
                <w:sz w:val="28"/>
                <w:szCs w:val="28"/>
              </w:rPr>
              <w:t>radiology, analysis, … etc.)</w:t>
            </w:r>
          </w:p>
          <w:p w14:paraId="01174E2A" w14:textId="56792B62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prescriptions</w:t>
            </w:r>
          </w:p>
        </w:tc>
        <w:tc>
          <w:tcPr>
            <w:tcW w:w="1525" w:type="dxa"/>
          </w:tcPr>
          <w:p w14:paraId="761E5C73" w14:textId="7C5918F6" w:rsidR="009B6ED8" w:rsidRPr="00544DA0" w:rsidRDefault="003118D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3118D0" w:rsidRPr="0081414C" w14:paraId="1A877B8F" w14:textId="77777777" w:rsidTr="003118D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5BAD183B" w14:textId="298B69B2" w:rsidR="003118D0" w:rsidRPr="00544DA0" w:rsidRDefault="003118D0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Fourth milestone</w:t>
            </w:r>
          </w:p>
        </w:tc>
      </w:tr>
      <w:tr w:rsidR="00544DA0" w:rsidRPr="0081414C" w14:paraId="5CCF68C5" w14:textId="77777777" w:rsidTr="009B4EA7">
        <w:tc>
          <w:tcPr>
            <w:tcW w:w="814" w:type="dxa"/>
          </w:tcPr>
          <w:p w14:paraId="36301601" w14:textId="1DF1484E" w:rsidR="003118D0" w:rsidRPr="00544DA0" w:rsidRDefault="003118D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6DC90086" w14:textId="52EAA2EF" w:rsidR="003118D0" w:rsidRPr="00544DA0" w:rsidRDefault="003118D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2</w:t>
            </w:r>
          </w:p>
        </w:tc>
        <w:tc>
          <w:tcPr>
            <w:tcW w:w="4950" w:type="dxa"/>
          </w:tcPr>
          <w:p w14:paraId="25EB19CF" w14:textId="77777777" w:rsidR="003118D0" w:rsidRPr="00544DA0" w:rsidRDefault="003118D0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2 is concerned with:</w:t>
            </w:r>
          </w:p>
          <w:p w14:paraId="1F442CCD" w14:textId="0CE19228" w:rsidR="003118D0" w:rsidRPr="00544DA0" w:rsidRDefault="00FA0B34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Adding </w:t>
            </w:r>
            <w:r w:rsidR="003118D0" w:rsidRPr="00544DA0">
              <w:rPr>
                <w:rFonts w:ascii="Calibri" w:hAnsi="Calibri"/>
                <w:sz w:val="28"/>
                <w:szCs w:val="28"/>
              </w:rPr>
              <w:t>medical organizations</w:t>
            </w:r>
          </w:p>
          <w:p w14:paraId="7AAF1A2E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Enabling medical organizations to edit available services, care units and service work slots</w:t>
            </w:r>
          </w:p>
          <w:p w14:paraId="5EFFAA15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medical services</w:t>
            </w:r>
          </w:p>
          <w:p w14:paraId="7E8B9ADC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user accounts</w:t>
            </w:r>
          </w:p>
          <w:p w14:paraId="5325FE8D" w14:textId="740A88C5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Suggesting medicine alternatives to the doctor while writing a prescription</w:t>
            </w:r>
          </w:p>
        </w:tc>
        <w:tc>
          <w:tcPr>
            <w:tcW w:w="1525" w:type="dxa"/>
          </w:tcPr>
          <w:p w14:paraId="73A35A62" w14:textId="20E2BC2F" w:rsidR="003118D0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Expected</w:t>
            </w:r>
          </w:p>
        </w:tc>
      </w:tr>
      <w:tr w:rsidR="00B502C2" w:rsidRPr="0081414C" w14:paraId="507E9A80" w14:textId="77777777" w:rsidTr="00B502C2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0ACCE9A" w14:textId="228BD2C9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Fifth milestone</w:t>
            </w:r>
          </w:p>
        </w:tc>
      </w:tr>
      <w:tr w:rsidR="00544DA0" w:rsidRPr="0081414C" w14:paraId="13913760" w14:textId="77777777" w:rsidTr="009B4EA7">
        <w:tc>
          <w:tcPr>
            <w:tcW w:w="814" w:type="dxa"/>
          </w:tcPr>
          <w:p w14:paraId="4202D0A3" w14:textId="6DE64125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010AE1C6" w14:textId="08B678F9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3</w:t>
            </w:r>
          </w:p>
        </w:tc>
        <w:tc>
          <w:tcPr>
            <w:tcW w:w="4950" w:type="dxa"/>
          </w:tcPr>
          <w:p w14:paraId="6838FB35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3 is concerned with:</w:t>
            </w:r>
          </w:p>
          <w:p w14:paraId="2CB8AAEC" w14:textId="2E17134C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Ability to add friend, parent or siblin</w:t>
            </w:r>
            <w:r w:rsidR="008A1243">
              <w:rPr>
                <w:rFonts w:ascii="Calibri" w:hAnsi="Calibri"/>
                <w:sz w:val="28"/>
                <w:szCs w:val="28"/>
              </w:rPr>
              <w:t>g</w:t>
            </w:r>
          </w:p>
          <w:p w14:paraId="323DCCC6" w14:textId="1D786738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Prognosis and warning from probable genetic diseases</w:t>
            </w:r>
          </w:p>
          <w:p w14:paraId="19841344" w14:textId="5A74C295" w:rsidR="00B502C2" w:rsidRPr="00544DA0" w:rsidRDefault="00862E54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</w:t>
            </w:r>
            <w:r w:rsidR="00B502C2" w:rsidRPr="00544DA0">
              <w:rPr>
                <w:rFonts w:ascii="Calibri" w:hAnsi="Calibri"/>
                <w:sz w:val="28"/>
                <w:szCs w:val="28"/>
              </w:rPr>
              <w:t xml:space="preserve">ending SOS signals to </w:t>
            </w:r>
            <w:r w:rsidR="007C2C26">
              <w:rPr>
                <w:rFonts w:ascii="Calibri" w:hAnsi="Calibri"/>
                <w:sz w:val="28"/>
                <w:szCs w:val="28"/>
              </w:rPr>
              <w:t xml:space="preserve">the </w:t>
            </w:r>
            <w:r w:rsidR="00B502C2" w:rsidRPr="00544DA0">
              <w:rPr>
                <w:rFonts w:ascii="Calibri" w:hAnsi="Calibri"/>
                <w:sz w:val="28"/>
                <w:szCs w:val="28"/>
              </w:rPr>
              <w:t>near</w:t>
            </w:r>
            <w:r w:rsidR="007C2C26">
              <w:rPr>
                <w:rFonts w:ascii="Calibri" w:hAnsi="Calibri"/>
                <w:sz w:val="28"/>
                <w:szCs w:val="28"/>
              </w:rPr>
              <w:t>est</w:t>
            </w:r>
            <w:r w:rsidR="00B502C2" w:rsidRPr="00544DA0">
              <w:rPr>
                <w:rFonts w:ascii="Calibri" w:hAnsi="Calibri"/>
                <w:sz w:val="28"/>
                <w:szCs w:val="28"/>
              </w:rPr>
              <w:t xml:space="preserve"> hospitals, relatives and friends</w:t>
            </w:r>
          </w:p>
        </w:tc>
        <w:tc>
          <w:tcPr>
            <w:tcW w:w="1525" w:type="dxa"/>
          </w:tcPr>
          <w:p w14:paraId="7AE3E33B" w14:textId="7D9E935C" w:rsidR="00B502C2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B502C2" w:rsidRPr="0081414C" w14:paraId="10937264" w14:textId="77777777" w:rsidTr="00D4519D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73FAB17" w14:textId="2F78F570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Sixth milestone</w:t>
            </w:r>
          </w:p>
        </w:tc>
      </w:tr>
      <w:tr w:rsidR="00544DA0" w:rsidRPr="0081414C" w14:paraId="62D209CD" w14:textId="77777777" w:rsidTr="009B4EA7">
        <w:tc>
          <w:tcPr>
            <w:tcW w:w="814" w:type="dxa"/>
          </w:tcPr>
          <w:p w14:paraId="2CE40150" w14:textId="2CE46479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42132EF5" w14:textId="649E9A94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Compete and test Release 4</w:t>
            </w:r>
          </w:p>
        </w:tc>
        <w:tc>
          <w:tcPr>
            <w:tcW w:w="4950" w:type="dxa"/>
          </w:tcPr>
          <w:p w14:paraId="77E90966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4 is concerned with</w:t>
            </w:r>
            <w:r w:rsidR="0081414C" w:rsidRPr="00544DA0">
              <w:rPr>
                <w:rFonts w:ascii="Calibri" w:hAnsi="Calibri"/>
                <w:sz w:val="28"/>
                <w:szCs w:val="28"/>
              </w:rPr>
              <w:t>:</w:t>
            </w:r>
          </w:p>
          <w:p w14:paraId="0458A71C" w14:textId="5A674E65" w:rsidR="00587800" w:rsidRPr="00544DA0" w:rsidRDefault="000F3D06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Add</w:t>
            </w:r>
            <w:r w:rsidR="00433311">
              <w:rPr>
                <w:rFonts w:ascii="Calibri" w:hAnsi="Calibri"/>
                <w:sz w:val="28"/>
                <w:szCs w:val="28"/>
              </w:rPr>
              <w:t>ing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pharmacy services (Selling medicines, extracting a receipt, managing inventory)</w:t>
            </w:r>
          </w:p>
          <w:p w14:paraId="728300A2" w14:textId="67D4E200" w:rsidR="0081414C" w:rsidRPr="00544DA0" w:rsidRDefault="0081414C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medicines</w:t>
            </w:r>
          </w:p>
          <w:p w14:paraId="27AAF4F0" w14:textId="77777777" w:rsidR="0081414C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Rating a medical service</w:t>
            </w:r>
          </w:p>
          <w:p w14:paraId="74FD3F1F" w14:textId="5FF33051" w:rsidR="00C67782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Publishing advertisements for top rated services</w:t>
            </w:r>
          </w:p>
        </w:tc>
        <w:tc>
          <w:tcPr>
            <w:tcW w:w="1525" w:type="dxa"/>
          </w:tcPr>
          <w:p w14:paraId="326B8B76" w14:textId="401BF6BE" w:rsidR="00B502C2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79E57303" w14:textId="77777777" w:rsidTr="009B4EA7">
        <w:tc>
          <w:tcPr>
            <w:tcW w:w="814" w:type="dxa"/>
          </w:tcPr>
          <w:p w14:paraId="6C000C32" w14:textId="0584F16D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58E0DA4A" w14:textId="32E6672D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Deployment </w:t>
            </w:r>
          </w:p>
        </w:tc>
        <w:tc>
          <w:tcPr>
            <w:tcW w:w="4950" w:type="dxa"/>
          </w:tcPr>
          <w:p w14:paraId="45233A19" w14:textId="3D75CA4F" w:rsidR="004A3BC5" w:rsidRPr="00544DA0" w:rsidRDefault="00524319" w:rsidP="00432EF9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Deploy the project on MS Azure</w:t>
            </w:r>
          </w:p>
        </w:tc>
        <w:tc>
          <w:tcPr>
            <w:tcW w:w="1525" w:type="dxa"/>
          </w:tcPr>
          <w:p w14:paraId="7378BC87" w14:textId="20F16634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46EF2DF5" w14:textId="77777777" w:rsidTr="009B4EA7">
        <w:tc>
          <w:tcPr>
            <w:tcW w:w="814" w:type="dxa"/>
          </w:tcPr>
          <w:p w14:paraId="3E99AE37" w14:textId="0EECA0D1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28BD3B04" w14:textId="504A1911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Documentation</w:t>
            </w:r>
          </w:p>
        </w:tc>
        <w:tc>
          <w:tcPr>
            <w:tcW w:w="4950" w:type="dxa"/>
          </w:tcPr>
          <w:p w14:paraId="7E8DC36B" w14:textId="6DF897C8" w:rsidR="004A3BC5" w:rsidRPr="00544DA0" w:rsidRDefault="004A3BC5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Prepare final </w:t>
            </w:r>
            <w:r w:rsidR="00B52AD5" w:rsidRPr="00544DA0">
              <w:rPr>
                <w:rFonts w:ascii="Calibri" w:hAnsi="Calibri"/>
                <w:sz w:val="28"/>
                <w:szCs w:val="28"/>
              </w:rPr>
              <w:t xml:space="preserve">GP </w:t>
            </w:r>
            <w:r w:rsidRPr="00544DA0">
              <w:rPr>
                <w:rFonts w:ascii="Calibri" w:hAnsi="Calibri"/>
                <w:sz w:val="28"/>
                <w:szCs w:val="28"/>
              </w:rPr>
              <w:t>document</w:t>
            </w:r>
          </w:p>
        </w:tc>
        <w:tc>
          <w:tcPr>
            <w:tcW w:w="1525" w:type="dxa"/>
          </w:tcPr>
          <w:p w14:paraId="1F8EDE34" w14:textId="15690151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4A3BC5" w:rsidRPr="0081414C" w14:paraId="2E98A772" w14:textId="77777777" w:rsidTr="004A3BC5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844485B" w14:textId="0C7F0D74" w:rsidR="004A3BC5" w:rsidRPr="00544DA0" w:rsidRDefault="004A3BC5" w:rsidP="004A3BC5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Seventh milestone</w:t>
            </w:r>
          </w:p>
        </w:tc>
      </w:tr>
    </w:tbl>
    <w:p w14:paraId="12594EC4" w14:textId="4E8EFDE1" w:rsidR="00D91F4D" w:rsidRDefault="00D91F4D">
      <w:pPr>
        <w:rPr>
          <w:b/>
          <w:bCs/>
          <w:sz w:val="36"/>
          <w:szCs w:val="36"/>
          <w:u w:val="single"/>
        </w:rPr>
      </w:pPr>
    </w:p>
    <w:p w14:paraId="5EAE7182" w14:textId="728AF222" w:rsidR="00CF23FC" w:rsidRDefault="00CF23FC">
      <w:pPr>
        <w:rPr>
          <w:b/>
          <w:bCs/>
          <w:sz w:val="36"/>
          <w:szCs w:val="36"/>
          <w:u w:val="single"/>
        </w:rPr>
      </w:pPr>
    </w:p>
    <w:p w14:paraId="5777F631" w14:textId="302C88BF" w:rsidR="004F6445" w:rsidRDefault="004F6445">
      <w:pPr>
        <w:rPr>
          <w:b/>
          <w:bCs/>
          <w:sz w:val="36"/>
          <w:szCs w:val="36"/>
          <w:u w:val="single"/>
        </w:rPr>
      </w:pPr>
    </w:p>
    <w:p w14:paraId="3786E426" w14:textId="4CEB5AB3" w:rsidR="004F6445" w:rsidRDefault="004F6445">
      <w:pPr>
        <w:rPr>
          <w:b/>
          <w:bCs/>
          <w:sz w:val="36"/>
          <w:szCs w:val="36"/>
          <w:u w:val="single"/>
        </w:rPr>
      </w:pPr>
    </w:p>
    <w:p w14:paraId="7C035725" w14:textId="273329A5" w:rsidR="004F6445" w:rsidRDefault="004F6445">
      <w:pPr>
        <w:rPr>
          <w:b/>
          <w:bCs/>
          <w:sz w:val="36"/>
          <w:szCs w:val="36"/>
          <w:u w:val="single"/>
        </w:rPr>
      </w:pPr>
    </w:p>
    <w:p w14:paraId="70D15483" w14:textId="29A420EC" w:rsidR="004F6445" w:rsidRDefault="004F6445">
      <w:pPr>
        <w:rPr>
          <w:b/>
          <w:bCs/>
          <w:sz w:val="36"/>
          <w:szCs w:val="36"/>
          <w:u w:val="single"/>
        </w:rPr>
      </w:pPr>
    </w:p>
    <w:p w14:paraId="528E64D8" w14:textId="3E6BFFAF" w:rsidR="004F6445" w:rsidRDefault="004F6445" w:rsidP="004F6445">
      <w:pPr>
        <w:rPr>
          <w:rFonts w:ascii="Cambria" w:hAnsi="Cambria" w:cs="Cambria"/>
          <w:sz w:val="48"/>
          <w:szCs w:val="48"/>
          <w:u w:val="single"/>
        </w:rPr>
      </w:pPr>
      <w:r>
        <w:rPr>
          <w:rFonts w:ascii="Cambria" w:hAnsi="Cambria" w:cs="Cambria"/>
          <w:sz w:val="48"/>
          <w:szCs w:val="48"/>
          <w:u w:val="single"/>
        </w:rPr>
        <w:t>Gantt Chart</w:t>
      </w:r>
      <w:r w:rsidRPr="008D0C18">
        <w:rPr>
          <w:rFonts w:ascii="Cambria" w:hAnsi="Cambria" w:cs="Cambria"/>
          <w:sz w:val="48"/>
          <w:szCs w:val="48"/>
          <w:u w:val="single"/>
        </w:rPr>
        <w:t>:</w:t>
      </w:r>
    </w:p>
    <w:p w14:paraId="1466072B" w14:textId="503CBAFC" w:rsidR="004F6445" w:rsidRDefault="004F6445">
      <w:pPr>
        <w:rPr>
          <w:b/>
          <w:bCs/>
          <w:sz w:val="36"/>
          <w:szCs w:val="36"/>
          <w:u w:val="single"/>
        </w:rPr>
      </w:pPr>
    </w:p>
    <w:p w14:paraId="44DE2A4A" w14:textId="1A09436F" w:rsidR="004F6445" w:rsidRDefault="004F6445">
      <w:pPr>
        <w:rPr>
          <w:b/>
          <w:bCs/>
          <w:sz w:val="36"/>
          <w:szCs w:val="36"/>
          <w:u w:val="single"/>
        </w:rPr>
      </w:pPr>
    </w:p>
    <w:p w14:paraId="706CB809" w14:textId="15DD32C0" w:rsidR="004F6445" w:rsidRDefault="004F6445">
      <w:pPr>
        <w:rPr>
          <w:b/>
          <w:bCs/>
          <w:sz w:val="36"/>
          <w:szCs w:val="36"/>
          <w:u w:val="single"/>
        </w:rPr>
      </w:pPr>
    </w:p>
    <w:p w14:paraId="61F09E6E" w14:textId="66FAC204" w:rsidR="004F6445" w:rsidRDefault="004F6445">
      <w:pPr>
        <w:rPr>
          <w:b/>
          <w:bCs/>
          <w:sz w:val="36"/>
          <w:szCs w:val="36"/>
          <w:u w:val="single"/>
        </w:rPr>
      </w:pPr>
    </w:p>
    <w:p w14:paraId="3CF20E69" w14:textId="2D1FAEC2" w:rsidR="004F6445" w:rsidRDefault="004F6445">
      <w:pPr>
        <w:rPr>
          <w:b/>
          <w:bCs/>
          <w:sz w:val="36"/>
          <w:szCs w:val="36"/>
          <w:u w:val="single"/>
        </w:rPr>
      </w:pPr>
    </w:p>
    <w:p w14:paraId="33800F6F" w14:textId="52DCEFB0" w:rsidR="004F6445" w:rsidRDefault="004F6445">
      <w:pPr>
        <w:rPr>
          <w:b/>
          <w:bCs/>
          <w:sz w:val="36"/>
          <w:szCs w:val="36"/>
          <w:u w:val="single"/>
        </w:rPr>
      </w:pPr>
    </w:p>
    <w:p w14:paraId="00E40F07" w14:textId="48213C16" w:rsidR="004F6445" w:rsidRDefault="004F6445">
      <w:pPr>
        <w:rPr>
          <w:b/>
          <w:bCs/>
          <w:sz w:val="36"/>
          <w:szCs w:val="36"/>
          <w:u w:val="single"/>
        </w:rPr>
      </w:pPr>
    </w:p>
    <w:p w14:paraId="3E0AE8D7" w14:textId="43936509" w:rsidR="004F6445" w:rsidRDefault="004F6445">
      <w:pPr>
        <w:rPr>
          <w:b/>
          <w:bCs/>
          <w:sz w:val="36"/>
          <w:szCs w:val="36"/>
          <w:u w:val="single"/>
        </w:rPr>
      </w:pPr>
    </w:p>
    <w:p w14:paraId="0897D773" w14:textId="44310DB3" w:rsidR="004F6445" w:rsidRDefault="004F6445">
      <w:pPr>
        <w:rPr>
          <w:b/>
          <w:bCs/>
          <w:sz w:val="36"/>
          <w:szCs w:val="36"/>
          <w:u w:val="single"/>
        </w:rPr>
      </w:pPr>
    </w:p>
    <w:p w14:paraId="28E76B56" w14:textId="510D9DE1" w:rsidR="004F6445" w:rsidRDefault="004F6445">
      <w:pPr>
        <w:rPr>
          <w:b/>
          <w:bCs/>
          <w:sz w:val="36"/>
          <w:szCs w:val="36"/>
          <w:u w:val="single"/>
        </w:rPr>
      </w:pPr>
    </w:p>
    <w:p w14:paraId="126EA033" w14:textId="390487BD" w:rsidR="004F6445" w:rsidRDefault="004F6445">
      <w:pPr>
        <w:rPr>
          <w:b/>
          <w:bCs/>
          <w:sz w:val="36"/>
          <w:szCs w:val="36"/>
          <w:u w:val="single"/>
        </w:rPr>
      </w:pPr>
    </w:p>
    <w:p w14:paraId="7DD834E0" w14:textId="6A715FB2" w:rsidR="004F6445" w:rsidRDefault="004F6445">
      <w:pPr>
        <w:rPr>
          <w:b/>
          <w:bCs/>
          <w:sz w:val="36"/>
          <w:szCs w:val="36"/>
          <w:u w:val="single"/>
        </w:rPr>
      </w:pPr>
    </w:p>
    <w:p w14:paraId="1A712647" w14:textId="77777777" w:rsidR="004F6445" w:rsidRDefault="004F6445">
      <w:pPr>
        <w:rPr>
          <w:b/>
          <w:bCs/>
          <w:sz w:val="36"/>
          <w:szCs w:val="36"/>
          <w:u w:val="single"/>
        </w:rPr>
      </w:pPr>
    </w:p>
    <w:p w14:paraId="3676024F" w14:textId="684357F4" w:rsidR="00CF23FC" w:rsidRDefault="00CF23FC">
      <w:pPr>
        <w:rPr>
          <w:b/>
          <w:bCs/>
          <w:sz w:val="36"/>
          <w:szCs w:val="36"/>
          <w:u w:val="single"/>
        </w:rPr>
      </w:pPr>
    </w:p>
    <w:p w14:paraId="7A9221E0" w14:textId="532A8057" w:rsidR="00CF23FC" w:rsidRDefault="00CF23FC">
      <w:pPr>
        <w:rPr>
          <w:b/>
          <w:bCs/>
          <w:sz w:val="36"/>
          <w:szCs w:val="36"/>
          <w:u w:val="single"/>
        </w:rPr>
      </w:pPr>
    </w:p>
    <w:p w14:paraId="208A6E16" w14:textId="79AE0BB8" w:rsidR="00CF23FC" w:rsidRDefault="00CF23FC">
      <w:pPr>
        <w:rPr>
          <w:b/>
          <w:bCs/>
          <w:sz w:val="36"/>
          <w:szCs w:val="36"/>
          <w:u w:val="single"/>
        </w:rPr>
      </w:pPr>
    </w:p>
    <w:p w14:paraId="250487DC" w14:textId="39DCB9B2" w:rsidR="00CF23FC" w:rsidRDefault="00CF23FC">
      <w:pPr>
        <w:rPr>
          <w:b/>
          <w:bCs/>
          <w:sz w:val="36"/>
          <w:szCs w:val="36"/>
          <w:u w:val="single"/>
        </w:rPr>
      </w:pPr>
    </w:p>
    <w:p w14:paraId="63CCB309" w14:textId="3EFD4426" w:rsidR="00CF23FC" w:rsidRDefault="00CF23FC">
      <w:pPr>
        <w:rPr>
          <w:b/>
          <w:bCs/>
          <w:sz w:val="36"/>
          <w:szCs w:val="36"/>
          <w:u w:val="single"/>
        </w:rPr>
      </w:pPr>
    </w:p>
    <w:p w14:paraId="25065664" w14:textId="7F2D09AC" w:rsidR="00CF23FC" w:rsidRDefault="00CF23FC">
      <w:pPr>
        <w:rPr>
          <w:b/>
          <w:bCs/>
          <w:sz w:val="36"/>
          <w:szCs w:val="36"/>
          <w:u w:val="single"/>
        </w:rPr>
      </w:pPr>
    </w:p>
    <w:p w14:paraId="3213A835" w14:textId="76136B9C" w:rsidR="00CF23FC" w:rsidRDefault="00CF23FC" w:rsidP="00CF23FC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t>References:</w:t>
      </w:r>
    </w:p>
    <w:p w14:paraId="30330C4D" w14:textId="031409DA" w:rsidR="00FB1DCB" w:rsidRPr="00FB1DCB" w:rsidRDefault="00FB1DCB" w:rsidP="00FB1DCB">
      <w:pPr>
        <w:pStyle w:val="ListParagraph"/>
        <w:numPr>
          <w:ilvl w:val="0"/>
          <w:numId w:val="9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lastRenderedPageBreak/>
        <w:t>Washington Institute of Medicine (IOM) report, 2006</w:t>
      </w:r>
      <w:r w:rsidRPr="00331E5A">
        <w:rPr>
          <w:sz w:val="28"/>
          <w:szCs w:val="28"/>
        </w:rPr>
        <w:t xml:space="preserve"> [Internet</w:t>
      </w:r>
      <w:proofErr w:type="gramStart"/>
      <w:r w:rsidRPr="00331E5A">
        <w:rPr>
          <w:sz w:val="28"/>
          <w:szCs w:val="28"/>
        </w:rPr>
        <w:t>][</w:t>
      </w:r>
      <w:proofErr w:type="gramEnd"/>
      <w:r w:rsidRPr="00331E5A">
        <w:rPr>
          <w:sz w:val="28"/>
          <w:szCs w:val="28"/>
        </w:rPr>
        <w:t xml:space="preserve">Uploaded in </w:t>
      </w:r>
      <w:r>
        <w:rPr>
          <w:sz w:val="28"/>
          <w:szCs w:val="28"/>
        </w:rPr>
        <w:t>January</w:t>
      </w:r>
      <w:r w:rsidRPr="00331E5A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331E5A">
        <w:rPr>
          <w:sz w:val="28"/>
          <w:szCs w:val="28"/>
        </w:rPr>
        <w:t xml:space="preserve">], available from </w:t>
      </w:r>
      <w:hyperlink r:id="rId9" w:history="1">
        <w:r w:rsidRPr="00DF6044">
          <w:rPr>
            <w:rStyle w:val="Hyperlink"/>
            <w:sz w:val="28"/>
            <w:szCs w:val="28"/>
          </w:rPr>
          <w:t>http://content.time.com/time/health/article/0,8599,1578074,00.html</w:t>
        </w:r>
      </w:hyperlink>
    </w:p>
    <w:p w14:paraId="3D88A2F4" w14:textId="6ED18ACC" w:rsidR="00FB1DCB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Article by </w:t>
      </w:r>
      <w:proofErr w:type="spellStart"/>
      <w:r>
        <w:rPr>
          <w:sz w:val="28"/>
          <w:szCs w:val="28"/>
        </w:rPr>
        <w:t>Entisar</w:t>
      </w:r>
      <w:proofErr w:type="spellEnd"/>
      <w:r>
        <w:rPr>
          <w:sz w:val="28"/>
          <w:szCs w:val="28"/>
        </w:rPr>
        <w:t xml:space="preserve"> El-</w:t>
      </w:r>
      <w:proofErr w:type="spellStart"/>
      <w:r>
        <w:rPr>
          <w:sz w:val="28"/>
          <w:szCs w:val="28"/>
        </w:rPr>
        <w:t>Samany</w:t>
      </w:r>
      <w:proofErr w:type="spellEnd"/>
      <w:r>
        <w:rPr>
          <w:sz w:val="28"/>
          <w:szCs w:val="28"/>
        </w:rPr>
        <w:t>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December 2011], available from </w:t>
      </w:r>
      <w:hyperlink r:id="rId10" w:history="1">
        <w:r w:rsidRPr="00DF6044">
          <w:rPr>
            <w:rStyle w:val="Hyperlink"/>
            <w:sz w:val="28"/>
            <w:szCs w:val="28"/>
          </w:rPr>
          <w:t>https://www.sudaress.com/alintibaha/6247</w:t>
        </w:r>
      </w:hyperlink>
    </w:p>
    <w:p w14:paraId="727E5888" w14:textId="1B08BBB0" w:rsidR="00915A1D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El-</w:t>
      </w:r>
      <w:proofErr w:type="spellStart"/>
      <w:r>
        <w:rPr>
          <w:sz w:val="28"/>
          <w:szCs w:val="28"/>
        </w:rPr>
        <w:t>Bawaba</w:t>
      </w:r>
      <w:proofErr w:type="spellEnd"/>
      <w:r>
        <w:rPr>
          <w:sz w:val="28"/>
          <w:szCs w:val="28"/>
        </w:rPr>
        <w:t xml:space="preserve"> News report,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September 2017], available from </w:t>
      </w:r>
      <w:hyperlink r:id="rId11" w:history="1">
        <w:r w:rsidRPr="00DF6044">
          <w:rPr>
            <w:rStyle w:val="Hyperlink"/>
            <w:sz w:val="28"/>
            <w:szCs w:val="28"/>
          </w:rPr>
          <w:t>http://www.albawabhnews.com/1504049</w:t>
        </w:r>
      </w:hyperlink>
    </w:p>
    <w:p w14:paraId="69AC6906" w14:textId="77777777" w:rsidR="00915A1D" w:rsidRPr="00915A1D" w:rsidRDefault="00915A1D" w:rsidP="00172157">
      <w:pPr>
        <w:rPr>
          <w:sz w:val="28"/>
          <w:szCs w:val="28"/>
        </w:rPr>
      </w:pPr>
    </w:p>
    <w:p w14:paraId="62143F93" w14:textId="77777777" w:rsidR="00CF23FC" w:rsidRDefault="00CF23FC" w:rsidP="00CF23FC">
      <w:pPr>
        <w:rPr>
          <w:rFonts w:ascii="Cambria" w:hAnsi="Cambria" w:cs="Cambria"/>
          <w:sz w:val="56"/>
          <w:szCs w:val="56"/>
        </w:rPr>
      </w:pPr>
    </w:p>
    <w:p w14:paraId="7DD91965" w14:textId="77777777" w:rsidR="00CF23FC" w:rsidRPr="0081414C" w:rsidRDefault="00CF23FC">
      <w:pPr>
        <w:rPr>
          <w:b/>
          <w:bCs/>
          <w:sz w:val="36"/>
          <w:szCs w:val="36"/>
          <w:u w:val="single"/>
        </w:rPr>
      </w:pPr>
    </w:p>
    <w:sectPr w:rsidR="00CF23FC" w:rsidRPr="008141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B6225" w14:textId="77777777" w:rsidR="00316D44" w:rsidRDefault="00316D44" w:rsidP="00D01C42">
      <w:pPr>
        <w:spacing w:after="0" w:line="240" w:lineRule="auto"/>
      </w:pPr>
      <w:r>
        <w:separator/>
      </w:r>
    </w:p>
  </w:endnote>
  <w:endnote w:type="continuationSeparator" w:id="0">
    <w:p w14:paraId="42968952" w14:textId="77777777" w:rsidR="00316D44" w:rsidRDefault="00316D44" w:rsidP="00D0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B54A" w14:textId="0667110D" w:rsidR="00D61BDE" w:rsidRDefault="00D61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1C252" w14:textId="77777777" w:rsidR="00316D44" w:rsidRDefault="00316D44" w:rsidP="00D01C42">
      <w:pPr>
        <w:spacing w:after="0" w:line="240" w:lineRule="auto"/>
      </w:pPr>
      <w:r>
        <w:separator/>
      </w:r>
    </w:p>
  </w:footnote>
  <w:footnote w:type="continuationSeparator" w:id="0">
    <w:p w14:paraId="0FD0C62C" w14:textId="77777777" w:rsidR="00316D44" w:rsidRDefault="00316D44" w:rsidP="00D0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FBC"/>
    <w:multiLevelType w:val="hybridMultilevel"/>
    <w:tmpl w:val="A4A2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78C"/>
    <w:multiLevelType w:val="hybridMultilevel"/>
    <w:tmpl w:val="8D06B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97C8F"/>
    <w:multiLevelType w:val="hybridMultilevel"/>
    <w:tmpl w:val="8BF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4EF"/>
    <w:multiLevelType w:val="hybridMultilevel"/>
    <w:tmpl w:val="6316A95E"/>
    <w:lvl w:ilvl="0" w:tplc="E8081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37F"/>
    <w:multiLevelType w:val="hybridMultilevel"/>
    <w:tmpl w:val="851E7A16"/>
    <w:lvl w:ilvl="0" w:tplc="9E1E5A6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158D1"/>
    <w:multiLevelType w:val="hybridMultilevel"/>
    <w:tmpl w:val="3DBCD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6473C"/>
    <w:multiLevelType w:val="hybridMultilevel"/>
    <w:tmpl w:val="680C133C"/>
    <w:lvl w:ilvl="0" w:tplc="52C60B1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4D6A6A"/>
    <w:multiLevelType w:val="hybridMultilevel"/>
    <w:tmpl w:val="A672F312"/>
    <w:lvl w:ilvl="0" w:tplc="B2AE3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0C33"/>
    <w:multiLevelType w:val="hybridMultilevel"/>
    <w:tmpl w:val="42088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6"/>
    <w:rsid w:val="00000D59"/>
    <w:rsid w:val="0000281E"/>
    <w:rsid w:val="000243B5"/>
    <w:rsid w:val="00025FCE"/>
    <w:rsid w:val="0003283C"/>
    <w:rsid w:val="000511D3"/>
    <w:rsid w:val="000575F3"/>
    <w:rsid w:val="00062821"/>
    <w:rsid w:val="00076AC3"/>
    <w:rsid w:val="00081D73"/>
    <w:rsid w:val="000937F1"/>
    <w:rsid w:val="000A1FA5"/>
    <w:rsid w:val="000A6DA7"/>
    <w:rsid w:val="000B0C7F"/>
    <w:rsid w:val="000B5A31"/>
    <w:rsid w:val="000C2816"/>
    <w:rsid w:val="000D28A1"/>
    <w:rsid w:val="000D42F0"/>
    <w:rsid w:val="000D483C"/>
    <w:rsid w:val="000E4445"/>
    <w:rsid w:val="000F3D06"/>
    <w:rsid w:val="000F4B75"/>
    <w:rsid w:val="00100664"/>
    <w:rsid w:val="001151C8"/>
    <w:rsid w:val="001338AD"/>
    <w:rsid w:val="001368A7"/>
    <w:rsid w:val="0013775A"/>
    <w:rsid w:val="001407A5"/>
    <w:rsid w:val="00145939"/>
    <w:rsid w:val="00162820"/>
    <w:rsid w:val="00172157"/>
    <w:rsid w:val="00172B08"/>
    <w:rsid w:val="00172F29"/>
    <w:rsid w:val="001808C8"/>
    <w:rsid w:val="00194E10"/>
    <w:rsid w:val="001B0640"/>
    <w:rsid w:val="001C7CB2"/>
    <w:rsid w:val="00213217"/>
    <w:rsid w:val="00221DE5"/>
    <w:rsid w:val="002226AF"/>
    <w:rsid w:val="00244BC6"/>
    <w:rsid w:val="00251D53"/>
    <w:rsid w:val="0026068D"/>
    <w:rsid w:val="00273178"/>
    <w:rsid w:val="00292F9B"/>
    <w:rsid w:val="002A76C4"/>
    <w:rsid w:val="002C50D5"/>
    <w:rsid w:val="002D3ADE"/>
    <w:rsid w:val="002F7096"/>
    <w:rsid w:val="003117CD"/>
    <w:rsid w:val="003118D0"/>
    <w:rsid w:val="00316D44"/>
    <w:rsid w:val="0032270A"/>
    <w:rsid w:val="0033188C"/>
    <w:rsid w:val="00337CB0"/>
    <w:rsid w:val="00341B2A"/>
    <w:rsid w:val="00344112"/>
    <w:rsid w:val="003856F1"/>
    <w:rsid w:val="00386740"/>
    <w:rsid w:val="003909AF"/>
    <w:rsid w:val="00392261"/>
    <w:rsid w:val="003A792A"/>
    <w:rsid w:val="003C4CD6"/>
    <w:rsid w:val="00425C52"/>
    <w:rsid w:val="00432EF9"/>
    <w:rsid w:val="00433311"/>
    <w:rsid w:val="00435431"/>
    <w:rsid w:val="0045241F"/>
    <w:rsid w:val="00452E5E"/>
    <w:rsid w:val="00476CE8"/>
    <w:rsid w:val="00497A27"/>
    <w:rsid w:val="004A3BC5"/>
    <w:rsid w:val="004B17A8"/>
    <w:rsid w:val="004B5D98"/>
    <w:rsid w:val="004C1400"/>
    <w:rsid w:val="004E318B"/>
    <w:rsid w:val="004E5BE6"/>
    <w:rsid w:val="004F6445"/>
    <w:rsid w:val="004F773F"/>
    <w:rsid w:val="0051094E"/>
    <w:rsid w:val="005110F3"/>
    <w:rsid w:val="00521F26"/>
    <w:rsid w:val="00524319"/>
    <w:rsid w:val="00536B80"/>
    <w:rsid w:val="00544DA0"/>
    <w:rsid w:val="00551128"/>
    <w:rsid w:val="005640C6"/>
    <w:rsid w:val="00565E57"/>
    <w:rsid w:val="00573D4A"/>
    <w:rsid w:val="005871B1"/>
    <w:rsid w:val="00587800"/>
    <w:rsid w:val="005A4028"/>
    <w:rsid w:val="005C2E26"/>
    <w:rsid w:val="005D1B3F"/>
    <w:rsid w:val="00603BC6"/>
    <w:rsid w:val="0061675E"/>
    <w:rsid w:val="00625050"/>
    <w:rsid w:val="006344B5"/>
    <w:rsid w:val="00640556"/>
    <w:rsid w:val="00652CE6"/>
    <w:rsid w:val="00664D72"/>
    <w:rsid w:val="006733DB"/>
    <w:rsid w:val="006A28AC"/>
    <w:rsid w:val="006A7E83"/>
    <w:rsid w:val="006D225E"/>
    <w:rsid w:val="00740577"/>
    <w:rsid w:val="00741D50"/>
    <w:rsid w:val="0075412F"/>
    <w:rsid w:val="0078248D"/>
    <w:rsid w:val="007A7504"/>
    <w:rsid w:val="007C2C26"/>
    <w:rsid w:val="007C462C"/>
    <w:rsid w:val="007C73FC"/>
    <w:rsid w:val="007F372B"/>
    <w:rsid w:val="008102DC"/>
    <w:rsid w:val="0081414C"/>
    <w:rsid w:val="00827DB8"/>
    <w:rsid w:val="00846F67"/>
    <w:rsid w:val="00855CC9"/>
    <w:rsid w:val="00862E54"/>
    <w:rsid w:val="008650CE"/>
    <w:rsid w:val="00874054"/>
    <w:rsid w:val="008848DC"/>
    <w:rsid w:val="008A1113"/>
    <w:rsid w:val="008A1243"/>
    <w:rsid w:val="008A49F5"/>
    <w:rsid w:val="008D0C18"/>
    <w:rsid w:val="008D7D5C"/>
    <w:rsid w:val="008E08F0"/>
    <w:rsid w:val="008E1860"/>
    <w:rsid w:val="008E2131"/>
    <w:rsid w:val="008F17FD"/>
    <w:rsid w:val="00906194"/>
    <w:rsid w:val="00911852"/>
    <w:rsid w:val="00915A1D"/>
    <w:rsid w:val="009176D0"/>
    <w:rsid w:val="009324F6"/>
    <w:rsid w:val="009350EB"/>
    <w:rsid w:val="009400B1"/>
    <w:rsid w:val="0094015E"/>
    <w:rsid w:val="009430D7"/>
    <w:rsid w:val="0096093D"/>
    <w:rsid w:val="0098236C"/>
    <w:rsid w:val="009A7D94"/>
    <w:rsid w:val="009B4EA7"/>
    <w:rsid w:val="009B6ED8"/>
    <w:rsid w:val="009D0312"/>
    <w:rsid w:val="009E6DCA"/>
    <w:rsid w:val="009F0E20"/>
    <w:rsid w:val="00A00921"/>
    <w:rsid w:val="00A045C8"/>
    <w:rsid w:val="00A14E33"/>
    <w:rsid w:val="00A25DB9"/>
    <w:rsid w:val="00A35A49"/>
    <w:rsid w:val="00A57239"/>
    <w:rsid w:val="00A71F05"/>
    <w:rsid w:val="00AB2CB4"/>
    <w:rsid w:val="00AB7777"/>
    <w:rsid w:val="00AB7E93"/>
    <w:rsid w:val="00AE44B8"/>
    <w:rsid w:val="00AF37FE"/>
    <w:rsid w:val="00B019D8"/>
    <w:rsid w:val="00B044FA"/>
    <w:rsid w:val="00B143E9"/>
    <w:rsid w:val="00B15E4F"/>
    <w:rsid w:val="00B228AB"/>
    <w:rsid w:val="00B22901"/>
    <w:rsid w:val="00B34753"/>
    <w:rsid w:val="00B37B7F"/>
    <w:rsid w:val="00B502C2"/>
    <w:rsid w:val="00B50586"/>
    <w:rsid w:val="00B52AD5"/>
    <w:rsid w:val="00B53C9A"/>
    <w:rsid w:val="00B6067D"/>
    <w:rsid w:val="00B67520"/>
    <w:rsid w:val="00B745D1"/>
    <w:rsid w:val="00B9347F"/>
    <w:rsid w:val="00BA34E9"/>
    <w:rsid w:val="00C21A9D"/>
    <w:rsid w:val="00C67782"/>
    <w:rsid w:val="00C7250B"/>
    <w:rsid w:val="00C84D02"/>
    <w:rsid w:val="00C861B6"/>
    <w:rsid w:val="00C9112A"/>
    <w:rsid w:val="00C92D92"/>
    <w:rsid w:val="00CA3407"/>
    <w:rsid w:val="00CD6A3B"/>
    <w:rsid w:val="00CE1C1D"/>
    <w:rsid w:val="00CE47F8"/>
    <w:rsid w:val="00CF23FC"/>
    <w:rsid w:val="00D01C42"/>
    <w:rsid w:val="00D07C5C"/>
    <w:rsid w:val="00D27A04"/>
    <w:rsid w:val="00D500A7"/>
    <w:rsid w:val="00D61613"/>
    <w:rsid w:val="00D61BDE"/>
    <w:rsid w:val="00D90C44"/>
    <w:rsid w:val="00D91F4D"/>
    <w:rsid w:val="00DA50CA"/>
    <w:rsid w:val="00DB4EAC"/>
    <w:rsid w:val="00DC7AA1"/>
    <w:rsid w:val="00DF15FC"/>
    <w:rsid w:val="00E04874"/>
    <w:rsid w:val="00E140EC"/>
    <w:rsid w:val="00E57FA0"/>
    <w:rsid w:val="00E6504C"/>
    <w:rsid w:val="00E71239"/>
    <w:rsid w:val="00E84B20"/>
    <w:rsid w:val="00E86B11"/>
    <w:rsid w:val="00E93112"/>
    <w:rsid w:val="00EA7C83"/>
    <w:rsid w:val="00EC17AE"/>
    <w:rsid w:val="00ED0854"/>
    <w:rsid w:val="00ED4147"/>
    <w:rsid w:val="00EE2EDF"/>
    <w:rsid w:val="00EF26FA"/>
    <w:rsid w:val="00EF3150"/>
    <w:rsid w:val="00F3164F"/>
    <w:rsid w:val="00F36641"/>
    <w:rsid w:val="00F52714"/>
    <w:rsid w:val="00F553F9"/>
    <w:rsid w:val="00F73F60"/>
    <w:rsid w:val="00F977A1"/>
    <w:rsid w:val="00FA0B34"/>
    <w:rsid w:val="00FA293C"/>
    <w:rsid w:val="00FB1DCB"/>
    <w:rsid w:val="00FB1DCF"/>
    <w:rsid w:val="00FC09C8"/>
    <w:rsid w:val="00FD16A1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742"/>
  <w15:chartTrackingRefBased/>
  <w15:docId w15:val="{8B91937C-9A65-4A8E-85DB-580939D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2"/>
  </w:style>
  <w:style w:type="paragraph" w:styleId="Footer">
    <w:name w:val="footer"/>
    <w:basedOn w:val="Normal"/>
    <w:link w:val="Foot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2"/>
  </w:style>
  <w:style w:type="character" w:styleId="UnresolvedMention">
    <w:name w:val="Unresolved Mention"/>
    <w:basedOn w:val="DefaultParagraphFont"/>
    <w:uiPriority w:val="99"/>
    <w:semiHidden/>
    <w:unhideWhenUsed/>
    <w:rsid w:val="00FB1DC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2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5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25DB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25D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25D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bawabhnews.com/15040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udaress.com/alintibaha/62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tent.time.com/time/health/article/0,8599,1578074,0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3280E-3007-4D9C-B907-BF18DB8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10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126</cp:revision>
  <dcterms:created xsi:type="dcterms:W3CDTF">2018-01-24T01:20:00Z</dcterms:created>
  <dcterms:modified xsi:type="dcterms:W3CDTF">2018-02-08T06:48:00Z</dcterms:modified>
</cp:coreProperties>
</file>