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28"/>
        <w:gridCol w:w="33"/>
        <w:gridCol w:w="2701"/>
        <w:gridCol w:w="292"/>
        <w:gridCol w:w="187"/>
        <w:gridCol w:w="1759"/>
        <w:gridCol w:w="3105"/>
        <w:gridCol w:w="400"/>
        <w:gridCol w:w="1989"/>
        <w:gridCol w:w="2902"/>
        <w:gridCol w:w="181"/>
        <w:gridCol w:w="143"/>
        <w:gridCol w:w="2414"/>
        <w:gridCol w:w="126"/>
        <w:gridCol w:w="24"/>
      </w:tblGrid>
      <w:tr w:rsidR="0028115E" w:rsidTr="000E27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/>
        </w:trPr>
        <w:tc>
          <w:tcPr>
            <w:tcW w:w="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3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9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C544B2">
            <w:r>
              <w:rPr>
                <w:noProof/>
              </w:rPr>
              <w:drawing>
                <wp:inline distT="0" distB="0" distL="0" distR="0" wp14:anchorId="4AE8F9FB" wp14:editId="66CADE89">
                  <wp:extent cx="1162050" cy="1181100"/>
                  <wp:effectExtent l="19050" t="19050" r="19050" b="19050"/>
                  <wp:docPr id="1" name="Picture 1" descr="..\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\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81100"/>
                          </a:xfrm>
                          <a:prstGeom prst="rect">
                            <a:avLst/>
                          </a:prstGeom>
                          <a:noFill/>
                          <a:ln w="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B74BF8">
            <w:pPr>
              <w:pStyle w:val="EmptyLayoutCell"/>
            </w:pPr>
          </w:p>
        </w:tc>
        <w:tc>
          <w:tcPr>
            <w:tcW w:w="2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B74BF8">
            <w:pPr>
              <w:pStyle w:val="EmptyLayoutCell"/>
            </w:pPr>
          </w:p>
        </w:tc>
        <w:tc>
          <w:tcPr>
            <w:tcW w:w="22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B74BF8">
            <w:pPr>
              <w:pStyle w:val="EmptyLayoutCell"/>
            </w:pPr>
          </w:p>
        </w:tc>
        <w:tc>
          <w:tcPr>
            <w:tcW w:w="40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B74BF8">
            <w:pPr>
              <w:pStyle w:val="EmptyLayoutCell"/>
            </w:pPr>
          </w:p>
        </w:tc>
        <w:tc>
          <w:tcPr>
            <w:tcW w:w="4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B74BF8">
            <w:pPr>
              <w:pStyle w:val="EmptyLayoutCell"/>
            </w:pPr>
          </w:p>
        </w:tc>
        <w:tc>
          <w:tcPr>
            <w:tcW w:w="6497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pPr w:leftFromText="180" w:rightFromText="180" w:vertAnchor="page" w:horzAnchor="margin" w:tblpXSpec="right" w:tblpY="16"/>
              <w:tblOverlap w:val="never"/>
              <w:bidiVisual/>
              <w:tblW w:w="388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86"/>
            </w:tblGrid>
            <w:tr w:rsidR="0028115E" w:rsidTr="0028115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64"/>
              </w:trPr>
              <w:tc>
                <w:tcPr>
                  <w:tcW w:w="38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28115E" w:rsidRDefault="0028115E" w:rsidP="0028115E">
                  <w:pPr>
                    <w:bidi/>
                    <w:rPr>
                      <w:rFonts w:hint="cs"/>
                      <w:rtl/>
                      <w:lang w:bidi="ar-EG"/>
                    </w:rPr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  <w:lang w:bidi="ar-EG"/>
                    </w:rPr>
                    <w:t>إدارة المخابرات الحربية والإستطلاع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جهــــــــــــــــــــــاز الاستطـــــــــــلاع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فـــــــــــــــــرع الافـــــــــــــــــــــــراد</w:t>
                  </w:r>
                </w:p>
                <w:p w:rsidR="0028115E" w:rsidRDefault="0028115E" w:rsidP="0028115E">
                  <w:pPr>
                    <w:bidi/>
                  </w:pPr>
                </w:p>
              </w:tc>
            </w:tr>
          </w:tbl>
          <w:p w:rsidR="00000000" w:rsidRDefault="00B74BF8"/>
        </w:tc>
        <w:tc>
          <w:tcPr>
            <w:tcW w:w="1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B74BF8">
            <w:pPr>
              <w:pStyle w:val="EmptyLayoutCell"/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B74BF8">
            <w:pPr>
              <w:pStyle w:val="EmptyLayoutCell"/>
            </w:pPr>
          </w:p>
        </w:tc>
      </w:tr>
      <w:tr w:rsidR="0028115E" w:rsidTr="000E27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3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90" w:type="dxa"/>
            <w:gridSpan w:val="2"/>
            <w:vMerge/>
          </w:tcPr>
          <w:p w:rsidR="00000000" w:rsidRDefault="00B74BF8">
            <w:pPr>
              <w:pStyle w:val="EmptyLayoutCell"/>
            </w:pPr>
          </w:p>
        </w:tc>
        <w:tc>
          <w:tcPr>
            <w:tcW w:w="38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4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67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048" w:type="dxa"/>
          </w:tcPr>
          <w:p w:rsidR="00000000" w:rsidRDefault="00B74BF8"/>
        </w:tc>
        <w:tc>
          <w:tcPr>
            <w:tcW w:w="49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6497" w:type="dxa"/>
            <w:gridSpan w:val="5"/>
            <w:vMerge/>
          </w:tcPr>
          <w:p w:rsidR="00000000" w:rsidRDefault="00B74BF8">
            <w:pPr>
              <w:pStyle w:val="EmptyLayoutCell"/>
            </w:pPr>
          </w:p>
        </w:tc>
        <w:tc>
          <w:tcPr>
            <w:tcW w:w="164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52" w:type="dxa"/>
          </w:tcPr>
          <w:p w:rsidR="00000000" w:rsidRDefault="00B74BF8">
            <w:pPr>
              <w:pStyle w:val="EmptyLayoutCell"/>
            </w:pPr>
          </w:p>
        </w:tc>
      </w:tr>
      <w:tr w:rsidR="002F3C66" w:rsidTr="000E27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/>
        </w:trPr>
        <w:tc>
          <w:tcPr>
            <w:tcW w:w="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3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90" w:type="dxa"/>
            <w:gridSpan w:val="2"/>
            <w:vMerge/>
          </w:tcPr>
          <w:p w:rsidR="00000000" w:rsidRDefault="00B74BF8">
            <w:pPr>
              <w:pStyle w:val="EmptyLayoutCell"/>
            </w:pPr>
          </w:p>
        </w:tc>
        <w:tc>
          <w:tcPr>
            <w:tcW w:w="38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4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67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04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9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9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14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25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99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35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64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52" w:type="dxa"/>
          </w:tcPr>
          <w:p w:rsidR="00000000" w:rsidRDefault="00B74BF8">
            <w:pPr>
              <w:pStyle w:val="EmptyLayoutCell"/>
            </w:pPr>
          </w:p>
        </w:tc>
      </w:tr>
      <w:tr w:rsidR="001046E8" w:rsidTr="000E27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3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90" w:type="dxa"/>
            <w:gridSpan w:val="2"/>
            <w:vMerge/>
          </w:tcPr>
          <w:p w:rsidR="00000000" w:rsidRDefault="00B74BF8">
            <w:pPr>
              <w:pStyle w:val="EmptyLayoutCell"/>
            </w:pPr>
          </w:p>
        </w:tc>
        <w:tc>
          <w:tcPr>
            <w:tcW w:w="38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4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0976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36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/>
              </w:trPr>
              <w:tc>
                <w:tcPr>
                  <w:tcW w:w="108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B74BF8" w:rsidP="002F3C66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 xml:space="preserve"> بيانات المجندين خاصة   - ال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 xml:space="preserve">مرحلة </w:t>
                  </w:r>
                  <w:r w:rsidR="002F3C66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 xml:space="preserve"> {</w:t>
                  </w:r>
                  <w:proofErr w:type="spellStart"/>
                  <w:r w:rsidR="002F3C66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>recruitmentArea</w:t>
                  </w:r>
                  <w:proofErr w:type="spellEnd"/>
                  <w:r w:rsidR="002F3C66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 xml:space="preserve">} </w:t>
                  </w:r>
                  <w:r w:rsidR="000F7CA9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 xml:space="preserve">- ت الالتحاق - </w:t>
                  </w:r>
                  <w:bookmarkStart w:id="0" w:name="_GoBack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2020</w:t>
                  </w:r>
                  <w:bookmarkEnd w:id="0"/>
                </w:p>
              </w:tc>
            </w:tr>
          </w:tbl>
          <w:p w:rsidR="00000000" w:rsidRDefault="00B74BF8"/>
        </w:tc>
        <w:tc>
          <w:tcPr>
            <w:tcW w:w="99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35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64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52" w:type="dxa"/>
          </w:tcPr>
          <w:p w:rsidR="00000000" w:rsidRDefault="00B74BF8">
            <w:pPr>
              <w:pStyle w:val="EmptyLayoutCell"/>
            </w:pPr>
          </w:p>
        </w:tc>
      </w:tr>
      <w:tr w:rsidR="002F3C66" w:rsidTr="000E27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/>
        </w:trPr>
        <w:tc>
          <w:tcPr>
            <w:tcW w:w="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3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90" w:type="dxa"/>
            <w:gridSpan w:val="2"/>
            <w:vMerge/>
          </w:tcPr>
          <w:p w:rsidR="00000000" w:rsidRDefault="00B74BF8">
            <w:pPr>
              <w:pStyle w:val="EmptyLayoutCell"/>
            </w:pPr>
          </w:p>
        </w:tc>
        <w:tc>
          <w:tcPr>
            <w:tcW w:w="38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4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67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04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9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9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14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25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99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35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64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52" w:type="dxa"/>
          </w:tcPr>
          <w:p w:rsidR="00000000" w:rsidRDefault="00B74BF8">
            <w:pPr>
              <w:pStyle w:val="EmptyLayoutCell"/>
            </w:pPr>
          </w:p>
        </w:tc>
      </w:tr>
      <w:tr w:rsidR="0028115E" w:rsidTr="000E27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/>
        </w:trPr>
        <w:tc>
          <w:tcPr>
            <w:tcW w:w="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3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3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67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38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4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67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04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9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9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14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25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99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35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64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52" w:type="dxa"/>
          </w:tcPr>
          <w:p w:rsidR="00000000" w:rsidRDefault="00B74BF8">
            <w:pPr>
              <w:pStyle w:val="EmptyLayoutCell"/>
            </w:pPr>
          </w:p>
        </w:tc>
      </w:tr>
      <w:tr w:rsidR="002F3C66" w:rsidTr="000E27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3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3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55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6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0"/>
              </w:trPr>
              <w:tc>
                <w:tcPr>
                  <w:tcW w:w="225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B74BF8">
                  <w:r>
                    <w:rPr>
                      <w:rFonts w:ascii="Arial" w:eastAsia="Arial" w:hAnsi="Arial"/>
                      <w:b/>
                      <w:color w:val="000000"/>
                      <w:sz w:val="26"/>
                    </w:rPr>
                    <w:t>2021 / 3 / 23</w:t>
                  </w:r>
                </w:p>
              </w:tc>
            </w:tr>
          </w:tbl>
          <w:p w:rsidR="00000000" w:rsidRDefault="00B74BF8"/>
        </w:tc>
        <w:tc>
          <w:tcPr>
            <w:tcW w:w="24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67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04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9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9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14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9"/>
            </w:tblGrid>
            <w:tr w:rsidR="00000000" w:rsidTr="000E27B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0"/>
              </w:trPr>
              <w:tc>
                <w:tcPr>
                  <w:tcW w:w="88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A45537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{total}</w:t>
                  </w:r>
                </w:p>
              </w:tc>
            </w:tr>
          </w:tbl>
          <w:p w:rsidR="00000000" w:rsidRDefault="00B74BF8"/>
        </w:tc>
        <w:tc>
          <w:tcPr>
            <w:tcW w:w="125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99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26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0"/>
              </w:trPr>
              <w:tc>
                <w:tcPr>
                  <w:tcW w:w="132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B74BF8">
                  <w:pPr>
                    <w:bidi/>
                    <w:jc w:val="righ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العدد الكلى :</w:t>
                  </w:r>
                </w:p>
              </w:tc>
            </w:tr>
          </w:tbl>
          <w:p w:rsidR="00000000" w:rsidRDefault="00B74BF8"/>
        </w:tc>
        <w:tc>
          <w:tcPr>
            <w:tcW w:w="164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52" w:type="dxa"/>
          </w:tcPr>
          <w:p w:rsidR="00000000" w:rsidRDefault="00B74BF8">
            <w:pPr>
              <w:pStyle w:val="EmptyLayoutCell"/>
            </w:pPr>
          </w:p>
        </w:tc>
      </w:tr>
      <w:tr w:rsidR="0028115E" w:rsidTr="000E27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3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3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67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38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4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67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04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49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896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142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25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99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235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64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252" w:type="dxa"/>
          </w:tcPr>
          <w:p w:rsidR="00000000" w:rsidRDefault="00B74BF8">
            <w:pPr>
              <w:pStyle w:val="EmptyLayoutCell"/>
            </w:pPr>
          </w:p>
        </w:tc>
      </w:tr>
      <w:tr w:rsidR="000E27B5" w:rsidTr="000E27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 w:rsidR="00000000" w:rsidRDefault="00B74BF8">
            <w:pPr>
              <w:pStyle w:val="EmptyLayoutCell"/>
            </w:pPr>
          </w:p>
        </w:tc>
        <w:tc>
          <w:tcPr>
            <w:tcW w:w="16030" w:type="dxa"/>
            <w:gridSpan w:val="14"/>
          </w:tcPr>
          <w:tbl>
            <w:tblPr>
              <w:tblW w:w="1608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41"/>
              <w:gridCol w:w="1440"/>
              <w:gridCol w:w="1361"/>
              <w:gridCol w:w="1343"/>
              <w:gridCol w:w="1628"/>
              <w:gridCol w:w="1654"/>
              <w:gridCol w:w="908"/>
              <w:gridCol w:w="1441"/>
              <w:gridCol w:w="954"/>
              <w:gridCol w:w="1068"/>
              <w:gridCol w:w="957"/>
              <w:gridCol w:w="1141"/>
              <w:gridCol w:w="948"/>
            </w:tblGrid>
            <w:tr w:rsidR="009A788C" w:rsidTr="001046E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9"/>
              </w:trPr>
              <w:tc>
                <w:tcPr>
                  <w:tcW w:w="1241" w:type="dxa"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/>
              </w:tc>
              <w:tc>
                <w:tcPr>
                  <w:tcW w:w="1440" w:type="dxa"/>
                  <w:tcBorders>
                    <w:top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/>
              </w:tc>
              <w:tc>
                <w:tcPr>
                  <w:tcW w:w="4332" w:type="dxa"/>
                  <w:gridSpan w:val="3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العنوان</w:t>
                  </w:r>
                </w:p>
              </w:tc>
              <w:tc>
                <w:tcPr>
                  <w:tcW w:w="9071" w:type="dxa"/>
                  <w:gridSpan w:val="8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/>
              </w:tc>
            </w:tr>
            <w:tr w:rsidR="00FE0526" w:rsidTr="001046E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92"/>
              </w:trPr>
              <w:tc>
                <w:tcPr>
                  <w:tcW w:w="1241" w:type="dxa"/>
                  <w:tcBorders>
                    <w:top w:val="double" w:sz="8" w:space="0" w:color="000000"/>
                    <w:left w:val="single" w:sz="16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الموقف</w:t>
                  </w:r>
                </w:p>
              </w:tc>
              <w:tc>
                <w:tcPr>
                  <w:tcW w:w="1440" w:type="dxa"/>
                  <w:tcBorders>
                    <w:top w:val="double" w:sz="8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التوزيع</w:t>
                  </w:r>
                </w:p>
              </w:tc>
              <w:tc>
                <w:tcPr>
                  <w:tcW w:w="136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قرية</w:t>
                  </w:r>
                </w:p>
              </w:tc>
              <w:tc>
                <w:tcPr>
                  <w:tcW w:w="1343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مركز</w:t>
                  </w:r>
                </w:p>
              </w:tc>
              <w:tc>
                <w:tcPr>
                  <w:tcW w:w="1628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محافظة</w:t>
                  </w:r>
                </w:p>
              </w:tc>
              <w:tc>
                <w:tcPr>
                  <w:tcW w:w="1654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الثلاثى</w:t>
                  </w:r>
                </w:p>
              </w:tc>
              <w:tc>
                <w:tcPr>
                  <w:tcW w:w="909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تاريخ الميلاد</w:t>
                  </w:r>
                </w:p>
              </w:tc>
              <w:tc>
                <w:tcPr>
                  <w:tcW w:w="144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منطقة التجنيد</w:t>
                  </w:r>
                </w:p>
              </w:tc>
              <w:tc>
                <w:tcPr>
                  <w:tcW w:w="99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تاريخ الالتحا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ق</w:t>
                  </w:r>
                </w:p>
              </w:tc>
              <w:tc>
                <w:tcPr>
                  <w:tcW w:w="1134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اسم</w:t>
                  </w:r>
                </w:p>
              </w:tc>
              <w:tc>
                <w:tcPr>
                  <w:tcW w:w="97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العسكرى</w:t>
                  </w:r>
                </w:p>
              </w:tc>
              <w:tc>
                <w:tcPr>
                  <w:tcW w:w="124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رقم السجل</w:t>
                  </w:r>
                </w:p>
              </w:tc>
              <w:tc>
                <w:tcPr>
                  <w:tcW w:w="720" w:type="dxa"/>
                  <w:tcBorders>
                    <w:top w:val="single" w:sz="16" w:space="0" w:color="000000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000000" w:rsidRDefault="00B74BF8" w:rsidP="001046E8">
                  <w:pPr>
                    <w:bidi/>
                    <w:ind w:left="8" w:right="48"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م</w:t>
                  </w:r>
                </w:p>
              </w:tc>
            </w:tr>
            <w:tr w:rsidR="00FE0526" w:rsidTr="001046E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52"/>
              </w:trPr>
              <w:tc>
                <w:tcPr>
                  <w:tcW w:w="1241" w:type="dxa"/>
                  <w:tcBorders>
                    <w:top w:val="single" w:sz="8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B20D3D">
                  <w:pPr>
                    <w:jc w:val="center"/>
                  </w:pPr>
                  <w:r w:rsidRPr="0062070C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{situation}</w:t>
                  </w:r>
                  <w:r>
                    <w:t>{#s}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8B6D0C" w:rsidRDefault="008B6D0C" w:rsidP="008B6D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{unit.unitId.name}</w:t>
                  </w:r>
                </w:p>
              </w:tc>
              <w:tc>
                <w:tcPr>
                  <w:tcW w:w="13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address.village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address.centre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address.governate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D436A7" w:rsidRDefault="001D7D37" w:rsidP="000D4E50">
                  <w:pPr>
                    <w:bidi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D436A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tripleNumber.value</w:t>
                  </w:r>
                  <w:proofErr w:type="spellEnd"/>
                  <w:r w:rsidRPr="00D436A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birthDate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recruitmentArea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joinDate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fullName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militaryId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recordId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{index}</w:t>
                  </w:r>
                  <w:r>
                    <w:t>{/s}</w:t>
                  </w:r>
                </w:p>
              </w:tc>
            </w:tr>
          </w:tbl>
          <w:p w:rsidR="00000000" w:rsidRDefault="00B74BF8"/>
        </w:tc>
        <w:tc>
          <w:tcPr>
            <w:tcW w:w="252" w:type="dxa"/>
          </w:tcPr>
          <w:p w:rsidR="00000000" w:rsidRDefault="00B74BF8">
            <w:pPr>
              <w:pStyle w:val="EmptyLayoutCell"/>
            </w:pPr>
          </w:p>
        </w:tc>
      </w:tr>
    </w:tbl>
    <w:p w:rsidR="00B74BF8" w:rsidRDefault="00B74BF8" w:rsidP="000E27B5">
      <w:pPr>
        <w:tabs>
          <w:tab w:val="left" w:pos="14490"/>
        </w:tabs>
      </w:pPr>
    </w:p>
    <w:sectPr w:rsidR="00B74BF8" w:rsidSect="000E27B5">
      <w:pgSz w:w="16833" w:h="11908" w:orient="landscape"/>
      <w:pgMar w:top="144" w:right="183" w:bottom="14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D8"/>
    <w:rsid w:val="00026836"/>
    <w:rsid w:val="000E27B5"/>
    <w:rsid w:val="000F7CA9"/>
    <w:rsid w:val="001046E8"/>
    <w:rsid w:val="001D7D37"/>
    <w:rsid w:val="0028115E"/>
    <w:rsid w:val="002F3C66"/>
    <w:rsid w:val="00416ED8"/>
    <w:rsid w:val="0050148B"/>
    <w:rsid w:val="0062070C"/>
    <w:rsid w:val="006D7F8E"/>
    <w:rsid w:val="007270F7"/>
    <w:rsid w:val="00742AE1"/>
    <w:rsid w:val="00803EA9"/>
    <w:rsid w:val="008B6D0C"/>
    <w:rsid w:val="008E25E0"/>
    <w:rsid w:val="00905503"/>
    <w:rsid w:val="009A788C"/>
    <w:rsid w:val="009C59EE"/>
    <w:rsid w:val="00A23997"/>
    <w:rsid w:val="00A45537"/>
    <w:rsid w:val="00B20D3D"/>
    <w:rsid w:val="00B278D4"/>
    <w:rsid w:val="00B722AA"/>
    <w:rsid w:val="00B74BF8"/>
    <w:rsid w:val="00BA61C6"/>
    <w:rsid w:val="00C544B2"/>
    <w:rsid w:val="00C55625"/>
    <w:rsid w:val="00D436A7"/>
    <w:rsid w:val="00DA04DA"/>
    <w:rsid w:val="00ED38DF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</vt:lpstr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nozom-dev</dc:creator>
  <cp:lastModifiedBy>nozom-dev</cp:lastModifiedBy>
  <cp:revision>27</cp:revision>
  <dcterms:created xsi:type="dcterms:W3CDTF">2021-03-23T11:47:00Z</dcterms:created>
  <dcterms:modified xsi:type="dcterms:W3CDTF">2021-03-23T12:21:00Z</dcterms:modified>
</cp:coreProperties>
</file>