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Eras Bold ITC" w:hAnsi="Eras Bold ITC"/>
          <w:b/>
          <w:b/>
          <w:bCs/>
          <w:sz w:val="44"/>
          <w:szCs w:val="44"/>
        </w:rPr>
      </w:pPr>
      <w:r>
        <w:rPr>
          <w:rFonts w:ascii="Eras Bold ITC" w:hAnsi="Eras Bold ITC"/>
          <w:b/>
          <w:bCs/>
          <w:sz w:val="44"/>
          <w:szCs w:val="44"/>
        </w:rPr>
        <w:t>Day 4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44"/>
          <w:szCs w:val="4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44"/>
          <w:szCs w:val="44"/>
        </w:rPr>
        <w:t xml:space="preserve">Create University DB have 3 collections student,faculty and course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ambria" w:hAnsi="Cambria" w:cs="Times New Roman" w:asciiTheme="majorHAnsi" w:cstheme="majorBidi" w:hAnsiTheme="majorHAnsi"/>
          <w:sz w:val="32"/>
          <w:szCs w:val="32"/>
        </w:rPr>
      </w:pPr>
      <w:r>
        <w:rPr>
          <w:rFonts w:cs="Times New Roman" w:ascii="Cambria" w:hAnsi="Cambria" w:asciiTheme="majorHAnsi" w:cstheme="majorBidi" w:hAnsiTheme="majorHAnsi"/>
          <w:sz w:val="32"/>
          <w:szCs w:val="32"/>
        </w:rPr>
        <w:t>Create unique index on order on the order collection.</w:t>
      </w:r>
    </w:p>
    <w:p>
      <w:pPr>
        <w:pStyle w:val="ListParagraph"/>
        <w:numPr>
          <w:ilvl w:val="0"/>
          <w:numId w:val="0"/>
        </w:numPr>
        <w:spacing w:lineRule="auto" w:line="360"/>
        <w:ind w:left="360" w:hanging="0"/>
        <w:jc w:val="both"/>
        <w:rPr>
          <w:rFonts w:ascii="Cambria" w:hAnsi="Cambria" w:cs="Times New Roman" w:asciiTheme="majorHAnsi" w:cstheme="majorBidi" w:hAnsiTheme="majorHAnsi"/>
          <w:sz w:val="32"/>
          <w:szCs w:val="32"/>
        </w:rPr>
      </w:pPr>
      <w:r>
        <w:rPr>
          <w:rFonts w:cs="Times New Roman" w:cstheme="majorBidi" w:ascii="Cambria" w:hAnsi="Cambria"/>
          <w:sz w:val="32"/>
          <w:szCs w:val="32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rFonts w:ascii="Cambria" w:hAnsi="Cambria" w:cs="Times New Roman" w:asciiTheme="majorHAnsi" w:cstheme="majorBidi" w:hAnsiTheme="majorHAnsi"/>
          <w:sz w:val="32"/>
          <w:szCs w:val="32"/>
        </w:rPr>
      </w:pPr>
      <w:r>
        <w:rPr>
          <w:rFonts w:cs="Times New Roman" w:cstheme="majorBidi" w:ascii="Cambria" w:hAnsi="Cambria"/>
          <w:sz w:val="32"/>
          <w:szCs w:val="32"/>
        </w:rPr>
      </w:r>
    </w:p>
    <w:p>
      <w:pPr>
        <w:pStyle w:val="ListParagraph"/>
        <w:spacing w:lineRule="auto" w:line="360"/>
        <w:ind w:left="360" w:hanging="0"/>
        <w:jc w:val="both"/>
        <w:rPr>
          <w:rFonts w:ascii="Cambria" w:hAnsi="Cambria" w:cs="Times New Roman" w:asciiTheme="majorHAnsi" w:cstheme="majorBidi" w:hAnsiTheme="majorHAnsi"/>
          <w:b/>
          <w:b/>
          <w:bCs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b/>
          <w:bCs/>
          <w:sz w:val="40"/>
          <w:szCs w:val="40"/>
        </w:rPr>
        <w:t>Use order DB from last day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1274" w:leader="none"/>
        </w:tabs>
        <w:spacing w:lineRule="auto" w:line="360" w:before="2" w:after="0"/>
        <w:ind w:left="360" w:right="515" w:hanging="360"/>
        <w:contextualSpacing w:val="false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Retrieve</w:t>
      </w:r>
      <w:r>
        <w:rPr>
          <w:rFonts w:ascii="Cambria" w:hAnsi="Cambria" w:asciiTheme="majorHAnsi" w:hAnsiTheme="majorHAnsi"/>
          <w:spacing w:val="-5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the</w:t>
      </w:r>
      <w:r>
        <w:rPr>
          <w:rFonts w:ascii="Cambria" w:hAnsi="Cambria" w:asciiTheme="majorHAnsi" w:hAnsiTheme="majorHAnsi"/>
          <w:spacing w:val="-5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total</w:t>
      </w:r>
      <w:r>
        <w:rPr>
          <w:rFonts w:ascii="Cambria" w:hAnsi="Cambria" w:asciiTheme="majorHAnsi" w:hAnsiTheme="majorHAnsi"/>
          <w:spacing w:val="-6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number</w:t>
      </w:r>
      <w:r>
        <w:rPr>
          <w:rFonts w:ascii="Cambria" w:hAnsi="Cambria" w:asciiTheme="majorHAnsi" w:hAnsiTheme="majorHAnsi"/>
          <w:spacing w:val="-4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of</w:t>
      </w:r>
      <w:r>
        <w:rPr>
          <w:rFonts w:ascii="Cambria" w:hAnsi="Cambria" w:asciiTheme="majorHAnsi" w:hAnsiTheme="majorHAnsi"/>
          <w:spacing w:val="-7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delivery</w:t>
      </w:r>
      <w:r>
        <w:rPr>
          <w:rFonts w:ascii="Cambria" w:hAnsi="Cambria" w:asciiTheme="majorHAnsi" w:hAnsiTheme="majorHAnsi"/>
          <w:spacing w:val="-5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days,</w:t>
      </w:r>
      <w:r>
        <w:rPr>
          <w:rFonts w:ascii="Cambria" w:hAnsi="Cambria" w:asciiTheme="majorHAnsi" w:hAnsiTheme="majorHAnsi"/>
          <w:spacing w:val="-6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grouped</w:t>
      </w:r>
      <w:r>
        <w:rPr>
          <w:rFonts w:ascii="Cambria" w:hAnsi="Cambria" w:asciiTheme="majorHAnsi" w:hAnsiTheme="majorHAnsi"/>
          <w:spacing w:val="-7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by</w:t>
      </w:r>
      <w:r>
        <w:rPr>
          <w:rFonts w:ascii="Cambria" w:hAnsi="Cambria" w:asciiTheme="majorHAnsi" w:hAnsiTheme="majorHAnsi"/>
          <w:spacing w:val="-9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year;</w:t>
      </w:r>
      <w:r>
        <w:rPr>
          <w:rFonts w:ascii="Cambria" w:hAnsi="Cambria" w:asciiTheme="majorHAnsi" w:hAnsiTheme="majorHAnsi"/>
          <w:spacing w:val="-5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retrieve</w:t>
      </w:r>
      <w:r>
        <w:rPr>
          <w:rFonts w:ascii="Cambria" w:hAnsi="Cambria" w:asciiTheme="majorHAnsi" w:hAnsiTheme="majorHAnsi"/>
          <w:spacing w:val="-4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the</w:t>
      </w:r>
      <w:r>
        <w:rPr>
          <w:rFonts w:ascii="Cambria" w:hAnsi="Cambria" w:asciiTheme="majorHAnsi" w:hAnsiTheme="majorHAnsi"/>
          <w:spacing w:val="-6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results</w:t>
      </w:r>
      <w:r>
        <w:rPr>
          <w:rFonts w:ascii="Cambria" w:hAnsi="Cambria" w:asciiTheme="majorHAnsi" w:hAnsiTheme="majorHAnsi"/>
          <w:spacing w:val="-4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only</w:t>
      </w:r>
      <w:r>
        <w:rPr>
          <w:rFonts w:ascii="Cambria" w:hAnsi="Cambria" w:asciiTheme="majorHAnsi" w:hAnsiTheme="majorHAnsi"/>
          <w:spacing w:val="-8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after</w:t>
      </w:r>
      <w:r>
        <w:rPr>
          <w:rFonts w:ascii="Cambria" w:hAnsi="Cambria" w:asciiTheme="majorHAnsi" w:hAnsiTheme="majorHAnsi"/>
          <w:spacing w:val="-4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2017</w:t>
      </w:r>
      <w:r>
        <w:rPr>
          <w:rFonts w:ascii="Cambria" w:hAnsi="Cambria" w:asciiTheme="majorHAnsi" w:hAnsiTheme="majorHAnsi"/>
          <w:spacing w:val="-72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(Hint:</w:t>
      </w:r>
      <w:r>
        <w:rPr>
          <w:rFonts w:ascii="Cambria" w:hAnsi="Cambria" w:asciiTheme="majorHAnsi" w:hAnsiTheme="majorHAnsi"/>
          <w:spacing w:val="4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use</w:t>
      </w:r>
      <w:r>
        <w:rPr>
          <w:rFonts w:ascii="Cambria" w:hAnsi="Cambria" w:asciiTheme="majorHAnsi" w:hAnsiTheme="majorHAnsi"/>
          <w:spacing w:val="1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aggregation</w:t>
      </w:r>
      <w:r>
        <w:rPr>
          <w:rFonts w:ascii="Cambria" w:hAnsi="Cambria" w:asciiTheme="majorHAnsi" w:hAnsiTheme="majorHAnsi"/>
          <w:spacing w:val="1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pipelines)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1274" w:leader="none"/>
        </w:tabs>
        <w:spacing w:lineRule="auto" w:line="360" w:before="2" w:after="0"/>
        <w:ind w:left="360" w:right="515" w:hanging="360"/>
        <w:contextualSpacing w:val="false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Retrieve</w:t>
      </w:r>
      <w:r>
        <w:rPr>
          <w:rFonts w:ascii="Cambria" w:hAnsi="Cambria" w:asciiTheme="majorHAnsi" w:hAnsiTheme="majorHAnsi"/>
          <w:spacing w:val="-5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the</w:t>
      </w:r>
      <w:r>
        <w:rPr>
          <w:rFonts w:ascii="Cambria" w:hAnsi="Cambria" w:asciiTheme="majorHAnsi" w:hAnsiTheme="majorHAnsi"/>
          <w:spacing w:val="-5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total</w:t>
      </w:r>
      <w:r>
        <w:rPr>
          <w:rFonts w:ascii="Cambria" w:hAnsi="Cambria" w:asciiTheme="majorHAnsi" w:hAnsiTheme="majorHAnsi"/>
          <w:spacing w:val="-6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number</w:t>
      </w:r>
      <w:r>
        <w:rPr>
          <w:rFonts w:ascii="Cambria" w:hAnsi="Cambria" w:asciiTheme="majorHAnsi" w:hAnsiTheme="majorHAnsi"/>
          <w:spacing w:val="-4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of</w:t>
      </w:r>
      <w:r>
        <w:rPr>
          <w:rFonts w:ascii="Cambria" w:hAnsi="Cambria" w:asciiTheme="majorHAnsi" w:hAnsiTheme="majorHAnsi"/>
          <w:spacing w:val="-7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delivery</w:t>
      </w:r>
      <w:r>
        <w:rPr>
          <w:rFonts w:ascii="Cambria" w:hAnsi="Cambria" w:asciiTheme="majorHAnsi" w:hAnsiTheme="majorHAnsi"/>
          <w:spacing w:val="-5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days,</w:t>
      </w:r>
      <w:r>
        <w:rPr>
          <w:rFonts w:ascii="Cambria" w:hAnsi="Cambria" w:asciiTheme="majorHAnsi" w:hAnsiTheme="majorHAnsi"/>
          <w:spacing w:val="-6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grouped</w:t>
      </w:r>
      <w:r>
        <w:rPr>
          <w:rFonts w:ascii="Cambria" w:hAnsi="Cambria" w:asciiTheme="majorHAnsi" w:hAnsiTheme="majorHAnsi"/>
          <w:spacing w:val="-7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by</w:t>
      </w:r>
      <w:r>
        <w:rPr>
          <w:rFonts w:ascii="Cambria" w:hAnsi="Cambria" w:asciiTheme="majorHAnsi" w:hAnsiTheme="majorHAnsi"/>
          <w:spacing w:val="-9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year;</w:t>
      </w:r>
      <w:r>
        <w:rPr>
          <w:rFonts w:ascii="Cambria" w:hAnsi="Cambria" w:asciiTheme="majorHAnsi" w:hAnsiTheme="majorHAnsi"/>
          <w:spacing w:val="-5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retrieve</w:t>
      </w:r>
      <w:r>
        <w:rPr>
          <w:rFonts w:ascii="Cambria" w:hAnsi="Cambria" w:asciiTheme="majorHAnsi" w:hAnsiTheme="majorHAnsi"/>
          <w:spacing w:val="-4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the</w:t>
      </w:r>
      <w:r>
        <w:rPr>
          <w:rFonts w:ascii="Cambria" w:hAnsi="Cambria" w:asciiTheme="majorHAnsi" w:hAnsiTheme="majorHAnsi"/>
          <w:spacing w:val="-6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results</w:t>
      </w:r>
      <w:r>
        <w:rPr>
          <w:rFonts w:ascii="Cambria" w:hAnsi="Cambria" w:asciiTheme="majorHAnsi" w:hAnsiTheme="majorHAnsi"/>
          <w:spacing w:val="-4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only</w:t>
      </w:r>
      <w:r>
        <w:rPr>
          <w:rFonts w:ascii="Cambria" w:hAnsi="Cambria" w:asciiTheme="majorHAnsi" w:hAnsiTheme="majorHAnsi"/>
          <w:spacing w:val="-8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paid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1274" w:leader="none"/>
        </w:tabs>
        <w:spacing w:lineRule="auto" w:line="360" w:before="2" w:after="0"/>
        <w:ind w:left="360" w:right="515" w:hanging="360"/>
        <w:contextualSpacing w:val="false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Retrieve</w:t>
      </w:r>
      <w:r>
        <w:rPr>
          <w:rFonts w:ascii="Cambria" w:hAnsi="Cambria" w:asciiTheme="majorHAnsi" w:hAnsiTheme="majorHAnsi"/>
          <w:spacing w:val="-5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the</w:t>
      </w:r>
      <w:r>
        <w:rPr>
          <w:rFonts w:ascii="Cambria" w:hAnsi="Cambria" w:asciiTheme="majorHAnsi" w:hAnsiTheme="majorHAnsi"/>
          <w:spacing w:val="-5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total</w:t>
      </w:r>
      <w:r>
        <w:rPr>
          <w:rFonts w:ascii="Cambria" w:hAnsi="Cambria" w:asciiTheme="majorHAnsi" w:hAnsiTheme="majorHAnsi"/>
          <w:spacing w:val="-6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number</w:t>
      </w:r>
      <w:r>
        <w:rPr>
          <w:rFonts w:ascii="Cambria" w:hAnsi="Cambria" w:asciiTheme="majorHAnsi" w:hAnsiTheme="majorHAnsi"/>
          <w:spacing w:val="-4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of</w:t>
      </w:r>
      <w:r>
        <w:rPr>
          <w:rFonts w:ascii="Cambria" w:hAnsi="Cambria" w:asciiTheme="majorHAnsi" w:hAnsiTheme="majorHAnsi"/>
          <w:spacing w:val="-7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price,</w:t>
      </w:r>
      <w:r>
        <w:rPr>
          <w:rFonts w:ascii="Cambria" w:hAnsi="Cambria" w:asciiTheme="majorHAnsi" w:hAnsiTheme="majorHAnsi"/>
          <w:spacing w:val="-6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grouped</w:t>
      </w:r>
      <w:r>
        <w:rPr>
          <w:rFonts w:ascii="Cambria" w:hAnsi="Cambria" w:asciiTheme="majorHAnsi" w:hAnsiTheme="majorHAnsi"/>
          <w:spacing w:val="-7"/>
          <w:sz w:val="32"/>
          <w:szCs w:val="32"/>
        </w:rPr>
        <w:t xml:space="preserve"> </w:t>
      </w:r>
      <w:r>
        <w:rPr>
          <w:rFonts w:ascii="Cambria" w:hAnsi="Cambria" w:asciiTheme="majorHAnsi" w:hAnsiTheme="majorHAnsi"/>
          <w:sz w:val="32"/>
          <w:szCs w:val="32"/>
        </w:rPr>
        <w:t>by currency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1274" w:leader="none"/>
        </w:tabs>
        <w:spacing w:lineRule="auto" w:line="360" w:before="2" w:after="0"/>
        <w:ind w:left="360" w:right="515" w:hanging="360"/>
        <w:contextualSpacing w:val="false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Calc how many record have color black</w:t>
      </w:r>
    </w:p>
    <w:p>
      <w:pPr>
        <w:pStyle w:val="Normal"/>
        <w:widowControl w:val="false"/>
        <w:tabs>
          <w:tab w:val="clear" w:pos="720"/>
          <w:tab w:val="left" w:pos="1274" w:leader="none"/>
        </w:tabs>
        <w:spacing w:lineRule="auto" w:line="360" w:before="2" w:after="0"/>
        <w:ind w:right="515" w:hanging="0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8. Retrieve total all price from year 2017 to 2018</w:t>
      </w:r>
    </w:p>
    <w:p>
      <w:pPr>
        <w:pStyle w:val="Normal"/>
        <w:widowControl w:val="false"/>
        <w:tabs>
          <w:tab w:val="clear" w:pos="720"/>
          <w:tab w:val="left" w:pos="1274" w:leader="none"/>
        </w:tabs>
        <w:spacing w:lineRule="auto" w:line="360" w:before="2" w:after="0"/>
        <w:ind w:right="515" w:hanging="0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9. How many product paid from 2018 to 2020?</w:t>
      </w:r>
    </w:p>
    <w:p>
      <w:pPr>
        <w:pStyle w:val="Normal"/>
        <w:widowControl w:val="false"/>
        <w:tabs>
          <w:tab w:val="clear" w:pos="720"/>
          <w:tab w:val="left" w:pos="1274" w:leader="none"/>
        </w:tabs>
        <w:spacing w:lineRule="auto" w:line="360" w:before="2" w:after="0"/>
        <w:ind w:right="515" w:hanging="0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10. How many product currency nok and price greater than 20?</w:t>
      </w:r>
    </w:p>
    <w:p>
      <w:pPr>
        <w:pStyle w:val="Normal"/>
        <w:widowControl w:val="false"/>
        <w:tabs>
          <w:tab w:val="clear" w:pos="720"/>
          <w:tab w:val="left" w:pos="1274" w:leader="none"/>
        </w:tabs>
        <w:spacing w:lineRule="auto" w:line="360" w:before="2" w:after="0"/>
        <w:ind w:right="515" w:hanging="0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11. what is average delivery in 2020</w:t>
      </w:r>
    </w:p>
    <w:p>
      <w:pPr>
        <w:pStyle w:val="Normal"/>
        <w:widowControl w:val="false"/>
        <w:tabs>
          <w:tab w:val="clear" w:pos="720"/>
          <w:tab w:val="left" w:pos="1274" w:leader="none"/>
        </w:tabs>
        <w:spacing w:lineRule="auto" w:line="360" w:before="2" w:after="0"/>
        <w:ind w:right="515" w:hanging="0"/>
        <w:rPr>
          <w:rFonts w:ascii="Cambria" w:hAnsi="Cambria" w:asciiTheme="majorHAnsi" w:hAnsiTheme="majorHAnsi"/>
          <w:sz w:val="32"/>
          <w:szCs w:val="32"/>
        </w:rPr>
      </w:pPr>
      <w:r>
        <w:rPr>
          <w:rFonts w:ascii="Cambria" w:hAnsi="Cambria" w:asciiTheme="majorHAnsi" w:hAnsiTheme="majorHAnsi"/>
          <w:sz w:val="32"/>
          <w:szCs w:val="32"/>
        </w:rPr>
        <w:t>12. what is average price when delivery less than 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4" w:leader="none"/>
        </w:tabs>
        <w:spacing w:lineRule="exact" w:line="399" w:before="1" w:after="0"/>
        <w:contextualSpacing w:val="false"/>
        <w:rPr>
          <w:sz w:val="33"/>
        </w:rPr>
      </w:pPr>
      <w:r>
        <w:rPr>
          <w:sz w:val="33"/>
        </w:rPr>
        <w:t>Retrieve</w:t>
      </w:r>
      <w:r>
        <w:rPr>
          <w:spacing w:val="-4"/>
          <w:sz w:val="33"/>
        </w:rPr>
        <w:t xml:space="preserve"> </w:t>
      </w:r>
      <w:r>
        <w:rPr>
          <w:sz w:val="33"/>
        </w:rPr>
        <w:t>all</w:t>
      </w:r>
      <w:r>
        <w:rPr>
          <w:spacing w:val="-6"/>
          <w:sz w:val="33"/>
        </w:rPr>
        <w:t xml:space="preserve"> </w:t>
      </w:r>
      <w:r>
        <w:rPr>
          <w:sz w:val="33"/>
        </w:rPr>
        <w:t>documents</w:t>
      </w:r>
      <w:r>
        <w:rPr>
          <w:spacing w:val="-1"/>
          <w:sz w:val="33"/>
        </w:rPr>
        <w:t xml:space="preserve"> </w:t>
      </w:r>
      <w:r>
        <w:rPr>
          <w:sz w:val="33"/>
        </w:rPr>
        <w:t>in</w:t>
      </w:r>
      <w:r>
        <w:rPr>
          <w:spacing w:val="-6"/>
          <w:sz w:val="33"/>
        </w:rPr>
        <w:t xml:space="preserve"> </w:t>
      </w:r>
      <w:r>
        <w:rPr>
          <w:sz w:val="33"/>
        </w:rPr>
        <w:t>a</w:t>
      </w:r>
      <w:r>
        <w:rPr>
          <w:spacing w:val="-6"/>
          <w:sz w:val="33"/>
        </w:rPr>
        <w:t xml:space="preserve"> </w:t>
      </w:r>
      <w:r>
        <w:rPr>
          <w:sz w:val="33"/>
        </w:rPr>
        <w:t>collection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4" w:leader="none"/>
        </w:tabs>
        <w:spacing w:lineRule="exact" w:line="399" w:before="1" w:after="0"/>
        <w:contextualSpacing w:val="false"/>
        <w:rPr>
          <w:sz w:val="33"/>
        </w:rPr>
      </w:pPr>
      <w:r>
        <w:rPr>
          <w:sz w:val="33"/>
        </w:rPr>
        <w:t>Retrieve</w:t>
      </w:r>
      <w:r>
        <w:rPr>
          <w:spacing w:val="-4"/>
          <w:sz w:val="33"/>
        </w:rPr>
        <w:t xml:space="preserve"> </w:t>
      </w:r>
      <w:r>
        <w:rPr>
          <w:sz w:val="33"/>
        </w:rPr>
        <w:t>all</w:t>
      </w:r>
      <w:r>
        <w:rPr>
          <w:spacing w:val="-6"/>
          <w:sz w:val="33"/>
        </w:rPr>
        <w:t xml:space="preserve"> </w:t>
      </w:r>
      <w:r>
        <w:rPr>
          <w:sz w:val="33"/>
        </w:rPr>
        <w:t>documents</w:t>
      </w:r>
      <w:r>
        <w:rPr>
          <w:spacing w:val="-1"/>
          <w:sz w:val="33"/>
        </w:rPr>
        <w:t xml:space="preserve"> </w:t>
      </w:r>
      <w:r>
        <w:rPr>
          <w:sz w:val="33"/>
        </w:rPr>
        <w:t>in</w:t>
      </w:r>
      <w:r>
        <w:rPr>
          <w:spacing w:val="-6"/>
          <w:sz w:val="33"/>
        </w:rPr>
        <w:t xml:space="preserve"> </w:t>
      </w:r>
      <w:r>
        <w:rPr>
          <w:sz w:val="33"/>
        </w:rPr>
        <w:t>a</w:t>
      </w:r>
      <w:r>
        <w:rPr>
          <w:spacing w:val="-6"/>
          <w:sz w:val="33"/>
        </w:rPr>
        <w:t xml:space="preserve"> </w:t>
      </w:r>
      <w:r>
        <w:rPr>
          <w:sz w:val="33"/>
        </w:rPr>
        <w:t>collection limit 5 and not show first 3 documents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4" w:leader="none"/>
        </w:tabs>
        <w:rPr>
          <w:sz w:val="33"/>
        </w:rPr>
      </w:pPr>
      <w:r>
        <w:rPr>
          <w:sz w:val="33"/>
        </w:rPr>
        <w:t>Retrieve</w:t>
      </w:r>
      <w:r>
        <w:rPr>
          <w:spacing w:val="-4"/>
          <w:sz w:val="33"/>
        </w:rPr>
        <w:t xml:space="preserve"> </w:t>
      </w:r>
      <w:r>
        <w:rPr>
          <w:sz w:val="33"/>
        </w:rPr>
        <w:t>all</w:t>
      </w:r>
      <w:r>
        <w:rPr>
          <w:spacing w:val="-6"/>
          <w:sz w:val="33"/>
        </w:rPr>
        <w:t xml:space="preserve"> </w:t>
      </w:r>
      <w:r>
        <w:rPr>
          <w:sz w:val="33"/>
        </w:rPr>
        <w:t>documents</w:t>
      </w:r>
      <w:r>
        <w:rPr>
          <w:spacing w:val="-1"/>
          <w:sz w:val="33"/>
        </w:rPr>
        <w:t xml:space="preserve"> </w:t>
      </w:r>
      <w:r>
        <w:rPr>
          <w:sz w:val="33"/>
        </w:rPr>
        <w:t>that</w:t>
      </w:r>
      <w:r>
        <w:rPr>
          <w:spacing w:val="-5"/>
          <w:sz w:val="33"/>
        </w:rPr>
        <w:t xml:space="preserve"> </w:t>
      </w:r>
      <w:r>
        <w:rPr>
          <w:sz w:val="33"/>
        </w:rPr>
        <w:t>contain</w:t>
      </w:r>
      <w:r>
        <w:rPr>
          <w:spacing w:val="-4"/>
          <w:sz w:val="33"/>
        </w:rPr>
        <w:t xml:space="preserve"> </w:t>
      </w:r>
      <w:r>
        <w:rPr>
          <w:sz w:val="33"/>
        </w:rPr>
        <w:t>paid</w:t>
      </w:r>
      <w:r>
        <w:rPr>
          <w:spacing w:val="-7"/>
          <w:sz w:val="33"/>
        </w:rPr>
        <w:t xml:space="preserve"> </w:t>
      </w:r>
      <w:r>
        <w:rPr>
          <w:sz w:val="33"/>
        </w:rPr>
        <w:t>orders</w:t>
      </w:r>
      <w:r>
        <w:rPr>
          <w:spacing w:val="-3"/>
          <w:sz w:val="33"/>
        </w:rPr>
        <w:t xml:space="preserve"> </w:t>
      </w:r>
      <w:r>
        <w:rPr>
          <w:sz w:val="33"/>
        </w:rPr>
        <w:t>(the</w:t>
      </w:r>
      <w:r>
        <w:rPr>
          <w:spacing w:val="-3"/>
          <w:sz w:val="33"/>
        </w:rPr>
        <w:t xml:space="preserve"> </w:t>
      </w:r>
      <w:r>
        <w:rPr>
          <w:sz w:val="33"/>
        </w:rPr>
        <w:t>"paid"</w:t>
      </w:r>
      <w:r>
        <w:rPr>
          <w:spacing w:val="-6"/>
          <w:sz w:val="33"/>
        </w:rPr>
        <w:t xml:space="preserve"> </w:t>
      </w:r>
      <w:r>
        <w:rPr>
          <w:sz w:val="33"/>
        </w:rPr>
        <w:t>field</w:t>
      </w:r>
      <w:r>
        <w:rPr>
          <w:spacing w:val="-6"/>
          <w:sz w:val="33"/>
        </w:rPr>
        <w:t xml:space="preserve"> </w:t>
      </w:r>
      <w:r>
        <w:rPr>
          <w:sz w:val="33"/>
        </w:rPr>
        <w:t>is</w:t>
      </w:r>
      <w:r>
        <w:rPr>
          <w:spacing w:val="-5"/>
          <w:sz w:val="33"/>
        </w:rPr>
        <w:t xml:space="preserve"> </w:t>
      </w:r>
      <w:r>
        <w:rPr>
          <w:sz w:val="33"/>
        </w:rPr>
        <w:t>"Y")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4" w:leader="none"/>
        </w:tabs>
        <w:rPr>
          <w:sz w:val="33"/>
        </w:rPr>
      </w:pPr>
      <w:r>
        <w:rPr>
          <w:sz w:val="33"/>
        </w:rPr>
        <w:t>Retrieve</w:t>
      </w:r>
      <w:r>
        <w:rPr>
          <w:spacing w:val="-6"/>
          <w:sz w:val="33"/>
        </w:rPr>
        <w:t xml:space="preserve"> </w:t>
      </w:r>
      <w:r>
        <w:rPr>
          <w:sz w:val="33"/>
        </w:rPr>
        <w:t>all</w:t>
      </w:r>
      <w:r>
        <w:rPr>
          <w:spacing w:val="-8"/>
          <w:sz w:val="33"/>
        </w:rPr>
        <w:t xml:space="preserve"> </w:t>
      </w:r>
      <w:r>
        <w:rPr>
          <w:sz w:val="33"/>
        </w:rPr>
        <w:t>documents</w:t>
      </w:r>
      <w:r>
        <w:rPr>
          <w:spacing w:val="-2"/>
          <w:sz w:val="33"/>
        </w:rPr>
        <w:t xml:space="preserve"> </w:t>
      </w:r>
      <w:r>
        <w:rPr>
          <w:sz w:val="33"/>
        </w:rPr>
        <w:t>that</w:t>
      </w:r>
      <w:r>
        <w:rPr>
          <w:spacing w:val="-6"/>
          <w:sz w:val="33"/>
        </w:rPr>
        <w:t xml:space="preserve"> </w:t>
      </w:r>
      <w:r>
        <w:rPr>
          <w:sz w:val="33"/>
        </w:rPr>
        <w:t>contain</w:t>
      </w:r>
      <w:r>
        <w:rPr>
          <w:spacing w:val="-6"/>
          <w:sz w:val="33"/>
        </w:rPr>
        <w:t xml:space="preserve"> </w:t>
      </w:r>
      <w:r>
        <w:rPr>
          <w:sz w:val="33"/>
        </w:rPr>
        <w:t>paid</w:t>
      </w:r>
      <w:r>
        <w:rPr>
          <w:spacing w:val="-8"/>
          <w:sz w:val="33"/>
        </w:rPr>
        <w:t xml:space="preserve"> </w:t>
      </w:r>
      <w:r>
        <w:rPr>
          <w:sz w:val="33"/>
        </w:rPr>
        <w:t>orders</w:t>
      </w:r>
      <w:r>
        <w:rPr>
          <w:spacing w:val="-5"/>
          <w:sz w:val="33"/>
        </w:rPr>
        <w:t xml:space="preserve"> </w:t>
      </w:r>
      <w:r>
        <w:rPr>
          <w:sz w:val="33"/>
        </w:rPr>
        <w:t>and</w:t>
      </w:r>
      <w:r>
        <w:rPr>
          <w:spacing w:val="-8"/>
          <w:sz w:val="33"/>
        </w:rPr>
        <w:t xml:space="preserve"> </w:t>
      </w:r>
      <w:r>
        <w:rPr>
          <w:sz w:val="33"/>
        </w:rPr>
        <w:t>the</w:t>
      </w:r>
      <w:r>
        <w:rPr>
          <w:spacing w:val="-7"/>
          <w:sz w:val="33"/>
        </w:rPr>
        <w:t xml:space="preserve"> </w:t>
      </w:r>
      <w:r>
        <w:rPr>
          <w:sz w:val="33"/>
        </w:rPr>
        <w:t>orders</w:t>
      </w:r>
      <w:r>
        <w:rPr>
          <w:spacing w:val="-5"/>
          <w:sz w:val="33"/>
        </w:rPr>
        <w:t xml:space="preserve"> is </w:t>
      </w:r>
      <w:r>
        <w:rPr>
          <w:spacing w:val="-6"/>
          <w:sz w:val="33"/>
        </w:rPr>
        <w:t xml:space="preserve"> </w:t>
      </w:r>
      <w:r>
        <w:rPr>
          <w:sz w:val="33"/>
        </w:rPr>
        <w:t>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4" w:leader="none"/>
        </w:tabs>
        <w:rPr>
          <w:sz w:val="33"/>
        </w:rPr>
      </w:pPr>
      <w:r>
        <w:rPr>
          <w:sz w:val="33"/>
        </w:rPr>
        <w:t>Retrieve</w:t>
      </w:r>
      <w:r>
        <w:rPr>
          <w:spacing w:val="-6"/>
          <w:sz w:val="33"/>
        </w:rPr>
        <w:t xml:space="preserve"> </w:t>
      </w:r>
      <w:r>
        <w:rPr>
          <w:sz w:val="33"/>
        </w:rPr>
        <w:t>all</w:t>
      </w:r>
      <w:r>
        <w:rPr>
          <w:spacing w:val="-7"/>
          <w:sz w:val="33"/>
        </w:rPr>
        <w:t xml:space="preserve"> </w:t>
      </w:r>
      <w:r>
        <w:rPr>
          <w:sz w:val="33"/>
        </w:rPr>
        <w:t>documents</w:t>
      </w:r>
      <w:r>
        <w:rPr>
          <w:spacing w:val="-3"/>
          <w:sz w:val="33"/>
        </w:rPr>
        <w:t xml:space="preserve"> </w:t>
      </w:r>
      <w:r>
        <w:rPr>
          <w:sz w:val="33"/>
        </w:rPr>
        <w:t>that</w:t>
      </w:r>
      <w:r>
        <w:rPr>
          <w:spacing w:val="-6"/>
          <w:sz w:val="33"/>
        </w:rPr>
        <w:t xml:space="preserve"> </w:t>
      </w:r>
      <w:r>
        <w:rPr>
          <w:sz w:val="33"/>
        </w:rPr>
        <w:t>contain</w:t>
      </w:r>
      <w:r>
        <w:rPr>
          <w:spacing w:val="-6"/>
          <w:sz w:val="33"/>
        </w:rPr>
        <w:t xml:space="preserve"> </w:t>
      </w:r>
      <w:r>
        <w:rPr>
          <w:sz w:val="33"/>
        </w:rPr>
        <w:t>unpaid</w:t>
      </w:r>
      <w:r>
        <w:rPr>
          <w:spacing w:val="-6"/>
          <w:sz w:val="33"/>
        </w:rPr>
        <w:t xml:space="preserve"> </w:t>
      </w:r>
      <w:r>
        <w:rPr>
          <w:sz w:val="33"/>
        </w:rPr>
        <w:t>orders</w:t>
      </w:r>
      <w:r>
        <w:rPr>
          <w:spacing w:val="-5"/>
          <w:sz w:val="33"/>
        </w:rPr>
        <w:t xml:space="preserve"> </w:t>
      </w:r>
      <w:r>
        <w:rPr>
          <w:sz w:val="33"/>
        </w:rPr>
        <w:t>or</w:t>
      </w:r>
      <w:r>
        <w:rPr>
          <w:spacing w:val="-10"/>
          <w:sz w:val="33"/>
        </w:rPr>
        <w:t xml:space="preserve"> </w:t>
      </w:r>
      <w:r>
        <w:rPr>
          <w:sz w:val="33"/>
        </w:rPr>
        <w:t>whose</w:t>
      </w:r>
      <w:r>
        <w:rPr>
          <w:spacing w:val="-9"/>
          <w:sz w:val="33"/>
        </w:rPr>
        <w:t xml:space="preserve"> </w:t>
      </w:r>
      <w:r>
        <w:rPr>
          <w:sz w:val="33"/>
        </w:rPr>
        <w:t>orders</w:t>
      </w:r>
      <w:r>
        <w:rPr>
          <w:spacing w:val="-5"/>
          <w:sz w:val="33"/>
        </w:rPr>
        <w:t xml:space="preserve"> </w:t>
      </w:r>
      <w:r>
        <w:rPr>
          <w:sz w:val="33"/>
        </w:rPr>
        <w:t>are</w:t>
      </w:r>
      <w:r>
        <w:rPr>
          <w:spacing w:val="-7"/>
          <w:sz w:val="33"/>
        </w:rPr>
        <w:t xml:space="preserve"> </w:t>
      </w:r>
      <w:r>
        <w:rPr>
          <w:sz w:val="33"/>
        </w:rPr>
        <w:t>from</w:t>
      </w:r>
      <w:r>
        <w:rPr>
          <w:spacing w:val="-8"/>
          <w:sz w:val="33"/>
        </w:rPr>
        <w:t xml:space="preserve"> </w:t>
      </w:r>
      <w:r>
        <w:rPr>
          <w:sz w:val="33"/>
        </w:rPr>
        <w:t>before</w:t>
      </w:r>
      <w:r>
        <w:rPr>
          <w:spacing w:val="-7"/>
          <w:sz w:val="33"/>
        </w:rPr>
        <w:t xml:space="preserve"> </w:t>
      </w:r>
      <w:r>
        <w:rPr>
          <w:sz w:val="33"/>
        </w:rPr>
        <w:t>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4" w:leader="none"/>
        </w:tabs>
        <w:rPr>
          <w:sz w:val="33"/>
        </w:rPr>
      </w:pPr>
      <w:r>
        <w:rPr>
          <w:sz w:val="33"/>
        </w:rPr>
        <w:t>Retrieve</w:t>
      </w:r>
      <w:r>
        <w:rPr>
          <w:spacing w:val="-3"/>
          <w:sz w:val="33"/>
        </w:rPr>
        <w:t xml:space="preserve"> </w:t>
      </w:r>
      <w:r>
        <w:rPr>
          <w:sz w:val="33"/>
        </w:rPr>
        <w:t>all</w:t>
      </w:r>
      <w:r>
        <w:rPr>
          <w:spacing w:val="-6"/>
          <w:sz w:val="33"/>
        </w:rPr>
        <w:t xml:space="preserve"> </w:t>
      </w:r>
      <w:r>
        <w:rPr>
          <w:sz w:val="33"/>
        </w:rPr>
        <w:t>documents that</w:t>
      </w:r>
      <w:r>
        <w:rPr>
          <w:spacing w:val="-4"/>
          <w:sz w:val="33"/>
        </w:rPr>
        <w:t xml:space="preserve"> </w:t>
      </w:r>
      <w:r>
        <w:rPr>
          <w:sz w:val="33"/>
        </w:rPr>
        <w:t>contain</w:t>
      </w:r>
      <w:r>
        <w:rPr>
          <w:spacing w:val="-4"/>
          <w:sz w:val="33"/>
        </w:rPr>
        <w:t xml:space="preserve"> </w:t>
      </w:r>
      <w:r>
        <w:rPr>
          <w:sz w:val="33"/>
        </w:rPr>
        <w:t>orders</w:t>
      </w:r>
      <w:r>
        <w:rPr>
          <w:spacing w:val="-4"/>
          <w:sz w:val="33"/>
        </w:rPr>
        <w:t xml:space="preserve"> </w:t>
      </w:r>
      <w:r>
        <w:rPr>
          <w:sz w:val="33"/>
        </w:rPr>
        <w:t>whose</w:t>
      </w:r>
      <w:r>
        <w:rPr>
          <w:spacing w:val="-7"/>
          <w:sz w:val="33"/>
        </w:rPr>
        <w:t xml:space="preserve"> </w:t>
      </w:r>
      <w:r>
        <w:rPr>
          <w:sz w:val="33"/>
        </w:rPr>
        <w:t>price currency</w:t>
      </w:r>
      <w:r>
        <w:rPr>
          <w:spacing w:val="-4"/>
          <w:sz w:val="33"/>
        </w:rPr>
        <w:t xml:space="preserve"> </w:t>
      </w:r>
      <w:r>
        <w:rPr>
          <w:sz w:val="33"/>
        </w:rPr>
        <w:t>is</w:t>
      </w:r>
      <w:r>
        <w:rPr>
          <w:spacing w:val="-4"/>
          <w:sz w:val="33"/>
        </w:rPr>
        <w:t xml:space="preserve"> </w:t>
      </w:r>
      <w:r>
        <w:rPr>
          <w:sz w:val="33"/>
        </w:rPr>
        <w:t>in</w:t>
      </w:r>
      <w:r>
        <w:rPr>
          <w:spacing w:val="-6"/>
          <w:sz w:val="33"/>
        </w:rPr>
        <w:t xml:space="preserve"> </w:t>
      </w:r>
      <w:r>
        <w:rPr>
          <w:sz w:val="33"/>
        </w:rPr>
        <w:t>NOK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4" w:leader="none"/>
        </w:tabs>
        <w:rPr>
          <w:sz w:val="33"/>
        </w:rPr>
      </w:pPr>
      <w:r>
        <w:rPr>
          <w:sz w:val="33"/>
        </w:rPr>
        <w:t>Retrieve</w:t>
      </w:r>
      <w:r>
        <w:rPr>
          <w:spacing w:val="-3"/>
          <w:sz w:val="33"/>
        </w:rPr>
        <w:t xml:space="preserve"> </w:t>
      </w:r>
      <w:r>
        <w:rPr>
          <w:sz w:val="33"/>
        </w:rPr>
        <w:t>all</w:t>
      </w:r>
      <w:r>
        <w:rPr>
          <w:spacing w:val="-5"/>
          <w:sz w:val="33"/>
        </w:rPr>
        <w:t xml:space="preserve"> </w:t>
      </w:r>
      <w:r>
        <w:rPr>
          <w:sz w:val="33"/>
        </w:rPr>
        <w:t>documents</w:t>
      </w:r>
      <w:r>
        <w:rPr>
          <w:spacing w:val="1"/>
          <w:sz w:val="33"/>
        </w:rPr>
        <w:t xml:space="preserve"> </w:t>
      </w:r>
      <w:r>
        <w:rPr>
          <w:sz w:val="33"/>
        </w:rPr>
        <w:t>that</w:t>
      </w:r>
      <w:r>
        <w:rPr>
          <w:spacing w:val="-4"/>
          <w:sz w:val="33"/>
        </w:rPr>
        <w:t xml:space="preserve"> </w:t>
      </w:r>
      <w:r>
        <w:rPr>
          <w:sz w:val="33"/>
        </w:rPr>
        <w:t>contain</w:t>
      </w:r>
      <w:r>
        <w:rPr>
          <w:spacing w:val="-3"/>
          <w:sz w:val="33"/>
        </w:rPr>
        <w:t xml:space="preserve"> </w:t>
      </w:r>
      <w:r>
        <w:rPr>
          <w:sz w:val="33"/>
        </w:rPr>
        <w:t>orders</w:t>
      </w:r>
      <w:r>
        <w:rPr>
          <w:spacing w:val="-3"/>
          <w:sz w:val="33"/>
        </w:rPr>
        <w:t xml:space="preserve"> </w:t>
      </w:r>
      <w:r>
        <w:rPr>
          <w:sz w:val="33"/>
        </w:rPr>
        <w:t>whose</w:t>
      </w:r>
      <w:r>
        <w:rPr>
          <w:spacing w:val="-6"/>
          <w:sz w:val="33"/>
        </w:rPr>
        <w:t xml:space="preserve"> </w:t>
      </w:r>
      <w:r>
        <w:rPr>
          <w:sz w:val="33"/>
        </w:rPr>
        <w:t>price</w:t>
      </w:r>
      <w:r>
        <w:rPr>
          <w:spacing w:val="-3"/>
          <w:sz w:val="33"/>
        </w:rPr>
        <w:t xml:space="preserve"> </w:t>
      </w:r>
      <w:r>
        <w:rPr>
          <w:sz w:val="33"/>
        </w:rPr>
        <w:t>is</w:t>
      </w:r>
      <w:r>
        <w:rPr>
          <w:spacing w:val="-5"/>
          <w:sz w:val="33"/>
        </w:rPr>
        <w:t xml:space="preserve"> </w:t>
      </w:r>
      <w:r>
        <w:rPr>
          <w:spacing w:val="-4"/>
          <w:sz w:val="33"/>
        </w:rPr>
        <w:t xml:space="preserve"> </w:t>
      </w:r>
      <w:r>
        <w:rPr>
          <w:sz w:val="33"/>
        </w:rPr>
        <w:t>18</w:t>
      </w:r>
      <w:r>
        <w:rPr>
          <w:spacing w:val="-6"/>
          <w:sz w:val="33"/>
        </w:rPr>
        <w:t xml:space="preserve"> </w:t>
      </w:r>
      <w:r>
        <w:rPr>
          <w:sz w:val="33"/>
        </w:rPr>
        <w:t>NOK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4" w:leader="none"/>
        </w:tabs>
        <w:rPr>
          <w:sz w:val="33"/>
        </w:rPr>
      </w:pPr>
      <w:r>
        <w:rPr>
          <w:spacing w:val="-6"/>
          <w:sz w:val="33"/>
        </w:rPr>
        <w:t xml:space="preserve">update </w:t>
      </w:r>
      <w:r>
        <w:rPr>
          <w:sz w:val="33"/>
        </w:rPr>
        <w:t>all</w:t>
      </w:r>
      <w:r>
        <w:rPr>
          <w:spacing w:val="-7"/>
          <w:sz w:val="33"/>
        </w:rPr>
        <w:t xml:space="preserve"> </w:t>
      </w:r>
      <w:r>
        <w:rPr>
          <w:sz w:val="33"/>
        </w:rPr>
        <w:t>documents</w:t>
      </w:r>
      <w:r>
        <w:rPr>
          <w:spacing w:val="-3"/>
          <w:sz w:val="33"/>
        </w:rPr>
        <w:t xml:space="preserve"> </w:t>
      </w:r>
      <w:r>
        <w:rPr>
          <w:sz w:val="33"/>
        </w:rPr>
        <w:t>with</w:t>
      </w:r>
      <w:r>
        <w:rPr>
          <w:spacing w:val="-8"/>
          <w:sz w:val="33"/>
        </w:rPr>
        <w:t xml:space="preserve"> </w:t>
      </w:r>
      <w:r>
        <w:rPr>
          <w:sz w:val="33"/>
        </w:rPr>
        <w:t>orders</w:t>
      </w:r>
      <w:r>
        <w:rPr>
          <w:spacing w:val="-5"/>
          <w:sz w:val="33"/>
        </w:rPr>
        <w:t xml:space="preserve"> </w:t>
      </w:r>
      <w:r>
        <w:rPr>
          <w:sz w:val="33"/>
        </w:rPr>
        <w:t>that</w:t>
      </w:r>
      <w:r>
        <w:rPr>
          <w:spacing w:val="-6"/>
          <w:sz w:val="33"/>
        </w:rPr>
        <w:t xml:space="preserve"> </w:t>
      </w:r>
      <w:r>
        <w:rPr>
          <w:sz w:val="33"/>
        </w:rPr>
        <w:t>contain</w:t>
      </w:r>
      <w:r>
        <w:rPr>
          <w:spacing w:val="-6"/>
          <w:sz w:val="33"/>
        </w:rPr>
        <w:t xml:space="preserve"> </w:t>
      </w:r>
      <w:r>
        <w:rPr>
          <w:sz w:val="33"/>
        </w:rPr>
        <w:t>product</w:t>
      </w:r>
      <w:r>
        <w:rPr>
          <w:spacing w:val="-6"/>
          <w:sz w:val="33"/>
        </w:rPr>
        <w:t xml:space="preserve"> </w:t>
      </w:r>
      <w:r>
        <w:rPr>
          <w:sz w:val="33"/>
        </w:rPr>
        <w:t xml:space="preserve">"p2" and increament price 7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4" w:leader="none"/>
        </w:tabs>
        <w:rPr>
          <w:sz w:val="33"/>
        </w:rPr>
      </w:pPr>
      <w:r>
        <w:rPr>
          <w:spacing w:val="-4"/>
          <w:sz w:val="33"/>
        </w:rPr>
        <w:t xml:space="preserve">delete </w:t>
      </w:r>
      <w:r>
        <w:rPr>
          <w:sz w:val="33"/>
        </w:rPr>
        <w:t>all</w:t>
      </w:r>
      <w:r>
        <w:rPr>
          <w:spacing w:val="-6"/>
          <w:sz w:val="33"/>
        </w:rPr>
        <w:t xml:space="preserve"> </w:t>
      </w:r>
      <w:r>
        <w:rPr>
          <w:sz w:val="33"/>
        </w:rPr>
        <w:t>documents with</w:t>
      </w:r>
      <w:r>
        <w:rPr>
          <w:spacing w:val="-7"/>
          <w:sz w:val="33"/>
        </w:rPr>
        <w:t xml:space="preserve"> </w:t>
      </w:r>
      <w:r>
        <w:rPr>
          <w:sz w:val="33"/>
        </w:rPr>
        <w:t>orders</w:t>
      </w:r>
      <w:r>
        <w:rPr>
          <w:spacing w:val="-3"/>
          <w:sz w:val="33"/>
        </w:rPr>
        <w:t xml:space="preserve"> </w:t>
      </w:r>
      <w:r>
        <w:rPr>
          <w:sz w:val="33"/>
        </w:rPr>
        <w:t>that</w:t>
      </w:r>
      <w:r>
        <w:rPr>
          <w:spacing w:val="-5"/>
          <w:sz w:val="33"/>
        </w:rPr>
        <w:t xml:space="preserve"> </w:t>
      </w:r>
      <w:r>
        <w:rPr>
          <w:sz w:val="33"/>
        </w:rPr>
        <w:t>contain</w:t>
      </w:r>
      <w:r>
        <w:rPr>
          <w:spacing w:val="-4"/>
          <w:sz w:val="33"/>
        </w:rPr>
        <w:t xml:space="preserve"> </w:t>
      </w:r>
      <w:r>
        <w:rPr>
          <w:sz w:val="33"/>
        </w:rPr>
        <w:t>products</w:t>
      </w:r>
      <w:r>
        <w:rPr>
          <w:spacing w:val="-3"/>
          <w:sz w:val="33"/>
        </w:rPr>
        <w:t xml:space="preserve"> </w:t>
      </w:r>
      <w:r>
        <w:rPr>
          <w:sz w:val="33"/>
        </w:rPr>
        <w:t>whose</w:t>
      </w:r>
      <w:r>
        <w:rPr>
          <w:spacing w:val="-8"/>
          <w:sz w:val="33"/>
        </w:rPr>
        <w:t xml:space="preserve"> </w:t>
      </w:r>
      <w:r>
        <w:rPr>
          <w:sz w:val="33"/>
        </w:rPr>
        <w:t>quantity</w:t>
      </w:r>
      <w:r>
        <w:rPr>
          <w:spacing w:val="-2"/>
          <w:sz w:val="33"/>
        </w:rPr>
        <w:t xml:space="preserve"> </w:t>
      </w:r>
      <w:r>
        <w:rPr>
          <w:sz w:val="33"/>
        </w:rPr>
        <w:t>is</w:t>
      </w:r>
      <w:r>
        <w:rPr>
          <w:spacing w:val="-5"/>
          <w:sz w:val="33"/>
        </w:rPr>
        <w:t xml:space="preserve"> 4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74" w:leader="none"/>
        </w:tabs>
        <w:spacing w:lineRule="auto" w:line="235" w:before="2" w:after="0"/>
        <w:ind w:left="1273" w:right="984" w:hanging="0"/>
        <w:contextualSpacing w:val="false"/>
        <w:rPr>
          <w:sz w:val="33"/>
        </w:rPr>
      </w:pPr>
      <w:r>
        <w:rPr>
          <w:sz w:val="33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1274" w:leader="none"/>
        </w:tabs>
        <w:spacing w:lineRule="auto" w:line="235" w:before="3" w:after="0"/>
        <w:ind w:left="1273" w:right="417" w:hanging="446"/>
        <w:contextualSpacing w:val="false"/>
        <w:rPr>
          <w:sz w:val="33"/>
        </w:rPr>
      </w:pPr>
      <w:r>
        <w:rPr>
          <w:rFonts w:ascii="Cambria" w:hAnsi="Cambria" w:asciiTheme="majorHAnsi" w:hAnsiTheme="majorHAnsi"/>
          <w:sz w:val="33"/>
          <w:szCs w:val="32"/>
        </w:rPr>
        <w:t>Retrieve</w:t>
      </w:r>
      <w:r>
        <w:rPr>
          <w:rFonts w:ascii="Cambria" w:hAnsi="Cambria" w:asciiTheme="majorHAnsi" w:hAnsiTheme="majorHAnsi"/>
          <w:spacing w:val="-5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all</w:t>
      </w:r>
      <w:r>
        <w:rPr>
          <w:rFonts w:ascii="Cambria" w:hAnsi="Cambria" w:asciiTheme="majorHAnsi" w:hAnsiTheme="majorHAnsi"/>
          <w:spacing w:val="-8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documents</w:t>
      </w:r>
      <w:r>
        <w:rPr>
          <w:rFonts w:ascii="Cambria" w:hAnsi="Cambria" w:asciiTheme="majorHAnsi" w:hAnsiTheme="majorHAnsi"/>
          <w:spacing w:val="-2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with</w:t>
      </w:r>
      <w:r>
        <w:rPr>
          <w:rFonts w:ascii="Cambria" w:hAnsi="Cambria" w:asciiTheme="majorHAnsi" w:hAnsiTheme="majorHAnsi"/>
          <w:spacing w:val="-9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orders</w:t>
      </w:r>
      <w:r>
        <w:rPr>
          <w:rFonts w:ascii="Cambria" w:hAnsi="Cambria" w:asciiTheme="majorHAnsi" w:hAnsiTheme="majorHAnsi"/>
          <w:spacing w:val="-5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that</w:t>
      </w:r>
      <w:r>
        <w:rPr>
          <w:rFonts w:ascii="Cambria" w:hAnsi="Cambria" w:asciiTheme="majorHAnsi" w:hAnsiTheme="majorHAnsi"/>
          <w:spacing w:val="-6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contain</w:t>
      </w:r>
      <w:r>
        <w:rPr>
          <w:rFonts w:ascii="Cambria" w:hAnsi="Cambria" w:asciiTheme="majorHAnsi" w:hAnsiTheme="majorHAnsi"/>
          <w:spacing w:val="-6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products</w:t>
      </w:r>
      <w:r>
        <w:rPr>
          <w:rFonts w:ascii="Cambria" w:hAnsi="Cambria" w:asciiTheme="majorHAnsi" w:hAnsiTheme="majorHAnsi"/>
          <w:spacing w:val="-5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whose</w:t>
      </w:r>
      <w:r>
        <w:rPr>
          <w:rFonts w:ascii="Cambria" w:hAnsi="Cambria" w:asciiTheme="majorHAnsi" w:hAnsiTheme="majorHAnsi"/>
          <w:spacing w:val="-9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first</w:t>
      </w:r>
      <w:r>
        <w:rPr>
          <w:rFonts w:ascii="Cambria" w:hAnsi="Cambria" w:asciiTheme="majorHAnsi" w:hAnsiTheme="majorHAnsi"/>
          <w:spacing w:val="-5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colour</w:t>
      </w:r>
      <w:r>
        <w:rPr>
          <w:rFonts w:ascii="Cambria" w:hAnsi="Cambria" w:asciiTheme="majorHAnsi" w:hAnsiTheme="majorHAnsi"/>
          <w:spacing w:val="-9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(i.e.,</w:t>
      </w:r>
      <w:r>
        <w:rPr>
          <w:rFonts w:ascii="Cambria" w:hAnsi="Cambria" w:asciiTheme="majorHAnsi" w:hAnsiTheme="majorHAnsi"/>
          <w:spacing w:val="-4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first</w:t>
      </w:r>
      <w:r>
        <w:rPr>
          <w:rFonts w:ascii="Cambria" w:hAnsi="Cambria" w:asciiTheme="majorHAnsi" w:hAnsiTheme="majorHAnsi"/>
          <w:spacing w:val="-6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element</w:t>
      </w:r>
      <w:r>
        <w:rPr>
          <w:rFonts w:ascii="Cambria" w:hAnsi="Cambria" w:asciiTheme="majorHAnsi" w:hAnsiTheme="majorHAnsi"/>
          <w:spacing w:val="-6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in</w:t>
      </w:r>
      <w:r>
        <w:rPr>
          <w:rFonts w:ascii="Cambria" w:hAnsi="Cambria" w:asciiTheme="majorHAnsi" w:hAnsiTheme="majorHAnsi"/>
          <w:spacing w:val="-71"/>
          <w:sz w:val="33"/>
          <w:szCs w:val="32"/>
        </w:rPr>
        <w:t xml:space="preserve"> </w:t>
      </w:r>
      <w:bookmarkStart w:id="0" w:name="_GoBack"/>
      <w:bookmarkEnd w:id="0"/>
      <w:r>
        <w:rPr>
          <w:rFonts w:ascii="Cambria" w:hAnsi="Cambria" w:asciiTheme="majorHAnsi" w:hAnsiTheme="majorHAnsi"/>
          <w:sz w:val="33"/>
          <w:szCs w:val="32"/>
        </w:rPr>
        <w:t>the</w:t>
      </w:r>
      <w:r>
        <w:rPr>
          <w:rFonts w:ascii="Cambria" w:hAnsi="Cambria" w:asciiTheme="majorHAnsi" w:hAnsiTheme="majorHAnsi"/>
          <w:spacing w:val="1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"colours"</w:t>
      </w:r>
      <w:r>
        <w:rPr>
          <w:rFonts w:ascii="Cambria" w:hAnsi="Cambria" w:asciiTheme="majorHAnsi" w:hAnsiTheme="majorHAnsi"/>
          <w:spacing w:val="1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array)</w:t>
      </w:r>
      <w:r>
        <w:rPr>
          <w:rFonts w:ascii="Cambria" w:hAnsi="Cambria" w:asciiTheme="majorHAnsi" w:hAnsiTheme="majorHAnsi"/>
          <w:spacing w:val="2"/>
          <w:sz w:val="33"/>
          <w:szCs w:val="32"/>
        </w:rPr>
        <w:t xml:space="preserve"> </w:t>
      </w:r>
      <w:r>
        <w:rPr>
          <w:rFonts w:ascii="Cambria" w:hAnsi="Cambria" w:asciiTheme="majorHAnsi" w:hAnsiTheme="majorHAnsi"/>
          <w:sz w:val="33"/>
          <w:szCs w:val="32"/>
        </w:rPr>
        <w:t>is blue</w:t>
      </w:r>
    </w:p>
    <w:p>
      <w:pPr>
        <w:pStyle w:val="ListParagraph"/>
        <w:spacing w:before="0" w:after="200"/>
        <w:ind w:left="360" w:hanging="0"/>
        <w:contextualSpacing/>
        <w:jc w:val="both"/>
        <w:rPr>
          <w:rFonts w:ascii="Amaze" w:hAnsi="Amaze" w:cs="Times New Roman" w:cstheme="majorBidi"/>
          <w:b/>
          <w:b/>
          <w:bCs/>
          <w:color w:val="7030A0"/>
          <w:sz w:val="40"/>
          <w:szCs w:val="40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thickThinMediumGap" w:sz="24" w:space="24" w:color="000000"/>
        <w:left w:val="thickThinMediumGap" w:sz="24" w:space="24" w:color="000000"/>
        <w:bottom w:val="thickThinMediumGap" w:sz="24" w:space="24" w:color="000000"/>
        <w:right w:val="thickThinMedium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maz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89A0959AD4D45A3609693EA58793E" ma:contentTypeVersion="12" ma:contentTypeDescription="Create a new document." ma:contentTypeScope="" ma:versionID="ae5c45498943909de4d2c2849f7cfa48">
  <xsd:schema xmlns:xsd="http://www.w3.org/2001/XMLSchema" xmlns:xs="http://www.w3.org/2001/XMLSchema" xmlns:p="http://schemas.microsoft.com/office/2006/metadata/properties" xmlns:ns2="1a35dcec-abf1-4a4a-868b-322e3da73fef" xmlns:ns3="8a8a7243-1510-49d4-ae11-3e13b0aca5b8" targetNamespace="http://schemas.microsoft.com/office/2006/metadata/properties" ma:root="true" ma:fieldsID="3f647b9c738c4849f8d6d03847d5a6ed" ns2:_="" ns3:_="">
    <xsd:import namespace="1a35dcec-abf1-4a4a-868b-322e3da73fef"/>
    <xsd:import namespace="8a8a7243-1510-49d4-ae11-3e13b0aca5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5dcec-abf1-4a4a-868b-322e3da7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a7243-1510-49d4-ae11-3e13b0aca5b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a4ef335-9c13-4420-9162-87c2e8abdb5c}" ma:internalName="TaxCatchAll" ma:showField="CatchAllData" ma:web="8a8a7243-1510-49d4-ae11-3e13b0aca5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35dcec-abf1-4a4a-868b-322e3da73fef">
      <Terms xmlns="http://schemas.microsoft.com/office/infopath/2007/PartnerControls"/>
    </lcf76f155ced4ddcb4097134ff3c332f>
    <TaxCatchAll xmlns="8a8a7243-1510-49d4-ae11-3e13b0aca5b8" xsi:nil="true"/>
  </documentManagement>
</p:properties>
</file>

<file path=customXml/itemProps1.xml><?xml version="1.0" encoding="utf-8"?>
<ds:datastoreItem xmlns:ds="http://schemas.openxmlformats.org/officeDocument/2006/customXml" ds:itemID="{2E947041-CA28-4131-A456-9E3279141CAD}"/>
</file>

<file path=customXml/itemProps2.xml><?xml version="1.0" encoding="utf-8"?>
<ds:datastoreItem xmlns:ds="http://schemas.openxmlformats.org/officeDocument/2006/customXml" ds:itemID="{83E197EA-FDB1-435C-83A7-E771E9F5CBF4}"/>
</file>

<file path=customXml/itemProps3.xml><?xml version="1.0" encoding="utf-8"?>
<ds:datastoreItem xmlns:ds="http://schemas.openxmlformats.org/officeDocument/2006/customXml" ds:itemID="{A8CCDD6A-A1B4-491F-80D6-17EEEAD96F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Application>LibreOffice/7.3.7.2$Linux_X86_64 LibreOffice_project/30$Build-2</Application>
  <AppVersion>15.0000</AppVersion>
  <Pages>2</Pages>
  <Words>265</Words>
  <Characters>1277</Characters>
  <CharactersWithSpaces>1508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/>
  <cp:revision>116</cp:revision>
  <cp:lastPrinted>2013-12-24T07:22:00Z</cp:lastPrinted>
  <dcterms:created xsi:type="dcterms:W3CDTF">2010-01-10T05:18:00Z</dcterms:created>
  <dcterms:modified xsi:type="dcterms:W3CDTF">2025-04-14T12:52:19Z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0x01010080489A0959AD4D45A3609693EA58793E</vt:lpwstr>
  </property>
</Properties>
</file>