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2EBA3AED" wp14:textId="77777777">
      <w:pPr>
        <w:pStyle w:val="LOnormal"/>
        <w:pageBreakBefore w:val="false"/>
        <w:numPr>
          <w:ilvl w:val="0"/>
          <w:numId w:val="0"/>
        </w:numPr>
        <w:ind w:left="720" w:hanging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3</w:t>
      </w:r>
    </w:p>
    <w:p xmlns:wp14="http://schemas.microsoft.com/office/word/2010/wordml" w14:paraId="5CE1A49C" wp14:textId="77777777">
      <w:pPr>
        <w:pStyle w:val="LOnormal"/>
        <w:pageBreakBefore w:val="false"/>
        <w:numPr>
          <w:ilvl w:val="0"/>
          <w:numId w:val="0"/>
        </w:numPr>
        <w:ind w:left="720" w:hanging="0"/>
        <w:jc w:val="center"/>
        <w:rPr>
          <w:sz w:val="28"/>
          <w:szCs w:val="28"/>
        </w:rPr>
      </w:pPr>
      <w:r>
        <w:rPr/>
        <w:t>_______________________</w:t>
      </w:r>
    </w:p>
    <w:p xmlns:wp14="http://schemas.microsoft.com/office/word/2010/wordml" w14:paraId="672A6659" wp14:textId="77777777">
      <w:pPr>
        <w:pStyle w:val="LOnormal"/>
        <w:pageBreakBefore w:val="false"/>
        <w:numPr>
          <w:ilvl w:val="0"/>
          <w:numId w:val="0"/>
        </w:numPr>
        <w:ind w:left="72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EB77495" wp14:textId="77777777">
      <w:pPr>
        <w:pStyle w:val="LOnormal"/>
        <w:pageBreakBefore w:val="false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/>
        <w:t>Create an express server</w:t>
      </w:r>
    </w:p>
    <w:p xmlns:wp14="http://schemas.microsoft.com/office/word/2010/wordml" w14:paraId="0A37501D" wp14:textId="77777777">
      <w:pPr>
        <w:pStyle w:val="LOnormal"/>
        <w:pageBreakBefore w:val="false"/>
        <w:numPr>
          <w:ilvl w:val="0"/>
          <w:numId w:val="0"/>
        </w:numPr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9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70"/>
        <w:gridCol w:w="1310"/>
        <w:gridCol w:w="5475"/>
        <w:gridCol w:w="1604"/>
      </w:tblGrid>
      <w:tr xmlns:wp14="http://schemas.microsoft.com/office/word/2010/wordml" w:rsidTr="37360379" w14:paraId="11D58A3E" wp14:textId="77777777">
        <w:trPr/>
        <w:tc>
          <w:tcPr>
            <w:tcW w:w="1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0104EDB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HTTP Method</w:t>
            </w:r>
          </w:p>
        </w:tc>
        <w:tc>
          <w:tcPr>
            <w:tcW w:w="1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C2CB6E0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route</w:t>
            </w:r>
          </w:p>
        </w:tc>
        <w:tc>
          <w:tcPr>
            <w:tcW w:w="5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A712C68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 xml:space="preserve">Description </w:t>
            </w:r>
          </w:p>
        </w:tc>
        <w:tc>
          <w:tcPr>
            <w:tcW w:w="16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DAB6C7B" wp14:textId="77777777">
            <w:pPr>
              <w:pStyle w:val="LOnormal"/>
              <w:widowControl w:val="false"/>
              <w:spacing w:line="240" w:lineRule="auto"/>
              <w:jc w:val="left"/>
              <w:rPr/>
            </w:pPr>
            <w:r>
              <w:rPr/>
            </w:r>
          </w:p>
        </w:tc>
      </w:tr>
      <w:tr xmlns:wp14="http://schemas.microsoft.com/office/word/2010/wordml" w:rsidTr="37360379" w14:paraId="4E105A01" wp14:textId="77777777">
        <w:trPr/>
        <w:tc>
          <w:tcPr>
            <w:tcW w:w="1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A25C22F" wp14:textId="77777777">
            <w:pPr>
              <w:pStyle w:val="LOnormal"/>
              <w:widowControl w:val="false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post</w:t>
            </w:r>
          </w:p>
        </w:tc>
        <w:tc>
          <w:tcPr>
            <w:tcW w:w="1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0BD47AF" wp14:textId="77777777">
            <w:pPr>
              <w:pStyle w:val="LOnormal"/>
              <w:widowControl w:val="false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/register</w:t>
            </w:r>
          </w:p>
        </w:tc>
        <w:tc>
          <w:tcPr>
            <w:tcW w:w="5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766058C" wp14:textId="77777777">
            <w:pPr>
              <w:pStyle w:val="LOnormal"/>
              <w:widowControl w:val="false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- Register a user with the following </w:t>
            </w:r>
            <w:r>
              <w:rPr>
                <w:b/>
                <w:color w:val="000000"/>
              </w:rPr>
              <w:t>required</w:t>
            </w:r>
            <w:r>
              <w:rPr>
                <w:color w:val="000000"/>
              </w:rPr>
              <w:t xml:space="preserve"> attributes Username,password , firstName</w:t>
            </w:r>
          </w:p>
          <w:p w14:paraId="7533B424" wp14:textId="77777777">
            <w:pPr>
              <w:pStyle w:val="LOnormal"/>
              <w:widowControl w:val="false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Notes: </w:t>
            </w:r>
          </w:p>
          <w:p w14:paraId="4C02F931" wp14:textId="77777777">
            <w:pPr>
              <w:pStyle w:val="LOnormal"/>
              <w:widowControl w:val="false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- Write the user to a file</w:t>
            </w:r>
          </w:p>
          <w:p w14:paraId="2C70BBFC" wp14:textId="3F12BF18">
            <w:pPr>
              <w:pStyle w:val="LOnormal"/>
              <w:widowControl w:val="0"/>
              <w:spacing w:line="240" w:lineRule="auto"/>
              <w:rPr>
                <w:color w:val="000000"/>
              </w:rPr>
            </w:pPr>
            <w:r w:rsidRPr="4EE6C696" w:rsidR="4EE6C696">
              <w:rPr>
                <w:color w:val="000000" w:themeColor="text1" w:themeTint="FF" w:themeShade="FF"/>
              </w:rPr>
              <w:t>- Return ({</w:t>
            </w:r>
            <w:r w:rsidRPr="4EE6C696" w:rsidR="4EE6C696">
              <w:rPr>
                <w:color w:val="000000" w:themeColor="text1" w:themeTint="FF" w:themeShade="FF"/>
              </w:rPr>
              <w:t>message:”user</w:t>
            </w:r>
            <w:r w:rsidRPr="4EE6C696" w:rsidR="4EE6C696">
              <w:rPr>
                <w:color w:val="000000" w:themeColor="text1" w:themeTint="FF" w:themeShade="FF"/>
              </w:rPr>
              <w:t xml:space="preserve"> was registered and token  successfully”}) if success</w:t>
            </w:r>
          </w:p>
          <w:p w14:paraId="117739F2" wp14:textId="77777777">
            <w:pPr>
              <w:pStyle w:val="LOnormal"/>
              <w:widowControl w:val="false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- Return ({error:”{Attribute name} is required” if there is a validation error with 422 status code </w:t>
            </w:r>
          </w:p>
        </w:tc>
        <w:tc>
          <w:tcPr>
            <w:tcW w:w="16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2EB378F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</w:r>
          </w:p>
        </w:tc>
      </w:tr>
      <w:tr xmlns:wp14="http://schemas.microsoft.com/office/word/2010/wordml" w:rsidTr="37360379" w14:paraId="12EA05C5" wp14:textId="77777777">
        <w:trPr/>
        <w:tc>
          <w:tcPr>
            <w:tcW w:w="1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FC5FD12" wp14:textId="77777777">
            <w:pPr>
              <w:pStyle w:val="LOnormal"/>
              <w:widowControl w:val="false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Post</w:t>
            </w:r>
          </w:p>
        </w:tc>
        <w:tc>
          <w:tcPr>
            <w:tcW w:w="1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15B882D" wp14:textId="77777777">
            <w:pPr>
              <w:pStyle w:val="LOnormal"/>
              <w:widowControl w:val="false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/login</w:t>
            </w:r>
          </w:p>
        </w:tc>
        <w:tc>
          <w:tcPr>
            <w:tcW w:w="5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C01334C" wp14:textId="77777777">
            <w:pPr>
              <w:pStyle w:val="LOnormal"/>
              <w:widowControl w:val="false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Return ({message: "logged in successfully", profile:{name:”username”}}) if the user exist in your file</w:t>
            </w:r>
          </w:p>
          <w:p w14:paraId="4222B803" wp14:textId="77777777">
            <w:pPr>
              <w:pStyle w:val="LOnormal"/>
              <w:widowControl w:val="false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Else</w:t>
            </w:r>
          </w:p>
          <w:p w14:paraId="39C0EDBB" wp14:textId="77777777">
            <w:pPr>
              <w:pStyle w:val="LOnormal"/>
              <w:widowControl w:val="false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Return ({error:”invalid credentials” }) with 401 status code</w:t>
            </w:r>
          </w:p>
        </w:tc>
        <w:tc>
          <w:tcPr>
            <w:tcW w:w="16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A05A809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</w:r>
          </w:p>
        </w:tc>
      </w:tr>
      <w:tr xmlns:wp14="http://schemas.microsoft.com/office/word/2010/wordml" w:rsidTr="37360379" w14:paraId="3CFC44A9" wp14:textId="77777777">
        <w:trPr/>
        <w:tc>
          <w:tcPr>
            <w:tcW w:w="1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2D2F8181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GET</w:t>
            </w:r>
          </w:p>
        </w:tc>
        <w:tc>
          <w:tcPr>
            <w:tcW w:w="1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2692A92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/todos</w:t>
            </w:r>
          </w:p>
        </w:tc>
        <w:tc>
          <w:tcPr>
            <w:tcW w:w="5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F221BED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  <w:t xml:space="preserve">Return the list of todos make file of todos </w:t>
            </w:r>
          </w:p>
        </w:tc>
        <w:tc>
          <w:tcPr>
            <w:tcW w:w="16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A39BBE3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</w:r>
          </w:p>
        </w:tc>
      </w:tr>
      <w:tr xmlns:wp14="http://schemas.microsoft.com/office/word/2010/wordml" w:rsidTr="37360379" w14:paraId="2A505B0F" wp14:textId="77777777">
        <w:trPr/>
        <w:tc>
          <w:tcPr>
            <w:tcW w:w="1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0740CCA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POST</w:t>
            </w:r>
          </w:p>
        </w:tc>
        <w:tc>
          <w:tcPr>
            <w:tcW w:w="1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6AC84BF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/todos</w:t>
            </w:r>
          </w:p>
        </w:tc>
        <w:tc>
          <w:tcPr>
            <w:tcW w:w="5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BFEEA87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  <w:t>Accepts title, staus :defualt false</w:t>
            </w:r>
          </w:p>
          <w:p w14:paraId="0079BEF7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  <w:t>make id increment</w:t>
            </w:r>
          </w:p>
          <w:p w14:paraId="29D6B04F" wp14:textId="77777777">
            <w:pPr>
              <w:pStyle w:val="LOnormal"/>
              <w:widowControl w:val="false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</w:p>
          <w:p w14:paraId="38CA698C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  <w:t>Return ({message: "todo created successfully"},</w:t>
            </w:r>
          </w:p>
        </w:tc>
        <w:tc>
          <w:tcPr>
            <w:tcW w:w="16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1C8F396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</w:r>
          </w:p>
        </w:tc>
      </w:tr>
      <w:tr xmlns:wp14="http://schemas.microsoft.com/office/word/2010/wordml" w:rsidTr="37360379" w14:paraId="2756B70B" wp14:textId="77777777">
        <w:trPr/>
        <w:tc>
          <w:tcPr>
            <w:tcW w:w="1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E526AA8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Get</w:t>
            </w:r>
          </w:p>
        </w:tc>
        <w:tc>
          <w:tcPr>
            <w:tcW w:w="1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3ADE04A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/todos/:id</w:t>
            </w:r>
          </w:p>
        </w:tc>
        <w:tc>
          <w:tcPr>
            <w:tcW w:w="5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720CF9DE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  <w:t>Get  the todo with selected index</w:t>
            </w:r>
          </w:p>
          <w:p w14:paraId="72A3D3EC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</w:r>
          </w:p>
          <w:p w14:paraId="0D0B940D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E27B00A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</w:r>
          </w:p>
        </w:tc>
      </w:tr>
      <w:tr xmlns:wp14="http://schemas.microsoft.com/office/word/2010/wordml" w:rsidTr="37360379" w14:paraId="53DA610C" wp14:textId="77777777">
        <w:trPr/>
        <w:tc>
          <w:tcPr>
            <w:tcW w:w="1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685C512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patch</w:t>
            </w:r>
          </w:p>
        </w:tc>
        <w:tc>
          <w:tcPr>
            <w:tcW w:w="1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8FC33ED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/todos/:id</w:t>
            </w:r>
          </w:p>
        </w:tc>
        <w:tc>
          <w:tcPr>
            <w:tcW w:w="5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21633816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  <w:t>Update staus   to true</w:t>
            </w:r>
          </w:p>
          <w:p w14:paraId="60061E4C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</w:r>
          </w:p>
          <w:p w14:paraId="44EAFD9C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B94D5A5" wp14:textId="77777777">
            <w:pPr>
              <w:pStyle w:val="LOnormal"/>
              <w:widowControl w:val="false"/>
              <w:spacing w:line="240" w:lineRule="auto"/>
              <w:jc w:val="center"/>
              <w:rPr>
                <w:shd w:val="clear" w:fill="D9EAD3"/>
              </w:rPr>
            </w:pPr>
            <w:r>
              <w:rPr>
                <w:shd w:val="clear" w:fill="D9EAD3"/>
              </w:rPr>
            </w:r>
          </w:p>
        </w:tc>
      </w:tr>
      <w:tr xmlns:wp14="http://schemas.microsoft.com/office/word/2010/wordml" w:rsidTr="37360379" w14:paraId="49E87FE3" wp14:textId="77777777">
        <w:trPr/>
        <w:tc>
          <w:tcPr>
            <w:tcW w:w="15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2EEF2CB4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delete</w:t>
            </w:r>
          </w:p>
        </w:tc>
        <w:tc>
          <w:tcPr>
            <w:tcW w:w="131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21D2FFB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/todos/:id</w:t>
            </w:r>
          </w:p>
        </w:tc>
        <w:tc>
          <w:tcPr>
            <w:tcW w:w="54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308FD01" wp14:textId="5B7D5D7B">
            <w:pPr>
              <w:pStyle w:val="LOnormal"/>
              <w:widowControl w:val="0"/>
              <w:spacing w:line="240" w:lineRule="auto"/>
            </w:pPr>
            <w:r w:rsidR="6871B7FA">
              <w:rPr/>
              <w:t>Delete todoe</w:t>
            </w:r>
          </w:p>
          <w:p w14:paraId="3DEEC669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</w:r>
          </w:p>
          <w:p w14:paraId="3656B9AB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</w:r>
          </w:p>
        </w:tc>
        <w:tc>
          <w:tcPr>
            <w:tcW w:w="1604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5FB0818" wp14:textId="77777777">
            <w:pPr>
              <w:pStyle w:val="LOnormal"/>
              <w:widowControl w:val="false"/>
              <w:spacing w:line="240" w:lineRule="auto"/>
              <w:jc w:val="center"/>
              <w:rPr>
                <w:shd w:val="clear" w:fill="D9EAD3"/>
              </w:rPr>
            </w:pPr>
            <w:r>
              <w:rPr>
                <w:shd w:val="clear" w:fill="D9EAD3"/>
              </w:rPr>
            </w:r>
          </w:p>
        </w:tc>
      </w:tr>
    </w:tbl>
    <w:p xmlns:wp14="http://schemas.microsoft.com/office/word/2010/wordml" w14:paraId="049F31CB" wp14:textId="77777777">
      <w:pPr>
        <w:pStyle w:val="LOnormal"/>
        <w:pageBreakBefore w:val="false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3128261" wp14:textId="77777777">
      <w:pPr>
        <w:pStyle w:val="LOnormal"/>
        <w:pageBreakBefore w:val="false"/>
        <w:numPr>
          <w:ilvl w:val="0"/>
          <w:numId w:val="0"/>
        </w:numPr>
        <w:ind w:left="0" w:hanging="0"/>
        <w:rPr/>
      </w:pPr>
      <w:r>
        <w:rPr/>
      </w:r>
    </w:p>
    <w:sectPr>
      <w:headerReference w:type="default" r:id="rId2"/>
      <w:type w:val="nextPage"/>
      <w:pgSz w:w="11906" w:h="16838" w:orient="portrait"/>
      <w:pgMar w:top="1440" w:right="1440" w:bottom="1440" w:left="1440" w:header="720" w:footer="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2486C05" wp14:textId="77777777">
    <w:pPr>
      <w:pStyle w:val="LOnormal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OpenSymbol" w:hAnsi="OpenSymbol" w:cs="OpenSymbol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hint="default" w:ascii="OpenSymbol" w:hAnsi="OpenSymbol" w:cs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hint="default" w:ascii="OpenSymbol" w:hAnsi="OpenSymbol" w:cs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hint="default" w:ascii="OpenSymbol" w:hAnsi="OpenSymbol" w:cs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hint="default" w:ascii="OpenSymbol" w:hAnsi="OpenSymbol" w:cs="OpenSymbol"/>
        <w:u w:val="none"/>
      </w:rPr>
    </w:lvl>
    <w:nsid w:val="7078a45f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4b6d98a3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4EE6C696"/>
    <w:rsid w:val="37360379"/>
    <w:rsid w:val="4EE6C696"/>
    <w:rsid w:val="6871B7FA"/>
  </w:rsids>
  <w:themeFontLang w:val="" w:eastAsia="" w:bidi=""/>
  <w14:docId w14:val="428BC220"/>
  <w15:docId w15:val="{14418524-D276-4D27-8BDA-9610BEA09B99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before="360" w:after="120" w:line="240" w:lineRule="auto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before="240" w:after="80" w:line="240" w:lineRule="auto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before="0" w:after="6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before="0" w:after="320" w:line="240" w:lineRule="auto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numbering" Target="numbering.xml" Id="rId3" /><Relationship Type="http://schemas.openxmlformats.org/officeDocument/2006/relationships/customXml" Target="../customXml/item1.xml" Id="rId7" /><Relationship Type="http://schemas.openxmlformats.org/officeDocument/2006/relationships/header" Target="header1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settings" Target="settings.xml" Id="rId5" /><Relationship Type="http://schemas.openxmlformats.org/officeDocument/2006/relationships/fontTable" Target="fontTable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89A0959AD4D45A3609693EA58793E" ma:contentTypeVersion="12" ma:contentTypeDescription="Create a new document." ma:contentTypeScope="" ma:versionID="ae5c45498943909de4d2c2849f7cfa48">
  <xsd:schema xmlns:xsd="http://www.w3.org/2001/XMLSchema" xmlns:xs="http://www.w3.org/2001/XMLSchema" xmlns:p="http://schemas.microsoft.com/office/2006/metadata/properties" xmlns:ns2="1a35dcec-abf1-4a4a-868b-322e3da73fef" xmlns:ns3="8a8a7243-1510-49d4-ae11-3e13b0aca5b8" targetNamespace="http://schemas.microsoft.com/office/2006/metadata/properties" ma:root="true" ma:fieldsID="3f647b9c738c4849f8d6d03847d5a6ed" ns2:_="" ns3:_="">
    <xsd:import namespace="1a35dcec-abf1-4a4a-868b-322e3da73fef"/>
    <xsd:import namespace="8a8a7243-1510-49d4-ae11-3e13b0aca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5dcec-abf1-4a4a-868b-322e3da7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7243-1510-49d4-ae11-3e13b0aca5b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4ef335-9c13-4420-9162-87c2e8abdb5c}" ma:internalName="TaxCatchAll" ma:showField="CatchAllData" ma:web="8a8a7243-1510-49d4-ae11-3e13b0aca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5dcec-abf1-4a4a-868b-322e3da73fef">
      <Terms xmlns="http://schemas.microsoft.com/office/infopath/2007/PartnerControls"/>
    </lcf76f155ced4ddcb4097134ff3c332f>
    <TaxCatchAll xmlns="8a8a7243-1510-49d4-ae11-3e13b0aca5b8" xsi:nil="true"/>
  </documentManagement>
</p:properties>
</file>

<file path=customXml/itemProps1.xml><?xml version="1.0" encoding="utf-8"?>
<ds:datastoreItem xmlns:ds="http://schemas.openxmlformats.org/officeDocument/2006/customXml" ds:itemID="{E842F7AF-DE86-4547-8080-F7CD2C7E8CC1}"/>
</file>

<file path=customXml/itemProps2.xml><?xml version="1.0" encoding="utf-8"?>
<ds:datastoreItem xmlns:ds="http://schemas.openxmlformats.org/officeDocument/2006/customXml" ds:itemID="{9B41E2D8-A2E6-48F8-B49B-AC969558FE7E}"/>
</file>

<file path=customXml/itemProps3.xml><?xml version="1.0" encoding="utf-8"?>
<ds:datastoreItem xmlns:ds="http://schemas.openxmlformats.org/officeDocument/2006/customXml" ds:itemID="{C2712174-3EFB-42B1-BB3C-9EF08B5F18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Mohamed Gamal</lastModifiedBy>
  <revision>7</revision>
  <dcterms:modified xsi:type="dcterms:W3CDTF">2025-04-12T10:38:46.8279004Z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0x01010080489A0959AD4D45A3609693EA58793E</vt:lpwstr>
  </property>
  <property fmtid="{D5CDD505-2E9C-101B-9397-08002B2CF9AE}" pid="3" name="MediaServiceImageTags">
    <vt:lpwstr/>
  </property>
</Properties>
</file>