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8C65B" w14:textId="5593AB0E" w:rsidR="00036850" w:rsidRPr="00036850" w:rsidRDefault="00036850" w:rsidP="00036850">
      <w:pPr>
        <w:pStyle w:val="Heading3"/>
        <w:bidi/>
        <w:rPr>
          <w:rStyle w:val="Strong"/>
          <w:b/>
          <w:bCs/>
          <w:color w:val="2F5496" w:themeColor="accent1" w:themeShade="BF"/>
          <w:sz w:val="31"/>
          <w:szCs w:val="31"/>
          <w:rtl/>
        </w:rPr>
      </w:pPr>
      <w:r w:rsidRPr="00036850">
        <w:rPr>
          <w:rStyle w:val="Strong"/>
          <w:rFonts w:hint="cs"/>
          <w:b/>
          <w:bCs/>
          <w:color w:val="2F5496" w:themeColor="accent1" w:themeShade="BF"/>
          <w:sz w:val="31"/>
          <w:szCs w:val="31"/>
          <w:rtl/>
        </w:rPr>
        <w:t xml:space="preserve">تبسيط لمواد القانون </w:t>
      </w:r>
      <w:r w:rsidRPr="00036850">
        <w:rPr>
          <w:rStyle w:val="Strong"/>
          <w:b/>
          <w:bCs/>
          <w:color w:val="2F5496" w:themeColor="accent1" w:themeShade="BF"/>
          <w:sz w:val="31"/>
          <w:szCs w:val="31"/>
          <w:rtl/>
        </w:rPr>
        <w:t>نظام ضمان الحقوق بالأموال المنقول</w:t>
      </w:r>
      <w:r w:rsidRPr="00036850">
        <w:rPr>
          <w:rStyle w:val="Strong"/>
          <w:rFonts w:hint="cs"/>
          <w:b/>
          <w:bCs/>
          <w:color w:val="2F5496" w:themeColor="accent1" w:themeShade="BF"/>
          <w:sz w:val="31"/>
          <w:szCs w:val="31"/>
          <w:rtl/>
        </w:rPr>
        <w:t>ة من مادة 2 الى مادة 22، مع تبسيط الترجمة الإنجليزية الرسمية لهذا القانون:</w:t>
      </w:r>
    </w:p>
    <w:p w14:paraId="57E96A15" w14:textId="22097A64" w:rsidR="00A15254" w:rsidRDefault="00A15254" w:rsidP="00036850">
      <w:pPr>
        <w:pStyle w:val="Heading3"/>
        <w:rPr>
          <w:rStyle w:val="Strong"/>
          <w:b/>
          <w:bCs/>
          <w:color w:val="FF0000"/>
          <w:sz w:val="31"/>
          <w:szCs w:val="31"/>
        </w:rPr>
      </w:pPr>
      <w:r>
        <w:rPr>
          <w:rStyle w:val="Strong"/>
          <w:b/>
          <w:bCs/>
          <w:color w:val="FF0000"/>
          <w:sz w:val="31"/>
          <w:szCs w:val="31"/>
        </w:rPr>
        <w:t>Simplified Explanation of Article 1 – Chapter 1: Definitions</w:t>
      </w:r>
    </w:p>
    <w:p w14:paraId="430CD17D" w14:textId="77777777" w:rsidR="000C5E8A" w:rsidRPr="00152B6A" w:rsidRDefault="000C5E8A" w:rsidP="000C5E8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152B6A">
        <w:rPr>
          <w:rFonts w:eastAsia="Times New Roman" w:cstheme="minorHAnsi"/>
          <w:b/>
          <w:bCs/>
          <w:sz w:val="20"/>
          <w:szCs w:val="20"/>
        </w:rPr>
        <w:t xml:space="preserve">Security Interest: </w:t>
      </w:r>
      <w:r w:rsidRPr="00152B6A">
        <w:rPr>
          <w:rFonts w:cstheme="minorHAnsi"/>
          <w:sz w:val="20"/>
          <w:szCs w:val="20"/>
        </w:rPr>
        <w:t xml:space="preserve">This is a </w:t>
      </w:r>
      <w:r w:rsidRPr="00152B6A">
        <w:rPr>
          <w:rStyle w:val="Strong"/>
          <w:rFonts w:cstheme="minorHAnsi"/>
          <w:sz w:val="20"/>
          <w:szCs w:val="20"/>
        </w:rPr>
        <w:t>legal right</w:t>
      </w:r>
      <w:r w:rsidRPr="00152B6A">
        <w:rPr>
          <w:rFonts w:cstheme="minorHAnsi"/>
          <w:sz w:val="20"/>
          <w:szCs w:val="20"/>
        </w:rPr>
        <w:t xml:space="preserve"> that a lender has over a borrower's property </w:t>
      </w:r>
      <w:r w:rsidRPr="00152B6A">
        <w:rPr>
          <w:rStyle w:val="Strong"/>
          <w:rFonts w:cstheme="minorHAnsi"/>
          <w:sz w:val="20"/>
          <w:szCs w:val="20"/>
        </w:rPr>
        <w:t>until the loan is fully repaid</w:t>
      </w:r>
      <w:r w:rsidRPr="00152B6A">
        <w:rPr>
          <w:rFonts w:cstheme="minorHAnsi"/>
          <w:sz w:val="20"/>
          <w:szCs w:val="20"/>
        </w:rPr>
        <w:t>.</w:t>
      </w:r>
    </w:p>
    <w:p w14:paraId="60A907DF" w14:textId="48996024" w:rsidR="000C5E8A" w:rsidRDefault="000C5E8A" w:rsidP="00036850">
      <w:pPr>
        <w:pStyle w:val="Heading3"/>
        <w:rPr>
          <w:rFonts w:asciiTheme="minorBidi" w:hAnsiTheme="minorBidi"/>
          <w:sz w:val="20"/>
          <w:szCs w:val="20"/>
        </w:rPr>
      </w:pPr>
      <w:r w:rsidRPr="00152B6A">
        <w:rPr>
          <w:rFonts w:asciiTheme="minorBidi" w:hAnsiTheme="minorBidi"/>
          <w:sz w:val="20"/>
          <w:szCs w:val="20"/>
        </w:rPr>
        <w:t>Collateral:</w:t>
      </w:r>
      <w:r>
        <w:rPr>
          <w:rFonts w:asciiTheme="minorBidi" w:hAnsiTheme="minorBidi"/>
          <w:sz w:val="20"/>
          <w:szCs w:val="20"/>
        </w:rPr>
        <w:t xml:space="preserve"> T</w:t>
      </w:r>
      <w:r w:rsidRPr="00152B6A">
        <w:rPr>
          <w:rFonts w:asciiTheme="minorBidi" w:hAnsiTheme="minorBidi"/>
          <w:sz w:val="20"/>
          <w:szCs w:val="20"/>
        </w:rPr>
        <w:t>his is the asset pledged as a guarantee for a loan. If the borrower fails to pay, the lender can take ownership or sell it.</w:t>
      </w:r>
    </w:p>
    <w:p w14:paraId="39C309C4" w14:textId="77777777" w:rsidR="000C5E8A" w:rsidRPr="005629B7" w:rsidRDefault="000C5E8A" w:rsidP="000C5E8A">
      <w:pPr>
        <w:spacing w:before="100" w:beforeAutospacing="1" w:after="100" w:afterAutospacing="1"/>
        <w:rPr>
          <w:rFonts w:asciiTheme="minorBidi" w:eastAsia="Times New Roman" w:hAnsiTheme="minorBidi"/>
          <w:sz w:val="20"/>
          <w:szCs w:val="20"/>
        </w:rPr>
      </w:pPr>
      <w:r w:rsidRPr="005629B7">
        <w:rPr>
          <w:rFonts w:asciiTheme="minorBidi" w:hAnsiTheme="minorBidi"/>
          <w:b/>
          <w:bCs/>
          <w:sz w:val="20"/>
          <w:szCs w:val="20"/>
        </w:rPr>
        <w:t>Secured Obligation:</w:t>
      </w:r>
      <w:r w:rsidRPr="005629B7">
        <w:rPr>
          <w:rFonts w:asciiTheme="minorBidi" w:hAnsiTheme="minorBidi"/>
          <w:sz w:val="20"/>
          <w:szCs w:val="20"/>
        </w:rPr>
        <w:t xml:space="preserve"> </w:t>
      </w:r>
      <w:r w:rsidRPr="005629B7">
        <w:rPr>
          <w:rFonts w:asciiTheme="minorBidi" w:eastAsia="Times New Roman" w:hAnsiTheme="minorBidi"/>
          <w:sz w:val="20"/>
          <w:szCs w:val="20"/>
        </w:rPr>
        <w:t xml:space="preserve">This refers to any </w:t>
      </w:r>
      <w:r w:rsidRPr="005629B7">
        <w:rPr>
          <w:rFonts w:asciiTheme="minorBidi" w:eastAsia="Times New Roman" w:hAnsiTheme="minorBidi"/>
          <w:b/>
          <w:bCs/>
          <w:sz w:val="20"/>
          <w:szCs w:val="20"/>
        </w:rPr>
        <w:t>debt, loan, or financial duty</w:t>
      </w:r>
      <w:r w:rsidRPr="005629B7">
        <w:rPr>
          <w:rFonts w:asciiTheme="minorBidi" w:eastAsia="Times New Roman" w:hAnsiTheme="minorBidi"/>
          <w:sz w:val="20"/>
          <w:szCs w:val="20"/>
        </w:rPr>
        <w:t xml:space="preserve"> that has been backed by a security interest.</w:t>
      </w:r>
    </w:p>
    <w:p w14:paraId="4D7CB3D7" w14:textId="77777777" w:rsidR="000C5E8A" w:rsidRPr="00020A89" w:rsidRDefault="000C5E8A" w:rsidP="000C5E8A">
      <w:pPr>
        <w:pStyle w:val="NormalWeb"/>
        <w:rPr>
          <w:rFonts w:asciiTheme="minorBidi" w:hAnsiTheme="minorBidi" w:cstheme="minorBidi"/>
          <w:sz w:val="20"/>
          <w:szCs w:val="20"/>
        </w:rPr>
      </w:pPr>
      <w:r w:rsidRPr="00020A89">
        <w:rPr>
          <w:rStyle w:val="Strong"/>
          <w:rFonts w:asciiTheme="minorBidi" w:eastAsiaTheme="majorEastAsia" w:hAnsiTheme="minorBidi" w:cstheme="minorBidi"/>
          <w:sz w:val="20"/>
          <w:szCs w:val="20"/>
        </w:rPr>
        <w:t xml:space="preserve">Secured Party (Creditor): </w:t>
      </w:r>
      <w:r w:rsidRPr="00020A89">
        <w:rPr>
          <w:rFonts w:asciiTheme="minorBidi" w:hAnsiTheme="minorBidi" w:cstheme="minorBidi"/>
          <w:sz w:val="20"/>
          <w:szCs w:val="20"/>
        </w:rPr>
        <w:t xml:space="preserve">The </w:t>
      </w:r>
      <w:r w:rsidRPr="00020A89">
        <w:rPr>
          <w:rFonts w:asciiTheme="minorBidi" w:hAnsiTheme="minorBidi" w:cstheme="minorBidi"/>
          <w:b/>
          <w:bCs/>
          <w:sz w:val="20"/>
          <w:szCs w:val="20"/>
        </w:rPr>
        <w:t>lender</w:t>
      </w:r>
      <w:r w:rsidRPr="00020A89">
        <w:rPr>
          <w:rFonts w:asciiTheme="minorBidi" w:hAnsiTheme="minorBidi" w:cstheme="minorBidi"/>
          <w:sz w:val="20"/>
          <w:szCs w:val="20"/>
        </w:rPr>
        <w:t xml:space="preserve"> who receives the security interest to ensure repayment of the loan.</w:t>
      </w:r>
    </w:p>
    <w:p w14:paraId="31693F77" w14:textId="77777777" w:rsidR="008B5C87" w:rsidRPr="00020A89" w:rsidRDefault="008B5C87" w:rsidP="008B5C87">
      <w:pPr>
        <w:pStyle w:val="Heading3"/>
        <w:rPr>
          <w:rFonts w:asciiTheme="minorBidi" w:hAnsiTheme="minorBidi" w:cstheme="minorBidi"/>
          <w:b w:val="0"/>
          <w:bCs w:val="0"/>
          <w:sz w:val="20"/>
          <w:szCs w:val="20"/>
        </w:rPr>
      </w:pPr>
      <w:r w:rsidRPr="00020A89">
        <w:rPr>
          <w:rStyle w:val="Strong"/>
          <w:rFonts w:asciiTheme="minorBidi" w:eastAsiaTheme="majorEastAsia" w:hAnsiTheme="minorBidi" w:cstheme="minorBidi"/>
          <w:sz w:val="20"/>
          <w:szCs w:val="20"/>
        </w:rPr>
        <w:t xml:space="preserve">Grantor (Debtor): </w:t>
      </w:r>
      <w:r w:rsidRPr="00020A89">
        <w:rPr>
          <w:rFonts w:asciiTheme="minorBidi" w:hAnsiTheme="minorBidi" w:cstheme="minorBidi"/>
          <w:b w:val="0"/>
          <w:bCs w:val="0"/>
          <w:sz w:val="20"/>
          <w:szCs w:val="20"/>
        </w:rPr>
        <w:t>The person or entity providing the collateral, which could be the borrower or a third party.</w:t>
      </w:r>
    </w:p>
    <w:p w14:paraId="021E1C2F" w14:textId="77777777" w:rsidR="008B5C87" w:rsidRPr="00020A89" w:rsidRDefault="008B5C87" w:rsidP="008B5C87">
      <w:pPr>
        <w:pStyle w:val="NormalWeb"/>
        <w:rPr>
          <w:rFonts w:asciiTheme="minorBidi" w:hAnsiTheme="minorBidi" w:cstheme="minorBidi"/>
          <w:sz w:val="20"/>
          <w:szCs w:val="20"/>
        </w:rPr>
      </w:pPr>
      <w:r w:rsidRPr="00020A89">
        <w:rPr>
          <w:rStyle w:val="Strong"/>
          <w:rFonts w:asciiTheme="minorBidi" w:eastAsiaTheme="majorEastAsia" w:hAnsiTheme="minorBidi" w:cstheme="minorBidi"/>
          <w:sz w:val="20"/>
          <w:szCs w:val="20"/>
        </w:rPr>
        <w:t xml:space="preserve">Obligor: </w:t>
      </w:r>
      <w:r w:rsidRPr="00020A89">
        <w:rPr>
          <w:rFonts w:asciiTheme="minorBidi" w:hAnsiTheme="minorBidi" w:cstheme="minorBidi"/>
          <w:sz w:val="20"/>
          <w:szCs w:val="20"/>
        </w:rPr>
        <w:t>The</w:t>
      </w:r>
      <w:r w:rsidRPr="00020A89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r w:rsidRPr="00020A89">
        <w:rPr>
          <w:rStyle w:val="Strong"/>
          <w:rFonts w:asciiTheme="minorBidi" w:eastAsiaTheme="majorEastAsia" w:hAnsiTheme="minorBidi" w:cstheme="minorBidi"/>
          <w:sz w:val="20"/>
          <w:szCs w:val="20"/>
        </w:rPr>
        <w:t>person responsible for repaying the secured obligation</w:t>
      </w:r>
      <w:r w:rsidRPr="00020A89">
        <w:rPr>
          <w:rFonts w:asciiTheme="minorBidi" w:hAnsiTheme="minorBidi" w:cstheme="minorBidi"/>
          <w:b/>
          <w:bCs/>
          <w:sz w:val="20"/>
          <w:szCs w:val="20"/>
        </w:rPr>
        <w:t xml:space="preserve">, </w:t>
      </w:r>
      <w:r w:rsidRPr="00020A89">
        <w:rPr>
          <w:rFonts w:asciiTheme="minorBidi" w:hAnsiTheme="minorBidi" w:cstheme="minorBidi"/>
          <w:sz w:val="20"/>
          <w:szCs w:val="20"/>
        </w:rPr>
        <w:t>who may be different from the grantor.</w:t>
      </w:r>
    </w:p>
    <w:p w14:paraId="3F0A291C" w14:textId="46EA088B" w:rsidR="000C5E8A" w:rsidRDefault="008B5C87" w:rsidP="00036850">
      <w:pPr>
        <w:pStyle w:val="Heading3"/>
        <w:rPr>
          <w:rFonts w:asciiTheme="minorBidi" w:hAnsiTheme="minorBidi" w:cstheme="minorBidi"/>
          <w:sz w:val="20"/>
          <w:szCs w:val="20"/>
        </w:rPr>
      </w:pPr>
      <w:r w:rsidRPr="00020A89">
        <w:rPr>
          <w:rStyle w:val="Strong"/>
          <w:rFonts w:asciiTheme="minorBidi" w:eastAsiaTheme="majorEastAsia" w:hAnsiTheme="minorBidi" w:cstheme="minorBidi"/>
          <w:sz w:val="20"/>
          <w:szCs w:val="20"/>
        </w:rPr>
        <w:t>Accounts Receivable:</w:t>
      </w:r>
      <w:r w:rsidRPr="00020A89">
        <w:rPr>
          <w:rStyle w:val="Strong"/>
          <w:rFonts w:asciiTheme="minorBidi" w:eastAsiaTheme="majorEastAsia" w:hAnsiTheme="minorBidi" w:cstheme="minorBidi"/>
          <w:b/>
          <w:bCs/>
          <w:sz w:val="20"/>
          <w:szCs w:val="20"/>
        </w:rPr>
        <w:t xml:space="preserve"> </w:t>
      </w:r>
      <w:r w:rsidRPr="00020A89">
        <w:rPr>
          <w:rFonts w:asciiTheme="minorBidi" w:hAnsiTheme="minorBidi" w:cstheme="minorBidi"/>
          <w:sz w:val="20"/>
          <w:szCs w:val="20"/>
        </w:rPr>
        <w:t>Money that a debtor has the right to receive from others, either immediately or in the future.</w:t>
      </w:r>
    </w:p>
    <w:p w14:paraId="1B56A613" w14:textId="3E325066" w:rsidR="008B5C87" w:rsidRDefault="008B5C87" w:rsidP="00036850">
      <w:pPr>
        <w:pStyle w:val="Heading3"/>
        <w:rPr>
          <w:rFonts w:asciiTheme="minorBidi" w:hAnsiTheme="minorBidi" w:cstheme="minorBidi"/>
          <w:sz w:val="20"/>
          <w:szCs w:val="20"/>
        </w:rPr>
      </w:pPr>
      <w:r w:rsidRPr="00020A89">
        <w:rPr>
          <w:rStyle w:val="Strong"/>
          <w:rFonts w:asciiTheme="minorBidi" w:eastAsiaTheme="majorEastAsia" w:hAnsiTheme="minorBidi" w:cstheme="minorBidi"/>
          <w:sz w:val="20"/>
          <w:szCs w:val="20"/>
        </w:rPr>
        <w:t>Assignment of Rights as Security:</w:t>
      </w:r>
      <w:r w:rsidRPr="00020A89">
        <w:rPr>
          <w:rStyle w:val="Strong"/>
          <w:rFonts w:asciiTheme="minorBidi" w:eastAsiaTheme="majorEastAsia" w:hAnsiTheme="minorBidi" w:cstheme="minorBidi"/>
          <w:b/>
          <w:bCs/>
          <w:sz w:val="20"/>
          <w:szCs w:val="20"/>
        </w:rPr>
        <w:t xml:space="preserve"> </w:t>
      </w:r>
      <w:r w:rsidRPr="00020A89">
        <w:rPr>
          <w:rFonts w:asciiTheme="minorBidi" w:hAnsiTheme="minorBidi" w:cstheme="minorBidi"/>
          <w:sz w:val="20"/>
          <w:szCs w:val="20"/>
        </w:rPr>
        <w:t>An agreement where a debtor transfers financial rights (such as payments from customers) to the creditor as collateral.</w:t>
      </w:r>
    </w:p>
    <w:p w14:paraId="2B432CFA" w14:textId="37288881" w:rsidR="008B5C87" w:rsidRDefault="008B5C87" w:rsidP="00036850">
      <w:pPr>
        <w:pStyle w:val="Heading3"/>
        <w:rPr>
          <w:rFonts w:asciiTheme="minorBidi" w:hAnsiTheme="minorBidi" w:cstheme="minorBidi"/>
          <w:sz w:val="20"/>
          <w:szCs w:val="20"/>
        </w:rPr>
      </w:pPr>
      <w:r w:rsidRPr="00020A89">
        <w:rPr>
          <w:rStyle w:val="Strong"/>
          <w:rFonts w:asciiTheme="minorBidi" w:eastAsiaTheme="majorEastAsia" w:hAnsiTheme="minorBidi" w:cstheme="minorBidi"/>
          <w:sz w:val="20"/>
          <w:szCs w:val="20"/>
        </w:rPr>
        <w:t>The Register:</w:t>
      </w:r>
      <w:r w:rsidRPr="00020A89">
        <w:rPr>
          <w:rStyle w:val="Strong"/>
          <w:rFonts w:asciiTheme="minorBidi" w:eastAsiaTheme="majorEastAsia" w:hAnsiTheme="minorBidi" w:cstheme="minorBidi"/>
          <w:b/>
          <w:bCs/>
          <w:sz w:val="20"/>
          <w:szCs w:val="20"/>
        </w:rPr>
        <w:t xml:space="preserve"> </w:t>
      </w:r>
      <w:r w:rsidRPr="00020A89">
        <w:rPr>
          <w:rFonts w:asciiTheme="minorBidi" w:hAnsiTheme="minorBidi" w:cstheme="minorBidi"/>
          <w:sz w:val="20"/>
          <w:szCs w:val="20"/>
        </w:rPr>
        <w:t>The official unified registry where all security interests over movable assets are recorded for legal protection.</w:t>
      </w:r>
    </w:p>
    <w:p w14:paraId="29099967" w14:textId="7BEBECCD" w:rsidR="008B5C87" w:rsidRDefault="008B5C87" w:rsidP="00036850">
      <w:pPr>
        <w:pStyle w:val="Heading3"/>
        <w:rPr>
          <w:rFonts w:asciiTheme="minorBidi" w:hAnsiTheme="minorBidi" w:cstheme="minorBidi"/>
          <w:sz w:val="20"/>
          <w:szCs w:val="20"/>
        </w:rPr>
      </w:pPr>
      <w:r w:rsidRPr="00020A89">
        <w:rPr>
          <w:rStyle w:val="Strong"/>
          <w:rFonts w:asciiTheme="minorBidi" w:eastAsiaTheme="majorEastAsia" w:hAnsiTheme="minorBidi" w:cstheme="minorBidi"/>
          <w:sz w:val="20"/>
          <w:szCs w:val="20"/>
        </w:rPr>
        <w:t>Perfection (Registration):</w:t>
      </w:r>
      <w:r w:rsidRPr="00020A89">
        <w:rPr>
          <w:rStyle w:val="Strong"/>
          <w:rFonts w:asciiTheme="minorBidi" w:eastAsiaTheme="majorEastAsia" w:hAnsiTheme="minorBidi" w:cstheme="minorBidi"/>
          <w:b/>
          <w:bCs/>
          <w:sz w:val="20"/>
          <w:szCs w:val="20"/>
        </w:rPr>
        <w:t xml:space="preserve"> </w:t>
      </w:r>
      <w:r w:rsidRPr="00020A89">
        <w:rPr>
          <w:rFonts w:asciiTheme="minorBidi" w:hAnsiTheme="minorBidi" w:cstheme="minorBidi"/>
          <w:sz w:val="20"/>
          <w:szCs w:val="20"/>
        </w:rPr>
        <w:t>The process of registering the security interest in the official register so that it is legally recognized and enforceable against third parties.</w:t>
      </w:r>
    </w:p>
    <w:p w14:paraId="24E87C2B" w14:textId="074D9C1E" w:rsidR="008B5C87" w:rsidRDefault="008B5C87" w:rsidP="00036850">
      <w:pPr>
        <w:pStyle w:val="Heading3"/>
        <w:rPr>
          <w:rFonts w:asciiTheme="minorBidi" w:hAnsiTheme="minorBidi" w:cstheme="minorBidi"/>
          <w:sz w:val="20"/>
          <w:szCs w:val="20"/>
        </w:rPr>
      </w:pPr>
      <w:r w:rsidRPr="00020A89">
        <w:rPr>
          <w:rStyle w:val="Strong"/>
          <w:rFonts w:asciiTheme="minorBidi" w:eastAsiaTheme="majorEastAsia" w:hAnsiTheme="minorBidi" w:cstheme="minorBidi"/>
          <w:sz w:val="20"/>
          <w:szCs w:val="20"/>
        </w:rPr>
        <w:t>Inventory:</w:t>
      </w:r>
      <w:r w:rsidRPr="00020A89">
        <w:rPr>
          <w:rStyle w:val="Strong"/>
          <w:rFonts w:asciiTheme="minorBidi" w:eastAsiaTheme="majorEastAsia" w:hAnsiTheme="minorBidi" w:cstheme="minorBidi"/>
          <w:b/>
          <w:bCs/>
          <w:sz w:val="20"/>
          <w:szCs w:val="20"/>
        </w:rPr>
        <w:t xml:space="preserve"> </w:t>
      </w:r>
      <w:r w:rsidRPr="00020A89">
        <w:rPr>
          <w:rFonts w:asciiTheme="minorBidi" w:hAnsiTheme="minorBidi" w:cstheme="minorBidi"/>
          <w:sz w:val="20"/>
          <w:szCs w:val="20"/>
        </w:rPr>
        <w:t>Goods and materials that businesses own for sale, rental, or production.</w:t>
      </w:r>
    </w:p>
    <w:p w14:paraId="476ADF0C" w14:textId="25B40D78" w:rsidR="008B5C87" w:rsidRDefault="008B5C87" w:rsidP="00036850">
      <w:pPr>
        <w:pStyle w:val="Heading3"/>
        <w:rPr>
          <w:rFonts w:asciiTheme="minorBidi" w:hAnsiTheme="minorBidi" w:cstheme="minorBidi"/>
          <w:sz w:val="20"/>
          <w:szCs w:val="20"/>
        </w:rPr>
      </w:pPr>
      <w:r w:rsidRPr="00020A89">
        <w:rPr>
          <w:rStyle w:val="Strong"/>
          <w:rFonts w:asciiTheme="minorBidi" w:eastAsiaTheme="majorEastAsia" w:hAnsiTheme="minorBidi" w:cstheme="minorBidi"/>
          <w:sz w:val="20"/>
          <w:szCs w:val="20"/>
        </w:rPr>
        <w:t>Fixtures:</w:t>
      </w:r>
      <w:r w:rsidRPr="00020A89">
        <w:rPr>
          <w:rStyle w:val="Strong"/>
          <w:rFonts w:asciiTheme="minorBidi" w:eastAsiaTheme="majorEastAsia" w:hAnsiTheme="minorBidi" w:cstheme="minorBidi"/>
          <w:b/>
          <w:bCs/>
          <w:sz w:val="20"/>
          <w:szCs w:val="20"/>
        </w:rPr>
        <w:t xml:space="preserve"> </w:t>
      </w:r>
      <w:r w:rsidRPr="00020A89">
        <w:rPr>
          <w:rFonts w:asciiTheme="minorBidi" w:hAnsiTheme="minorBidi" w:cstheme="minorBidi"/>
          <w:sz w:val="20"/>
          <w:szCs w:val="20"/>
        </w:rPr>
        <w:t>Movable property that has been permanently attached to real estate for service or use, such as elevators in buildings.</w:t>
      </w:r>
    </w:p>
    <w:p w14:paraId="07758DE9" w14:textId="42965CBC" w:rsidR="008B5C87" w:rsidRDefault="008B5C87" w:rsidP="00036850">
      <w:pPr>
        <w:pStyle w:val="Heading3"/>
        <w:rPr>
          <w:rFonts w:asciiTheme="minorBidi" w:hAnsiTheme="minorBidi" w:cstheme="minorBidi"/>
          <w:sz w:val="20"/>
          <w:szCs w:val="20"/>
        </w:rPr>
      </w:pPr>
      <w:r w:rsidRPr="00020A89">
        <w:rPr>
          <w:rStyle w:val="Strong"/>
          <w:rFonts w:asciiTheme="minorBidi" w:eastAsiaTheme="majorEastAsia" w:hAnsiTheme="minorBidi" w:cstheme="minorBidi"/>
          <w:sz w:val="20"/>
          <w:szCs w:val="20"/>
        </w:rPr>
        <w:t>Proceeds:</w:t>
      </w:r>
      <w:r w:rsidRPr="00020A89">
        <w:rPr>
          <w:rStyle w:val="Strong"/>
          <w:rFonts w:asciiTheme="minorBidi" w:eastAsiaTheme="majorEastAsia" w:hAnsiTheme="minorBidi" w:cstheme="minorBidi"/>
          <w:b/>
          <w:bCs/>
          <w:sz w:val="20"/>
          <w:szCs w:val="20"/>
        </w:rPr>
        <w:t xml:space="preserve"> </w:t>
      </w:r>
      <w:r w:rsidRPr="00020A89">
        <w:rPr>
          <w:rFonts w:asciiTheme="minorBidi" w:hAnsiTheme="minorBidi" w:cstheme="minorBidi"/>
          <w:sz w:val="20"/>
          <w:szCs w:val="20"/>
        </w:rPr>
        <w:t>Money or other financial benefits gained from using or selling the collateral.</w:t>
      </w:r>
    </w:p>
    <w:p w14:paraId="5CB68B7D" w14:textId="77777777" w:rsidR="008B5C87" w:rsidRDefault="008B5C87" w:rsidP="008B5C87">
      <w:pPr>
        <w:bidi/>
        <w:spacing w:before="100" w:beforeAutospacing="1" w:after="100" w:afterAutospacing="1"/>
        <w:rPr>
          <w:rStyle w:val="BodyTextChar"/>
          <w:rFonts w:asciiTheme="minorBidi" w:hAnsiTheme="minorBidi"/>
          <w:b/>
          <w:bCs/>
          <w:sz w:val="20"/>
          <w:szCs w:val="20"/>
        </w:rPr>
      </w:pPr>
    </w:p>
    <w:p w14:paraId="1A33B7A7" w14:textId="4D193FEF" w:rsidR="008B5C87" w:rsidRPr="00152B6A" w:rsidRDefault="008B5C87" w:rsidP="008B5C87">
      <w:pPr>
        <w:bidi/>
        <w:spacing w:before="100" w:beforeAutospacing="1" w:after="100" w:afterAutospacing="1"/>
        <w:rPr>
          <w:rFonts w:asciiTheme="minorBidi" w:hAnsiTheme="minorBidi"/>
          <w:sz w:val="20"/>
          <w:szCs w:val="20"/>
        </w:rPr>
      </w:pPr>
      <w:r w:rsidRPr="00152B6A">
        <w:rPr>
          <w:rStyle w:val="BodyTextChar"/>
          <w:rFonts w:asciiTheme="minorBidi" w:hAnsiTheme="minorBidi"/>
          <w:b/>
          <w:bCs/>
          <w:sz w:val="20"/>
          <w:szCs w:val="20"/>
          <w:rtl/>
        </w:rPr>
        <w:t>حق الضمان:</w:t>
      </w:r>
      <w:r w:rsidRPr="00152B6A">
        <w:rPr>
          <w:rStyle w:val="BodyTextChar"/>
          <w:rFonts w:asciiTheme="minorBidi" w:hAnsiTheme="minorBidi"/>
          <w:sz w:val="20"/>
          <w:szCs w:val="20"/>
          <w:rtl/>
        </w:rPr>
        <w:t xml:space="preserve"> </w:t>
      </w:r>
      <w:r w:rsidRPr="00152B6A">
        <w:rPr>
          <w:rStyle w:val="Strong"/>
          <w:rFonts w:asciiTheme="minorBidi" w:hAnsiTheme="minorBidi"/>
          <w:sz w:val="20"/>
          <w:szCs w:val="20"/>
          <w:rtl/>
        </w:rPr>
        <w:t>اتفاق قانوني</w:t>
      </w:r>
      <w:r w:rsidRPr="00152B6A">
        <w:rPr>
          <w:rFonts w:asciiTheme="minorBidi" w:hAnsiTheme="minorBidi"/>
          <w:sz w:val="20"/>
          <w:szCs w:val="20"/>
          <w:rtl/>
        </w:rPr>
        <w:t xml:space="preserve"> يسمح للدائن بالحصول على أموال أو ممتلكات المدين </w:t>
      </w:r>
      <w:r w:rsidRPr="008B5C87">
        <w:rPr>
          <w:rStyle w:val="Strong"/>
          <w:rFonts w:asciiTheme="minorBidi" w:hAnsiTheme="minorBidi"/>
          <w:b w:val="0"/>
          <w:bCs w:val="0"/>
          <w:sz w:val="20"/>
          <w:szCs w:val="20"/>
          <w:rtl/>
        </w:rPr>
        <w:t>إذا لم يسدد التزاماته</w:t>
      </w:r>
      <w:r w:rsidRPr="008B5C87">
        <w:rPr>
          <w:rFonts w:asciiTheme="minorBidi" w:hAnsiTheme="minorBidi"/>
          <w:b/>
          <w:bCs/>
          <w:sz w:val="20"/>
          <w:szCs w:val="20"/>
        </w:rPr>
        <w:t>.</w:t>
      </w:r>
    </w:p>
    <w:p w14:paraId="1D70816C" w14:textId="1FE3BA0B" w:rsidR="008B5C87" w:rsidRDefault="008B5C87" w:rsidP="008B5C87">
      <w:pPr>
        <w:pStyle w:val="Heading3"/>
        <w:bidi/>
        <w:rPr>
          <w:rFonts w:asciiTheme="minorBidi" w:hAnsiTheme="minorBidi"/>
          <w:sz w:val="20"/>
          <w:szCs w:val="20"/>
        </w:rPr>
      </w:pPr>
      <w:r w:rsidRPr="00152B6A">
        <w:rPr>
          <w:rFonts w:asciiTheme="minorBidi" w:hAnsiTheme="minorBidi" w:hint="cs"/>
          <w:sz w:val="20"/>
          <w:szCs w:val="20"/>
          <w:rtl/>
        </w:rPr>
        <w:t xml:space="preserve">الضمانة: </w:t>
      </w:r>
      <w:r w:rsidRPr="00152B6A">
        <w:rPr>
          <w:rFonts w:asciiTheme="minorBidi" w:hAnsiTheme="minorBidi"/>
          <w:sz w:val="20"/>
          <w:szCs w:val="20"/>
          <w:rtl/>
        </w:rPr>
        <w:t xml:space="preserve">هي </w:t>
      </w:r>
      <w:r w:rsidRPr="00152B6A">
        <w:rPr>
          <w:rStyle w:val="Strong"/>
          <w:rFonts w:asciiTheme="minorBidi" w:eastAsiaTheme="majorEastAsia" w:hAnsiTheme="minorBidi"/>
          <w:sz w:val="20"/>
          <w:szCs w:val="20"/>
          <w:rtl/>
        </w:rPr>
        <w:t>الأصل</w:t>
      </w:r>
      <w:r w:rsidRPr="00152B6A">
        <w:rPr>
          <w:rStyle w:val="Strong"/>
          <w:rFonts w:asciiTheme="minorBidi" w:eastAsiaTheme="majorEastAsia" w:hAnsiTheme="minorBidi"/>
          <w:b/>
          <w:bCs/>
          <w:sz w:val="20"/>
          <w:szCs w:val="20"/>
          <w:rtl/>
        </w:rPr>
        <w:t xml:space="preserve"> أو </w:t>
      </w:r>
      <w:r w:rsidRPr="00152B6A">
        <w:rPr>
          <w:rStyle w:val="Strong"/>
          <w:rFonts w:asciiTheme="minorBidi" w:eastAsiaTheme="majorEastAsia" w:hAnsiTheme="minorBidi"/>
          <w:sz w:val="20"/>
          <w:szCs w:val="20"/>
          <w:rtl/>
        </w:rPr>
        <w:t>المال المنقول</w:t>
      </w:r>
      <w:r w:rsidRPr="00152B6A">
        <w:rPr>
          <w:rStyle w:val="Strong"/>
          <w:rFonts w:asciiTheme="minorBidi" w:eastAsiaTheme="majorEastAsia" w:hAnsiTheme="minorBidi"/>
          <w:b/>
          <w:bCs/>
          <w:sz w:val="20"/>
          <w:szCs w:val="20"/>
          <w:rtl/>
        </w:rPr>
        <w:t xml:space="preserve"> </w:t>
      </w:r>
      <w:r w:rsidRPr="008B5C87">
        <w:rPr>
          <w:rStyle w:val="Strong"/>
          <w:rFonts w:asciiTheme="minorBidi" w:eastAsiaTheme="majorEastAsia" w:hAnsiTheme="minorBidi"/>
          <w:sz w:val="20"/>
          <w:szCs w:val="20"/>
          <w:rtl/>
        </w:rPr>
        <w:t>المستخدم كضمان للقرض</w:t>
      </w:r>
      <w:r w:rsidRPr="008B5C87">
        <w:rPr>
          <w:rFonts w:asciiTheme="minorBidi" w:hAnsiTheme="minorBidi"/>
          <w:sz w:val="20"/>
          <w:szCs w:val="20"/>
          <w:rtl/>
        </w:rPr>
        <w:t xml:space="preserve">، مثل </w:t>
      </w:r>
      <w:r w:rsidRPr="008B5C87">
        <w:rPr>
          <w:rStyle w:val="Strong"/>
          <w:rFonts w:asciiTheme="minorBidi" w:eastAsiaTheme="majorEastAsia" w:hAnsiTheme="minorBidi"/>
          <w:sz w:val="20"/>
          <w:szCs w:val="20"/>
          <w:rtl/>
        </w:rPr>
        <w:t>المركبات، المعدات، الحسابات المصرفية، الأوراق التجارية</w:t>
      </w:r>
      <w:r w:rsidRPr="008B5C87">
        <w:rPr>
          <w:rFonts w:asciiTheme="minorBidi" w:hAnsiTheme="minorBidi"/>
          <w:sz w:val="20"/>
          <w:szCs w:val="20"/>
        </w:rPr>
        <w:t>.</w:t>
      </w:r>
    </w:p>
    <w:p w14:paraId="5C2CBB87" w14:textId="77777777" w:rsidR="008B5C87" w:rsidRPr="005629B7" w:rsidRDefault="008B5C87" w:rsidP="008B5C87">
      <w:pPr>
        <w:bidi/>
        <w:spacing w:before="100" w:beforeAutospacing="1" w:after="100" w:afterAutospacing="1"/>
        <w:rPr>
          <w:rFonts w:asciiTheme="minorBidi" w:eastAsia="Times New Roman" w:hAnsiTheme="minorBidi"/>
          <w:sz w:val="20"/>
          <w:szCs w:val="20"/>
        </w:rPr>
      </w:pPr>
      <w:r w:rsidRPr="005629B7">
        <w:rPr>
          <w:rStyle w:val="BodyTextChar"/>
          <w:b/>
          <w:bCs/>
          <w:rtl/>
        </w:rPr>
        <w:t>الالتزام المضمون:</w:t>
      </w:r>
      <w:r>
        <w:rPr>
          <w:rStyle w:val="BodyTextChar"/>
          <w:rtl/>
        </w:rPr>
        <w:t xml:space="preserve"> </w:t>
      </w:r>
      <w:r w:rsidRPr="005629B7">
        <w:rPr>
          <w:rFonts w:asciiTheme="minorBidi" w:eastAsia="Times New Roman" w:hAnsiTheme="minorBidi"/>
          <w:sz w:val="20"/>
          <w:szCs w:val="20"/>
          <w:rtl/>
        </w:rPr>
        <w:t xml:space="preserve">هو </w:t>
      </w:r>
      <w:r w:rsidRPr="005629B7">
        <w:rPr>
          <w:rFonts w:asciiTheme="minorBidi" w:eastAsia="Times New Roman" w:hAnsiTheme="minorBidi"/>
          <w:b/>
          <w:bCs/>
          <w:sz w:val="20"/>
          <w:szCs w:val="20"/>
          <w:rtl/>
        </w:rPr>
        <w:t>القرض أو الدين</w:t>
      </w:r>
      <w:r w:rsidRPr="005629B7">
        <w:rPr>
          <w:rFonts w:asciiTheme="minorBidi" w:eastAsia="Times New Roman" w:hAnsiTheme="minorBidi"/>
          <w:sz w:val="20"/>
          <w:szCs w:val="20"/>
          <w:rtl/>
        </w:rPr>
        <w:t xml:space="preserve"> الذي تم تقديم الضمانة لتأمينه، ويشمل الالتزامات المالية الحالية والمستقبلية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. </w:t>
      </w:r>
    </w:p>
    <w:p w14:paraId="49B7A281" w14:textId="77777777" w:rsidR="008B5C87" w:rsidRPr="005629B7" w:rsidRDefault="008B5C87" w:rsidP="008B5C87">
      <w:pPr>
        <w:bidi/>
        <w:spacing w:before="100" w:beforeAutospacing="1" w:after="100" w:afterAutospacing="1"/>
        <w:outlineLvl w:val="2"/>
        <w:rPr>
          <w:rFonts w:asciiTheme="minorBidi" w:eastAsia="Times New Roman" w:hAnsiTheme="minorBidi"/>
          <w:sz w:val="18"/>
          <w:szCs w:val="18"/>
        </w:rPr>
      </w:pPr>
      <w:r w:rsidRPr="005629B7">
        <w:rPr>
          <w:rFonts w:asciiTheme="minorBidi" w:eastAsia="Times New Roman" w:hAnsiTheme="minorBidi"/>
          <w:b/>
          <w:bCs/>
          <w:sz w:val="18"/>
          <w:szCs w:val="18"/>
          <w:rtl/>
        </w:rPr>
        <w:t>المضمون له</w:t>
      </w:r>
      <w:r w:rsidRPr="00B90791">
        <w:rPr>
          <w:rFonts w:asciiTheme="minorBidi" w:eastAsia="Times New Roman" w:hAnsiTheme="minorBidi"/>
          <w:b/>
          <w:bCs/>
          <w:sz w:val="18"/>
          <w:szCs w:val="18"/>
          <w:rtl/>
        </w:rPr>
        <w:t xml:space="preserve">: </w:t>
      </w:r>
      <w:r w:rsidRPr="005629B7">
        <w:rPr>
          <w:rFonts w:asciiTheme="minorBidi" w:eastAsia="Times New Roman" w:hAnsiTheme="minorBidi"/>
          <w:sz w:val="18"/>
          <w:szCs w:val="18"/>
          <w:rtl/>
        </w:rPr>
        <w:t xml:space="preserve">هو </w:t>
      </w:r>
      <w:r w:rsidRPr="005629B7">
        <w:rPr>
          <w:rFonts w:asciiTheme="minorBidi" w:eastAsia="Times New Roman" w:hAnsiTheme="minorBidi"/>
          <w:b/>
          <w:bCs/>
          <w:sz w:val="18"/>
          <w:szCs w:val="18"/>
          <w:rtl/>
        </w:rPr>
        <w:t>الدائن</w:t>
      </w:r>
      <w:r w:rsidRPr="005629B7">
        <w:rPr>
          <w:rFonts w:asciiTheme="minorBidi" w:eastAsia="Times New Roman" w:hAnsiTheme="minorBidi"/>
          <w:sz w:val="18"/>
          <w:szCs w:val="18"/>
          <w:rtl/>
        </w:rPr>
        <w:t xml:space="preserve"> الذي يحصل على حق الضمان لضمان استرداد أمواله</w:t>
      </w:r>
      <w:r w:rsidRPr="005629B7">
        <w:rPr>
          <w:rFonts w:asciiTheme="minorBidi" w:eastAsia="Times New Roman" w:hAnsiTheme="minorBidi"/>
          <w:sz w:val="18"/>
          <w:szCs w:val="18"/>
        </w:rPr>
        <w:t>.</w:t>
      </w:r>
    </w:p>
    <w:p w14:paraId="110135B5" w14:textId="77777777" w:rsidR="008B5C87" w:rsidRPr="00B90791" w:rsidRDefault="008B5C87" w:rsidP="008B5C87">
      <w:pPr>
        <w:pStyle w:val="Heading3"/>
        <w:bidi/>
        <w:rPr>
          <w:rFonts w:asciiTheme="minorBidi" w:hAnsiTheme="minorBidi" w:cstheme="minorBidi"/>
          <w:sz w:val="18"/>
          <w:szCs w:val="18"/>
        </w:rPr>
      </w:pPr>
      <w:r w:rsidRPr="008B5C87">
        <w:rPr>
          <w:rStyle w:val="Strong"/>
          <w:rFonts w:asciiTheme="minorBidi" w:eastAsiaTheme="majorEastAsia" w:hAnsiTheme="minorBidi" w:cstheme="minorBidi"/>
          <w:b/>
          <w:bCs/>
          <w:sz w:val="18"/>
          <w:szCs w:val="18"/>
          <w:rtl/>
        </w:rPr>
        <w:lastRenderedPageBreak/>
        <w:t>الضامن</w:t>
      </w:r>
      <w:r w:rsidRPr="00B90791">
        <w:rPr>
          <w:rStyle w:val="Strong"/>
          <w:rFonts w:asciiTheme="minorBidi" w:eastAsiaTheme="majorEastAsia" w:hAnsiTheme="minorBidi" w:cstheme="minorBidi"/>
          <w:sz w:val="18"/>
          <w:szCs w:val="18"/>
          <w:rtl/>
        </w:rPr>
        <w:t xml:space="preserve">: </w:t>
      </w:r>
      <w:r w:rsidRPr="00B90791">
        <w:rPr>
          <w:rFonts w:asciiTheme="minorBidi" w:hAnsiTheme="minorBidi" w:cstheme="minorBidi"/>
          <w:b w:val="0"/>
          <w:bCs w:val="0"/>
          <w:sz w:val="18"/>
          <w:szCs w:val="18"/>
          <w:rtl/>
        </w:rPr>
        <w:t>هو</w:t>
      </w:r>
      <w:r w:rsidRPr="00B90791">
        <w:rPr>
          <w:rFonts w:asciiTheme="minorBidi" w:hAnsiTheme="minorBidi" w:cstheme="minorBidi"/>
          <w:sz w:val="18"/>
          <w:szCs w:val="18"/>
          <w:rtl/>
        </w:rPr>
        <w:t xml:space="preserve"> </w:t>
      </w:r>
      <w:r w:rsidRPr="00B90791">
        <w:rPr>
          <w:rStyle w:val="Strong"/>
          <w:rFonts w:asciiTheme="minorBidi" w:eastAsiaTheme="majorEastAsia" w:hAnsiTheme="minorBidi" w:cstheme="minorBidi"/>
          <w:sz w:val="18"/>
          <w:szCs w:val="18"/>
          <w:rtl/>
        </w:rPr>
        <w:t>الشخص أو الجهة التي تقدم الضمانة</w:t>
      </w:r>
      <w:r w:rsidRPr="00B90791">
        <w:rPr>
          <w:rFonts w:asciiTheme="minorBidi" w:hAnsiTheme="minorBidi" w:cstheme="minorBidi"/>
          <w:sz w:val="18"/>
          <w:szCs w:val="18"/>
          <w:rtl/>
        </w:rPr>
        <w:t xml:space="preserve">، </w:t>
      </w:r>
      <w:r w:rsidRPr="00B90791">
        <w:rPr>
          <w:rFonts w:asciiTheme="minorBidi" w:hAnsiTheme="minorBidi" w:cstheme="minorBidi"/>
          <w:b w:val="0"/>
          <w:bCs w:val="0"/>
          <w:sz w:val="18"/>
          <w:szCs w:val="18"/>
          <w:rtl/>
        </w:rPr>
        <w:t>وقد يكون المقترض نفسه أو طرفًا ثالثًا</w:t>
      </w:r>
      <w:r w:rsidRPr="00B90791">
        <w:rPr>
          <w:rFonts w:asciiTheme="minorBidi" w:hAnsiTheme="minorBidi" w:cstheme="minorBidi"/>
          <w:b w:val="0"/>
          <w:bCs w:val="0"/>
          <w:sz w:val="18"/>
          <w:szCs w:val="18"/>
        </w:rPr>
        <w:t>.</w:t>
      </w:r>
    </w:p>
    <w:p w14:paraId="2E6B2525" w14:textId="77777777" w:rsidR="008B5C87" w:rsidRPr="005629B7" w:rsidRDefault="008B5C87" w:rsidP="008B5C87">
      <w:pPr>
        <w:pStyle w:val="Heading3"/>
        <w:bidi/>
        <w:rPr>
          <w:rFonts w:asciiTheme="minorBidi" w:hAnsiTheme="minorBidi" w:cstheme="minorBidi"/>
          <w:b w:val="0"/>
          <w:bCs w:val="0"/>
          <w:sz w:val="18"/>
          <w:szCs w:val="18"/>
        </w:rPr>
      </w:pPr>
      <w:r w:rsidRPr="008B5C87">
        <w:rPr>
          <w:rStyle w:val="Strong"/>
          <w:rFonts w:asciiTheme="minorBidi" w:eastAsiaTheme="majorEastAsia" w:hAnsiTheme="minorBidi" w:cstheme="minorBidi"/>
          <w:b/>
          <w:bCs/>
          <w:sz w:val="18"/>
          <w:szCs w:val="18"/>
          <w:rtl/>
        </w:rPr>
        <w:t>المضمون عنه</w:t>
      </w:r>
      <w:r w:rsidRPr="00B90791">
        <w:rPr>
          <w:rStyle w:val="Strong"/>
          <w:rFonts w:asciiTheme="minorBidi" w:eastAsiaTheme="majorEastAsia" w:hAnsiTheme="minorBidi" w:cstheme="minorBidi"/>
          <w:sz w:val="18"/>
          <w:szCs w:val="18"/>
          <w:rtl/>
        </w:rPr>
        <w:t xml:space="preserve">: </w:t>
      </w:r>
      <w:r w:rsidRPr="005629B7">
        <w:rPr>
          <w:rFonts w:asciiTheme="minorBidi" w:hAnsiTheme="minorBidi" w:cstheme="minorBidi"/>
          <w:b w:val="0"/>
          <w:bCs w:val="0"/>
          <w:sz w:val="18"/>
          <w:szCs w:val="18"/>
          <w:rtl/>
        </w:rPr>
        <w:t>هو المدين المسؤول عن سداد الالتزام المضمون، والذي قد يكون مختلفًا عن الضامن</w:t>
      </w:r>
      <w:r w:rsidRPr="005629B7">
        <w:rPr>
          <w:rFonts w:asciiTheme="minorBidi" w:hAnsiTheme="minorBidi" w:cstheme="minorBidi"/>
          <w:b w:val="0"/>
          <w:bCs w:val="0"/>
          <w:sz w:val="18"/>
          <w:szCs w:val="18"/>
        </w:rPr>
        <w:t>.</w:t>
      </w:r>
    </w:p>
    <w:p w14:paraId="7E64F6DC" w14:textId="7428EEC6" w:rsidR="008B5C87" w:rsidRPr="008B5C87" w:rsidRDefault="008B5C87" w:rsidP="008B5C87">
      <w:pPr>
        <w:pStyle w:val="Heading3"/>
        <w:bidi/>
        <w:rPr>
          <w:rFonts w:asciiTheme="minorBidi" w:hAnsiTheme="minorBidi" w:cstheme="minorBidi"/>
          <w:b w:val="0"/>
          <w:bCs w:val="0"/>
          <w:sz w:val="18"/>
          <w:szCs w:val="18"/>
        </w:rPr>
      </w:pPr>
      <w:r w:rsidRPr="008B5C87">
        <w:rPr>
          <w:rStyle w:val="Strong"/>
          <w:rFonts w:asciiTheme="minorBidi" w:eastAsiaTheme="majorEastAsia" w:hAnsiTheme="minorBidi" w:cstheme="minorBidi"/>
          <w:b/>
          <w:bCs/>
          <w:sz w:val="18"/>
          <w:szCs w:val="18"/>
          <w:rtl/>
        </w:rPr>
        <w:t>الذمة المدينة:</w:t>
      </w:r>
      <w:r w:rsidRPr="00B90791">
        <w:rPr>
          <w:rStyle w:val="Strong"/>
          <w:rFonts w:asciiTheme="minorBidi" w:eastAsiaTheme="majorEastAsia" w:hAnsiTheme="minorBidi" w:cstheme="minorBidi"/>
          <w:sz w:val="18"/>
          <w:szCs w:val="18"/>
          <w:rtl/>
        </w:rPr>
        <w:t xml:space="preserve"> </w:t>
      </w:r>
      <w:r w:rsidRPr="008B5C87">
        <w:rPr>
          <w:rFonts w:asciiTheme="minorBidi" w:hAnsiTheme="minorBidi" w:cstheme="minorBidi"/>
          <w:b w:val="0"/>
          <w:bCs w:val="0"/>
          <w:sz w:val="18"/>
          <w:szCs w:val="18"/>
          <w:rtl/>
        </w:rPr>
        <w:t>هي الأموال التي يحق للمدين الحصول عليها من الغير، سواء كانت مستحقة الآن أو في المستقبل</w:t>
      </w:r>
      <w:r w:rsidRPr="008B5C87">
        <w:rPr>
          <w:rFonts w:asciiTheme="minorBidi" w:hAnsiTheme="minorBidi" w:cstheme="minorBidi"/>
          <w:b w:val="0"/>
          <w:bCs w:val="0"/>
          <w:sz w:val="18"/>
          <w:szCs w:val="18"/>
        </w:rPr>
        <w:t>.</w:t>
      </w:r>
    </w:p>
    <w:p w14:paraId="615D15EB" w14:textId="62EFB962" w:rsidR="008B5C87" w:rsidRDefault="008B5C87" w:rsidP="008B5C87">
      <w:pPr>
        <w:pStyle w:val="Heading3"/>
        <w:bidi/>
        <w:rPr>
          <w:rFonts w:asciiTheme="minorBidi" w:hAnsiTheme="minorBidi" w:cstheme="minorBidi"/>
          <w:b w:val="0"/>
          <w:bCs w:val="0"/>
          <w:sz w:val="18"/>
          <w:szCs w:val="18"/>
        </w:rPr>
      </w:pPr>
      <w:r w:rsidRPr="008B5C87">
        <w:rPr>
          <w:rStyle w:val="Strong"/>
          <w:rFonts w:asciiTheme="minorBidi" w:eastAsiaTheme="majorEastAsia" w:hAnsiTheme="minorBidi" w:cstheme="minorBidi"/>
          <w:b/>
          <w:bCs/>
          <w:sz w:val="18"/>
          <w:szCs w:val="18"/>
          <w:rtl/>
        </w:rPr>
        <w:t>الضمان بحوالة الحق</w:t>
      </w:r>
      <w:r w:rsidRPr="00B90791">
        <w:rPr>
          <w:rStyle w:val="Strong"/>
          <w:rFonts w:asciiTheme="minorBidi" w:eastAsiaTheme="majorEastAsia" w:hAnsiTheme="minorBidi" w:cstheme="minorBidi"/>
          <w:sz w:val="18"/>
          <w:szCs w:val="18"/>
          <w:rtl/>
        </w:rPr>
        <w:t xml:space="preserve">: </w:t>
      </w:r>
      <w:r w:rsidRPr="00651218">
        <w:rPr>
          <w:rFonts w:asciiTheme="minorBidi" w:hAnsiTheme="minorBidi" w:cstheme="minorBidi"/>
          <w:b w:val="0"/>
          <w:bCs w:val="0"/>
          <w:sz w:val="18"/>
          <w:szCs w:val="18"/>
          <w:rtl/>
        </w:rPr>
        <w:t>هو اتفاق بين الدائن وشخص آخر يتم بموجبه تحويل حقوق مالية إلى الدائن كضمان</w:t>
      </w:r>
      <w:r w:rsidRPr="00651218">
        <w:rPr>
          <w:rFonts w:asciiTheme="minorBidi" w:hAnsiTheme="minorBidi" w:cstheme="minorBidi"/>
          <w:b w:val="0"/>
          <w:bCs w:val="0"/>
          <w:sz w:val="18"/>
          <w:szCs w:val="18"/>
        </w:rPr>
        <w:t>.</w:t>
      </w:r>
    </w:p>
    <w:p w14:paraId="21A7CC9B" w14:textId="1B4540B2" w:rsidR="008B5C87" w:rsidRPr="008B5C87" w:rsidRDefault="008B5C87" w:rsidP="008B5C87">
      <w:pPr>
        <w:pStyle w:val="Heading3"/>
        <w:bidi/>
        <w:rPr>
          <w:rFonts w:asciiTheme="minorBidi" w:hAnsiTheme="minorBidi" w:cstheme="minorBidi"/>
          <w:b w:val="0"/>
          <w:bCs w:val="0"/>
          <w:sz w:val="18"/>
          <w:szCs w:val="18"/>
        </w:rPr>
      </w:pPr>
      <w:r w:rsidRPr="008B5C87">
        <w:rPr>
          <w:rStyle w:val="Strong"/>
          <w:rFonts w:asciiTheme="minorBidi" w:eastAsiaTheme="majorEastAsia" w:hAnsiTheme="minorBidi" w:cstheme="minorBidi"/>
          <w:b/>
          <w:bCs/>
          <w:sz w:val="18"/>
          <w:szCs w:val="18"/>
          <w:rtl/>
        </w:rPr>
        <w:t>السجل</w:t>
      </w:r>
      <w:r w:rsidRPr="00B90791">
        <w:rPr>
          <w:rStyle w:val="Strong"/>
          <w:rFonts w:asciiTheme="minorBidi" w:eastAsiaTheme="majorEastAsia" w:hAnsiTheme="minorBidi" w:cstheme="minorBidi"/>
          <w:sz w:val="18"/>
          <w:szCs w:val="18"/>
          <w:rtl/>
        </w:rPr>
        <w:t>:</w:t>
      </w:r>
      <w:r w:rsidRPr="00B90791">
        <w:rPr>
          <w:rStyle w:val="Strong"/>
          <w:rFonts w:asciiTheme="minorBidi" w:eastAsiaTheme="majorEastAsia" w:hAnsiTheme="minorBidi" w:cstheme="minorBidi"/>
          <w:b/>
          <w:bCs/>
          <w:sz w:val="18"/>
          <w:szCs w:val="18"/>
          <w:rtl/>
        </w:rPr>
        <w:t xml:space="preserve"> </w:t>
      </w:r>
      <w:r w:rsidRPr="008B5C87">
        <w:rPr>
          <w:rFonts w:asciiTheme="minorBidi" w:hAnsiTheme="minorBidi" w:cstheme="minorBidi"/>
          <w:b w:val="0"/>
          <w:bCs w:val="0"/>
          <w:sz w:val="18"/>
          <w:szCs w:val="18"/>
          <w:rtl/>
        </w:rPr>
        <w:t>هو السجل الرسمي الموحد الذي يتم فيه تسجيل جميع الضمانات على الأموال المنقولة لحمايتها قانونيًا</w:t>
      </w:r>
      <w:r w:rsidRPr="008B5C87">
        <w:rPr>
          <w:rFonts w:asciiTheme="minorBidi" w:hAnsiTheme="minorBidi" w:cstheme="minorBidi"/>
          <w:b w:val="0"/>
          <w:bCs w:val="0"/>
          <w:sz w:val="18"/>
          <w:szCs w:val="18"/>
        </w:rPr>
        <w:t>.</w:t>
      </w:r>
    </w:p>
    <w:p w14:paraId="4ACFA4EF" w14:textId="5BFA5FB4" w:rsidR="008B5C87" w:rsidRPr="008B5C87" w:rsidRDefault="008B5C87" w:rsidP="008B5C87">
      <w:pPr>
        <w:pStyle w:val="Heading3"/>
        <w:bidi/>
        <w:rPr>
          <w:rFonts w:asciiTheme="minorBidi" w:hAnsiTheme="minorBidi" w:cstheme="minorBidi"/>
          <w:b w:val="0"/>
          <w:bCs w:val="0"/>
          <w:sz w:val="18"/>
          <w:szCs w:val="18"/>
        </w:rPr>
      </w:pPr>
      <w:r w:rsidRPr="008B5C87">
        <w:rPr>
          <w:rStyle w:val="Strong"/>
          <w:rFonts w:asciiTheme="minorBidi" w:eastAsiaTheme="majorEastAsia" w:hAnsiTheme="minorBidi" w:cstheme="minorBidi"/>
          <w:b/>
          <w:bCs/>
          <w:sz w:val="18"/>
          <w:szCs w:val="18"/>
          <w:rtl/>
        </w:rPr>
        <w:t>الإشهار:</w:t>
      </w:r>
      <w:r w:rsidRPr="008B5C87">
        <w:rPr>
          <w:rStyle w:val="Strong"/>
          <w:rFonts w:asciiTheme="minorBidi" w:eastAsiaTheme="majorEastAsia" w:hAnsiTheme="minorBidi" w:cstheme="minorBidi"/>
          <w:sz w:val="18"/>
          <w:szCs w:val="18"/>
          <w:rtl/>
        </w:rPr>
        <w:t xml:space="preserve"> </w:t>
      </w:r>
      <w:r w:rsidRPr="008B5C87">
        <w:rPr>
          <w:rFonts w:asciiTheme="minorBidi" w:hAnsiTheme="minorBidi" w:cstheme="minorBidi"/>
          <w:b w:val="0"/>
          <w:bCs w:val="0"/>
          <w:sz w:val="18"/>
          <w:szCs w:val="18"/>
          <w:rtl/>
        </w:rPr>
        <w:t>هو إجراءات تسجيل الضمانة في السجل، بحيث يصبح حق الضمان معترفًا به أمام الجميع</w:t>
      </w:r>
      <w:r w:rsidRPr="008B5C87">
        <w:rPr>
          <w:rFonts w:asciiTheme="minorBidi" w:hAnsiTheme="minorBidi" w:cstheme="minorBidi"/>
          <w:b w:val="0"/>
          <w:bCs w:val="0"/>
          <w:sz w:val="18"/>
          <w:szCs w:val="18"/>
        </w:rPr>
        <w:t>.</w:t>
      </w:r>
    </w:p>
    <w:p w14:paraId="2F366059" w14:textId="6479EE4B" w:rsidR="008B5C87" w:rsidRDefault="008B5C87" w:rsidP="008B5C87">
      <w:pPr>
        <w:pStyle w:val="Heading3"/>
        <w:bidi/>
        <w:rPr>
          <w:rFonts w:asciiTheme="minorBidi" w:hAnsiTheme="minorBidi" w:cstheme="minorBidi"/>
          <w:sz w:val="18"/>
          <w:szCs w:val="18"/>
        </w:rPr>
      </w:pPr>
      <w:r w:rsidRPr="008B5C87">
        <w:rPr>
          <w:rStyle w:val="Strong"/>
          <w:rFonts w:asciiTheme="minorBidi" w:eastAsiaTheme="majorEastAsia" w:hAnsiTheme="minorBidi" w:cstheme="minorBidi"/>
          <w:b/>
          <w:bCs/>
          <w:sz w:val="18"/>
          <w:szCs w:val="18"/>
          <w:rtl/>
        </w:rPr>
        <w:t>المخزون:</w:t>
      </w:r>
      <w:r w:rsidRPr="00B90791">
        <w:rPr>
          <w:rStyle w:val="Strong"/>
          <w:rFonts w:asciiTheme="minorBidi" w:eastAsiaTheme="majorEastAsia" w:hAnsiTheme="minorBidi" w:cstheme="minorBidi"/>
          <w:b/>
          <w:bCs/>
          <w:sz w:val="18"/>
          <w:szCs w:val="18"/>
          <w:rtl/>
        </w:rPr>
        <w:t xml:space="preserve"> </w:t>
      </w:r>
      <w:r w:rsidRPr="008B5C87">
        <w:rPr>
          <w:rFonts w:asciiTheme="minorBidi" w:hAnsiTheme="minorBidi" w:cstheme="minorBidi"/>
          <w:b w:val="0"/>
          <w:bCs w:val="0"/>
          <w:sz w:val="18"/>
          <w:szCs w:val="18"/>
          <w:rtl/>
        </w:rPr>
        <w:t>هو البضائع التي تمتلكها الشركات لغرض البيع أو التأجير، وتشمل أيضًا المواد الخام</w:t>
      </w:r>
      <w:r w:rsidRPr="008B5C87">
        <w:rPr>
          <w:rFonts w:asciiTheme="minorBidi" w:hAnsiTheme="minorBidi" w:cstheme="minorBidi"/>
          <w:b w:val="0"/>
          <w:bCs w:val="0"/>
          <w:sz w:val="18"/>
          <w:szCs w:val="18"/>
        </w:rPr>
        <w:t>.</w:t>
      </w:r>
    </w:p>
    <w:p w14:paraId="34B7AE34" w14:textId="336630C2" w:rsidR="008B5C87" w:rsidRDefault="008B5C87" w:rsidP="008B5C87">
      <w:pPr>
        <w:pStyle w:val="Heading3"/>
        <w:bidi/>
        <w:rPr>
          <w:rFonts w:asciiTheme="minorBidi" w:hAnsiTheme="minorBidi" w:cstheme="minorBidi"/>
          <w:sz w:val="18"/>
          <w:szCs w:val="18"/>
        </w:rPr>
      </w:pPr>
      <w:bookmarkStart w:id="0" w:name="_GoBack"/>
      <w:r w:rsidRPr="008B5C87">
        <w:rPr>
          <w:rStyle w:val="Strong"/>
          <w:rFonts w:asciiTheme="minorBidi" w:eastAsiaTheme="majorEastAsia" w:hAnsiTheme="minorBidi" w:cstheme="minorBidi"/>
          <w:b/>
          <w:bCs/>
          <w:sz w:val="18"/>
          <w:szCs w:val="18"/>
          <w:rtl/>
        </w:rPr>
        <w:t>العقار بالتخصيص:</w:t>
      </w:r>
      <w:r w:rsidRPr="00B90791">
        <w:rPr>
          <w:rStyle w:val="Strong"/>
          <w:rFonts w:asciiTheme="minorBidi" w:eastAsiaTheme="majorEastAsia" w:hAnsiTheme="minorBidi" w:cstheme="minorBidi"/>
          <w:b/>
          <w:bCs/>
          <w:sz w:val="18"/>
          <w:szCs w:val="18"/>
          <w:rtl/>
        </w:rPr>
        <w:t xml:space="preserve"> </w:t>
      </w:r>
      <w:bookmarkEnd w:id="0"/>
      <w:r w:rsidRPr="008B5C87">
        <w:rPr>
          <w:rFonts w:asciiTheme="minorBidi" w:hAnsiTheme="minorBidi" w:cstheme="minorBidi"/>
          <w:b w:val="0"/>
          <w:bCs w:val="0"/>
          <w:sz w:val="18"/>
          <w:szCs w:val="18"/>
          <w:rtl/>
        </w:rPr>
        <w:t>هو الأموال المنقولة التي تم إلحاقها بعقار بشكل دائم لخدمته أو استغلاله، مثل المصاعد في المباني</w:t>
      </w:r>
      <w:r w:rsidRPr="00B90791">
        <w:rPr>
          <w:rFonts w:asciiTheme="minorBidi" w:hAnsiTheme="minorBidi" w:cstheme="minorBidi"/>
          <w:sz w:val="18"/>
          <w:szCs w:val="18"/>
        </w:rPr>
        <w:t>.</w:t>
      </w:r>
    </w:p>
    <w:p w14:paraId="72693F04" w14:textId="05BABC98" w:rsidR="008B5C87" w:rsidRPr="008B5C87" w:rsidRDefault="008B5C87" w:rsidP="008B5C87">
      <w:pPr>
        <w:pStyle w:val="Heading3"/>
        <w:bidi/>
        <w:rPr>
          <w:rFonts w:asciiTheme="minorBidi" w:hAnsiTheme="minorBidi" w:cstheme="minorBidi"/>
          <w:sz w:val="18"/>
          <w:szCs w:val="18"/>
        </w:rPr>
      </w:pPr>
      <w:r w:rsidRPr="008B5C87">
        <w:rPr>
          <w:rStyle w:val="Strong"/>
          <w:rFonts w:asciiTheme="minorBidi" w:eastAsiaTheme="majorEastAsia" w:hAnsiTheme="minorBidi" w:cstheme="minorBidi"/>
          <w:b/>
          <w:bCs/>
          <w:sz w:val="18"/>
          <w:szCs w:val="18"/>
          <w:rtl/>
        </w:rPr>
        <w:t>العوائد</w:t>
      </w:r>
      <w:r w:rsidRPr="00B90791">
        <w:rPr>
          <w:rStyle w:val="Strong"/>
          <w:rFonts w:asciiTheme="minorBidi" w:eastAsiaTheme="majorEastAsia" w:hAnsiTheme="minorBidi" w:cstheme="minorBidi"/>
          <w:sz w:val="18"/>
          <w:szCs w:val="18"/>
          <w:rtl/>
        </w:rPr>
        <w:t>:</w:t>
      </w:r>
      <w:r w:rsidRPr="008B5C87">
        <w:rPr>
          <w:rStyle w:val="Strong"/>
          <w:rFonts w:asciiTheme="minorBidi" w:eastAsiaTheme="majorEastAsia" w:hAnsiTheme="minorBidi" w:cstheme="minorBidi"/>
          <w:sz w:val="18"/>
          <w:szCs w:val="18"/>
          <w:rtl/>
        </w:rPr>
        <w:t xml:space="preserve"> </w:t>
      </w:r>
      <w:r w:rsidRPr="008B5C87">
        <w:rPr>
          <w:rFonts w:asciiTheme="minorBidi" w:hAnsiTheme="minorBidi" w:cstheme="minorBidi"/>
          <w:b w:val="0"/>
          <w:bCs w:val="0"/>
          <w:sz w:val="18"/>
          <w:szCs w:val="18"/>
          <w:rtl/>
        </w:rPr>
        <w:t>هي الأرباح أو الأموال المكتسبة من استخدام الضمانة أو بيعها</w:t>
      </w:r>
      <w:r w:rsidRPr="008B5C87">
        <w:rPr>
          <w:rFonts w:asciiTheme="minorBidi" w:hAnsiTheme="minorBidi" w:cstheme="minorBidi"/>
          <w:b w:val="0"/>
          <w:bCs w:val="0"/>
          <w:sz w:val="18"/>
          <w:szCs w:val="18"/>
        </w:rPr>
        <w:t>.</w:t>
      </w:r>
    </w:p>
    <w:p w14:paraId="67E1C784" w14:textId="77777777" w:rsidR="008B5C87" w:rsidRPr="008B5C87" w:rsidRDefault="008B5C87" w:rsidP="008B5C87">
      <w:pPr>
        <w:pStyle w:val="Heading3"/>
        <w:bidi/>
        <w:rPr>
          <w:rStyle w:val="Strong"/>
          <w:b/>
          <w:bCs/>
          <w:color w:val="FF0000"/>
          <w:sz w:val="31"/>
          <w:szCs w:val="31"/>
          <w:rtl/>
        </w:rPr>
      </w:pPr>
    </w:p>
    <w:p w14:paraId="21AA5BA5" w14:textId="283016DA" w:rsidR="00036850" w:rsidRPr="00FA1828" w:rsidRDefault="00036850" w:rsidP="00036850">
      <w:pPr>
        <w:pStyle w:val="Heading3"/>
        <w:rPr>
          <w:color w:val="FF0000"/>
          <w:sz w:val="31"/>
          <w:szCs w:val="31"/>
        </w:rPr>
      </w:pPr>
      <w:r w:rsidRPr="00FA1828">
        <w:rPr>
          <w:rStyle w:val="Strong"/>
          <w:b/>
          <w:bCs/>
          <w:color w:val="FF0000"/>
          <w:sz w:val="31"/>
          <w:szCs w:val="31"/>
        </w:rPr>
        <w:t>Simplified Explanation of Article 2 – Scope of Application</w:t>
      </w:r>
    </w:p>
    <w:p w14:paraId="1F8A905A" w14:textId="77777777" w:rsidR="00036850" w:rsidRDefault="00036850" w:rsidP="00036850">
      <w:pPr>
        <w:pStyle w:val="NormalWeb"/>
      </w:pPr>
      <w:r>
        <w:t xml:space="preserve">This article explains </w:t>
      </w:r>
      <w:r>
        <w:rPr>
          <w:rStyle w:val="Strong"/>
        </w:rPr>
        <w:t>when and where the law applies</w:t>
      </w:r>
      <w:r>
        <w:t xml:space="preserve">. It states that the law </w:t>
      </w:r>
      <w:r>
        <w:rPr>
          <w:rStyle w:val="Strong"/>
        </w:rPr>
        <w:t>covers any contract or transaction</w:t>
      </w:r>
      <w:r>
        <w:t xml:space="preserve"> that </w:t>
      </w:r>
      <w:r>
        <w:rPr>
          <w:rStyle w:val="Strong"/>
        </w:rPr>
        <w:t>creates a security interest</w:t>
      </w:r>
      <w:r>
        <w:t xml:space="preserve"> (a legal right over collateral used to secure a loan or obligation).</w:t>
      </w:r>
    </w:p>
    <w:p w14:paraId="21D08425" w14:textId="77777777" w:rsidR="00036850" w:rsidRDefault="00036850" w:rsidP="00036850">
      <w:pPr>
        <w:pStyle w:val="NormalWeb"/>
      </w:pPr>
      <w:r>
        <w:t xml:space="preserve">Here’s a </w:t>
      </w:r>
      <w:r>
        <w:rPr>
          <w:rStyle w:val="Strong"/>
        </w:rPr>
        <w:t>breakdown of the key transactions covered</w:t>
      </w:r>
      <w:r>
        <w:t xml:space="preserve"> under this law:</w:t>
      </w:r>
    </w:p>
    <w:p w14:paraId="576A42CD" w14:textId="77777777" w:rsidR="00036850" w:rsidRDefault="00036850" w:rsidP="00036850">
      <w:pPr>
        <w:pStyle w:val="NormalWeb"/>
        <w:numPr>
          <w:ilvl w:val="0"/>
          <w:numId w:val="1"/>
        </w:numPr>
      </w:pPr>
      <w:r>
        <w:rPr>
          <w:rStyle w:val="Strong"/>
        </w:rPr>
        <w:t>Commercial Pledge</w:t>
      </w:r>
      <w:r>
        <w:t xml:space="preserve"> – This happens when a borrower </w:t>
      </w:r>
      <w:r>
        <w:rPr>
          <w:rStyle w:val="Strong"/>
        </w:rPr>
        <w:t>uses movable property (such as equipment or vehicles) as collateral</w:t>
      </w:r>
      <w:r>
        <w:t xml:space="preserve"> to secure a loan. If the borrower fails to repay, the lender can claim the collateral.</w:t>
      </w:r>
    </w:p>
    <w:p w14:paraId="229197A1" w14:textId="77777777" w:rsidR="00036850" w:rsidRDefault="00036850" w:rsidP="00036850">
      <w:pPr>
        <w:pStyle w:val="NormalWeb"/>
        <w:numPr>
          <w:ilvl w:val="0"/>
          <w:numId w:val="1"/>
        </w:numPr>
      </w:pPr>
      <w:r>
        <w:rPr>
          <w:rStyle w:val="Strong"/>
        </w:rPr>
        <w:t>Sale with a Condition for Recovery or Repurchase</w:t>
      </w:r>
      <w:r>
        <w:t xml:space="preserve"> – In some sales, the </w:t>
      </w:r>
      <w:r>
        <w:rPr>
          <w:rStyle w:val="Strong"/>
        </w:rPr>
        <w:t>seller has the right to take back (recover) the sold property</w:t>
      </w:r>
      <w:r>
        <w:t xml:space="preserve"> or buy it back (repurchase) under specific conditions. This law applies to such agreements.</w:t>
      </w:r>
    </w:p>
    <w:p w14:paraId="4672B735" w14:textId="77777777" w:rsidR="00036850" w:rsidRDefault="00036850" w:rsidP="00036850">
      <w:pPr>
        <w:pStyle w:val="NormalWeb"/>
        <w:numPr>
          <w:ilvl w:val="0"/>
          <w:numId w:val="1"/>
        </w:numPr>
      </w:pPr>
      <w:r>
        <w:rPr>
          <w:rStyle w:val="Strong"/>
        </w:rPr>
        <w:t>Transfer of Ownership as Security</w:t>
      </w:r>
      <w:r>
        <w:t xml:space="preserve"> – Instead of just pledging an asset, </w:t>
      </w:r>
      <w:r>
        <w:rPr>
          <w:rStyle w:val="Strong"/>
        </w:rPr>
        <w:t>ownership of a movable property is transferred to the lender as security</w:t>
      </w:r>
      <w:r>
        <w:t>. Once the borrower repays the debt, ownership is returned to them.</w:t>
      </w:r>
    </w:p>
    <w:p w14:paraId="39EB3D2D" w14:textId="77777777" w:rsidR="00036850" w:rsidRDefault="00036850" w:rsidP="00036850">
      <w:pPr>
        <w:pStyle w:val="NormalWeb"/>
        <w:numPr>
          <w:ilvl w:val="0"/>
          <w:numId w:val="1"/>
        </w:numPr>
      </w:pPr>
      <w:r>
        <w:rPr>
          <w:rStyle w:val="Strong"/>
        </w:rPr>
        <w:t>Conditional Sale (Postponed Ownership Transfer)</w:t>
      </w:r>
      <w:r>
        <w:t xml:space="preserve"> – If a movable property is sold but </w:t>
      </w:r>
      <w:r>
        <w:rPr>
          <w:rStyle w:val="Strong"/>
        </w:rPr>
        <w:t>the ownership does not officially transfer until the full payment is made</w:t>
      </w:r>
      <w:r>
        <w:t>, this law governs the process.</w:t>
      </w:r>
    </w:p>
    <w:p w14:paraId="1096C7C9" w14:textId="77777777" w:rsidR="00036850" w:rsidRDefault="00036850" w:rsidP="00036850">
      <w:pPr>
        <w:pStyle w:val="NormalWeb"/>
        <w:numPr>
          <w:ilvl w:val="0"/>
          <w:numId w:val="1"/>
        </w:numPr>
      </w:pPr>
      <w:r>
        <w:rPr>
          <w:rStyle w:val="Strong"/>
        </w:rPr>
        <w:t>Security by Transfer of Right</w:t>
      </w:r>
      <w:r>
        <w:t xml:space="preserve"> – When a borrower </w:t>
      </w:r>
      <w:r>
        <w:rPr>
          <w:rStyle w:val="Strong"/>
        </w:rPr>
        <w:t>transfers financial rights (such as payments due from customers) to a lender</w:t>
      </w:r>
      <w:r>
        <w:t xml:space="preserve"> as collateral for a loan, this law applies.</w:t>
      </w:r>
    </w:p>
    <w:p w14:paraId="037B14BC" w14:textId="77777777" w:rsidR="00036850" w:rsidRDefault="00036850" w:rsidP="00036850">
      <w:pPr>
        <w:pStyle w:val="NormalWeb"/>
        <w:numPr>
          <w:ilvl w:val="0"/>
          <w:numId w:val="1"/>
        </w:numPr>
      </w:pPr>
      <w:r>
        <w:rPr>
          <w:rStyle w:val="Strong"/>
        </w:rPr>
        <w:t>Sale of Rights in Accounts Receivable</w:t>
      </w:r>
      <w:r>
        <w:t xml:space="preserve"> – If a business sells its </w:t>
      </w:r>
      <w:r>
        <w:rPr>
          <w:rStyle w:val="Strong"/>
        </w:rPr>
        <w:t>right to collect payments from customers (accounts receivable) to another party</w:t>
      </w:r>
      <w:r>
        <w:t>, this law ensures proper regulation.</w:t>
      </w:r>
    </w:p>
    <w:p w14:paraId="23D711F1" w14:textId="77777777" w:rsidR="00036850" w:rsidRDefault="00036850" w:rsidP="00036850">
      <w:pPr>
        <w:pStyle w:val="Heading3"/>
      </w:pPr>
      <w:r>
        <w:rPr>
          <w:rStyle w:val="Strong"/>
          <w:b/>
          <w:bCs/>
        </w:rPr>
        <w:t>Summary</w:t>
      </w:r>
    </w:p>
    <w:p w14:paraId="0CD81362" w14:textId="77777777" w:rsidR="00036850" w:rsidRDefault="00036850" w:rsidP="00036850">
      <w:pPr>
        <w:pStyle w:val="NormalWeb"/>
      </w:pPr>
      <w:r>
        <w:lastRenderedPageBreak/>
        <w:t xml:space="preserve">Article 2 ensures that </w:t>
      </w:r>
      <w:r>
        <w:rPr>
          <w:rStyle w:val="Strong"/>
        </w:rPr>
        <w:t>all types of transactions involving secured interests in movable property</w:t>
      </w:r>
      <w:r>
        <w:t>—whether through pledging, conditional sales, or ownership transfers—</w:t>
      </w:r>
      <w:r>
        <w:rPr>
          <w:rStyle w:val="Strong"/>
        </w:rPr>
        <w:t>are covered and protected under the law</w:t>
      </w:r>
      <w:r>
        <w:t>.</w:t>
      </w:r>
    </w:p>
    <w:p w14:paraId="586C5F5B" w14:textId="77777777" w:rsidR="00036850" w:rsidRDefault="00036850" w:rsidP="00036850">
      <w:pPr>
        <w:pStyle w:val="NormalWeb"/>
        <w:bidi/>
        <w:rPr>
          <w:rtl/>
        </w:rPr>
      </w:pPr>
    </w:p>
    <w:p w14:paraId="50930E35" w14:textId="77777777" w:rsidR="00036850" w:rsidRDefault="00036850" w:rsidP="00036850">
      <w:pPr>
        <w:pStyle w:val="Heading3"/>
        <w:bidi/>
      </w:pPr>
      <w:r>
        <w:rPr>
          <w:rStyle w:val="Strong"/>
          <w:b/>
          <w:bCs/>
          <w:rtl/>
        </w:rPr>
        <w:t>توضيح مبسط للمادة 2 – نطاق التطبيق</w:t>
      </w:r>
    </w:p>
    <w:p w14:paraId="3494F387" w14:textId="77777777" w:rsidR="00036850" w:rsidRDefault="00036850" w:rsidP="00036850">
      <w:pPr>
        <w:pStyle w:val="NormalWeb"/>
        <w:bidi/>
      </w:pPr>
      <w:r>
        <w:rPr>
          <w:rtl/>
        </w:rPr>
        <w:t xml:space="preserve">تحدد هذه المادة </w:t>
      </w:r>
      <w:r>
        <w:rPr>
          <w:rStyle w:val="Strong"/>
          <w:rtl/>
        </w:rPr>
        <w:t>متى وأين يتم تطبيق القانون</w:t>
      </w:r>
      <w:r>
        <w:t xml:space="preserve">. </w:t>
      </w:r>
      <w:r>
        <w:rPr>
          <w:rtl/>
        </w:rPr>
        <w:t xml:space="preserve">تنص على أن أحكام القانون </w:t>
      </w:r>
      <w:r>
        <w:rPr>
          <w:rStyle w:val="Strong"/>
          <w:rtl/>
        </w:rPr>
        <w:t>تنطبق على أي عقد أو معاملة</w:t>
      </w:r>
      <w:r>
        <w:rPr>
          <w:rtl/>
        </w:rPr>
        <w:t xml:space="preserve"> تتضمن </w:t>
      </w:r>
      <w:r>
        <w:rPr>
          <w:rStyle w:val="Strong"/>
          <w:rtl/>
        </w:rPr>
        <w:t>إنشاء حق ضمان</w:t>
      </w:r>
      <w:r>
        <w:rPr>
          <w:rtl/>
        </w:rPr>
        <w:t xml:space="preserve"> </w:t>
      </w:r>
      <w:r>
        <w:t>(</w:t>
      </w:r>
      <w:r>
        <w:rPr>
          <w:rtl/>
        </w:rPr>
        <w:t>وهو حق قانوني على الضمانة التي تُستخدم لتأمين قرض أو التزام مالي</w:t>
      </w:r>
      <w:r>
        <w:t>).</w:t>
      </w:r>
    </w:p>
    <w:p w14:paraId="514F4793" w14:textId="77777777" w:rsidR="00036850" w:rsidRDefault="00036850" w:rsidP="00036850">
      <w:pPr>
        <w:pStyle w:val="Heading3"/>
        <w:bidi/>
      </w:pPr>
      <w:r>
        <w:rPr>
          <w:rStyle w:val="Strong"/>
          <w:b/>
          <w:bCs/>
          <w:rtl/>
        </w:rPr>
        <w:t>المعاملات التي يشملها هذا القانون</w:t>
      </w:r>
      <w:r>
        <w:rPr>
          <w:rStyle w:val="Strong"/>
          <w:b/>
          <w:bCs/>
        </w:rPr>
        <w:t>:</w:t>
      </w:r>
    </w:p>
    <w:p w14:paraId="6979C1D2" w14:textId="77777777" w:rsidR="00036850" w:rsidRDefault="00036850" w:rsidP="00036850">
      <w:pPr>
        <w:pStyle w:val="NormalWeb"/>
        <w:bidi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الرهن التجاري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 xml:space="preserve">عندما يستخدم المقترض </w:t>
      </w:r>
      <w:r>
        <w:rPr>
          <w:rStyle w:val="Strong"/>
          <w:rtl/>
        </w:rPr>
        <w:t>أصولًا منقولة مثل المعدات أو السيارات كضمان</w:t>
      </w:r>
      <w:r>
        <w:rPr>
          <w:rtl/>
        </w:rPr>
        <w:t xml:space="preserve"> للحصول على قرض. إذا لم يتم سداد القرض، يحق للدائن الاستحواذ على الضمانة</w:t>
      </w:r>
      <w:r>
        <w:t>.</w:t>
      </w:r>
    </w:p>
    <w:p w14:paraId="7F0D72F2" w14:textId="77777777" w:rsidR="00036850" w:rsidRDefault="00036850" w:rsidP="00036850">
      <w:pPr>
        <w:pStyle w:val="NormalWeb"/>
        <w:bidi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البيع بشرط الاسترداد أو إعادة الشراء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 xml:space="preserve">في بعض الحالات، يمكن للبائع </w:t>
      </w:r>
      <w:r>
        <w:rPr>
          <w:rStyle w:val="Strong"/>
          <w:rtl/>
        </w:rPr>
        <w:t>الاحتفاظ بحق استعادة السلعة المباعة</w:t>
      </w:r>
      <w:r>
        <w:rPr>
          <w:rtl/>
        </w:rPr>
        <w:t xml:space="preserve"> أو </w:t>
      </w:r>
      <w:r>
        <w:rPr>
          <w:rStyle w:val="Strong"/>
          <w:rtl/>
        </w:rPr>
        <w:t>إعادة شرائها لاحقًا</w:t>
      </w:r>
      <w:r>
        <w:rPr>
          <w:rtl/>
        </w:rPr>
        <w:t xml:space="preserve"> وفقًا لشروط معينة. هذه المعاملات مشمولة في القانون</w:t>
      </w:r>
      <w:r>
        <w:t>.</w:t>
      </w:r>
    </w:p>
    <w:p w14:paraId="41FFB011" w14:textId="77777777" w:rsidR="00036850" w:rsidRDefault="00036850" w:rsidP="00036850">
      <w:pPr>
        <w:pStyle w:val="NormalWeb"/>
        <w:bidi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نقل الملكية كضمان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 xml:space="preserve">بدلاً من مجرد تقديم الضمان، </w:t>
      </w:r>
      <w:r>
        <w:rPr>
          <w:rStyle w:val="Strong"/>
          <w:rtl/>
        </w:rPr>
        <w:t>يتم نقل ملكية الأصل المنقول إلى الدائن كضمان</w:t>
      </w:r>
      <w:r>
        <w:t xml:space="preserve">. </w:t>
      </w:r>
      <w:r>
        <w:rPr>
          <w:rtl/>
        </w:rPr>
        <w:t>ولكن بمجرد سداد الدين، تُعاد الملكية إلى المدين</w:t>
      </w:r>
      <w:r>
        <w:t>.</w:t>
      </w:r>
    </w:p>
    <w:p w14:paraId="09124349" w14:textId="77777777" w:rsidR="00036850" w:rsidRDefault="00036850" w:rsidP="00036850">
      <w:pPr>
        <w:pStyle w:val="NormalWeb"/>
        <w:bidi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البيع بشرط تأجيل نقل الملكية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 xml:space="preserve">إذا تم بيع أصل منقول ولكن </w:t>
      </w:r>
      <w:r>
        <w:rPr>
          <w:rStyle w:val="Strong"/>
          <w:rtl/>
        </w:rPr>
        <w:t>لا يتم نقل ملكيته رسميًا حتى يتم دفع المبلغ بالكامل</w:t>
      </w:r>
      <w:r>
        <w:rPr>
          <w:rtl/>
        </w:rPr>
        <w:t>، فإن هذه المعاملة تخضع لأحكام القانون</w:t>
      </w:r>
      <w:r>
        <w:t>.</w:t>
      </w:r>
    </w:p>
    <w:p w14:paraId="1CAC0975" w14:textId="77777777" w:rsidR="00036850" w:rsidRDefault="00036850" w:rsidP="00036850">
      <w:pPr>
        <w:pStyle w:val="NormalWeb"/>
        <w:bidi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الضمان عن طريق تحويل الحقوق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 xml:space="preserve">عندما يقوم المقترض </w:t>
      </w:r>
      <w:r>
        <w:rPr>
          <w:rStyle w:val="Strong"/>
          <w:rtl/>
        </w:rPr>
        <w:t>بتحويل حقوقه المالية (مثل الدفعات المستحقة له من العملاء) إلى الدائن</w:t>
      </w:r>
      <w:r>
        <w:rPr>
          <w:rtl/>
        </w:rPr>
        <w:t xml:space="preserve"> كضمان للقرض، يتم تطبيق القانون على هذه العملية</w:t>
      </w:r>
      <w:r>
        <w:t>.</w:t>
      </w:r>
    </w:p>
    <w:p w14:paraId="0EF3A15A" w14:textId="77777777" w:rsidR="00036850" w:rsidRDefault="00036850" w:rsidP="00036850">
      <w:pPr>
        <w:pStyle w:val="NormalWeb"/>
        <w:bidi/>
      </w:pPr>
      <w:r>
        <w:t>6️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بيع الحقوق في الذمم المدينة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 xml:space="preserve">إذا قامت شركة </w:t>
      </w:r>
      <w:r>
        <w:rPr>
          <w:rStyle w:val="Strong"/>
          <w:rtl/>
        </w:rPr>
        <w:t>ببيع حقها في تحصيل المدفوعات من العملاء (الذمم المدينة) إلى جهة أخرى</w:t>
      </w:r>
      <w:r>
        <w:rPr>
          <w:rtl/>
        </w:rPr>
        <w:t>، فإن القانون ينظم هذه العملية لضمان حقوق الأطراف المعنية</w:t>
      </w:r>
      <w:r>
        <w:t>.</w:t>
      </w:r>
    </w:p>
    <w:p w14:paraId="3381B6FD" w14:textId="77777777" w:rsidR="00036850" w:rsidRDefault="00036850" w:rsidP="00036850">
      <w:pPr>
        <w:pStyle w:val="Heading3"/>
        <w:bidi/>
      </w:pPr>
      <w:r>
        <w:rPr>
          <w:rStyle w:val="Strong"/>
          <w:b/>
          <w:bCs/>
          <w:rtl/>
        </w:rPr>
        <w:t>ملخص المادة</w:t>
      </w:r>
    </w:p>
    <w:p w14:paraId="1255D1B8" w14:textId="77777777" w:rsidR="00036850" w:rsidRDefault="00036850" w:rsidP="00036850">
      <w:pPr>
        <w:pStyle w:val="NormalWeb"/>
        <w:bidi/>
      </w:pPr>
      <w:r>
        <w:rPr>
          <w:rtl/>
        </w:rPr>
        <w:t xml:space="preserve">تؤكد المادة 2 أن جميع أنواع </w:t>
      </w:r>
      <w:r>
        <w:rPr>
          <w:rStyle w:val="Strong"/>
          <w:rtl/>
        </w:rPr>
        <w:t>المعاملات التي تتضمن ضمانات على الأموال المنقولة</w:t>
      </w:r>
      <w:r>
        <w:rPr>
          <w:rtl/>
        </w:rPr>
        <w:t xml:space="preserve">، سواء كانت </w:t>
      </w:r>
      <w:r>
        <w:rPr>
          <w:rStyle w:val="Strong"/>
          <w:rtl/>
        </w:rPr>
        <w:t>رهنًا، بيعًا مشروطًا، أو نقل ملكية لضمان الدين</w:t>
      </w:r>
      <w:r>
        <w:rPr>
          <w:rtl/>
        </w:rPr>
        <w:t xml:space="preserve">، </w:t>
      </w:r>
      <w:r>
        <w:rPr>
          <w:rStyle w:val="Strong"/>
          <w:rtl/>
        </w:rPr>
        <w:t>تخضع لأحكام هذا القانون لحماية حقوق جميع الأطراف</w:t>
      </w:r>
      <w:r>
        <w:t>.</w:t>
      </w:r>
    </w:p>
    <w:p w14:paraId="015B301A" w14:textId="77777777" w:rsidR="00036850" w:rsidRDefault="00036850" w:rsidP="00036850">
      <w:pPr>
        <w:pStyle w:val="NormalWeb"/>
        <w:rPr>
          <w:rtl/>
        </w:rPr>
      </w:pPr>
    </w:p>
    <w:p w14:paraId="22510806" w14:textId="77777777" w:rsidR="00036850" w:rsidRDefault="00036850" w:rsidP="00036850">
      <w:pPr>
        <w:pStyle w:val="NormalWeb"/>
        <w:rPr>
          <w:rtl/>
        </w:rPr>
      </w:pPr>
    </w:p>
    <w:p w14:paraId="19AD98F6" w14:textId="77777777" w:rsidR="00036850" w:rsidRPr="000D5C1A" w:rsidRDefault="00036850" w:rsidP="00036850">
      <w:pPr>
        <w:pStyle w:val="Heading3"/>
        <w:rPr>
          <w:rStyle w:val="Strong"/>
          <w:color w:val="FF0000"/>
          <w:sz w:val="31"/>
          <w:szCs w:val="31"/>
        </w:rPr>
      </w:pPr>
      <w:r w:rsidRPr="000D5C1A">
        <w:rPr>
          <w:rStyle w:val="Strong"/>
          <w:color w:val="FF0000"/>
          <w:sz w:val="31"/>
          <w:szCs w:val="31"/>
        </w:rPr>
        <w:t>Simplified Explanation of Article 3 – Types of Collateral</w:t>
      </w:r>
    </w:p>
    <w:p w14:paraId="33D1DEFC" w14:textId="77777777" w:rsidR="00036850" w:rsidRPr="00533DB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This article defines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what can be used as collateral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under the law. It states that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collateral can be any movable asset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, whether it is:</w:t>
      </w:r>
    </w:p>
    <w:p w14:paraId="156441ED" w14:textId="77777777" w:rsidR="00036850" w:rsidRPr="00533DBA" w:rsidRDefault="00036850" w:rsidP="00036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Physical (tangible)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non-physical (intangible)</w:t>
      </w:r>
    </w:p>
    <w:p w14:paraId="4241F129" w14:textId="77777777" w:rsidR="00036850" w:rsidRPr="00533DBA" w:rsidRDefault="00036850" w:rsidP="00036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Currently owned or expected in the future</w:t>
      </w:r>
    </w:p>
    <w:p w14:paraId="76CD7BBC" w14:textId="77777777" w:rsidR="00036850" w:rsidRPr="00533DBA" w:rsidRDefault="00036850" w:rsidP="00036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Owned by the borrower, the lender, or even a third party</w:t>
      </w:r>
    </w:p>
    <w:p w14:paraId="4410C88B" w14:textId="77777777" w:rsidR="00036850" w:rsidRPr="00533DBA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3DBA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Assets That Can Be Used as Collateral</w:t>
      </w:r>
    </w:p>
    <w:p w14:paraId="52EA500A" w14:textId="77777777" w:rsidR="00036850" w:rsidRPr="00533DB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533DBA">
        <w:rPr>
          <w:rFonts w:ascii="Tahoma" w:eastAsia="Times New Roman" w:hAnsi="Tahoma" w:cs="Tahoma"/>
          <w:sz w:val="24"/>
          <w:szCs w:val="24"/>
        </w:rPr>
        <w:t>⃣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Rights Held by a Third Party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– This includes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payments owed to the borrower by other people or businesses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, even if they are due later (accounts receivable).</w:t>
      </w:r>
    </w:p>
    <w:p w14:paraId="020D7DC8" w14:textId="77777777" w:rsidR="00036850" w:rsidRPr="00533DB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533DBA">
        <w:rPr>
          <w:rFonts w:ascii="Tahoma" w:eastAsia="Times New Roman" w:hAnsi="Tahoma" w:cs="Tahoma"/>
          <w:sz w:val="24"/>
          <w:szCs w:val="24"/>
        </w:rPr>
        <w:t>⃣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Bank Accounts &amp; Financial Deposits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– Funds held in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bank accounts, deposit accounts, and current accounts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can be pledged as collateral.</w:t>
      </w:r>
    </w:p>
    <w:p w14:paraId="5A9F1595" w14:textId="77777777" w:rsidR="00036850" w:rsidRPr="00533DB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t>3️</w:t>
      </w:r>
      <w:r w:rsidRPr="00533DBA">
        <w:rPr>
          <w:rFonts w:ascii="Tahoma" w:eastAsia="Times New Roman" w:hAnsi="Tahoma" w:cs="Tahoma"/>
          <w:sz w:val="24"/>
          <w:szCs w:val="24"/>
        </w:rPr>
        <w:t>⃣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Negotiable Instruments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– These are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documents that represent money or ownership of goods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, which can be transferred by endorsement (signing over to another party). Examples include:</w:t>
      </w:r>
    </w:p>
    <w:p w14:paraId="240BCA40" w14:textId="77777777" w:rsidR="00036850" w:rsidRPr="00533DBA" w:rsidRDefault="00036850" w:rsidP="00036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Commercial papers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(documents promising payment).</w:t>
      </w:r>
    </w:p>
    <w:p w14:paraId="735AD0EA" w14:textId="77777777" w:rsidR="00036850" w:rsidRPr="00533DBA" w:rsidRDefault="00036850" w:rsidP="00036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Bank certificates of deposit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(proof of money deposited in a bank).</w:t>
      </w:r>
    </w:p>
    <w:p w14:paraId="7E0D8EC6" w14:textId="77777777" w:rsidR="00036850" w:rsidRPr="00533DBA" w:rsidRDefault="00036850" w:rsidP="00036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Bills of lading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(documents proving ownership of shipped goods).</w:t>
      </w:r>
    </w:p>
    <w:p w14:paraId="692B462D" w14:textId="77777777" w:rsidR="00036850" w:rsidRPr="00533DB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t>4️</w:t>
      </w:r>
      <w:r w:rsidRPr="00533DBA">
        <w:rPr>
          <w:rFonts w:ascii="Tahoma" w:eastAsia="Times New Roman" w:hAnsi="Tahoma" w:cs="Tahoma"/>
          <w:sz w:val="24"/>
          <w:szCs w:val="24"/>
        </w:rPr>
        <w:t>⃣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Vehicles &amp; Similar Assets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– Cars, trucks, motorcycles, and other transport-related assets can be used as collateral.</w:t>
      </w:r>
    </w:p>
    <w:p w14:paraId="3C301D1E" w14:textId="77777777" w:rsidR="00036850" w:rsidRPr="00533DB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t>5️</w:t>
      </w:r>
      <w:r w:rsidRPr="00533DBA">
        <w:rPr>
          <w:rFonts w:ascii="Tahoma" w:eastAsia="Times New Roman" w:hAnsi="Tahoma" w:cs="Tahoma"/>
          <w:sz w:val="24"/>
          <w:szCs w:val="24"/>
        </w:rPr>
        <w:t>⃣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Equipment &amp; Work Tools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– Any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machinery, tools, or equipment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used in business operations can be pledged as collateral.</w:t>
      </w:r>
    </w:p>
    <w:p w14:paraId="1CD9C98A" w14:textId="77777777" w:rsidR="00036850" w:rsidRPr="00533DB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t>6️</w:t>
      </w:r>
      <w:r w:rsidRPr="00533DBA">
        <w:rPr>
          <w:rFonts w:ascii="Tahoma" w:eastAsia="Times New Roman" w:hAnsi="Tahoma" w:cs="Tahoma"/>
          <w:sz w:val="24"/>
          <w:szCs w:val="24"/>
        </w:rPr>
        <w:t>⃣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– Businesses can use their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stock of goods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(ready for sale or in storage) as collateral.</w:t>
      </w:r>
    </w:p>
    <w:p w14:paraId="6A156B1A" w14:textId="77777777" w:rsidR="00036850" w:rsidRPr="00533DB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t>7️</w:t>
      </w:r>
      <w:r w:rsidRPr="00533DBA">
        <w:rPr>
          <w:rFonts w:ascii="Tahoma" w:eastAsia="Times New Roman" w:hAnsi="Tahoma" w:cs="Tahoma"/>
          <w:sz w:val="24"/>
          <w:szCs w:val="24"/>
        </w:rPr>
        <w:t>⃣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Animals &amp; Animal Products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– Livestock (such as cows, sheep, and poultry) and their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(such as milk, wool, and meat) can serve as collateral.</w:t>
      </w:r>
    </w:p>
    <w:p w14:paraId="52BAB895" w14:textId="77777777" w:rsidR="00036850" w:rsidRPr="00533DB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t>8️</w:t>
      </w:r>
      <w:r w:rsidRPr="00533DBA">
        <w:rPr>
          <w:rFonts w:ascii="Tahoma" w:eastAsia="Times New Roman" w:hAnsi="Tahoma" w:cs="Tahoma"/>
          <w:sz w:val="24"/>
          <w:szCs w:val="24"/>
        </w:rPr>
        <w:t>⃣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Crops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– Farmers can pledge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harvested or unharvested crops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as collateral for financing.</w:t>
      </w:r>
    </w:p>
    <w:p w14:paraId="60481ACC" w14:textId="77777777" w:rsidR="00036850" w:rsidRPr="00533DB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t>9️</w:t>
      </w:r>
      <w:r w:rsidRPr="00533DBA">
        <w:rPr>
          <w:rFonts w:ascii="Tahoma" w:eastAsia="Times New Roman" w:hAnsi="Tahoma" w:cs="Tahoma"/>
          <w:sz w:val="24"/>
          <w:szCs w:val="24"/>
        </w:rPr>
        <w:t>⃣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Fixtures (Movable Items Attached to Property)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– This includes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movable items that are permanently fixed to real estate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(e.g., industrial machines attached to a factory).</w:t>
      </w:r>
    </w:p>
    <w:p w14:paraId="4938E8D0" w14:textId="77777777" w:rsidR="00036850" w:rsidRPr="00533DB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Segoe UI Emoji" w:eastAsia="Times New Roman" w:hAnsi="Segoe UI Emoji" w:cs="Segoe UI Emoji"/>
          <w:sz w:val="24"/>
          <w:szCs w:val="24"/>
        </w:rPr>
        <w:t>🔟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Trees &amp; Natural Resources (Before Extraction)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– Even if they have not been removed yet, the following can be pledged as collateral:</w:t>
      </w:r>
    </w:p>
    <w:p w14:paraId="27485233" w14:textId="77777777" w:rsidR="00036850" w:rsidRPr="00533DBA" w:rsidRDefault="00036850" w:rsidP="000368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Trees before they are cut down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8631D1" w14:textId="77777777" w:rsidR="00036850" w:rsidRPr="00533DBA" w:rsidRDefault="00036850" w:rsidP="000368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Minerals before they are extracted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(e.g., oil, gas, precious metals).</w:t>
      </w:r>
    </w:p>
    <w:p w14:paraId="6331D6BF" w14:textId="77777777" w:rsidR="00036850" w:rsidRPr="00533DBA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3DBA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Article 3</w:t>
      </w:r>
    </w:p>
    <w:p w14:paraId="0A084398" w14:textId="77777777" w:rsidR="00036850" w:rsidRPr="00533DB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article ensures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a wide range of assets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—from business inventory and bank deposits to crops and minerals—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</w:rPr>
        <w:t>can be used as collateral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, helping businesses and individuals secure financing.</w:t>
      </w:r>
    </w:p>
    <w:p w14:paraId="7A15C866" w14:textId="77777777" w:rsidR="00036850" w:rsidRPr="00533DB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Would you like me to refine or expand on any point? </w:t>
      </w:r>
      <w:r w:rsidRPr="00533DBA">
        <w:rPr>
          <w:rFonts w:ascii="Segoe UI Emoji" w:eastAsia="Times New Roman" w:hAnsi="Segoe UI Emoji" w:cs="Segoe UI Emoji"/>
          <w:sz w:val="24"/>
          <w:szCs w:val="24"/>
        </w:rPr>
        <w:t>😊</w:t>
      </w:r>
    </w:p>
    <w:p w14:paraId="30B5FB60" w14:textId="77777777" w:rsidR="00036850" w:rsidRPr="00533DBA" w:rsidRDefault="00036850" w:rsidP="00036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pict w14:anchorId="7CEF1751">
          <v:rect id="_x0000_i1025" style="width:0;height:1.5pt" o:hralign="center" o:hrstd="t" o:hr="t" fillcolor="#a0a0a0" stroked="f"/>
        </w:pict>
      </w:r>
    </w:p>
    <w:p w14:paraId="50795157" w14:textId="77777777" w:rsidR="00036850" w:rsidRPr="00533DBA" w:rsidRDefault="00036850" w:rsidP="0003685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3DBA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الشرح المبسط للمادة 3 – أنواع الضمانات</w:t>
      </w:r>
    </w:p>
    <w:p w14:paraId="59324AAC" w14:textId="77777777" w:rsidR="00036850" w:rsidRPr="00533DB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تحدد هذه المادة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ما يمكن استخدامه كضمان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بموجب القانون. وتنص على أن الضمانة يمكن أن تكون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أي مال منقول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>، سواء كان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67A10A" w14:textId="77777777" w:rsidR="00036850" w:rsidRPr="00533DBA" w:rsidRDefault="00036850" w:rsidP="00036850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ملموسًا (ماديًا)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أو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غير ملموس (حقوق وأصول مالية)</w:t>
      </w:r>
    </w:p>
    <w:p w14:paraId="179A06CE" w14:textId="77777777" w:rsidR="00036850" w:rsidRPr="00533DBA" w:rsidRDefault="00036850" w:rsidP="00036850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مملوكًا حاليًا أو مستقبليًا</w:t>
      </w:r>
    </w:p>
    <w:p w14:paraId="0B03BE38" w14:textId="77777777" w:rsidR="00036850" w:rsidRPr="00533DBA" w:rsidRDefault="00036850" w:rsidP="00036850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يعود للمقترض أو للدائن أو حتى لطرف ثالث</w:t>
      </w:r>
    </w:p>
    <w:p w14:paraId="29A5125B" w14:textId="77777777" w:rsidR="00036850" w:rsidRPr="00533DBA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3DB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أنواع الأصول التي يمكن استخدامها كضمان</w:t>
      </w:r>
    </w:p>
    <w:p w14:paraId="3CBE06C0" w14:textId="77777777" w:rsidR="00036850" w:rsidRPr="00533DB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533DBA">
        <w:rPr>
          <w:rFonts w:ascii="Tahoma" w:eastAsia="Times New Roman" w:hAnsi="Tahoma" w:cs="Tahoma"/>
          <w:sz w:val="24"/>
          <w:szCs w:val="24"/>
        </w:rPr>
        <w:t>⃣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الحقوق المستحقة من الغير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تشمل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الأموال التي يدين بها الآخرون للمقترض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، سواء كانت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مستحقة الآن أو مؤجلة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>مثل الذمم المدينة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115B77C" w14:textId="77777777" w:rsidR="00036850" w:rsidRPr="00533DB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533DBA">
        <w:rPr>
          <w:rFonts w:ascii="Tahoma" w:eastAsia="Times New Roman" w:hAnsi="Tahoma" w:cs="Tahoma"/>
          <w:sz w:val="24"/>
          <w:szCs w:val="24"/>
        </w:rPr>
        <w:t>⃣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الحسابات البنكية والودائع المالية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يمكن استخدام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الأموال الموجودة في الحسابات البنكية، حسابات الإيداع، والحسابات الجارية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كضمان للقروض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2CF1AE" w14:textId="77777777" w:rsidR="00036850" w:rsidRPr="00533DB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t>3️</w:t>
      </w:r>
      <w:r w:rsidRPr="00533DBA">
        <w:rPr>
          <w:rFonts w:ascii="Tahoma" w:eastAsia="Times New Roman" w:hAnsi="Tahoma" w:cs="Tahoma"/>
          <w:sz w:val="24"/>
          <w:szCs w:val="24"/>
        </w:rPr>
        <w:t>⃣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الأوراق التجارية القابلة للتحويل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هي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مستندات تمثل أموالًا أو ملكية بضائع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ويمكن نقلها بالتظهير (التوقيع عليها لنقل </w:t>
      </w:r>
      <w:proofErr w:type="gramStart"/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>الملكية)،</w:t>
      </w:r>
      <w:proofErr w:type="gramEnd"/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مثل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406DAF" w14:textId="77777777" w:rsidR="00036850" w:rsidRPr="00533DBA" w:rsidRDefault="00036850" w:rsidP="0003685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الأوراق التجارية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>مستندات تضمن دفع مبلغ مالي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EBCCBBB" w14:textId="77777777" w:rsidR="00036850" w:rsidRPr="00533DBA" w:rsidRDefault="00036850" w:rsidP="0003685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شهادات الإيداع البنكية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>إثبات وجود مبلغ مالي مودع في بنك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BE0BA33" w14:textId="77777777" w:rsidR="00036850" w:rsidRPr="00533DBA" w:rsidRDefault="00036850" w:rsidP="0003685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بوالص</w:t>
      </w:r>
      <w:proofErr w:type="spellEnd"/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الشحن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>وثائق تثبت ملكية البضائع المشحونة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753F457" w14:textId="77777777" w:rsidR="00036850" w:rsidRPr="00533DB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t>4️</w:t>
      </w:r>
      <w:r w:rsidRPr="00533DBA">
        <w:rPr>
          <w:rFonts w:ascii="Tahoma" w:eastAsia="Times New Roman" w:hAnsi="Tahoma" w:cs="Tahoma"/>
          <w:sz w:val="24"/>
          <w:szCs w:val="24"/>
        </w:rPr>
        <w:t>⃣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المركبات وما في حكمها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>يمكن استخدام السيارات، الشاحنات، الدراجات النارية وغيرها من وسائل النقل كضمان للقروض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D1A831" w14:textId="77777777" w:rsidR="00036850" w:rsidRPr="00533DB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t>5️</w:t>
      </w:r>
      <w:r w:rsidRPr="00533DBA">
        <w:rPr>
          <w:rFonts w:ascii="Tahoma" w:eastAsia="Times New Roman" w:hAnsi="Tahoma" w:cs="Tahoma"/>
          <w:sz w:val="24"/>
          <w:szCs w:val="24"/>
        </w:rPr>
        <w:t>⃣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المعدات وأدوات العمل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تشمل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أي آلات أو أدوات تُستخدم في الأعمال التجارية أو الصناعية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ويمكن رهنها كضمان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2E1991" w14:textId="77777777" w:rsidR="00036850" w:rsidRPr="00533DB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t>6️</w:t>
      </w:r>
      <w:r w:rsidRPr="00533DBA">
        <w:rPr>
          <w:rFonts w:ascii="Tahoma" w:eastAsia="Times New Roman" w:hAnsi="Tahoma" w:cs="Tahoma"/>
          <w:sz w:val="24"/>
          <w:szCs w:val="24"/>
        </w:rPr>
        <w:t>⃣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المخزون التجاري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يمكن للشركات استخدام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البضائع المعدة للبيع أو المخزنة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كضمان للحصول على تمويل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97D19B" w14:textId="77777777" w:rsidR="00036850" w:rsidRPr="00533DB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t>7️</w:t>
      </w:r>
      <w:r w:rsidRPr="00533DBA">
        <w:rPr>
          <w:rFonts w:ascii="Tahoma" w:eastAsia="Times New Roman" w:hAnsi="Tahoma" w:cs="Tahoma"/>
          <w:sz w:val="24"/>
          <w:szCs w:val="24"/>
        </w:rPr>
        <w:t>⃣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الحيوانات ومنتجاتها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يمكن استخدام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المواشي مثل الأبقار والأغنام والدواجن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، بالإضافة إلى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منتجاتها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(مثل الحليب، الصوف، اللحوم) كضمان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50D996" w14:textId="77777777" w:rsidR="00036850" w:rsidRPr="00533DB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t>8️</w:t>
      </w:r>
      <w:r w:rsidRPr="00533DBA">
        <w:rPr>
          <w:rFonts w:ascii="Tahoma" w:eastAsia="Times New Roman" w:hAnsi="Tahoma" w:cs="Tahoma"/>
          <w:sz w:val="24"/>
          <w:szCs w:val="24"/>
        </w:rPr>
        <w:t>⃣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المحاصيل الزراعية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يمكن للمزارعين تقديم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المحاصيل التي تم حصادها أو التي لم تُحصد بعد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كضمان للحصول على التمويل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B824C2" w14:textId="77777777" w:rsidR="00036850" w:rsidRPr="00533DB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</w:rPr>
        <w:lastRenderedPageBreak/>
        <w:t>9️</w:t>
      </w:r>
      <w:r w:rsidRPr="00533DBA">
        <w:rPr>
          <w:rFonts w:ascii="Tahoma" w:eastAsia="Times New Roman" w:hAnsi="Tahoma" w:cs="Tahoma"/>
          <w:sz w:val="24"/>
          <w:szCs w:val="24"/>
        </w:rPr>
        <w:t>⃣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العقار بالتخصيص (المنقولات المثبتة في العقار)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يشمل ذلك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الأصول المنقولة التي تم تثبيتها بشكل دائم في العقارات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، مثل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الآلات الصناعية المثبتة في المصانع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671B72" w14:textId="77777777" w:rsidR="00036850" w:rsidRPr="00533DB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Segoe UI Emoji" w:eastAsia="Times New Roman" w:hAnsi="Segoe UI Emoji" w:cs="Segoe UI Emoji"/>
          <w:sz w:val="24"/>
          <w:szCs w:val="24"/>
        </w:rPr>
        <w:t>🔟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الأشجار والموارد الطبيعية (قبل استخراجها)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يمكن استخدام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الأصول الطبيعية التي لم يتم استخراجها بعد كضمان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>، مثل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94865B" w14:textId="77777777" w:rsidR="00036850" w:rsidRPr="00533DBA" w:rsidRDefault="00036850" w:rsidP="00036850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الأشجار قبل قطعها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F335C3" w14:textId="77777777" w:rsidR="00036850" w:rsidRPr="00533DBA" w:rsidRDefault="00036850" w:rsidP="00036850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المعادن قبل استخراجها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>مثل النفط، الغاز، والمعادن الثمينة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062587A" w14:textId="77777777" w:rsidR="00036850" w:rsidRPr="00533DBA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3DB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ملخص المادة 3</w:t>
      </w:r>
    </w:p>
    <w:p w14:paraId="27E9039C" w14:textId="77777777" w:rsidR="00036850" w:rsidRPr="00533DB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 xml:space="preserve">تسمح هذه المادة باستخدام </w:t>
      </w:r>
      <w:r w:rsidRPr="00533DB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مجموعة واسعة من الأصول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—</w:t>
      </w:r>
      <w:r w:rsidRPr="00533DBA">
        <w:rPr>
          <w:rFonts w:ascii="Times New Roman" w:eastAsia="Times New Roman" w:hAnsi="Times New Roman" w:cs="Times New Roman"/>
          <w:sz w:val="24"/>
          <w:szCs w:val="24"/>
          <w:rtl/>
        </w:rPr>
        <w:t>من الحسابات البنكية والمخزون التجاري إلى المحاصيل الزراعية والمعادن—كضمانات، مما يسهل الحصول على التمويل للأفراد والشركات</w:t>
      </w:r>
      <w:r w:rsidRPr="00533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3C2F7F" w14:textId="77777777" w:rsidR="00036850" w:rsidRDefault="00036850" w:rsidP="00036850">
      <w:pPr>
        <w:pStyle w:val="NormalWeb"/>
        <w:rPr>
          <w:rtl/>
        </w:rPr>
      </w:pPr>
    </w:p>
    <w:p w14:paraId="6CF6DAF9" w14:textId="77777777" w:rsidR="00036850" w:rsidRDefault="00036850" w:rsidP="00036850">
      <w:pPr>
        <w:pStyle w:val="NormalWeb"/>
        <w:rPr>
          <w:rtl/>
        </w:rPr>
      </w:pPr>
    </w:p>
    <w:p w14:paraId="553B795E" w14:textId="77777777" w:rsidR="00036850" w:rsidRPr="000D5C1A" w:rsidRDefault="00036850" w:rsidP="00036850">
      <w:pPr>
        <w:pStyle w:val="Heading3"/>
        <w:rPr>
          <w:rStyle w:val="Strong"/>
          <w:color w:val="FF0000"/>
          <w:sz w:val="31"/>
          <w:szCs w:val="31"/>
        </w:rPr>
      </w:pPr>
      <w:r w:rsidRPr="000D5C1A">
        <w:rPr>
          <w:rStyle w:val="Strong"/>
          <w:b/>
          <w:bCs/>
          <w:color w:val="FF0000"/>
          <w:sz w:val="31"/>
          <w:szCs w:val="31"/>
        </w:rPr>
        <w:t>Simplified Explanation of Article 4 – Transactions Excluded from the Law</w:t>
      </w:r>
    </w:p>
    <w:p w14:paraId="65ABEF2D" w14:textId="77777777" w:rsidR="00036850" w:rsidRDefault="00036850" w:rsidP="00036850">
      <w:pPr>
        <w:pStyle w:val="NormalWeb"/>
      </w:pPr>
      <w:r>
        <w:t xml:space="preserve">This article defines </w:t>
      </w:r>
      <w:r>
        <w:rPr>
          <w:rStyle w:val="Strong"/>
        </w:rPr>
        <w:t>specific transactions that are NOT covered</w:t>
      </w:r>
      <w:r>
        <w:t xml:space="preserve"> by this law. The law does not apply in the following cases:</w:t>
      </w:r>
    </w:p>
    <w:p w14:paraId="10037DFF" w14:textId="77777777" w:rsidR="00036850" w:rsidRDefault="00036850" w:rsidP="00036850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Transfer of Rights for Debt Collection</w:t>
      </w:r>
      <w:r>
        <w:t xml:space="preserve"> – If a </w:t>
      </w:r>
      <w:proofErr w:type="gramStart"/>
      <w:r>
        <w:t>business or individual transfers</w:t>
      </w:r>
      <w:proofErr w:type="gramEnd"/>
      <w:r>
        <w:t xml:space="preserve"> their financial rights </w:t>
      </w:r>
      <w:r>
        <w:rPr>
          <w:rStyle w:val="Strong"/>
        </w:rPr>
        <w:t>only for the purpose of collecting a debt</w:t>
      </w:r>
      <w:r>
        <w:t xml:space="preserve"> (e.g., hiring a collection agency to recover unpaid invoices), the law does not regulate such transactions.</w:t>
      </w:r>
    </w:p>
    <w:p w14:paraId="710561A5" w14:textId="77777777" w:rsidR="00036850" w:rsidRDefault="00036850" w:rsidP="00036850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Purchase of Debt as Part of a Business Acquisition</w:t>
      </w:r>
      <w:r>
        <w:t xml:space="preserve"> – If a company </w:t>
      </w:r>
      <w:r>
        <w:rPr>
          <w:rStyle w:val="Strong"/>
        </w:rPr>
        <w:t>buys another company’s debts as part of acquiring the business</w:t>
      </w:r>
      <w:r>
        <w:t>, this transaction is excluded from this law’s provisions.</w:t>
      </w:r>
    </w:p>
    <w:p w14:paraId="767FF81D" w14:textId="77777777" w:rsidR="00036850" w:rsidRDefault="00036850" w:rsidP="00036850">
      <w:pPr>
        <w:pStyle w:val="Heading3"/>
      </w:pPr>
      <w:r>
        <w:rPr>
          <w:rStyle w:val="Strong"/>
          <w:b/>
          <w:bCs/>
        </w:rPr>
        <w:t>Summary of Article 4</w:t>
      </w:r>
    </w:p>
    <w:p w14:paraId="265E766F" w14:textId="77777777" w:rsidR="00036850" w:rsidRDefault="00036850" w:rsidP="00036850">
      <w:pPr>
        <w:pStyle w:val="NormalWeb"/>
        <w:rPr>
          <w:rFonts w:hint="cs"/>
          <w:rtl/>
        </w:rPr>
      </w:pPr>
      <w:r>
        <w:t xml:space="preserve">This article ensures that </w:t>
      </w:r>
      <w:r>
        <w:rPr>
          <w:rStyle w:val="Strong"/>
        </w:rPr>
        <w:t>ordinary debt collection and business acquisitions</w:t>
      </w:r>
      <w:r>
        <w:t xml:space="preserve"> are not treated as security interests, keeping them outside the law’s scope.</w:t>
      </w:r>
    </w:p>
    <w:p w14:paraId="10F24A95" w14:textId="77777777" w:rsidR="00036850" w:rsidRDefault="00036850" w:rsidP="00036850">
      <w:pPr>
        <w:pStyle w:val="Heading2"/>
        <w:bidi/>
      </w:pPr>
      <w:r>
        <w:rPr>
          <w:rStyle w:val="Strong"/>
          <w:b/>
          <w:bCs/>
          <w:rtl/>
        </w:rPr>
        <w:t>الشرح المبسط للمادة 4 – المعاملات المستثناة من القانون</w:t>
      </w:r>
    </w:p>
    <w:p w14:paraId="3A23E9D5" w14:textId="77777777" w:rsidR="00036850" w:rsidRDefault="00036850" w:rsidP="00036850">
      <w:pPr>
        <w:pStyle w:val="NormalWeb"/>
        <w:bidi/>
      </w:pPr>
      <w:r>
        <w:rPr>
          <w:rtl/>
        </w:rPr>
        <w:t xml:space="preserve">توضح هذه المادة </w:t>
      </w:r>
      <w:r>
        <w:rPr>
          <w:rStyle w:val="Strong"/>
          <w:rtl/>
        </w:rPr>
        <w:t>المعاملات التي لا تشملها أحكام هذا القانون</w:t>
      </w:r>
      <w:r>
        <w:t xml:space="preserve">. </w:t>
      </w:r>
      <w:r>
        <w:rPr>
          <w:rtl/>
        </w:rPr>
        <w:t>هناك حالتان رئيسيتان لا يخضعان لهذا القانون</w:t>
      </w:r>
      <w:r>
        <w:t>:</w:t>
      </w:r>
    </w:p>
    <w:p w14:paraId="0ECE5099" w14:textId="77777777" w:rsidR="00036850" w:rsidRDefault="00036850" w:rsidP="00036850">
      <w:pPr>
        <w:pStyle w:val="NormalWeb"/>
        <w:bidi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تحويل الحقوق لغرض تحصيل الديون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 xml:space="preserve">إذا قام شخص أو شركة </w:t>
      </w:r>
      <w:r>
        <w:rPr>
          <w:rStyle w:val="Strong"/>
          <w:rtl/>
        </w:rPr>
        <w:t>بنقل حقوقه المالية فقط لتحصيل ديونه</w:t>
      </w:r>
      <w:r>
        <w:rPr>
          <w:rtl/>
        </w:rPr>
        <w:t xml:space="preserve"> (مثل توظيف شركة تحصيل ديون لاسترجاع الأموال </w:t>
      </w:r>
      <w:proofErr w:type="gramStart"/>
      <w:r>
        <w:rPr>
          <w:rtl/>
        </w:rPr>
        <w:t>المستحقة)،</w:t>
      </w:r>
      <w:proofErr w:type="gramEnd"/>
      <w:r>
        <w:rPr>
          <w:rtl/>
        </w:rPr>
        <w:t xml:space="preserve"> فإن هذا القانون لا ينظم هذه العملية</w:t>
      </w:r>
      <w:r>
        <w:t>.</w:t>
      </w:r>
    </w:p>
    <w:p w14:paraId="1BF6A43F" w14:textId="77777777" w:rsidR="00036850" w:rsidRDefault="00036850" w:rsidP="00036850">
      <w:pPr>
        <w:pStyle w:val="NormalWeb"/>
        <w:bidi/>
      </w:pPr>
      <w:r>
        <w:lastRenderedPageBreak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شراء الديون كجزء من الاستحواذ على مشروع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 xml:space="preserve">إذا قامت شركة </w:t>
      </w:r>
      <w:r>
        <w:rPr>
          <w:rStyle w:val="Strong"/>
          <w:rtl/>
        </w:rPr>
        <w:t>بشراء ديون شركة أخرى كجزء من صفقة استحواذ على الشركة نفسها</w:t>
      </w:r>
      <w:r>
        <w:rPr>
          <w:rtl/>
        </w:rPr>
        <w:t>، فإن هذه العملية لا تندرج ضمن أحكام هذا القانون</w:t>
      </w:r>
      <w:r>
        <w:t>.</w:t>
      </w:r>
    </w:p>
    <w:p w14:paraId="6007D43C" w14:textId="77777777" w:rsidR="00036850" w:rsidRDefault="00036850" w:rsidP="00036850">
      <w:pPr>
        <w:pStyle w:val="Heading3"/>
        <w:bidi/>
      </w:pPr>
      <w:r>
        <w:rPr>
          <w:rStyle w:val="Strong"/>
          <w:b/>
          <w:bCs/>
          <w:rtl/>
        </w:rPr>
        <w:t>ملخص المادة 4</w:t>
      </w:r>
    </w:p>
    <w:p w14:paraId="2765E959" w14:textId="77777777" w:rsidR="00036850" w:rsidRDefault="00036850" w:rsidP="00036850">
      <w:pPr>
        <w:pStyle w:val="NormalWeb"/>
        <w:bidi/>
      </w:pPr>
      <w:r>
        <w:rPr>
          <w:rtl/>
        </w:rPr>
        <w:t xml:space="preserve">تضمن هذه المادة أن </w:t>
      </w:r>
      <w:r>
        <w:rPr>
          <w:rStyle w:val="Strong"/>
          <w:rtl/>
        </w:rPr>
        <w:t>تحصيل الديون العادية وعمليات استحواذ الشركات</w:t>
      </w:r>
      <w:r>
        <w:rPr>
          <w:rtl/>
        </w:rPr>
        <w:t xml:space="preserve"> لا تُعامل كضمانات مالية، وبالتالي لا ينطبق عليها هذا القانون</w:t>
      </w:r>
      <w:r>
        <w:t>.</w:t>
      </w:r>
    </w:p>
    <w:p w14:paraId="0BB5D639" w14:textId="77777777" w:rsidR="00036850" w:rsidRDefault="00036850" w:rsidP="00036850">
      <w:pPr>
        <w:pStyle w:val="NormalWeb"/>
        <w:bidi/>
      </w:pPr>
    </w:p>
    <w:p w14:paraId="59E808D8" w14:textId="77777777" w:rsidR="00036850" w:rsidRPr="000D5C1A" w:rsidRDefault="00036850" w:rsidP="00036850">
      <w:pPr>
        <w:pStyle w:val="Heading3"/>
        <w:rPr>
          <w:rStyle w:val="Strong"/>
          <w:color w:val="FF0000"/>
          <w:sz w:val="31"/>
          <w:szCs w:val="31"/>
        </w:rPr>
      </w:pPr>
      <w:r w:rsidRPr="000D5C1A">
        <w:rPr>
          <w:rStyle w:val="Strong"/>
          <w:b/>
          <w:bCs/>
          <w:color w:val="FF0000"/>
          <w:sz w:val="31"/>
          <w:szCs w:val="31"/>
        </w:rPr>
        <w:t>Simplified Explanation of Article 5 – Excluded Security Interests</w:t>
      </w:r>
    </w:p>
    <w:p w14:paraId="35A832E4" w14:textId="77777777" w:rsidR="00036850" w:rsidRDefault="00036850" w:rsidP="00036850">
      <w:pPr>
        <w:pStyle w:val="NormalWeb"/>
      </w:pPr>
      <w:r>
        <w:t xml:space="preserve">This article lists </w:t>
      </w:r>
      <w:r>
        <w:rPr>
          <w:rStyle w:val="Strong"/>
        </w:rPr>
        <w:t>specific types of assets</w:t>
      </w:r>
      <w:r>
        <w:t xml:space="preserve"> that </w:t>
      </w:r>
      <w:r>
        <w:rPr>
          <w:rStyle w:val="Strong"/>
        </w:rPr>
        <w:t>cannot be used as collateral under this law</w:t>
      </w:r>
      <w:r>
        <w:t xml:space="preserve">. These exclusions are usually due to </w:t>
      </w:r>
      <w:r>
        <w:rPr>
          <w:rStyle w:val="Strong"/>
        </w:rPr>
        <w:t>separate regulations</w:t>
      </w:r>
      <w:r>
        <w:t xml:space="preserve"> governing these assets.</w:t>
      </w:r>
    </w:p>
    <w:p w14:paraId="10B5284D" w14:textId="77777777" w:rsidR="00036850" w:rsidRDefault="00036850" w:rsidP="00036850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Vessels &amp; Aircraft</w:t>
      </w:r>
      <w:r>
        <w:t xml:space="preserve"> – Ships and airplanes </w:t>
      </w:r>
      <w:r>
        <w:rPr>
          <w:rStyle w:val="Strong"/>
        </w:rPr>
        <w:t>are regulated under maritime and aviation laws</w:t>
      </w:r>
      <w:r>
        <w:t>, so they are excluded from this law.</w:t>
      </w:r>
    </w:p>
    <w:p w14:paraId="10D7D2CA" w14:textId="77777777" w:rsidR="00036850" w:rsidRDefault="00036850" w:rsidP="00036850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Securities Listed in the Capital Market</w:t>
      </w:r>
      <w:r>
        <w:t xml:space="preserve"> – Stocks and bonds traded on the stock exchange </w:t>
      </w:r>
      <w:r>
        <w:rPr>
          <w:rStyle w:val="Strong"/>
        </w:rPr>
        <w:t>fall under financial market regulations</w:t>
      </w:r>
      <w:r>
        <w:t xml:space="preserve"> and cannot be used as collateral under this law.</w:t>
      </w:r>
    </w:p>
    <w:p w14:paraId="42BE476E" w14:textId="77777777" w:rsidR="00036850" w:rsidRDefault="00036850" w:rsidP="00036850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Goods Stored in Public Warehouses</w:t>
      </w:r>
      <w:r>
        <w:t xml:space="preserve"> – If goods are placed in public storage, they </w:t>
      </w:r>
      <w:r>
        <w:rPr>
          <w:rStyle w:val="Strong"/>
        </w:rPr>
        <w:t>cannot be used as collateral unless the security interest was created before storage</w:t>
      </w:r>
      <w:r>
        <w:t>.</w:t>
      </w:r>
    </w:p>
    <w:p w14:paraId="18C71BB5" w14:textId="77777777" w:rsidR="00036850" w:rsidRDefault="00036850" w:rsidP="00036850">
      <w:pPr>
        <w:pStyle w:val="NormalWeb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Trademarks</w:t>
      </w:r>
      <w:r>
        <w:t xml:space="preserve"> – Intellectual property rights, such as </w:t>
      </w:r>
      <w:r>
        <w:rPr>
          <w:rStyle w:val="Strong"/>
        </w:rPr>
        <w:t>brand names and logos</w:t>
      </w:r>
      <w:r>
        <w:t xml:space="preserve">, are excluded from this law as they follow </w:t>
      </w:r>
      <w:r>
        <w:rPr>
          <w:rStyle w:val="Strong"/>
        </w:rPr>
        <w:t>separate intellectual property laws</w:t>
      </w:r>
      <w:r>
        <w:t>.</w:t>
      </w:r>
    </w:p>
    <w:p w14:paraId="297EB2F1" w14:textId="77777777" w:rsidR="00036850" w:rsidRDefault="00036850" w:rsidP="00036850">
      <w:pPr>
        <w:pStyle w:val="NormalWeb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Investment Accounts</w:t>
      </w:r>
      <w:r>
        <w:t xml:space="preserve"> – Financial investment portfolios, such as </w:t>
      </w:r>
      <w:r>
        <w:rPr>
          <w:rStyle w:val="Strong"/>
        </w:rPr>
        <w:t>stocks and mutual funds</w:t>
      </w:r>
      <w:r>
        <w:t xml:space="preserve">, </w:t>
      </w:r>
      <w:r>
        <w:rPr>
          <w:rStyle w:val="Strong"/>
        </w:rPr>
        <w:t>cannot</w:t>
      </w:r>
      <w:r>
        <w:t xml:space="preserve"> be pledged as collateral under this law.</w:t>
      </w:r>
    </w:p>
    <w:p w14:paraId="7CA38643" w14:textId="77777777" w:rsidR="00036850" w:rsidRDefault="00036850" w:rsidP="00036850">
      <w:pPr>
        <w:pStyle w:val="NormalWeb"/>
      </w:pPr>
      <w:r>
        <w:t>6️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Properties with Registered Titles</w:t>
      </w:r>
      <w:r>
        <w:t xml:space="preserve"> – Any property that has a </w:t>
      </w:r>
      <w:r>
        <w:rPr>
          <w:rStyle w:val="Strong"/>
        </w:rPr>
        <w:t>title record with registered security interests</w:t>
      </w:r>
      <w:r>
        <w:t xml:space="preserve"> is governed by </w:t>
      </w:r>
      <w:r>
        <w:rPr>
          <w:rStyle w:val="Strong"/>
        </w:rPr>
        <w:t>real estate and title registration laws</w:t>
      </w:r>
      <w:r>
        <w:t>, not this law.</w:t>
      </w:r>
    </w:p>
    <w:p w14:paraId="2862B9D1" w14:textId="77777777" w:rsidR="00036850" w:rsidRDefault="00036850" w:rsidP="00036850">
      <w:pPr>
        <w:pStyle w:val="Heading3"/>
      </w:pPr>
      <w:r>
        <w:rPr>
          <w:rStyle w:val="Strong"/>
          <w:b/>
          <w:bCs/>
        </w:rPr>
        <w:t>Summary of Article 5</w:t>
      </w:r>
    </w:p>
    <w:p w14:paraId="6E7F5BF8" w14:textId="77777777" w:rsidR="00036850" w:rsidRDefault="00036850" w:rsidP="00036850">
      <w:pPr>
        <w:pStyle w:val="NormalWeb"/>
      </w:pPr>
      <w:r>
        <w:t xml:space="preserve">Certain assets—such as </w:t>
      </w:r>
      <w:r>
        <w:rPr>
          <w:rStyle w:val="Strong"/>
        </w:rPr>
        <w:t>ships, planes, securities, trademarks, and registered real estate</w:t>
      </w:r>
      <w:r>
        <w:t xml:space="preserve">—are excluded because they are governed by </w:t>
      </w:r>
      <w:r>
        <w:rPr>
          <w:rStyle w:val="Strong"/>
        </w:rPr>
        <w:t>different legal frameworks</w:t>
      </w:r>
      <w:r>
        <w:t>.</w:t>
      </w:r>
    </w:p>
    <w:p w14:paraId="26F81927" w14:textId="77777777" w:rsidR="00036850" w:rsidRDefault="00036850" w:rsidP="00036850">
      <w:pPr>
        <w:pStyle w:val="NormalWeb"/>
      </w:pPr>
    </w:p>
    <w:p w14:paraId="16E9C1EA" w14:textId="77777777" w:rsidR="00036850" w:rsidRDefault="00036850" w:rsidP="00036850">
      <w:pPr>
        <w:pStyle w:val="Heading2"/>
        <w:bidi/>
      </w:pPr>
      <w:r>
        <w:rPr>
          <w:rStyle w:val="Strong"/>
          <w:b/>
          <w:bCs/>
          <w:rtl/>
        </w:rPr>
        <w:t>الشرح المبسط للمادة 5 – الضمانات المستثناة من القانون</w:t>
      </w:r>
    </w:p>
    <w:p w14:paraId="20C0F232" w14:textId="77777777" w:rsidR="00036850" w:rsidRDefault="00036850" w:rsidP="00036850">
      <w:pPr>
        <w:pStyle w:val="NormalWeb"/>
        <w:bidi/>
      </w:pPr>
      <w:r>
        <w:rPr>
          <w:rtl/>
        </w:rPr>
        <w:t xml:space="preserve">تحدد هذه المادة </w:t>
      </w:r>
      <w:r>
        <w:rPr>
          <w:rStyle w:val="Strong"/>
          <w:rtl/>
        </w:rPr>
        <w:t>أنواع الأصول التي لا يمكن استخدامها كضمانات</w:t>
      </w:r>
      <w:r>
        <w:rPr>
          <w:rtl/>
        </w:rPr>
        <w:t xml:space="preserve"> بموجب هذا القانون. السبب الرئيسي وراء هذه الاستثناءات هو أن هذه الأصول </w:t>
      </w:r>
      <w:r>
        <w:rPr>
          <w:rStyle w:val="Strong"/>
          <w:rtl/>
        </w:rPr>
        <w:t>يتم تنظيمها بموجب قوانين أخرى</w:t>
      </w:r>
      <w:r>
        <w:t>.</w:t>
      </w:r>
    </w:p>
    <w:p w14:paraId="251826E2" w14:textId="77777777" w:rsidR="00036850" w:rsidRDefault="00036850" w:rsidP="00036850">
      <w:pPr>
        <w:pStyle w:val="NormalWeb"/>
        <w:bidi/>
      </w:pPr>
      <w:r>
        <w:lastRenderedPageBreak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السفن والطائرات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 xml:space="preserve">نظرًا لأن السفن والطائرات </w:t>
      </w:r>
      <w:r>
        <w:rPr>
          <w:rStyle w:val="Strong"/>
          <w:rtl/>
        </w:rPr>
        <w:t>تخضع لقوانين الملاحة البحرية والطيران</w:t>
      </w:r>
      <w:r>
        <w:rPr>
          <w:rtl/>
        </w:rPr>
        <w:t>، فهي مستبعدة من هذا القانون</w:t>
      </w:r>
      <w:r>
        <w:t>.</w:t>
      </w:r>
    </w:p>
    <w:p w14:paraId="2A9860DA" w14:textId="77777777" w:rsidR="00036850" w:rsidRDefault="00036850" w:rsidP="00036850">
      <w:pPr>
        <w:pStyle w:val="NormalWeb"/>
        <w:bidi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الأوراق المالية المدرجة في السوق المالية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 xml:space="preserve">الأسهم والسندات المتداولة في البورصة </w:t>
      </w:r>
      <w:r>
        <w:rPr>
          <w:rStyle w:val="Strong"/>
          <w:rtl/>
        </w:rPr>
        <w:t>تنظمها هيئة السوق المالية</w:t>
      </w:r>
      <w:r>
        <w:rPr>
          <w:rtl/>
        </w:rPr>
        <w:t>، ولا يمكن استخدامها كضمان بموجب هذا القانون</w:t>
      </w:r>
      <w:r>
        <w:t>.</w:t>
      </w:r>
    </w:p>
    <w:p w14:paraId="32C8603D" w14:textId="77777777" w:rsidR="00036850" w:rsidRDefault="00036850" w:rsidP="00036850">
      <w:pPr>
        <w:pStyle w:val="NormalWeb"/>
        <w:bidi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البضائع المخزنة في المستودعات العامة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 xml:space="preserve">إذا تم تخزين البضائع في مستودع عام، فلا يمكن استخدامها كضمان </w:t>
      </w:r>
      <w:r>
        <w:rPr>
          <w:rStyle w:val="Strong"/>
          <w:rtl/>
        </w:rPr>
        <w:t>إلا إذا تم إنشاء حق الضمان قبل الإيداع</w:t>
      </w:r>
      <w:r>
        <w:t>.</w:t>
      </w:r>
    </w:p>
    <w:p w14:paraId="4C20E438" w14:textId="77777777" w:rsidR="00036850" w:rsidRDefault="00036850" w:rsidP="00036850">
      <w:pPr>
        <w:pStyle w:val="NormalWeb"/>
        <w:bidi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العلامات التجارية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 xml:space="preserve">حقوق الملكية الفكرية، مثل </w:t>
      </w:r>
      <w:r>
        <w:rPr>
          <w:rStyle w:val="Strong"/>
          <w:rtl/>
        </w:rPr>
        <w:t>الأسماء التجارية والشعارات</w:t>
      </w:r>
      <w:r>
        <w:rPr>
          <w:rtl/>
        </w:rPr>
        <w:t xml:space="preserve">، مستبعدة لأنها تخضع لقوانين </w:t>
      </w:r>
      <w:r>
        <w:rPr>
          <w:rStyle w:val="Strong"/>
          <w:rtl/>
        </w:rPr>
        <w:t>الملكية الفكرية</w:t>
      </w:r>
      <w:r>
        <w:t>.</w:t>
      </w:r>
    </w:p>
    <w:p w14:paraId="24E00CF1" w14:textId="77777777" w:rsidR="00036850" w:rsidRDefault="00036850" w:rsidP="00036850">
      <w:pPr>
        <w:pStyle w:val="NormalWeb"/>
        <w:bidi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الحسابات الاستثمارية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 xml:space="preserve">الحسابات الاستثمارية مثل </w:t>
      </w:r>
      <w:r>
        <w:rPr>
          <w:rStyle w:val="Strong"/>
          <w:rtl/>
        </w:rPr>
        <w:t>المحافظ المالية، الأسهم، والصناديق الاستثمارية</w:t>
      </w:r>
      <w:r>
        <w:rPr>
          <w:rtl/>
        </w:rPr>
        <w:t xml:space="preserve"> </w:t>
      </w:r>
      <w:r>
        <w:rPr>
          <w:rStyle w:val="Strong"/>
          <w:rtl/>
        </w:rPr>
        <w:t>لا يمكن استخدامها كضمان بموجب هذا القانون</w:t>
      </w:r>
      <w:r>
        <w:t>.</w:t>
      </w:r>
    </w:p>
    <w:p w14:paraId="425D2FCD" w14:textId="77777777" w:rsidR="00036850" w:rsidRDefault="00036850" w:rsidP="00036850">
      <w:pPr>
        <w:pStyle w:val="NormalWeb"/>
        <w:bidi/>
      </w:pPr>
      <w:r>
        <w:t>6️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العقارات ذات السجلات المسجلة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 xml:space="preserve">العقارات التي لديها </w:t>
      </w:r>
      <w:r>
        <w:rPr>
          <w:rStyle w:val="Strong"/>
          <w:rtl/>
        </w:rPr>
        <w:t>سجلات ملكية تتضمن حقوق ضمان مسجلة</w:t>
      </w:r>
      <w:r>
        <w:rPr>
          <w:rtl/>
        </w:rPr>
        <w:t xml:space="preserve"> </w:t>
      </w:r>
      <w:r>
        <w:rPr>
          <w:rStyle w:val="Strong"/>
          <w:rtl/>
        </w:rPr>
        <w:t>يتم تنظيمها بموجب قوانين العقارات وسجلات الملكية</w:t>
      </w:r>
      <w:r>
        <w:rPr>
          <w:rtl/>
        </w:rPr>
        <w:t>، وليس بموجب هذا القانون</w:t>
      </w:r>
      <w:r>
        <w:t>.</w:t>
      </w:r>
    </w:p>
    <w:p w14:paraId="0BFF926F" w14:textId="77777777" w:rsidR="00036850" w:rsidRDefault="00036850" w:rsidP="00036850">
      <w:pPr>
        <w:pStyle w:val="Heading3"/>
        <w:bidi/>
      </w:pPr>
      <w:r>
        <w:rPr>
          <w:rStyle w:val="Strong"/>
          <w:b/>
          <w:bCs/>
          <w:rtl/>
        </w:rPr>
        <w:t>ملخص المادة 5</w:t>
      </w:r>
    </w:p>
    <w:p w14:paraId="66A16053" w14:textId="77777777" w:rsidR="00036850" w:rsidRDefault="00036850" w:rsidP="00036850">
      <w:pPr>
        <w:pStyle w:val="NormalWeb"/>
        <w:bidi/>
      </w:pPr>
      <w:r>
        <w:rPr>
          <w:rtl/>
        </w:rPr>
        <w:t xml:space="preserve">بعض الأصول—مثل </w:t>
      </w:r>
      <w:r>
        <w:rPr>
          <w:rStyle w:val="Strong"/>
          <w:rtl/>
        </w:rPr>
        <w:t>السفن، الطائرات، الأوراق المالية، العلامات التجارية، والاستثمارات العقارية</w:t>
      </w:r>
      <w:r>
        <w:t>—</w:t>
      </w:r>
      <w:r>
        <w:rPr>
          <w:rtl/>
        </w:rPr>
        <w:t xml:space="preserve">مستبعدة لأنها </w:t>
      </w:r>
      <w:r>
        <w:rPr>
          <w:rStyle w:val="Strong"/>
          <w:rtl/>
        </w:rPr>
        <w:t>تخضع لتنظيمات قانونية أخرى</w:t>
      </w:r>
      <w:r>
        <w:t>.</w:t>
      </w:r>
    </w:p>
    <w:p w14:paraId="57F92C3D" w14:textId="77777777" w:rsidR="00036850" w:rsidRDefault="00036850" w:rsidP="00036850">
      <w:pPr>
        <w:pStyle w:val="NormalWeb"/>
        <w:bidi/>
      </w:pPr>
    </w:p>
    <w:p w14:paraId="0D230312" w14:textId="77777777" w:rsidR="00036850" w:rsidRPr="000D5C1A" w:rsidRDefault="00036850" w:rsidP="00036850">
      <w:pPr>
        <w:pStyle w:val="Heading3"/>
        <w:rPr>
          <w:rStyle w:val="Strong"/>
          <w:color w:val="FF0000"/>
          <w:sz w:val="31"/>
          <w:szCs w:val="31"/>
        </w:rPr>
      </w:pPr>
      <w:r w:rsidRPr="000D5C1A">
        <w:rPr>
          <w:rStyle w:val="Strong"/>
          <w:color w:val="FF0000"/>
          <w:sz w:val="31"/>
          <w:szCs w:val="31"/>
        </w:rPr>
        <w:t>Simplified Explanation of Article 6 – Requirements for Creating a Security Interest</w:t>
      </w:r>
    </w:p>
    <w:p w14:paraId="13397407" w14:textId="77777777" w:rsidR="00036850" w:rsidRPr="0054260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This article explains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how to legally create a security interest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so that it is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valid and enforceable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between the involved parties.</w:t>
      </w:r>
    </w:p>
    <w:p w14:paraId="1E24E3A5" w14:textId="77777777" w:rsidR="00036850" w:rsidRPr="0054260A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260A">
        <w:rPr>
          <w:rFonts w:ascii="Times New Roman" w:eastAsia="Times New Roman" w:hAnsi="Times New Roman" w:cs="Times New Roman"/>
          <w:b/>
          <w:bCs/>
          <w:sz w:val="27"/>
          <w:szCs w:val="27"/>
        </w:rPr>
        <w:t>Conditions for a Valid Security Interest</w:t>
      </w:r>
    </w:p>
    <w:p w14:paraId="083E0623" w14:textId="77777777" w:rsidR="00036850" w:rsidRPr="0054260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A security interest is considered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legally valid and binding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if it meets the following conditions:</w:t>
      </w:r>
    </w:p>
    <w:p w14:paraId="4E7E3459" w14:textId="77777777" w:rsidR="00036850" w:rsidRPr="0054260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54260A">
        <w:rPr>
          <w:rFonts w:ascii="Tahoma" w:eastAsia="Times New Roman" w:hAnsi="Tahoma" w:cs="Tahoma"/>
          <w:sz w:val="24"/>
          <w:szCs w:val="24"/>
        </w:rPr>
        <w:t>⃣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Written Agreement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– The security interest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must be documented in writing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, either:</w:t>
      </w:r>
    </w:p>
    <w:p w14:paraId="5AAB06AF" w14:textId="77777777" w:rsidR="00036850" w:rsidRPr="0054260A" w:rsidRDefault="00036850" w:rsidP="000368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contract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specifically for the security interest.</w:t>
      </w:r>
    </w:p>
    <w:p w14:paraId="6E2C44EF" w14:textId="77777777" w:rsidR="00036850" w:rsidRPr="0054260A" w:rsidRDefault="00036850" w:rsidP="000368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part of another contract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(such as a loan agreement).</w:t>
      </w:r>
    </w:p>
    <w:p w14:paraId="335D6B1A" w14:textId="77777777" w:rsidR="00036850" w:rsidRPr="0054260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54260A">
        <w:rPr>
          <w:rFonts w:ascii="Tahoma" w:eastAsia="Times New Roman" w:hAnsi="Tahoma" w:cs="Tahoma"/>
          <w:sz w:val="24"/>
          <w:szCs w:val="24"/>
        </w:rPr>
        <w:t>⃣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The Guarantor Has the Right to Pledge the Collateral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– The person or business providing the collateral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must have the legal authority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to use it as security.</w:t>
      </w:r>
    </w:p>
    <w:p w14:paraId="21E29C0A" w14:textId="77777777" w:rsidR="00036850" w:rsidRPr="0054260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>3️</w:t>
      </w:r>
      <w:r w:rsidRPr="0054260A">
        <w:rPr>
          <w:rFonts w:ascii="Tahoma" w:eastAsia="Times New Roman" w:hAnsi="Tahoma" w:cs="Tahoma"/>
          <w:sz w:val="24"/>
          <w:szCs w:val="24"/>
        </w:rPr>
        <w:t>⃣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Clear Description of the Secured Obligation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– The contract must:</w:t>
      </w:r>
    </w:p>
    <w:p w14:paraId="0D88EC13" w14:textId="77777777" w:rsidR="00036850" w:rsidRPr="0054260A" w:rsidRDefault="00036850" w:rsidP="000368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Describe the obligation (debt or duty) being secured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, either in general terms or specifically.</w:t>
      </w:r>
    </w:p>
    <w:p w14:paraId="58D55078" w14:textId="77777777" w:rsidR="00036850" w:rsidRPr="0054260A" w:rsidRDefault="00036850" w:rsidP="000368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Set an upper limit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for the secured amount, if applicable.</w:t>
      </w:r>
    </w:p>
    <w:p w14:paraId="0A7CF4F2" w14:textId="77777777" w:rsidR="00036850" w:rsidRPr="0054260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>4️</w:t>
      </w:r>
      <w:r w:rsidRPr="0054260A">
        <w:rPr>
          <w:rFonts w:ascii="Tahoma" w:eastAsia="Times New Roman" w:hAnsi="Tahoma" w:cs="Tahoma"/>
          <w:sz w:val="24"/>
          <w:szCs w:val="24"/>
        </w:rPr>
        <w:t>⃣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Clear Description of the Collateral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– The collateral must be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clearly identifiable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, which can be done by:</w:t>
      </w:r>
    </w:p>
    <w:p w14:paraId="76CDAA39" w14:textId="77777777" w:rsidR="00036850" w:rsidRPr="0054260A" w:rsidRDefault="00036850" w:rsidP="000368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Describing it specifically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(e.g., a particular vehicle or machine).</w:t>
      </w:r>
    </w:p>
    <w:p w14:paraId="4B084365" w14:textId="77777777" w:rsidR="00036850" w:rsidRPr="0054260A" w:rsidRDefault="00036850" w:rsidP="000368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Describing it generally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(e.g., "all inventory" or "all equipment of the company").</w:t>
      </w:r>
    </w:p>
    <w:p w14:paraId="170E48BE" w14:textId="77777777" w:rsidR="00036850" w:rsidRPr="0054260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>5️</w:t>
      </w:r>
      <w:r w:rsidRPr="0054260A">
        <w:rPr>
          <w:rFonts w:ascii="Tahoma" w:eastAsia="Times New Roman" w:hAnsi="Tahoma" w:cs="Tahoma"/>
          <w:sz w:val="24"/>
          <w:szCs w:val="24"/>
        </w:rPr>
        <w:t>⃣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The Secured Creditor Provides Value in Exchange for the Security Interest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– The lender (secured creditor)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must fulfill or agree to fulfill their obligation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, such as providing a loan or extending credit.</w:t>
      </w:r>
    </w:p>
    <w:p w14:paraId="1A096CB4" w14:textId="77777777" w:rsidR="00036850" w:rsidRPr="0054260A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260A">
        <w:rPr>
          <w:rFonts w:ascii="Times New Roman" w:eastAsia="Times New Roman" w:hAnsi="Times New Roman" w:cs="Times New Roman"/>
          <w:b/>
          <w:bCs/>
          <w:sz w:val="27"/>
          <w:szCs w:val="27"/>
        </w:rPr>
        <w:t>When Can a Security Interest Be Created?</w:t>
      </w:r>
    </w:p>
    <w:p w14:paraId="769BFA66" w14:textId="77777777" w:rsidR="00036850" w:rsidRPr="0054260A" w:rsidRDefault="00036850" w:rsidP="000368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A security interest can be created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at any time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, including:</w:t>
      </w:r>
    </w:p>
    <w:p w14:paraId="58E2000F" w14:textId="77777777" w:rsidR="00036850" w:rsidRPr="0054260A" w:rsidRDefault="00036850" w:rsidP="0003685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Before the secured obligation exists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(e.g., a future loan).</w:t>
      </w:r>
    </w:p>
    <w:p w14:paraId="71291397" w14:textId="77777777" w:rsidR="00036850" w:rsidRPr="0054260A" w:rsidRDefault="00036850" w:rsidP="0003685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At the same time as the obligation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(e.g., during a loan agreement).</w:t>
      </w:r>
    </w:p>
    <w:p w14:paraId="4FE18762" w14:textId="77777777" w:rsidR="00036850" w:rsidRPr="0054260A" w:rsidRDefault="00036850" w:rsidP="0003685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After the obligation has been established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(e.g., securing an old debt with new collateral).</w:t>
      </w:r>
    </w:p>
    <w:p w14:paraId="1A139A70" w14:textId="77777777" w:rsidR="00036850" w:rsidRPr="0054260A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260A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Article 6</w:t>
      </w:r>
    </w:p>
    <w:p w14:paraId="7D187A60" w14:textId="77777777" w:rsidR="00036850" w:rsidRPr="0054260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To be legally valid, a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interest must be written, clearly describe the collateral and the debt, and be backed by a valid transaction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 This ensures transparency and enforceability.</w:t>
      </w:r>
    </w:p>
    <w:p w14:paraId="2F1B9DDA" w14:textId="77777777" w:rsidR="00036850" w:rsidRDefault="00036850" w:rsidP="00036850">
      <w:pPr>
        <w:pStyle w:val="NormalWeb"/>
      </w:pPr>
    </w:p>
    <w:p w14:paraId="51837A1A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260A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الشرح المبسط للمادة 6 – شروط إنشاء حق الضمان</w:t>
      </w:r>
    </w:p>
    <w:p w14:paraId="3BF02358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توضح هذه المادة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كيفية إنشاء حق ضمان قانوني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بحيث يكون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صالحًا وملزمًا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للأطراف المعنية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88B007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260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شروط صحة حق الضمان</w:t>
      </w:r>
    </w:p>
    <w:p w14:paraId="44D5B3D7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يُعتبر حق الضمان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قانونيًا وساريًا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إذا استوفى الشروط التالية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611AE4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54260A">
        <w:rPr>
          <w:rFonts w:ascii="Tahoma" w:eastAsia="Times New Roman" w:hAnsi="Tahoma" w:cs="Tahoma"/>
          <w:sz w:val="24"/>
          <w:szCs w:val="24"/>
        </w:rPr>
        <w:t>⃣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وجود اتفاق مكتوب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يجب توثيق حق الضمان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كتابيًا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>، ويمكن أن يكون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518A3A" w14:textId="77777777" w:rsidR="00036850" w:rsidRPr="0054260A" w:rsidRDefault="00036850" w:rsidP="00036850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في عقد منفصل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مخصص لحق الضمان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308E0B" w14:textId="77777777" w:rsidR="00036850" w:rsidRPr="0054260A" w:rsidRDefault="00036850" w:rsidP="00036850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ضمن عقد آخر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مثل عقد القرض أو التمويل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C5ED9A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54260A">
        <w:rPr>
          <w:rFonts w:ascii="Tahoma" w:eastAsia="Times New Roman" w:hAnsi="Tahoma" w:cs="Tahoma"/>
          <w:sz w:val="24"/>
          <w:szCs w:val="24"/>
        </w:rPr>
        <w:t>⃣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أن يكون الضامن مخولًا بتقديم الضمانة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يجب أن يكون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لدى الشخص أو الشركة الحق القانوني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في استخدام الأصول المقدمة كضمان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38E9DC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lastRenderedPageBreak/>
        <w:t>3️</w:t>
      </w:r>
      <w:r w:rsidRPr="0054260A">
        <w:rPr>
          <w:rFonts w:ascii="Tahoma" w:eastAsia="Times New Roman" w:hAnsi="Tahoma" w:cs="Tahoma"/>
          <w:sz w:val="24"/>
          <w:szCs w:val="24"/>
        </w:rPr>
        <w:t>⃣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وصف واضح للالتزام المضمون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>يجب أن يتضمن العقد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70909C" w14:textId="77777777" w:rsidR="00036850" w:rsidRPr="0054260A" w:rsidRDefault="00036850" w:rsidP="00036850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تفصيل الالتزام المالي أو الدين المضمون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>، سواء بشكل عام أو محدد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689BE5" w14:textId="77777777" w:rsidR="00036850" w:rsidRPr="0054260A" w:rsidRDefault="00036850" w:rsidP="00036850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تحديد الحد الأعلى للالتزام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>، إذا كان ذلك ضروريًا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317756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>4️</w:t>
      </w:r>
      <w:r w:rsidRPr="0054260A">
        <w:rPr>
          <w:rFonts w:ascii="Tahoma" w:eastAsia="Times New Roman" w:hAnsi="Tahoma" w:cs="Tahoma"/>
          <w:sz w:val="24"/>
          <w:szCs w:val="24"/>
        </w:rPr>
        <w:t>⃣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وصف واضح للضمانة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يجب أن يكون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من الممكن التعرف على الضمانة بوضوح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>، ويتم ذلك عن طريق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BBDB3D" w14:textId="77777777" w:rsidR="00036850" w:rsidRPr="0054260A" w:rsidRDefault="00036850" w:rsidP="00036850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تحديدها بشكل دقيق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>مثل مركبة معينة أو آلة معينة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1D66117" w14:textId="77777777" w:rsidR="00036850" w:rsidRPr="0054260A" w:rsidRDefault="00036850" w:rsidP="00036850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تحديدها بشكل عام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>مثل "جميع مخزون الشركة" أو "جميع المعدات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").</w:t>
      </w:r>
    </w:p>
    <w:p w14:paraId="58579675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>5️</w:t>
      </w:r>
      <w:r w:rsidRPr="0054260A">
        <w:rPr>
          <w:rFonts w:ascii="Tahoma" w:eastAsia="Times New Roman" w:hAnsi="Tahoma" w:cs="Tahoma"/>
          <w:sz w:val="24"/>
          <w:szCs w:val="24"/>
        </w:rPr>
        <w:t>⃣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أن يكون للدائن مقابل في الاتفاق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يجب أن يكون الدائن المضمون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قد قدم أو التزم بتقديم التزام مالي أو خدمة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مقابل حق الضمان، مثل تقديم قرض أو تسهيل ائتماني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33E969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260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متى يمكن إنشاء حق الضمان؟</w:t>
      </w:r>
    </w:p>
    <w:p w14:paraId="698E31FD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يمكن إنشاء حق الضمان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في أي وقت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>، سواء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20B6BE" w14:textId="77777777" w:rsidR="00036850" w:rsidRPr="0054260A" w:rsidRDefault="00036850" w:rsidP="00036850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قبل وجود الالتزام المالي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>مثل تأمين قرض مستقبلي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50F45DA" w14:textId="77777777" w:rsidR="00036850" w:rsidRPr="0054260A" w:rsidRDefault="00036850" w:rsidP="00036850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في نفس وقت الالتزام المالي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>مثل عند توقيع اتفاقية القرض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5F7AA30" w14:textId="77777777" w:rsidR="00036850" w:rsidRPr="0054260A" w:rsidRDefault="00036850" w:rsidP="00036850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بعد وجود الالتزام المالي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>مثل تقديم ضمان جديد لدين قديم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948E627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260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ملخص المادة 6</w:t>
      </w:r>
    </w:p>
    <w:p w14:paraId="2CB24388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لكي يكون حق الضمان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قانونيًا وساريًا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، يجب أن يكون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مكتوبًا، يحدد الضمانة والالتزام بوضوح، ويستند إلى معاملة قانونية صحيحة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D57852" w14:textId="77777777" w:rsidR="00036850" w:rsidRDefault="00036850" w:rsidP="00036850">
      <w:pPr>
        <w:pStyle w:val="NormalWeb"/>
      </w:pPr>
    </w:p>
    <w:p w14:paraId="1175B94F" w14:textId="77777777" w:rsidR="00036850" w:rsidRPr="000D5C1A" w:rsidRDefault="00036850" w:rsidP="00036850">
      <w:pPr>
        <w:pStyle w:val="Heading3"/>
        <w:rPr>
          <w:rStyle w:val="Strong"/>
          <w:color w:val="FF0000"/>
          <w:sz w:val="31"/>
          <w:szCs w:val="31"/>
        </w:rPr>
      </w:pPr>
      <w:r w:rsidRPr="000D5C1A">
        <w:rPr>
          <w:rStyle w:val="Strong"/>
          <w:color w:val="FF0000"/>
          <w:sz w:val="31"/>
          <w:szCs w:val="31"/>
        </w:rPr>
        <w:t>Simplified Explanation of Article 7 – Invalid Security Interests</w:t>
      </w:r>
    </w:p>
    <w:p w14:paraId="6C52C52B" w14:textId="77777777" w:rsidR="00036850" w:rsidRPr="0054260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This article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clarifies when a security interest is NOT valid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62E8AD" w14:textId="77777777" w:rsidR="00036850" w:rsidRPr="0054260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54260A">
        <w:rPr>
          <w:rFonts w:ascii="Tahoma" w:eastAsia="Times New Roman" w:hAnsi="Tahoma" w:cs="Tahoma"/>
          <w:sz w:val="24"/>
          <w:szCs w:val="24"/>
        </w:rPr>
        <w:t>⃣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If the Law Prohibits It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– A security interest is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invalid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if it is created over property that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cannot legally be used as collateral under other laws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84F79B" w14:textId="77777777" w:rsidR="00036850" w:rsidRPr="0054260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14:paraId="4F1BEF71" w14:textId="77777777" w:rsidR="00036850" w:rsidRPr="0054260A" w:rsidRDefault="00036850" w:rsidP="000368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public assets or government-owned properties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cannot be pledged.</w:t>
      </w:r>
    </w:p>
    <w:p w14:paraId="7DBD9EE2" w14:textId="77777777" w:rsidR="00036850" w:rsidRPr="0054260A" w:rsidRDefault="00036850" w:rsidP="000368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Certain personal assets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may be legally protected from being used as collateral.</w:t>
      </w:r>
    </w:p>
    <w:p w14:paraId="6E854653" w14:textId="77777777" w:rsidR="00036850" w:rsidRPr="0054260A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260A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Article 7</w:t>
      </w:r>
    </w:p>
    <w:p w14:paraId="09E7D2AB" w14:textId="77777777" w:rsidR="00036850" w:rsidRPr="0054260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interest is not valid if it violates other laws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that restrict the use of certain properties as collateral.</w:t>
      </w:r>
    </w:p>
    <w:p w14:paraId="1D89AEFC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 w:hint="cs"/>
          <w:b/>
          <w:bCs/>
          <w:sz w:val="36"/>
          <w:szCs w:val="36"/>
          <w:rtl/>
        </w:rPr>
        <w:lastRenderedPageBreak/>
        <w:t>ا</w:t>
      </w:r>
      <w:r w:rsidRPr="0054260A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لشرح المبسط للمادة 7 – متى يكون حق الضمان غير صالح؟</w:t>
      </w:r>
    </w:p>
    <w:p w14:paraId="460AAA40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توضح هذه المادة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الحالات التي يكون فيها حق الضمان غير صالح قانونيًا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3235A4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54260A">
        <w:rPr>
          <w:rFonts w:ascii="Tahoma" w:eastAsia="Times New Roman" w:hAnsi="Tahoma" w:cs="Tahoma"/>
          <w:sz w:val="24"/>
          <w:szCs w:val="24"/>
        </w:rPr>
        <w:t>⃣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إذا كان القانون يمنع ذلك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يكون حق الضمان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غير قانوني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إذا تم إنشاؤه على ممتلكات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لا يسمح القانون باستخدامها كضمان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4086A0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أمثلة على ذلك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579B536" w14:textId="77777777" w:rsidR="00036850" w:rsidRPr="0054260A" w:rsidRDefault="00036850" w:rsidP="00036850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بعض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الأصول العامة أو الممتلكات الحكومية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لا يمكن استخدامها كضمان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29DA04" w14:textId="77777777" w:rsidR="00036850" w:rsidRPr="0054260A" w:rsidRDefault="00036850" w:rsidP="00036850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بعض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الممتلكات الشخصية المحمية قانونيًا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قد تكون غير قابلة للرهن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9DBFF8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260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ملخص المادة 7</w:t>
      </w:r>
    </w:p>
    <w:p w14:paraId="7FDA51E0" w14:textId="77777777" w:rsidR="00036850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حق الضمان غير صالح إذا كان يتعارض مع قوانين أخرى تمنع استخدام بعض الأصول كضمانات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. </w:t>
      </w:r>
    </w:p>
    <w:p w14:paraId="7583F4D5" w14:textId="77777777" w:rsidR="00036850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549653" w14:textId="77777777" w:rsidR="00036850" w:rsidRPr="000D5C1A" w:rsidRDefault="00036850" w:rsidP="00036850">
      <w:pPr>
        <w:pStyle w:val="Heading3"/>
        <w:rPr>
          <w:rStyle w:val="Strong"/>
          <w:color w:val="FF0000"/>
          <w:sz w:val="31"/>
          <w:szCs w:val="31"/>
        </w:rPr>
      </w:pPr>
      <w:r w:rsidRPr="000D5C1A">
        <w:rPr>
          <w:rStyle w:val="Strong"/>
          <w:color w:val="FF0000"/>
          <w:sz w:val="31"/>
          <w:szCs w:val="31"/>
        </w:rPr>
        <w:t>Simplified Explanation of Article 8 – Enforcing a Security Interest Against a Third Party</w:t>
      </w:r>
    </w:p>
    <w:p w14:paraId="6217CD3C" w14:textId="77777777" w:rsidR="00036850" w:rsidRPr="0054260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This article explains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how a security interest can be enforced against third parties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, meaning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other individuals or businesses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who might claim rights over the same collateral.</w:t>
      </w:r>
    </w:p>
    <w:p w14:paraId="462963E4" w14:textId="77777777" w:rsidR="00036850" w:rsidRPr="0054260A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260A">
        <w:rPr>
          <w:rFonts w:ascii="Times New Roman" w:eastAsia="Times New Roman" w:hAnsi="Times New Roman" w:cs="Times New Roman"/>
          <w:b/>
          <w:bCs/>
          <w:sz w:val="27"/>
          <w:szCs w:val="27"/>
        </w:rPr>
        <w:t>How Can a Security Interest Be Enforced Against Third Parties?</w:t>
      </w:r>
    </w:p>
    <w:p w14:paraId="3CEA0DA7" w14:textId="77777777" w:rsidR="00036850" w:rsidRPr="0054260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A security interest is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legally enforceable against third parties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if:</w:t>
      </w:r>
    </w:p>
    <w:p w14:paraId="7A1A81C0" w14:textId="77777777" w:rsidR="00036850" w:rsidRPr="0054260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54260A">
        <w:rPr>
          <w:rFonts w:ascii="Tahoma" w:eastAsia="Times New Roman" w:hAnsi="Tahoma" w:cs="Tahoma"/>
          <w:sz w:val="24"/>
          <w:szCs w:val="24"/>
        </w:rPr>
        <w:t>⃣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It Is Registered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– If the security interest is properly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recorded in the official register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, it becomes publicly recognized and enforceable.</w:t>
      </w:r>
    </w:p>
    <w:p w14:paraId="65F0AAE5" w14:textId="77777777" w:rsidR="00036850" w:rsidRPr="0054260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54260A">
        <w:rPr>
          <w:rFonts w:ascii="Tahoma" w:eastAsia="Times New Roman" w:hAnsi="Tahoma" w:cs="Tahoma"/>
          <w:sz w:val="24"/>
          <w:szCs w:val="24"/>
        </w:rPr>
        <w:t>⃣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The Secured Creditor Takes Possession of the Collateral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– The lender (secured creditor) can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physically or legally take control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of the collateral, either:</w:t>
      </w:r>
    </w:p>
    <w:p w14:paraId="5CD8EEAD" w14:textId="77777777" w:rsidR="00036850" w:rsidRPr="0054260A" w:rsidRDefault="00036850" w:rsidP="000368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Directly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(actual possession, such as holding a pledged vehicle).</w:t>
      </w:r>
    </w:p>
    <w:p w14:paraId="09495ABD" w14:textId="77777777" w:rsidR="00036850" w:rsidRPr="0054260A" w:rsidRDefault="00036850" w:rsidP="000368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Indirectly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(constructive possession, such as legal control over an account).</w:t>
      </w:r>
    </w:p>
    <w:p w14:paraId="5E2AA9C0" w14:textId="77777777" w:rsidR="00036850" w:rsidRPr="0054260A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260A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Exceptions to the Rule</w:t>
      </w:r>
    </w:p>
    <w:p w14:paraId="25BF0138" w14:textId="77777777" w:rsidR="00036850" w:rsidRPr="0054260A" w:rsidRDefault="00036850" w:rsidP="000368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special cases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require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possession as the only valid way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to enforce a security interest against third parties.</w:t>
      </w:r>
    </w:p>
    <w:p w14:paraId="2B9E8C59" w14:textId="77777777" w:rsidR="00036850" w:rsidRPr="0054260A" w:rsidRDefault="00036850" w:rsidP="000368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These cases will be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determined by regulations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(additional legal guidelines).</w:t>
      </w:r>
    </w:p>
    <w:p w14:paraId="7C7B0559" w14:textId="77777777" w:rsidR="00036850" w:rsidRPr="0054260A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260A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Article 8</w:t>
      </w:r>
    </w:p>
    <w:p w14:paraId="1689316D" w14:textId="77777777" w:rsidR="00036850" w:rsidRPr="0054260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security interest is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against third parties if it is registered or if the lender has possession of the collateral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. However,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some situations require possession as the only method of enforcement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, as defined by additional regulations.</w:t>
      </w:r>
    </w:p>
    <w:p w14:paraId="2839F372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260A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الشرح المبسط للمادة 8 – تنفيذ حق الضمان ضد الغير</w:t>
      </w:r>
    </w:p>
    <w:p w14:paraId="523D35E1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توضح هذه المادة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كيف يمكن تنفيذ حق الضمان ضد أطراف ثالثة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، أي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أشخاص أو جهات أخرى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قد يطالبون بحقوق في نفس الضمانة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48CDEF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260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متى يكون حق الضمان ملزمًا للغير؟</w:t>
      </w:r>
    </w:p>
    <w:p w14:paraId="31111175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يكون حق الضمان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ملزمًا قانونيًا ضد الغير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إذا تحقق أحد الشرطين التاليين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D781DA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54260A">
        <w:rPr>
          <w:rFonts w:ascii="Tahoma" w:eastAsia="Times New Roman" w:hAnsi="Tahoma" w:cs="Tahoma"/>
          <w:sz w:val="24"/>
          <w:szCs w:val="24"/>
        </w:rPr>
        <w:t>⃣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تسجيله في السجل الرسمي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تم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توثيق حق الضمان رسميًا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، فإنه يصبح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معترفًا به قانونيًا وقابلًا للتنفيذ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9D8BEB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54260A">
        <w:rPr>
          <w:rFonts w:ascii="Tahoma" w:eastAsia="Times New Roman" w:hAnsi="Tahoma" w:cs="Tahoma"/>
          <w:sz w:val="24"/>
          <w:szCs w:val="24"/>
        </w:rPr>
        <w:t>⃣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نقل حيازة الضمانة إلى الدائن المضمون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يمكن للدائن أن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يسيطر على الضمانة بشكل مباشر أو غير مباشر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من خلال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0D9CCC" w14:textId="77777777" w:rsidR="00036850" w:rsidRPr="0054260A" w:rsidRDefault="00036850" w:rsidP="00036850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الحيازة الفعلية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>مثل امتلاك السيارة المرهونة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4452391" w14:textId="77777777" w:rsidR="00036850" w:rsidRPr="0054260A" w:rsidRDefault="00036850" w:rsidP="00036850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الحيازة القانونية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>مثل التحكم في حساب مصرفي مرهون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B72230D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260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الاستثناءات</w:t>
      </w:r>
    </w:p>
    <w:p w14:paraId="14B79E77" w14:textId="77777777" w:rsidR="00036850" w:rsidRPr="0054260A" w:rsidRDefault="00036850" w:rsidP="00036850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بعض الحالات،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يكون نقل الحيازة هو الطريقة الوحيدة لتنفيذ حق الضمان ضد الغير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46EEB4" w14:textId="77777777" w:rsidR="00036850" w:rsidRPr="0054260A" w:rsidRDefault="00036850" w:rsidP="00036850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سيتم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تحديد هذه الحالات في اللوائح التنفيذية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>التعليمات القانونية الإضافية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340676D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260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ملخص المادة 8</w:t>
      </w:r>
    </w:p>
    <w:p w14:paraId="48CC99FD" w14:textId="77777777" w:rsidR="00036850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يتمتع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حق الضمان بالحماية ضد الغير إذا تم تسجيله أو إذا كان الدائن يملك الضمانة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 ذلك، في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بعض الحالات الخاصة، يكون نقل الحيازة هو الطريقة الوحيدة للتنفيذ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>، وفقًا للوائح المحددة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3C4D22" w14:textId="77777777" w:rsidR="00036850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80377" w14:textId="77777777" w:rsidR="00036850" w:rsidRPr="000D5C1A" w:rsidRDefault="00036850" w:rsidP="00036850">
      <w:pPr>
        <w:pStyle w:val="Heading3"/>
        <w:rPr>
          <w:rStyle w:val="Strong"/>
          <w:color w:val="FF0000"/>
          <w:sz w:val="31"/>
          <w:szCs w:val="31"/>
        </w:rPr>
      </w:pPr>
      <w:r w:rsidRPr="000D5C1A">
        <w:rPr>
          <w:rStyle w:val="Strong"/>
          <w:color w:val="FF0000"/>
          <w:sz w:val="31"/>
          <w:szCs w:val="31"/>
        </w:rPr>
        <w:t>Simplified Explanation of Article 9 – Changing the Method of Enforcement</w:t>
      </w:r>
    </w:p>
    <w:p w14:paraId="1159DEA6" w14:textId="77777777" w:rsidR="00036850" w:rsidRPr="0054260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This article clarifies that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switching the method of enforcement does not affect the security interest’s validity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BF47CB" w14:textId="77777777" w:rsidR="00036850" w:rsidRPr="0054260A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260A">
        <w:rPr>
          <w:rFonts w:ascii="Times New Roman" w:eastAsia="Times New Roman" w:hAnsi="Times New Roman" w:cs="Times New Roman"/>
          <w:b/>
          <w:bCs/>
          <w:sz w:val="27"/>
          <w:szCs w:val="27"/>
        </w:rPr>
        <w:t>What Happens If the Method of Enforcement Changes?</w:t>
      </w:r>
    </w:p>
    <w:p w14:paraId="28320725" w14:textId="77777777" w:rsidR="00036850" w:rsidRPr="0054260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54260A">
        <w:rPr>
          <w:rFonts w:ascii="Tahoma" w:eastAsia="Times New Roman" w:hAnsi="Tahoma" w:cs="Tahoma"/>
          <w:sz w:val="24"/>
          <w:szCs w:val="24"/>
        </w:rPr>
        <w:t>⃣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If the security interest was registered and then the lender takes possession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, the security interest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remains enforceable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48EC76" w14:textId="77777777" w:rsidR="00036850" w:rsidRPr="0054260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lastRenderedPageBreak/>
        <w:t>2️</w:t>
      </w:r>
      <w:r w:rsidRPr="0054260A">
        <w:rPr>
          <w:rFonts w:ascii="Tahoma" w:eastAsia="Times New Roman" w:hAnsi="Tahoma" w:cs="Tahoma"/>
          <w:sz w:val="24"/>
          <w:szCs w:val="24"/>
        </w:rPr>
        <w:t>⃣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If the security interest was enforced by possession and then gets registered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, it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still remains valid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against third parties.</w:t>
      </w:r>
    </w:p>
    <w:p w14:paraId="62A4326C" w14:textId="77777777" w:rsidR="00036850" w:rsidRPr="0054260A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260A">
        <w:rPr>
          <w:rFonts w:ascii="Times New Roman" w:eastAsia="Times New Roman" w:hAnsi="Times New Roman" w:cs="Times New Roman"/>
          <w:b/>
          <w:bCs/>
          <w:sz w:val="27"/>
          <w:szCs w:val="27"/>
        </w:rPr>
        <w:t>Why Is This Important?</w:t>
      </w:r>
    </w:p>
    <w:p w14:paraId="502F44FB" w14:textId="77777777" w:rsidR="00036850" w:rsidRPr="0054260A" w:rsidRDefault="00036850" w:rsidP="000368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Ensures that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interests remain valid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even if the method of enforcement changes.</w:t>
      </w:r>
    </w:p>
    <w:p w14:paraId="407632AA" w14:textId="77777777" w:rsidR="00036850" w:rsidRPr="0054260A" w:rsidRDefault="00036850" w:rsidP="000368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Prevents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legal loopholes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where borrowers or third parties could challenge a lender’s rights just because of a technical change in enforcement.</w:t>
      </w:r>
    </w:p>
    <w:p w14:paraId="118289AA" w14:textId="77777777" w:rsidR="00036850" w:rsidRPr="0054260A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260A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Article 9</w:t>
      </w:r>
    </w:p>
    <w:p w14:paraId="57E7F36E" w14:textId="77777777" w:rsidR="00036850" w:rsidRPr="0054260A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</w:rPr>
        <w:t>way a security interest is enforced (registration or possession) can change, but the security interest remains legally valid against third parties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72B765" w14:textId="77777777" w:rsidR="00036850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3F2A83B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260A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الشرح المبسط للمادة 9 – تغيير طريقة تنفيذ حق الضمان</w:t>
      </w:r>
    </w:p>
    <w:p w14:paraId="6F2CDA17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توضح هذه المادة أنه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حتى لو تغيرت طريقة تنفيذ حق الضمان، فإنه يظل ساريًا ضد الغير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B78B75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260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ماذا يحدث عند تغيير طريقة التنفيذ؟</w:t>
      </w:r>
    </w:p>
    <w:p w14:paraId="6A6DDEF1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54260A">
        <w:rPr>
          <w:rFonts w:ascii="Tahoma" w:eastAsia="Times New Roman" w:hAnsi="Tahoma" w:cs="Tahoma"/>
          <w:sz w:val="24"/>
          <w:szCs w:val="24"/>
        </w:rPr>
        <w:t>⃣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إذا كان حق الضمان مسجلًا ثم قام الدائن بالحصول على الحيازة الفعلية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، فإن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حق الضمان يظل ساريًا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0EC2C8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54260A">
        <w:rPr>
          <w:rFonts w:ascii="Tahoma" w:eastAsia="Times New Roman" w:hAnsi="Tahoma" w:cs="Tahoma"/>
          <w:sz w:val="24"/>
          <w:szCs w:val="24"/>
        </w:rPr>
        <w:t>⃣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إذا كان حق الضمان قائمًا على الحيازة الفعلية ثم تم تسجيله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، فإنه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لا يزال ساريًا ضد الغير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533678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260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لماذا هذه المادة مهمة؟</w:t>
      </w:r>
    </w:p>
    <w:p w14:paraId="345D5BD5" w14:textId="77777777" w:rsidR="00036850" w:rsidRPr="0054260A" w:rsidRDefault="00036850" w:rsidP="00036850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تضمن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استمرار صلاحية حق الضمان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حتى لو تغيرت طريقة التنفيذ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98C3BB" w14:textId="77777777" w:rsidR="00036850" w:rsidRPr="0054260A" w:rsidRDefault="00036850" w:rsidP="00036850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تمنع </w:t>
      </w: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محاولات التحايل القانونية</w:t>
      </w:r>
      <w:r w:rsidRPr="0054260A">
        <w:rPr>
          <w:rFonts w:ascii="Times New Roman" w:eastAsia="Times New Roman" w:hAnsi="Times New Roman" w:cs="Times New Roman"/>
          <w:sz w:val="24"/>
          <w:szCs w:val="24"/>
          <w:rtl/>
        </w:rPr>
        <w:t xml:space="preserve"> حيث قد يحاول المدينون أو أطراف ثالثة الطعن في حق الدائن بسبب تغيير تقني في طريقة التنفيذ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99D679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260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ملخص المادة 9</w:t>
      </w:r>
    </w:p>
    <w:p w14:paraId="27C5850C" w14:textId="77777777" w:rsidR="00036850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يمكن تغيير طريقة تنفيذ حق الضمان (من التسجيل إلى الحيازة أو العكس)، لكن ذلك لا يؤثر على صلاحيته القانونية ضد الغير</w:t>
      </w:r>
      <w:r w:rsidRPr="0054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8DF3D3" w14:textId="77777777" w:rsidR="00036850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CFD704" w14:textId="77777777" w:rsidR="00036850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8ADD6" w14:textId="77777777" w:rsidR="00036850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1CE79" w14:textId="77777777" w:rsidR="00036850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AC8BA" w14:textId="77777777" w:rsidR="00036850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3806E" w14:textId="77777777" w:rsidR="00036850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2D546" w14:textId="77777777" w:rsidR="00036850" w:rsidRPr="000D5C1A" w:rsidRDefault="00036850" w:rsidP="00036850">
      <w:pPr>
        <w:pStyle w:val="Heading3"/>
        <w:rPr>
          <w:rStyle w:val="Strong"/>
          <w:color w:val="FF0000"/>
          <w:sz w:val="31"/>
          <w:szCs w:val="31"/>
        </w:rPr>
      </w:pPr>
      <w:r w:rsidRPr="000D5C1A">
        <w:rPr>
          <w:rStyle w:val="Strong"/>
          <w:color w:val="FF0000"/>
          <w:sz w:val="31"/>
          <w:szCs w:val="31"/>
        </w:rPr>
        <w:t>Simplified Explanation of Article 10 – Security Interest Over Proceeds</w:t>
      </w:r>
    </w:p>
    <w:p w14:paraId="129CCC0E" w14:textId="77777777" w:rsidR="00036850" w:rsidRPr="00CB5EE4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This article explains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how a security interest applies to proceeds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 (money or benefits earned from the collateral).</w:t>
      </w:r>
    </w:p>
    <w:p w14:paraId="244CDE99" w14:textId="77777777" w:rsidR="00036850" w:rsidRPr="00CB5EE4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EE4">
        <w:rPr>
          <w:rFonts w:ascii="Times New Roman" w:eastAsia="Times New Roman" w:hAnsi="Times New Roman" w:cs="Times New Roman"/>
          <w:b/>
          <w:bCs/>
          <w:sz w:val="27"/>
          <w:szCs w:val="27"/>
        </w:rPr>
        <w:t>How Long Does the Security Interest on Proceeds Last?</w:t>
      </w:r>
    </w:p>
    <w:p w14:paraId="34045F30" w14:textId="77777777" w:rsidR="00036850" w:rsidRPr="00CB5EE4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CB5EE4">
        <w:rPr>
          <w:rFonts w:ascii="Tahoma" w:eastAsia="Times New Roman" w:hAnsi="Tahoma" w:cs="Tahoma"/>
          <w:sz w:val="24"/>
          <w:szCs w:val="24"/>
        </w:rPr>
        <w:t>⃣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Validity for 15 Days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 – If the collateral generates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proceeds (such as money from selling inventory)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, the security interest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applies to those proceeds for 15 days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 after the guarantor (borrower) receives them.</w:t>
      </w:r>
    </w:p>
    <w:p w14:paraId="26C4727B" w14:textId="77777777" w:rsidR="00036850" w:rsidRPr="00CB5EE4" w:rsidRDefault="00036850" w:rsidP="000368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Exception: If the original security agreement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excluded proceeds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>, then they are not covered.</w:t>
      </w:r>
    </w:p>
    <w:p w14:paraId="59689B72" w14:textId="77777777" w:rsidR="00036850" w:rsidRPr="00CB5EE4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CB5EE4">
        <w:rPr>
          <w:rFonts w:ascii="Tahoma" w:eastAsia="Times New Roman" w:hAnsi="Tahoma" w:cs="Tahoma"/>
          <w:sz w:val="24"/>
          <w:szCs w:val="24"/>
        </w:rPr>
        <w:t>⃣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Expiration of Security Interest on Proceeds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 – After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15 days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, the security interest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expires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 unless:</w:t>
      </w:r>
    </w:p>
    <w:p w14:paraId="1D203830" w14:textId="77777777" w:rsidR="00036850" w:rsidRPr="00CB5EE4" w:rsidRDefault="00036850" w:rsidP="0003685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The proceeds are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identifiable monetary assets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 (e.g., specific funds in a bank account).</w:t>
      </w:r>
    </w:p>
    <w:p w14:paraId="78183FC2" w14:textId="77777777" w:rsidR="00036850" w:rsidRPr="00CB5EE4" w:rsidRDefault="00036850" w:rsidP="0003685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The proceeds were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explicitly mentioned in the security registration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52E9C4" w14:textId="77777777" w:rsidR="00036850" w:rsidRPr="00CB5EE4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EE4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Article 10</w:t>
      </w:r>
    </w:p>
    <w:p w14:paraId="68DEDA72" w14:textId="77777777" w:rsidR="00036850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If a security interest applies to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proceeds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, it remains valid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for 15 days after receipt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. However, some monetary proceeds or proceeds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specifically recorded in the registration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 may continue to be covered beyond this period.</w:t>
      </w:r>
    </w:p>
    <w:p w14:paraId="486F23E0" w14:textId="77777777" w:rsidR="00036850" w:rsidRPr="00CB5EE4" w:rsidRDefault="00036850" w:rsidP="0003685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5EE4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الشرح المبسط للمادة 10 – حق الضمان على العوائد</w:t>
      </w:r>
    </w:p>
    <w:p w14:paraId="6AC027C2" w14:textId="77777777" w:rsidR="00036850" w:rsidRPr="00CB5EE4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 xml:space="preserve">توضح هذه المادة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كيف يتم تطبيق حق الضمان على العوائد (المبالغ أو الفوائد التي تتحقق من الضمانة الأصلية)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C22014" w14:textId="77777777" w:rsidR="00036850" w:rsidRPr="00CB5EE4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EE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كم من الوقت يستمر حق الضمان على العوائد؟</w:t>
      </w:r>
    </w:p>
    <w:p w14:paraId="7A55A0F7" w14:textId="77777777" w:rsidR="00036850" w:rsidRPr="00CB5EE4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CB5EE4">
        <w:rPr>
          <w:rFonts w:ascii="Tahoma" w:eastAsia="Times New Roman" w:hAnsi="Tahoma" w:cs="Tahoma"/>
          <w:sz w:val="24"/>
          <w:szCs w:val="24"/>
        </w:rPr>
        <w:t>⃣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صلاحية تلقائية لمدة 15 يومًا</w:t>
      </w: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حققت الضمانة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عوائد مالية (مثل بيع المخزون </w:t>
      </w:r>
      <w:proofErr w:type="gramStart"/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التجاري)</w:t>
      </w: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>،</w:t>
      </w:r>
      <w:proofErr w:type="gramEnd"/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 xml:space="preserve"> فإن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حق الضمان يظل ساريًا تلقائيًا لمدة 15 يومًا</w:t>
      </w: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 xml:space="preserve"> بعد استلام الضامن (المقترض) لها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0D0DAE" w14:textId="77777777" w:rsidR="00036850" w:rsidRPr="00CB5EE4" w:rsidRDefault="00036850" w:rsidP="00036850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استثناء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كان الاتفاق الأصلي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يستبعد العوائد</w:t>
      </w: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>، فلا ينطبق عليها حق الضمان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D2A00F" w14:textId="77777777" w:rsidR="00036850" w:rsidRPr="00CB5EE4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CB5EE4">
        <w:rPr>
          <w:rFonts w:ascii="Tahoma" w:eastAsia="Times New Roman" w:hAnsi="Tahoma" w:cs="Tahoma"/>
          <w:sz w:val="24"/>
          <w:szCs w:val="24"/>
        </w:rPr>
        <w:t>⃣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انتهاء حق الضمان على العوائد</w:t>
      </w: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مرور 15 يومًا</w:t>
      </w: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 xml:space="preserve">، ينتهي حق الضمان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ما لم تكن العوائد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531CBD" w14:textId="77777777" w:rsidR="00036850" w:rsidRPr="00CB5EE4" w:rsidRDefault="00036850" w:rsidP="00036850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نقدية ومحددة بوضوح</w:t>
      </w: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>مثل مبلغ محدد في حساب بنكي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F826ED4" w14:textId="77777777" w:rsidR="00036850" w:rsidRPr="00CB5EE4" w:rsidRDefault="00036850" w:rsidP="00036850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مذكورة صراحة في تسجيل الضمان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E291B6" w14:textId="77777777" w:rsidR="00036850" w:rsidRPr="00CB5EE4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EE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lastRenderedPageBreak/>
        <w:t>ملخص المادة 10</w:t>
      </w:r>
    </w:p>
    <w:p w14:paraId="53FCACA9" w14:textId="77777777" w:rsidR="00036850" w:rsidRPr="00CB5EE4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كان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حق الضمان يشمل العوائد</w:t>
      </w: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 xml:space="preserve">، فإنه يبقى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صالحًا لمدة 15 يومًا بعد استلامها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 ذلك، فإن بعض العوائد النقدية أو العوائد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المسجلة رسميًا</w:t>
      </w: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 xml:space="preserve"> قد تظل مشمولة بالضمان بعد هذه الفترة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78BC6B" w14:textId="77777777" w:rsidR="00036850" w:rsidRPr="00CB5EE4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1135C" w14:textId="77777777" w:rsidR="00036850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09CFE" w14:textId="77777777" w:rsidR="00036850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839DC1" w14:textId="77777777" w:rsidR="00036850" w:rsidRPr="000D5C1A" w:rsidRDefault="00036850" w:rsidP="00036850">
      <w:pPr>
        <w:pStyle w:val="Heading3"/>
        <w:rPr>
          <w:rStyle w:val="Strong"/>
          <w:color w:val="FF0000"/>
          <w:sz w:val="31"/>
          <w:szCs w:val="31"/>
        </w:rPr>
      </w:pPr>
      <w:r w:rsidRPr="000D5C1A">
        <w:rPr>
          <w:rStyle w:val="Strong"/>
          <w:color w:val="FF0000"/>
          <w:sz w:val="31"/>
          <w:szCs w:val="31"/>
        </w:rPr>
        <w:t>Simplified Explanation of Article 11 – Security Interest Over Third-Party Rights</w:t>
      </w:r>
    </w:p>
    <w:p w14:paraId="6447DB04" w14:textId="77777777" w:rsidR="00036850" w:rsidRPr="00CB5EE4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This article explains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when a security interest becomes enforceable if the collateral is a right held by a third party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 (e.g., a debt owed by another business or individual).</w:t>
      </w:r>
    </w:p>
    <w:p w14:paraId="33AA037E" w14:textId="77777777" w:rsidR="00036850" w:rsidRPr="00CB5EE4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EE4">
        <w:rPr>
          <w:rFonts w:ascii="Times New Roman" w:eastAsia="Times New Roman" w:hAnsi="Times New Roman" w:cs="Times New Roman"/>
          <w:b/>
          <w:bCs/>
          <w:sz w:val="27"/>
          <w:szCs w:val="27"/>
        </w:rPr>
        <w:t>When Does the Security Interest Take Effect?</w:t>
      </w:r>
    </w:p>
    <w:p w14:paraId="1C54C6DA" w14:textId="77777777" w:rsidR="00036850" w:rsidRPr="00CB5EE4" w:rsidRDefault="00036850" w:rsidP="0003685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If the collateral is a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right held by someone else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 (like accounts receivable), the security interest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becomes enforceable against that third party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 from the moment they are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officially notified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 of its creation.</w:t>
      </w:r>
    </w:p>
    <w:p w14:paraId="7B5D5702" w14:textId="77777777" w:rsidR="00036850" w:rsidRPr="00CB5EE4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EE4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14:paraId="46DFE24F" w14:textId="77777777" w:rsidR="00036850" w:rsidRPr="00CB5EE4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 A business pledges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its outstanding customer payments (accounts receivable)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 as collateral for a loan. The security interest becomes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legally enforceable against the customers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 once they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receive official notice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 about it.</w:t>
      </w:r>
    </w:p>
    <w:p w14:paraId="15F9D0D6" w14:textId="77777777" w:rsidR="00036850" w:rsidRPr="00CB5EE4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EE4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Article 11</w:t>
      </w:r>
    </w:p>
    <w:p w14:paraId="2BCD56F1" w14:textId="77777777" w:rsidR="00036850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interest over third-party rights is legally enforceable only after the third party is officially notified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8D340A" w14:textId="77777777" w:rsidR="00036850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25153" w14:textId="77777777" w:rsidR="00036850" w:rsidRPr="00CB5EE4" w:rsidRDefault="00036850" w:rsidP="00036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Times New Roman" w:eastAsia="Times New Roman" w:hAnsi="Times New Roman" w:cs="Times New Roman"/>
          <w:sz w:val="24"/>
          <w:szCs w:val="24"/>
        </w:rPr>
        <w:pict w14:anchorId="7B5E6CB8">
          <v:rect id="_x0000_i1026" style="width:0;height:1.5pt" o:hralign="center" o:hrstd="t" o:hr="t" fillcolor="#a0a0a0" stroked="f"/>
        </w:pict>
      </w:r>
    </w:p>
    <w:p w14:paraId="44C6DA5C" w14:textId="77777777" w:rsidR="00036850" w:rsidRPr="00CB5EE4" w:rsidRDefault="00036850" w:rsidP="0003685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5EE4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الشرح المبسط للمادة 11 – حق الضمان على الحقوق المستحقة من الغير</w:t>
      </w:r>
    </w:p>
    <w:p w14:paraId="1BB3C2E8" w14:textId="77777777" w:rsidR="00036850" w:rsidRPr="00CB5EE4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 xml:space="preserve">توضح هذه المادة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متى يصبح حق الضمان ساريًا إذا كانت الضمانة حقًا ماليًا مستحقًا من طرف ثالث</w:t>
      </w: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>مثل الديون أو المستحقات المالية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A48FCB2" w14:textId="77777777" w:rsidR="00036850" w:rsidRPr="00CB5EE4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EE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متى يصبح حق الضمان ساريًا؟</w:t>
      </w:r>
    </w:p>
    <w:p w14:paraId="3D131E44" w14:textId="77777777" w:rsidR="00036850" w:rsidRPr="00CB5EE4" w:rsidRDefault="00036850" w:rsidP="00036850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إذا كانت الضمانة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حقًا ماليًا مستحقًا على طرف ثالث</w:t>
      </w: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 xml:space="preserve"> (مثل الذمم المدينة)، فإن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حق الضمان يصبح ساريًا ضد هذا الطرف من تاريخ إبلاغه رسميًا بإنشاء حق الضمان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7CFC3C" w14:textId="77777777" w:rsidR="00036850" w:rsidRPr="00CB5EE4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EE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مثال</w:t>
      </w:r>
      <w:r w:rsidRPr="00CB5EE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2E541FE" w14:textId="77777777" w:rsidR="00036850" w:rsidRPr="00CB5EE4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شركة تستخدم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المدفوعات المستحقة من عملائها كضمان</w:t>
      </w:r>
      <w:r w:rsidRPr="00CB5EE4">
        <w:rPr>
          <w:rFonts w:ascii="Times New Roman" w:eastAsia="Times New Roman" w:hAnsi="Times New Roman" w:cs="Times New Roman"/>
          <w:sz w:val="24"/>
          <w:szCs w:val="24"/>
          <w:rtl/>
        </w:rPr>
        <w:t xml:space="preserve"> للحصول على قرض. يصبح </w:t>
      </w: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حق الضمان ملزمًا للعملاء بمجرد إخطارهم رسميًا بذلك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218FF4" w14:textId="77777777" w:rsidR="00036850" w:rsidRPr="00CB5EE4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EE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ملخص المادة 11</w:t>
      </w:r>
    </w:p>
    <w:p w14:paraId="629C65F2" w14:textId="77777777" w:rsidR="00036850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E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لا يكون حق الضمان على حقوق الطرف الثالث ساريًا إلا بعد إبلاغ هذا الطرف رسميًا</w:t>
      </w:r>
      <w:r w:rsidRPr="00CB5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FFDABE" w14:textId="77777777" w:rsidR="00036850" w:rsidRPr="00CB5EE4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77F19" w14:textId="77777777" w:rsidR="00036850" w:rsidRPr="000D5C1A" w:rsidRDefault="00036850" w:rsidP="00036850">
      <w:pPr>
        <w:pStyle w:val="Heading3"/>
        <w:rPr>
          <w:rStyle w:val="Strong"/>
          <w:color w:val="FF0000"/>
          <w:sz w:val="31"/>
          <w:szCs w:val="31"/>
        </w:rPr>
      </w:pPr>
      <w:r w:rsidRPr="000D5C1A">
        <w:rPr>
          <w:rStyle w:val="Strong"/>
          <w:b/>
          <w:bCs/>
          <w:color w:val="FF0000"/>
          <w:sz w:val="31"/>
          <w:szCs w:val="31"/>
        </w:rPr>
        <w:t>Simplified Explanation of Article 12 – No Restrictions on Offering Debts or Rights as Collateral</w:t>
      </w:r>
    </w:p>
    <w:p w14:paraId="31538DEB" w14:textId="77777777" w:rsidR="00036850" w:rsidRDefault="00036850" w:rsidP="00036850">
      <w:pPr>
        <w:pStyle w:val="NormalWeb"/>
      </w:pPr>
      <w:r>
        <w:t xml:space="preserve">This article ensures that </w:t>
      </w:r>
      <w:r>
        <w:rPr>
          <w:rStyle w:val="Strong"/>
        </w:rPr>
        <w:t>agreements cannot unfairly restrict a borrower from using their financial rights as collateral</w:t>
      </w:r>
      <w:r>
        <w:t>.</w:t>
      </w:r>
    </w:p>
    <w:p w14:paraId="6D782DCF" w14:textId="77777777" w:rsidR="00036850" w:rsidRDefault="00036850" w:rsidP="00036850">
      <w:pPr>
        <w:pStyle w:val="Heading3"/>
      </w:pPr>
      <w:r>
        <w:rPr>
          <w:rStyle w:val="Strong"/>
          <w:b/>
          <w:bCs/>
        </w:rPr>
        <w:t>Key Points:</w:t>
      </w:r>
    </w:p>
    <w:p w14:paraId="36825C4E" w14:textId="77777777" w:rsidR="00036850" w:rsidRDefault="00036850" w:rsidP="00036850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 contract cannot prevent a guarantor (borrower) from pledging their financial rights</w:t>
      </w:r>
      <w:r>
        <w:t xml:space="preserve"> (such as future payments they expect to receive) </w:t>
      </w:r>
      <w:r>
        <w:rPr>
          <w:rStyle w:val="Strong"/>
        </w:rPr>
        <w:t>as collateral</w:t>
      </w:r>
      <w:r>
        <w:t>.</w:t>
      </w:r>
    </w:p>
    <w:p w14:paraId="421BEAC9" w14:textId="77777777" w:rsidR="00036850" w:rsidRDefault="00036850" w:rsidP="00036850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Even if a contract contains a restriction, it does NOT affect the creation or enforcement of a security interest</w:t>
      </w:r>
      <w:r>
        <w:t>.</w:t>
      </w:r>
    </w:p>
    <w:p w14:paraId="440B01AD" w14:textId="77777777" w:rsidR="00036850" w:rsidRDefault="00036850" w:rsidP="00036850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The party who imposed the restriction can still claim their contractual rights</w:t>
      </w:r>
      <w:r>
        <w:t xml:space="preserve"> from the guarantor (borrower).</w:t>
      </w:r>
    </w:p>
    <w:p w14:paraId="754C2FD2" w14:textId="77777777" w:rsidR="00036850" w:rsidRDefault="00036850" w:rsidP="00036850">
      <w:pPr>
        <w:pStyle w:val="Heading3"/>
      </w:pPr>
      <w:r>
        <w:rPr>
          <w:rStyle w:val="Strong"/>
          <w:b/>
          <w:bCs/>
        </w:rPr>
        <w:t>Example:</w:t>
      </w:r>
    </w:p>
    <w:p w14:paraId="06D393AA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A company signs a contract that says, </w:t>
      </w:r>
      <w:r>
        <w:rPr>
          <w:rStyle w:val="Emphasis"/>
        </w:rPr>
        <w:t>“You cannot use your future payments from this deal as collateral.”</w:t>
      </w:r>
      <w:r>
        <w:t xml:space="preserve"> If the company </w:t>
      </w:r>
      <w:r>
        <w:rPr>
          <w:rStyle w:val="Strong"/>
        </w:rPr>
        <w:t>still uses those payments as collateral</w:t>
      </w:r>
      <w:r>
        <w:t xml:space="preserve">, the security interest </w:t>
      </w:r>
      <w:r>
        <w:rPr>
          <w:rStyle w:val="Strong"/>
        </w:rPr>
        <w:t>remains valid</w:t>
      </w:r>
      <w:r>
        <w:t xml:space="preserve">, and the lender is protected. However, the </w:t>
      </w:r>
      <w:r>
        <w:rPr>
          <w:rStyle w:val="Strong"/>
        </w:rPr>
        <w:t>other party can still demand their original contractual rights</w:t>
      </w:r>
      <w:r>
        <w:t>.</w:t>
      </w:r>
    </w:p>
    <w:p w14:paraId="7DD48458" w14:textId="77777777" w:rsidR="00036850" w:rsidRDefault="00036850" w:rsidP="00036850">
      <w:pPr>
        <w:pStyle w:val="Heading3"/>
      </w:pPr>
      <w:r>
        <w:rPr>
          <w:rStyle w:val="Strong"/>
          <w:b/>
          <w:bCs/>
        </w:rPr>
        <w:t>Summary of Article 12</w:t>
      </w:r>
    </w:p>
    <w:p w14:paraId="5CE62EE2" w14:textId="77777777" w:rsidR="00036850" w:rsidRDefault="00036850" w:rsidP="00036850">
      <w:pPr>
        <w:pStyle w:val="NormalWeb"/>
      </w:pPr>
      <w:r>
        <w:t xml:space="preserve">A contract </w:t>
      </w:r>
      <w:r>
        <w:rPr>
          <w:rStyle w:val="Strong"/>
        </w:rPr>
        <w:t>cannot block</w:t>
      </w:r>
      <w:r>
        <w:t xml:space="preserve"> a borrower from using their </w:t>
      </w:r>
      <w:r>
        <w:rPr>
          <w:rStyle w:val="Strong"/>
        </w:rPr>
        <w:t>financial rights or debts as collateral</w:t>
      </w:r>
      <w:r>
        <w:t xml:space="preserve">. However, the other party </w:t>
      </w:r>
      <w:r>
        <w:rPr>
          <w:rStyle w:val="Strong"/>
        </w:rPr>
        <w:t>can still claim their rights under the contract</w:t>
      </w:r>
      <w:r>
        <w:t>.</w:t>
      </w:r>
    </w:p>
    <w:p w14:paraId="05A18B51" w14:textId="77777777" w:rsidR="00036850" w:rsidRDefault="00036850" w:rsidP="00036850">
      <w:pPr>
        <w:pStyle w:val="Heading2"/>
        <w:bidi/>
      </w:pPr>
      <w:r>
        <w:rPr>
          <w:rStyle w:val="Strong"/>
          <w:b/>
          <w:bCs/>
          <w:rtl/>
        </w:rPr>
        <w:t>الشرح المبسط للمادة 12 – منع تقييد استخدام الحقوق كضمان</w:t>
      </w:r>
    </w:p>
    <w:p w14:paraId="216A5587" w14:textId="77777777" w:rsidR="00036850" w:rsidRDefault="00036850" w:rsidP="00036850">
      <w:pPr>
        <w:pStyle w:val="NormalWeb"/>
        <w:bidi/>
      </w:pPr>
      <w:r>
        <w:rPr>
          <w:rtl/>
        </w:rPr>
        <w:lastRenderedPageBreak/>
        <w:t xml:space="preserve">توضح هذه المادة أن </w:t>
      </w:r>
      <w:r>
        <w:rPr>
          <w:rStyle w:val="Strong"/>
          <w:rtl/>
        </w:rPr>
        <w:t>الاتفاقيات لا يمكن أن تمنع الضامن (المقترض) من استخدام حقوقه المالية كضمان</w:t>
      </w:r>
      <w:r>
        <w:t>.</w:t>
      </w:r>
    </w:p>
    <w:p w14:paraId="075FF13D" w14:textId="77777777" w:rsidR="00036850" w:rsidRDefault="00036850" w:rsidP="00036850">
      <w:pPr>
        <w:pStyle w:val="Heading3"/>
        <w:bidi/>
      </w:pPr>
      <w:r>
        <w:rPr>
          <w:rStyle w:val="Strong"/>
          <w:b/>
          <w:bCs/>
          <w:rtl/>
        </w:rPr>
        <w:t>النقاط الرئيسية</w:t>
      </w:r>
      <w:r>
        <w:rPr>
          <w:rStyle w:val="Strong"/>
          <w:b/>
          <w:bCs/>
        </w:rPr>
        <w:t>:</w:t>
      </w:r>
    </w:p>
    <w:p w14:paraId="06B678CC" w14:textId="77777777" w:rsidR="00036850" w:rsidRDefault="00036850" w:rsidP="00036850">
      <w:pPr>
        <w:pStyle w:val="NormalWeb"/>
        <w:bidi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لا يمكن لأي عقد أن يمنع الضامن من تقديم حقوقه المالية (مثل المستحقات المستقبلية) كضمان</w:t>
      </w:r>
      <w:r>
        <w:t>.</w:t>
      </w:r>
    </w:p>
    <w:p w14:paraId="2144D01A" w14:textId="77777777" w:rsidR="00036850" w:rsidRDefault="00036850" w:rsidP="00036850">
      <w:pPr>
        <w:pStyle w:val="NormalWeb"/>
        <w:bidi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حتى لو احتوى العقد على بند يمنع ذلك، يظل حق الضمان ساريًا وقابلًا للتنفيذ</w:t>
      </w:r>
      <w:r>
        <w:t>.</w:t>
      </w:r>
    </w:p>
    <w:p w14:paraId="67F02C71" w14:textId="77777777" w:rsidR="00036850" w:rsidRDefault="00036850" w:rsidP="00036850">
      <w:pPr>
        <w:pStyle w:val="NormalWeb"/>
        <w:bidi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لا يزال بإمكان الطرف الذي فرض القيد المطالبة بحقوقه التعاقدية من الضامن</w:t>
      </w:r>
      <w:r>
        <w:t>.</w:t>
      </w:r>
    </w:p>
    <w:p w14:paraId="03E5D155" w14:textId="77777777" w:rsidR="00036850" w:rsidRDefault="00036850" w:rsidP="00036850">
      <w:pPr>
        <w:pStyle w:val="Heading3"/>
        <w:bidi/>
      </w:pPr>
      <w:r>
        <w:rPr>
          <w:rStyle w:val="Strong"/>
          <w:b/>
          <w:bCs/>
          <w:rtl/>
        </w:rPr>
        <w:t>مثال</w:t>
      </w:r>
      <w:r>
        <w:rPr>
          <w:rStyle w:val="Strong"/>
          <w:b/>
          <w:bCs/>
        </w:rPr>
        <w:t>:</w:t>
      </w:r>
    </w:p>
    <w:p w14:paraId="229C5B09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tl/>
        </w:rPr>
        <w:t xml:space="preserve">شركة توقع عقدًا ينص على </w:t>
      </w:r>
      <w:r>
        <w:rPr>
          <w:rStyle w:val="Emphasis"/>
        </w:rPr>
        <w:t>"</w:t>
      </w:r>
      <w:r>
        <w:rPr>
          <w:rStyle w:val="Emphasis"/>
          <w:rtl/>
        </w:rPr>
        <w:t>لا يمكنك استخدام المدفوعات المستقبلية كضمان</w:t>
      </w:r>
      <w:r>
        <w:rPr>
          <w:rStyle w:val="Emphasis"/>
        </w:rPr>
        <w:t>."</w:t>
      </w:r>
      <w:r>
        <w:t xml:space="preserve"> </w:t>
      </w:r>
      <w:r>
        <w:rPr>
          <w:rtl/>
        </w:rPr>
        <w:t xml:space="preserve">ومع ذلك، إذا قامت الشركة </w:t>
      </w:r>
      <w:r>
        <w:rPr>
          <w:rStyle w:val="Strong"/>
          <w:rtl/>
        </w:rPr>
        <w:t>باستخدام هذه المدفوعات كضمان، فإن حق الضمان يظل صالحًا</w:t>
      </w:r>
      <w:r>
        <w:rPr>
          <w:rtl/>
        </w:rPr>
        <w:t xml:space="preserve">، ويمكن للدائن المطالبة بأمواله. لكن </w:t>
      </w:r>
      <w:r>
        <w:rPr>
          <w:rStyle w:val="Strong"/>
          <w:rtl/>
        </w:rPr>
        <w:t>الطرف الآخر لا يزال بإمكانه المطالبة بحقوقه وفقًا للعقد</w:t>
      </w:r>
      <w:r>
        <w:t>.</w:t>
      </w:r>
    </w:p>
    <w:p w14:paraId="635D21BD" w14:textId="77777777" w:rsidR="00036850" w:rsidRDefault="00036850" w:rsidP="00036850">
      <w:pPr>
        <w:pStyle w:val="Heading3"/>
        <w:bidi/>
      </w:pPr>
      <w:r>
        <w:rPr>
          <w:rStyle w:val="Strong"/>
          <w:b/>
          <w:bCs/>
          <w:rtl/>
        </w:rPr>
        <w:t>ملخص المادة 12</w:t>
      </w:r>
    </w:p>
    <w:p w14:paraId="06E435B7" w14:textId="77777777" w:rsidR="00036850" w:rsidRDefault="00036850" w:rsidP="00036850">
      <w:pPr>
        <w:pStyle w:val="NormalWeb"/>
        <w:bidi/>
      </w:pPr>
      <w:r>
        <w:rPr>
          <w:rStyle w:val="Strong"/>
          <w:rtl/>
        </w:rPr>
        <w:t>لا يمكن لأي اتفاقية أن تمنع المقترض من استخدام ديونه أو حقوقه المالية كضمان</w:t>
      </w:r>
      <w:r>
        <w:rPr>
          <w:rtl/>
        </w:rPr>
        <w:t>، ولكن لا يزال للطرف الآخر الحق في المطالبة بتنفيذ شروط العقد</w:t>
      </w:r>
      <w:r>
        <w:t>.</w:t>
      </w:r>
    </w:p>
    <w:p w14:paraId="7BED7017" w14:textId="77777777" w:rsidR="00036850" w:rsidRPr="00CB5EE4" w:rsidRDefault="00036850" w:rsidP="00036850">
      <w:pPr>
        <w:pStyle w:val="NormalWeb"/>
        <w:bidi/>
      </w:pPr>
    </w:p>
    <w:p w14:paraId="5EF20E8D" w14:textId="77777777" w:rsidR="00036850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251C28" w14:textId="77777777" w:rsidR="00036850" w:rsidRPr="000D5C1A" w:rsidRDefault="00036850" w:rsidP="00036850">
      <w:pPr>
        <w:pStyle w:val="Heading3"/>
        <w:rPr>
          <w:rStyle w:val="Strong"/>
          <w:color w:val="FF0000"/>
          <w:sz w:val="31"/>
          <w:szCs w:val="31"/>
        </w:rPr>
      </w:pPr>
      <w:r w:rsidRPr="000D5C1A">
        <w:rPr>
          <w:rStyle w:val="Strong"/>
          <w:color w:val="FF0000"/>
          <w:sz w:val="31"/>
          <w:szCs w:val="31"/>
        </w:rPr>
        <w:t>Simplified Explanation of Article 13 – Security Interests on Fixtures</w:t>
      </w:r>
    </w:p>
    <w:p w14:paraId="35B5D158" w14:textId="77777777" w:rsidR="00036850" w:rsidRPr="00DE7FD1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This article explains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how a security interest remains enforceable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if the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collateral (movable property) becomes a fixture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(a movable asset that is permanently attached to real estate, such as industrial equipment in a factory).</w:t>
      </w:r>
    </w:p>
    <w:p w14:paraId="1B2CFA42" w14:textId="77777777" w:rsidR="00036850" w:rsidRPr="00DE7FD1" w:rsidRDefault="00036850" w:rsidP="00036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pict w14:anchorId="707DB711">
          <v:rect id="_x0000_i1027" style="width:0;height:1.5pt" o:hralign="center" o:hrstd="t" o:hr="t" fillcolor="#a0a0a0" stroked="f"/>
        </w:pict>
      </w:r>
    </w:p>
    <w:p w14:paraId="27896EED" w14:textId="77777777" w:rsidR="00036850" w:rsidRPr="00DE7FD1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FD1">
        <w:rPr>
          <w:rFonts w:ascii="Times New Roman" w:eastAsia="Times New Roman" w:hAnsi="Times New Roman" w:cs="Times New Roman"/>
          <w:b/>
          <w:bCs/>
          <w:sz w:val="27"/>
          <w:szCs w:val="27"/>
        </w:rPr>
        <w:t>1. Security Interest on Fixtures Remains Enforceable</w:t>
      </w:r>
    </w:p>
    <w:p w14:paraId="5E712F5F" w14:textId="77777777" w:rsidR="00036850" w:rsidRPr="00DE7FD1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 If the Collateral Becomes a Fixture?</w:t>
      </w:r>
    </w:p>
    <w:p w14:paraId="37332EF9" w14:textId="77777777" w:rsidR="00036850" w:rsidRPr="00DE7FD1" w:rsidRDefault="00036850" w:rsidP="0003685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interest remains valid against third parties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even if the collateral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becomes permanently attached to real estate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, as long as it is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registered in the official security interest register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9DC9AB" w14:textId="77777777" w:rsidR="00036850" w:rsidRPr="00DE7FD1" w:rsidRDefault="00036850" w:rsidP="0003685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This ensures that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secured creditors still have a legal claim over the collateral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even after it is fixed in place.</w:t>
      </w:r>
    </w:p>
    <w:p w14:paraId="5D4E7C56" w14:textId="77777777" w:rsidR="00036850" w:rsidRPr="00DE7FD1" w:rsidRDefault="00036850" w:rsidP="00036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pict w14:anchorId="21E4FA7E">
          <v:rect id="_x0000_i1028" style="width:0;height:1.5pt" o:hralign="center" o:hrstd="t" o:hr="t" fillcolor="#a0a0a0" stroked="f"/>
        </w:pict>
      </w:r>
    </w:p>
    <w:p w14:paraId="2704D991" w14:textId="77777777" w:rsidR="00036850" w:rsidRPr="00DE7FD1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FD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Priority of Security Interests Between Movable and Real Estate Creditors</w:t>
      </w:r>
    </w:p>
    <w:p w14:paraId="001B5FDA" w14:textId="77777777" w:rsidR="00036850" w:rsidRPr="00DE7FD1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Who Has Priority When the Collateral Is Attached to Real Estate?</w:t>
      </w:r>
    </w:p>
    <w:p w14:paraId="3538EF4F" w14:textId="77777777" w:rsidR="00036850" w:rsidRPr="00DE7FD1" w:rsidRDefault="00036850" w:rsidP="0003685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a registered security interest exists on a movable asset before it becomes a fixture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, it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remains enforceable against creditors who have claims over the real estate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417D9E" w14:textId="77777777" w:rsidR="00036850" w:rsidRPr="00DE7FD1" w:rsidRDefault="00036850" w:rsidP="0003685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This applies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whether the real estate was already used as collateral before or after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the movable asset was attached.</w:t>
      </w:r>
    </w:p>
    <w:p w14:paraId="3F7D0F68" w14:textId="77777777" w:rsidR="00036850" w:rsidRPr="00DE7FD1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br/>
        <w:t xml:space="preserve">A company pledges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a manufacturing machine as collateral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for a loan. Later, the machine is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permanently installed in a factory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(making it a fixture).</w:t>
      </w:r>
    </w:p>
    <w:p w14:paraId="3BC4F008" w14:textId="77777777" w:rsidR="00036850" w:rsidRPr="00DE7FD1" w:rsidRDefault="00036850" w:rsidP="0003685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If the security interest on the machine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was registered before installation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, the lender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can still enforce their claim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, even if the factory itself is used as collateral for another loan.</w:t>
      </w:r>
    </w:p>
    <w:p w14:paraId="0D39484A" w14:textId="77777777" w:rsidR="00036850" w:rsidRPr="00DE7FD1" w:rsidRDefault="00036850" w:rsidP="00036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pict w14:anchorId="686A7C3A">
          <v:rect id="_x0000_i1029" style="width:0;height:1.5pt" o:hralign="center" o:hrstd="t" o:hr="t" fillcolor="#a0a0a0" stroked="f"/>
        </w:pict>
      </w:r>
    </w:p>
    <w:p w14:paraId="6996E924" w14:textId="77777777" w:rsidR="00036850" w:rsidRPr="00DE7FD1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FD1">
        <w:rPr>
          <w:rFonts w:ascii="Times New Roman" w:eastAsia="Times New Roman" w:hAnsi="Times New Roman" w:cs="Times New Roman"/>
          <w:b/>
          <w:bCs/>
          <w:sz w:val="27"/>
          <w:szCs w:val="27"/>
        </w:rPr>
        <w:t>3. Exception – Priority of Real Estate Mortgage Holders</w:t>
      </w:r>
    </w:p>
    <w:p w14:paraId="5D7AF500" w14:textId="77777777" w:rsidR="00036850" w:rsidRPr="00DE7FD1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When Does a Real Estate Mortgage Holder Have Priority Over the Fixture?</w:t>
      </w:r>
    </w:p>
    <w:p w14:paraId="5115E28E" w14:textId="77777777" w:rsidR="00036850" w:rsidRPr="00DE7FD1" w:rsidRDefault="00036850" w:rsidP="0003685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If a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real estate mortgage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(loan secured by the property) was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registered before the fixture was attached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, then the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mortgage holder’s rights take priority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—unless the security interest on the fixture was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registered beforehand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A14E75" w14:textId="77777777" w:rsidR="00036850" w:rsidRPr="00DE7FD1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br/>
        <w:t xml:space="preserve">A factory is mortgaged to a bank. Later, the company installs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a new air conditioning system as a fixture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, and another lender claims a security interest over it.</w:t>
      </w:r>
    </w:p>
    <w:p w14:paraId="7A4BB56B" w14:textId="77777777" w:rsidR="00036850" w:rsidRPr="00DE7FD1" w:rsidRDefault="00036850" w:rsidP="0003685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If the air conditioning system was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attached before the real estate mortgage was registered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, then the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lender’s claim is valid as long as it was registered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7BBEAF" w14:textId="77777777" w:rsidR="00036850" w:rsidRPr="00DE7FD1" w:rsidRDefault="00036850" w:rsidP="0003685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But if the system was attached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it was pledged as collateral, the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mortgage holder has priority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4F204F" w14:textId="77777777" w:rsidR="00036850" w:rsidRPr="00DE7FD1" w:rsidRDefault="00036850" w:rsidP="00036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pict w14:anchorId="582CAFB6">
          <v:rect id="_x0000_i1030" style="width:0;height:1.5pt" o:hralign="center" o:hrstd="t" o:hr="t" fillcolor="#a0a0a0" stroked="f"/>
        </w:pict>
      </w:r>
    </w:p>
    <w:p w14:paraId="71973D47" w14:textId="77777777" w:rsidR="00036850" w:rsidRPr="00DE7FD1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FD1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Article 13</w:t>
      </w:r>
    </w:p>
    <w:p w14:paraId="5216D10A" w14:textId="77777777" w:rsidR="00036850" w:rsidRPr="00DE7FD1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interest remains enforceable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against third parties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even if the collateral becomes a fixture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, provided it is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registered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br/>
      </w:r>
      <w:r w:rsidRPr="00DE7FD1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registered security interest on a fixture applies against real estate creditors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, even if the real estate was pledged as collateral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before or after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the fixture was attached.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br/>
      </w:r>
      <w:r w:rsidRPr="00DE7FD1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If a real estate mortgage was registered first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, the mortgage holder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has priority over the fixture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, unless the fixture’s security interest was already registered.</w:t>
      </w:r>
    </w:p>
    <w:p w14:paraId="505E5D66" w14:textId="77777777" w:rsidR="00036850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1FA0E" w14:textId="77777777" w:rsidR="00036850" w:rsidRDefault="00036850" w:rsidP="0003685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B52C96C" w14:textId="77777777" w:rsidR="00036850" w:rsidRPr="00DE7FD1" w:rsidRDefault="00036850" w:rsidP="0003685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7FD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الشرح المبسط للمادة 13 – حقوق الضمان على العقار بالتخصيص</w:t>
      </w:r>
    </w:p>
    <w:p w14:paraId="42060203" w14:textId="77777777" w:rsidR="00036850" w:rsidRPr="00DE7FD1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توضح هذه المادة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كيف يستمر حق الضمان في النفاذ قانونيًا</w:t>
      </w: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 حتى لو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تحولت الضمانة إلى عقار بالتخصيص</w:t>
      </w: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>أي عندما يصبح الأصل المنقول جزءًا دائمًا من العقار، مثل تركيب آلة صناعية في مصنع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B87F564" w14:textId="77777777" w:rsidR="00036850" w:rsidRPr="00DE7FD1" w:rsidRDefault="00036850" w:rsidP="0003685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pict w14:anchorId="455DAF82">
          <v:rect id="_x0000_i1031" style="width:0;height:1.5pt" o:hralign="center" o:hrstd="t" o:hr="t" fillcolor="#a0a0a0" stroked="f"/>
        </w:pict>
      </w:r>
    </w:p>
    <w:p w14:paraId="29DE0866" w14:textId="77777777" w:rsidR="00036850" w:rsidRPr="00DE7FD1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F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DE7FD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استمرار صلاحية حق الضمان حتى بعد تثبيت الضمانة</w:t>
      </w:r>
    </w:p>
    <w:p w14:paraId="45F4E953" w14:textId="77777777" w:rsidR="00036850" w:rsidRPr="00DE7FD1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ماذا يحدث إذا أصبحت الضمانة عقارًا بالتخصيص؟</w:t>
      </w:r>
    </w:p>
    <w:p w14:paraId="5FA7FECD" w14:textId="77777777" w:rsidR="00036850" w:rsidRPr="00DE7FD1" w:rsidRDefault="00036850" w:rsidP="00036850">
      <w:pPr>
        <w:numPr>
          <w:ilvl w:val="0"/>
          <w:numId w:val="3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يظل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حق الضمان ساريًا ضد الغير</w:t>
      </w: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 حتى لو تم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إلحاق الأصل المنقول بالعقار بشكل دائم</w:t>
      </w: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، بشرط أن يكون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مسجلًا في السجل الرسمي للضمانات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E6DCA8" w14:textId="77777777" w:rsidR="00036850" w:rsidRPr="00DE7FD1" w:rsidRDefault="00036850" w:rsidP="00036850">
      <w:pPr>
        <w:numPr>
          <w:ilvl w:val="0"/>
          <w:numId w:val="3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هذا يعني أن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الدائن المضمون لا يفقد حقوقه في الضمانة حتى لو أصبحت جزءًا من العقار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ABFF3D" w14:textId="77777777" w:rsidR="00036850" w:rsidRPr="00DE7FD1" w:rsidRDefault="00036850" w:rsidP="0003685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pict w14:anchorId="3622F8A0">
          <v:rect id="_x0000_i1032" style="width:0;height:1.5pt" o:hralign="center" o:hrstd="t" o:hr="t" fillcolor="#a0a0a0" stroked="f"/>
        </w:pict>
      </w:r>
    </w:p>
    <w:p w14:paraId="026B7159" w14:textId="77777777" w:rsidR="00036850" w:rsidRPr="00DE7FD1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F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DE7FD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الأولوية بين الدائنين المضمونين بالعقار وبالمنقول</w:t>
      </w:r>
    </w:p>
    <w:p w14:paraId="6EE820EC" w14:textId="77777777" w:rsidR="00036850" w:rsidRPr="00DE7FD1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من له الأولوية عند إلحاق الأصل بالعقار؟</w:t>
      </w:r>
    </w:p>
    <w:p w14:paraId="5A43E36A" w14:textId="77777777" w:rsidR="00036850" w:rsidRPr="00DE7FD1" w:rsidRDefault="00036850" w:rsidP="00036850">
      <w:pPr>
        <w:numPr>
          <w:ilvl w:val="0"/>
          <w:numId w:val="3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كان هناك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حق ضمان مسجل على الأصل المنقول قبل أن يتم تثبيته في العقار</w:t>
      </w: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، فإنه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يظل ساريًا ضد الدائنين الذين لديهم حقوق على العقار نفسه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7836A4" w14:textId="77777777" w:rsidR="00036850" w:rsidRPr="00DE7FD1" w:rsidRDefault="00036850" w:rsidP="00036850">
      <w:pPr>
        <w:numPr>
          <w:ilvl w:val="0"/>
          <w:numId w:val="3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هذا ينطبق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سواء كان العقار مستخدمًا كضمان قبل أو بعد</w:t>
      </w: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 إلحاق الأصل المنقول به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D52951" w14:textId="77777777" w:rsidR="00036850" w:rsidRPr="00DE7FD1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br/>
      </w: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شركة تأخذ قرضًا وتقدم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آلة تصنيع كضمان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لاحقًا، يتم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تركيب الآلة بشكل دائم في المصنع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9EC617" w14:textId="77777777" w:rsidR="00036850" w:rsidRPr="00DE7FD1" w:rsidRDefault="00036850" w:rsidP="00036850">
      <w:pPr>
        <w:numPr>
          <w:ilvl w:val="0"/>
          <w:numId w:val="3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كان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حق الضمان على الآلة مسجلًا قبل تركيبها في المصنع</w:t>
      </w: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، فإن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الدائن يظل له الحق في استردادها</w:t>
      </w: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 حتى لو كان المصنع نفسه مستخدمًا كضمان لقرض آخر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224D01" w14:textId="77777777" w:rsidR="00036850" w:rsidRPr="00DE7FD1" w:rsidRDefault="00036850" w:rsidP="0003685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pict w14:anchorId="76A8E943">
          <v:rect id="_x0000_i1033" style="width:0;height:1.5pt" o:hralign="center" o:hrstd="t" o:hr="t" fillcolor="#a0a0a0" stroked="f"/>
        </w:pict>
      </w:r>
    </w:p>
    <w:p w14:paraId="17F0E187" w14:textId="77777777" w:rsidR="00036850" w:rsidRPr="00DE7FD1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F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DE7FD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الاستثناء – أولوية الدائن العقاري في بعض الحالات</w:t>
      </w:r>
    </w:p>
    <w:p w14:paraId="0F08BA6F" w14:textId="77777777" w:rsidR="00036850" w:rsidRPr="00DE7FD1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متى يكون للدائن العقاري الأولوية على الضمانة؟</w:t>
      </w:r>
    </w:p>
    <w:p w14:paraId="5CE4E540" w14:textId="77777777" w:rsidR="00036850" w:rsidRPr="00DE7FD1" w:rsidRDefault="00036850" w:rsidP="00036850">
      <w:pPr>
        <w:numPr>
          <w:ilvl w:val="0"/>
          <w:numId w:val="3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كان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هناك رهن عقاري مسجل على العقار قبل تثبيت الضمانة فيه</w:t>
      </w: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، فإن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صاحب الرهن العقاري يكون له الأولوية</w:t>
      </w: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، إلا إذا كان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حق الضمان على الضمانة مسجلًا مسبقًا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3BB98A" w14:textId="77777777" w:rsidR="00036850" w:rsidRPr="00DE7FD1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Segoe UI Emoji" w:eastAsia="Times New Roman" w:hAnsi="Segoe UI Emoji" w:cs="Segoe UI Emoji"/>
          <w:sz w:val="24"/>
          <w:szCs w:val="24"/>
        </w:rPr>
        <w:lastRenderedPageBreak/>
        <w:t>🔹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br/>
      </w: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 مرهون لبنك، وبعد ذلك تقوم الشركة بتركيب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نظام تكييف جديد كعقار بالتخصيص</w:t>
      </w: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>، وتستخدمه كضمان لقرض آخر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49D58D" w14:textId="77777777" w:rsidR="00036850" w:rsidRPr="00DE7FD1" w:rsidRDefault="00036850" w:rsidP="00036850">
      <w:pPr>
        <w:numPr>
          <w:ilvl w:val="0"/>
          <w:numId w:val="3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كان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النظام تم تركيبه بعد تسجيل الرهن العقاري على المصنع</w:t>
      </w: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، فإن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للبنك الأولوية في المطالبة به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9243B6" w14:textId="77777777" w:rsidR="00036850" w:rsidRPr="00DE7FD1" w:rsidRDefault="00036850" w:rsidP="00036850">
      <w:pPr>
        <w:numPr>
          <w:ilvl w:val="0"/>
          <w:numId w:val="3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إذا تم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تسجيل حق الضمان على النظام مسبقًا</w:t>
      </w:r>
      <w:r w:rsidRPr="00DE7FD1">
        <w:rPr>
          <w:rFonts w:ascii="Times New Roman" w:eastAsia="Times New Roman" w:hAnsi="Times New Roman" w:cs="Times New Roman"/>
          <w:sz w:val="24"/>
          <w:szCs w:val="24"/>
          <w:rtl/>
        </w:rPr>
        <w:t>، فإن الدائن الآخر يمكنه المطالبة بحقوقه عليه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3C6D84" w14:textId="77777777" w:rsidR="00036850" w:rsidRPr="00DE7FD1" w:rsidRDefault="00036850" w:rsidP="0003685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pict w14:anchorId="4909B90F">
          <v:rect id="_x0000_i1034" style="width:0;height:1.5pt" o:hralign="center" o:hrstd="t" o:hr="t" fillcolor="#a0a0a0" stroked="f"/>
        </w:pict>
      </w:r>
    </w:p>
    <w:p w14:paraId="744236F8" w14:textId="77777777" w:rsidR="00036850" w:rsidRPr="00DE7FD1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FD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ملخص المادة 13</w:t>
      </w:r>
    </w:p>
    <w:p w14:paraId="2B43B604" w14:textId="77777777" w:rsidR="00036850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يظل حق الضمان ساريًا حتى لو أصبحت الضمانة جزءًا من العقار، بشرط تسجيله رسميًا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br/>
      </w:r>
      <w:r w:rsidRPr="00DE7FD1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إذا كان حق الضمان مسجلًا قبل تثبيت الأصل في العقار، فإنه يكون ملزمًا للدائنين العقاريين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br/>
      </w:r>
      <w:r w:rsidRPr="00DE7FD1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إذا كان هناك رهن عقاري مسجل مسبقًا، فإن صاحب الرهن العقاري يكون له الأولوية، إلا إذا كان حق الضمان على الأصل مسجلًا مسبقًا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A7CE9" w14:textId="77777777" w:rsidR="00036850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6DF19" w14:textId="77777777" w:rsidR="00036850" w:rsidRPr="000D5C1A" w:rsidRDefault="00036850" w:rsidP="00036850">
      <w:pPr>
        <w:pStyle w:val="Heading3"/>
        <w:rPr>
          <w:rStyle w:val="Strong"/>
          <w:color w:val="FF0000"/>
          <w:sz w:val="31"/>
          <w:szCs w:val="31"/>
        </w:rPr>
      </w:pPr>
      <w:r w:rsidRPr="000D5C1A">
        <w:rPr>
          <w:rStyle w:val="Strong"/>
          <w:color w:val="FF0000"/>
          <w:sz w:val="31"/>
          <w:szCs w:val="31"/>
        </w:rPr>
        <w:t>Simplified Explanation of Article 14 – Security Interest on Attached Movable Property</w:t>
      </w:r>
    </w:p>
    <w:p w14:paraId="13297D81" w14:textId="77777777" w:rsidR="00036850" w:rsidRPr="00DE7FD1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This article states that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a security interest remains valid even if the collateral is attached to another movable asset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, as long as the collateral can still be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detached (removed) without damage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C072EA" w14:textId="77777777" w:rsidR="00036850" w:rsidRPr="00DE7FD1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FD1">
        <w:rPr>
          <w:rFonts w:ascii="Times New Roman" w:eastAsia="Times New Roman" w:hAnsi="Times New Roman" w:cs="Times New Roman"/>
          <w:b/>
          <w:bCs/>
          <w:sz w:val="27"/>
          <w:szCs w:val="27"/>
        </w:rPr>
        <w:t>Key Takeaways:</w:t>
      </w:r>
    </w:p>
    <w:p w14:paraId="27054590" w14:textId="77777777" w:rsidR="00036850" w:rsidRPr="00DE7FD1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If a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movable asset is pledged as collateral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and later becomes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attached to another movable asset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interest remains enforceable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against third parties.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br/>
      </w:r>
      <w:r w:rsidRPr="00DE7FD1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The security interest does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not disappear just because the collateral is combined with another asset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br/>
      </w:r>
      <w:r w:rsidRPr="00DE7FD1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The lender can still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claim the collateral separately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, as long as it can be detached.</w:t>
      </w:r>
    </w:p>
    <w:p w14:paraId="104A74E4" w14:textId="77777777" w:rsidR="00036850" w:rsidRPr="00DE7FD1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FD1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14:paraId="1372FE8F" w14:textId="77777777" w:rsidR="00036850" w:rsidRPr="00DE7FD1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A construction company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pledges a high-powered generator as collateral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for a loan. Later, the generator is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attached to a mobile construction unit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(but can still be removed).</w:t>
      </w:r>
    </w:p>
    <w:p w14:paraId="3D9C8279" w14:textId="77777777" w:rsidR="00036850" w:rsidRPr="00DE7FD1" w:rsidRDefault="00036850" w:rsidP="0003685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interest remains valid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, even though the generator is now part of a larger movable asset.</w:t>
      </w:r>
    </w:p>
    <w:p w14:paraId="38464395" w14:textId="77777777" w:rsidR="00036850" w:rsidRPr="00DE7FD1" w:rsidRDefault="00036850" w:rsidP="0003685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If the borrower defaults, the lender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can still claim the generator separately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9B8CFB" w14:textId="77777777" w:rsidR="00036850" w:rsidRPr="00DE7FD1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FD1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Article 14</w:t>
      </w:r>
    </w:p>
    <w:p w14:paraId="3C7C81EE" w14:textId="77777777" w:rsidR="00036850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Segoe UI Emoji" w:eastAsia="Times New Roman" w:hAnsi="Segoe UI Emoji" w:cs="Segoe UI Emoji"/>
          <w:sz w:val="24"/>
          <w:szCs w:val="24"/>
        </w:rPr>
        <w:lastRenderedPageBreak/>
        <w:t>✔️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If a pledged movable asset is attached to another movable property, the security interest remains enforceable against third parties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—as long as the collateral is detachable.</w:t>
      </w:r>
    </w:p>
    <w:p w14:paraId="0F914DF9" w14:textId="77777777" w:rsidR="00036850" w:rsidRPr="0040669F" w:rsidRDefault="00036850" w:rsidP="0003685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69F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الشرح المبسط للمادة 14 – حق الضمان على الأصول المنقولة المرفقة بغيرها</w:t>
      </w:r>
    </w:p>
    <w:p w14:paraId="5468FA02" w14:textId="77777777" w:rsidR="00036850" w:rsidRPr="0040669F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 xml:space="preserve">تنص هذه المادة على أن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حق الضمان يظل ساريًا حتى لو تم إرفاق الضمانة بأصل منقول آخر، طالما يمكن فصلها وإزالتها دون تلف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4C138A" w14:textId="77777777" w:rsidR="00036850" w:rsidRPr="0040669F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69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النقاط الأساسية</w:t>
      </w:r>
      <w:r w:rsidRPr="0040669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39675CB" w14:textId="77777777" w:rsidR="00036850" w:rsidRPr="0040669F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9F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كان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الأصل المنقول مرهونًا كضمان</w:t>
      </w: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 xml:space="preserve">، ثم تم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إرفاقه بأصل منقول آخر</w:t>
      </w: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 xml:space="preserve">، فإن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حق الضمان لا يسقط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br/>
      </w:r>
      <w:r w:rsidRPr="0040669F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يؤدي إرفاق الضمانة بأصل آخر إلى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إلغاء حق الدائن</w:t>
      </w: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 xml:space="preserve"> في المطالبة بها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br/>
      </w:r>
      <w:r w:rsidRPr="0040669F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 xml:space="preserve">يظل للدائن الحق في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استرداد الضمانة بشكل منفصل</w:t>
      </w: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 xml:space="preserve">، طالما أنها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قابلة للفصل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31AC5D" w14:textId="77777777" w:rsidR="00036850" w:rsidRPr="0040669F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69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مثال</w:t>
      </w:r>
      <w:r w:rsidRPr="0040669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2AE276E" w14:textId="77777777" w:rsidR="00036850" w:rsidRPr="0040669F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9F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شركة مقاولات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تستخدم مولد كهربائي كضمان</w:t>
      </w: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 xml:space="preserve"> للحصول على قرض. لاحقًا، يتم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تركيب المولد على وحدة متنقلة</w:t>
      </w: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 xml:space="preserve"> ولكنه لا يزال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قابلًا للفصل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2B70EB" w14:textId="77777777" w:rsidR="00036850" w:rsidRPr="0040669F" w:rsidRDefault="00036850" w:rsidP="00036850">
      <w:pPr>
        <w:numPr>
          <w:ilvl w:val="0"/>
          <w:numId w:val="4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 xml:space="preserve">يظل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حق الضمان ساريًا</w:t>
      </w: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>، حتى لو أصبح المولد جزءًا من وحدة أكبر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97A590" w14:textId="77777777" w:rsidR="00036850" w:rsidRPr="0040669F" w:rsidRDefault="00036850" w:rsidP="00036850">
      <w:pPr>
        <w:numPr>
          <w:ilvl w:val="0"/>
          <w:numId w:val="4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تخلفت الشركة عن السداد، يمكن للدائن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استرداد المولد بشكل مستقل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75602" w14:textId="77777777" w:rsidR="00036850" w:rsidRPr="0040669F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69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ملخص المادة 14</w:t>
      </w:r>
    </w:p>
    <w:p w14:paraId="436B7C9E" w14:textId="77777777" w:rsidR="00036850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9F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إذا تم إرفاق الضمانة المنقولة بأصل منقول آخر، فإن حق الضمان يظل ساريًا ضد الغير، طالما يمكن فصل الضمانة عن الأصل الجديد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9896D6" w14:textId="77777777" w:rsidR="00036850" w:rsidRPr="0040669F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F56A0" w14:textId="77777777" w:rsidR="00036850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0B0B85" w14:textId="77777777" w:rsidR="00036850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5CD87" w14:textId="77777777" w:rsidR="00036850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6A7037" w14:textId="77777777" w:rsidR="00036850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5F9BFD" w14:textId="77777777" w:rsidR="00036850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F0009E" w14:textId="77777777" w:rsidR="00036850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480B9" w14:textId="77777777" w:rsidR="00036850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AEC15" w14:textId="77777777" w:rsidR="00036850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FC848" w14:textId="77777777" w:rsidR="00036850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D35D28" w14:textId="77777777" w:rsidR="00036850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989B1" w14:textId="77777777" w:rsidR="00036850" w:rsidRPr="00DE7FD1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4340E" w14:textId="77777777" w:rsidR="00036850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DAE04" w14:textId="77777777" w:rsidR="00036850" w:rsidRPr="000D5C1A" w:rsidRDefault="00036850" w:rsidP="00036850">
      <w:pPr>
        <w:pStyle w:val="Heading3"/>
        <w:rPr>
          <w:rStyle w:val="Strong"/>
          <w:color w:val="FF0000"/>
          <w:sz w:val="31"/>
          <w:szCs w:val="31"/>
        </w:rPr>
      </w:pPr>
      <w:r w:rsidRPr="000D5C1A">
        <w:rPr>
          <w:rStyle w:val="Strong"/>
          <w:color w:val="FF0000"/>
          <w:sz w:val="31"/>
          <w:szCs w:val="31"/>
        </w:rPr>
        <w:t>Simplified Explanation of Article 15 – Transfer of a Security Interest</w:t>
      </w:r>
    </w:p>
    <w:p w14:paraId="09A99A63" w14:textId="77777777" w:rsidR="00036850" w:rsidRPr="00DE7FD1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This article explains that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if a lender transfers a security interest to another party, it remains enforceable against third parties, even if the transfer is not registered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946DA7" w14:textId="77777777" w:rsidR="00036850" w:rsidRPr="00DE7FD1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FD1">
        <w:rPr>
          <w:rFonts w:ascii="Times New Roman" w:eastAsia="Times New Roman" w:hAnsi="Times New Roman" w:cs="Times New Roman"/>
          <w:b/>
          <w:bCs/>
          <w:sz w:val="27"/>
          <w:szCs w:val="27"/>
        </w:rPr>
        <w:t>Key Takeaways:</w:t>
      </w:r>
    </w:p>
    <w:p w14:paraId="3B3F8785" w14:textId="77777777" w:rsidR="00036850" w:rsidRPr="00DE7FD1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A lender (secured creditor) can transfer their rights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over a security interest to another creditor without needing to re-register it.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br/>
      </w:r>
      <w:r w:rsidRPr="00DE7FD1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The security interest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remains valid and enforceable against third parties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, even after the transfer.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br/>
      </w:r>
      <w:r w:rsidRPr="00DE7FD1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This ensures that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transferring security interests does not create legal gaps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where third parties could challenge the validity of the security interest.</w:t>
      </w:r>
    </w:p>
    <w:p w14:paraId="0F3EC9B8" w14:textId="77777777" w:rsidR="00036850" w:rsidRPr="00DE7FD1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FD1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14:paraId="76CD477F" w14:textId="77777777" w:rsidR="00036850" w:rsidRPr="00DE7FD1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A bank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loans money to a company and takes equipment as collateral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. Later, the bank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sells the loan and security interest to another financial institution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3CC10F" w14:textId="77777777" w:rsidR="00036850" w:rsidRPr="00DE7FD1" w:rsidRDefault="00036850" w:rsidP="0003685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interest remains enforceable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against third parties, even if the new lender does not re-register it.</w:t>
      </w:r>
    </w:p>
    <w:p w14:paraId="01C721E9" w14:textId="77777777" w:rsidR="00036850" w:rsidRPr="00DE7FD1" w:rsidRDefault="00036850" w:rsidP="00036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7FD1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Article 15</w:t>
      </w:r>
    </w:p>
    <w:p w14:paraId="4F6CA9BB" w14:textId="77777777" w:rsidR="00036850" w:rsidRPr="00DE7FD1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D1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7FD1">
        <w:rPr>
          <w:rFonts w:ascii="Times New Roman" w:eastAsia="Times New Roman" w:hAnsi="Times New Roman" w:cs="Times New Roman"/>
          <w:b/>
          <w:bCs/>
          <w:sz w:val="24"/>
          <w:szCs w:val="24"/>
        </w:rPr>
        <w:t>When a security interest is transferred from one lender to another, it remains valid against third parties, even if the transfer is not registered</w:t>
      </w:r>
      <w:r w:rsidRPr="00DE7F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B84CB8" w14:textId="77777777" w:rsidR="00036850" w:rsidRPr="0040669F" w:rsidRDefault="00036850" w:rsidP="0003685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69F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الشرح المبسط للمادة 15 – نقل حق الضمان إلى دائن آخر</w:t>
      </w:r>
    </w:p>
    <w:p w14:paraId="3763FAE6" w14:textId="77777777" w:rsidR="00036850" w:rsidRPr="0040669F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 xml:space="preserve">توضح هذه المادة أنه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إذا قام الدائن المضمون بنقل حق الضمان إلى جهة أخرى، فإنه يظل ساريًا ضد الغير حتى لو لم يتم تسجيل النقل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9D0B0C" w14:textId="77777777" w:rsidR="00036850" w:rsidRPr="0040669F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69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النقاط الأساسية</w:t>
      </w:r>
      <w:r w:rsidRPr="0040669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0BD7565" w14:textId="77777777" w:rsidR="00036850" w:rsidRPr="0040669F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9F">
        <w:rPr>
          <w:rFonts w:ascii="Segoe UI Emoji" w:eastAsia="Times New Roman" w:hAnsi="Segoe UI Emoji" w:cs="Segoe UI Emoji"/>
          <w:sz w:val="24"/>
          <w:szCs w:val="24"/>
        </w:rPr>
        <w:lastRenderedPageBreak/>
        <w:t>✔️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يمكن للدائن المضمون نقل حقوقه إلى دائن آخر</w:t>
      </w: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 xml:space="preserve"> دون الحاجة إلى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إعادة تسجيل حق الضمان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br/>
      </w:r>
      <w:r w:rsidRPr="0040669F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 xml:space="preserve">يظل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حق الضمان ملزمًا قانونيًا ضد الغير</w:t>
      </w: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>، حتى بعد انتقاله إلى دائن جديد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br/>
      </w:r>
      <w:r w:rsidRPr="0040669F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 xml:space="preserve">هذا يحمي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انتقال حقوق الضمان من الطعون القانونية</w:t>
      </w: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>، ويضمن استمرار تنفيذها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4D79B6" w14:textId="77777777" w:rsidR="00036850" w:rsidRPr="0040669F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69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مثال</w:t>
      </w:r>
      <w:r w:rsidRPr="0040669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A4302AD" w14:textId="77777777" w:rsidR="00036850" w:rsidRPr="0040669F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9F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 xml:space="preserve">بنك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يقدم قرضًا لشركة بضمان معدات صناعية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لاحقًا، يقوم البنك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ببيع القرض وحق الضمان إلى مؤسسة مالية أخرى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CA6C3B" w14:textId="77777777" w:rsidR="00036850" w:rsidRPr="0040669F" w:rsidRDefault="00036850" w:rsidP="00036850">
      <w:pPr>
        <w:numPr>
          <w:ilvl w:val="0"/>
          <w:numId w:val="4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 xml:space="preserve">يظل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حق الضمان ساريًا ضد الغير</w:t>
      </w:r>
      <w:r w:rsidRPr="0040669F">
        <w:rPr>
          <w:rFonts w:ascii="Times New Roman" w:eastAsia="Times New Roman" w:hAnsi="Times New Roman" w:cs="Times New Roman"/>
          <w:sz w:val="24"/>
          <w:szCs w:val="24"/>
          <w:rtl/>
        </w:rPr>
        <w:t xml:space="preserve">، حتى لو لم يتم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إعادة تسجيله باسم الدائن الجديد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A6F4EA" w14:textId="77777777" w:rsidR="00036850" w:rsidRPr="0040669F" w:rsidRDefault="00036850" w:rsidP="0003685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69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ملخص المادة 15</w:t>
      </w:r>
    </w:p>
    <w:p w14:paraId="2F0E9AE9" w14:textId="77777777" w:rsidR="00036850" w:rsidRPr="0040669F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9F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69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إذا تم نقل حق الضمان من دائن إلى آخر، فإنه يظل ساريًا ضد الغير، حتى لو لم يتم تسجيل النقل</w:t>
      </w:r>
      <w:r w:rsidRPr="004066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59B7AE" w14:textId="77777777" w:rsidR="00036850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E882A7" w14:textId="77777777" w:rsidR="00036850" w:rsidRPr="00DE7FD1" w:rsidRDefault="00036850" w:rsidP="0003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E8FE7C" w14:textId="77777777" w:rsidR="00036850" w:rsidRPr="00DE7FD1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77AF44" w14:textId="77777777" w:rsidR="00036850" w:rsidRPr="0054260A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BA3D6" w14:textId="77777777" w:rsidR="00036850" w:rsidRPr="000D5C1A" w:rsidRDefault="00036850" w:rsidP="00036850">
      <w:pPr>
        <w:pStyle w:val="Heading3"/>
        <w:rPr>
          <w:rStyle w:val="Strong"/>
          <w:color w:val="FF0000"/>
          <w:sz w:val="31"/>
          <w:szCs w:val="31"/>
        </w:rPr>
      </w:pPr>
      <w:r w:rsidRPr="000D5C1A">
        <w:rPr>
          <w:rStyle w:val="Strong"/>
          <w:b/>
          <w:bCs/>
          <w:color w:val="FF0000"/>
          <w:sz w:val="31"/>
          <w:szCs w:val="31"/>
        </w:rPr>
        <w:t>Simplified Explanation of Article 16 – Registration of a Security Interest</w:t>
      </w:r>
    </w:p>
    <w:p w14:paraId="2319244F" w14:textId="77777777" w:rsidR="00036850" w:rsidRDefault="00036850" w:rsidP="00036850">
      <w:pPr>
        <w:pStyle w:val="NormalWeb"/>
      </w:pPr>
      <w:r>
        <w:t xml:space="preserve">This article explains </w:t>
      </w:r>
      <w:r>
        <w:rPr>
          <w:rStyle w:val="Strong"/>
        </w:rPr>
        <w:t>how to properly register a security interest</w:t>
      </w:r>
      <w:r>
        <w:t xml:space="preserve"> and the requirements for making the registration </w:t>
      </w:r>
      <w:r>
        <w:rPr>
          <w:rStyle w:val="Strong"/>
        </w:rPr>
        <w:t>legally valid</w:t>
      </w:r>
      <w:r>
        <w:t>.</w:t>
      </w:r>
    </w:p>
    <w:p w14:paraId="16929CD4" w14:textId="77777777" w:rsidR="00036850" w:rsidRDefault="00036850" w:rsidP="00036850">
      <w:pPr>
        <w:pStyle w:val="Heading3"/>
      </w:pPr>
      <w:r>
        <w:rPr>
          <w:rStyle w:val="Strong"/>
          <w:b/>
          <w:bCs/>
        </w:rPr>
        <w:t>1. The Guarantor Must Approve the Registration</w:t>
      </w:r>
    </w:p>
    <w:p w14:paraId="1197385A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 security interest cannot be registered unless the guarantor (borrower) gives written approval</w:t>
      </w:r>
      <w:r>
        <w:t xml:space="preserve">. This ensures that the borrower </w:t>
      </w:r>
      <w:r>
        <w:rPr>
          <w:rStyle w:val="Strong"/>
        </w:rPr>
        <w:t>agrees to pledge the collateral</w:t>
      </w:r>
      <w:r>
        <w:t>.</w:t>
      </w:r>
    </w:p>
    <w:p w14:paraId="7159852C" w14:textId="77777777" w:rsidR="00036850" w:rsidRDefault="00036850" w:rsidP="00036850">
      <w:pPr>
        <w:pStyle w:val="Heading3"/>
      </w:pPr>
      <w:r>
        <w:rPr>
          <w:rStyle w:val="Strong"/>
          <w:b/>
          <w:bCs/>
        </w:rPr>
        <w:t>2. The Registration Process</w:t>
      </w:r>
    </w:p>
    <w:p w14:paraId="1256D6D5" w14:textId="77777777" w:rsidR="00036850" w:rsidRDefault="00036850" w:rsidP="00036850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Registration must follow </w:t>
      </w:r>
      <w:r>
        <w:rPr>
          <w:rStyle w:val="Strong"/>
        </w:rPr>
        <w:t>official procedures</w:t>
      </w:r>
      <w:r>
        <w:t xml:space="preserve"> as outlined in regulations.</w:t>
      </w:r>
    </w:p>
    <w:p w14:paraId="287C67F2" w14:textId="77777777" w:rsidR="00036850" w:rsidRDefault="00036850" w:rsidP="00036850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The process includes </w:t>
      </w:r>
      <w:r>
        <w:rPr>
          <w:rStyle w:val="Strong"/>
        </w:rPr>
        <w:t>submitting an electronic form</w:t>
      </w:r>
      <w:r>
        <w:t>, which must contain: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Guarantor’s Information</w:t>
      </w:r>
      <w:r>
        <w:t xml:space="preserve"> – Full legal name and official ID or registration number.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Secured Creditor’s Information</w:t>
      </w:r>
      <w:r>
        <w:t xml:space="preserve"> – Name, address, and contact details of the lender.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Collateral Description</w:t>
      </w:r>
      <w:r>
        <w:t xml:space="preserve"> – A </w:t>
      </w:r>
      <w:r>
        <w:rPr>
          <w:rStyle w:val="Strong"/>
        </w:rPr>
        <w:t>clear and identifiable description</w:t>
      </w:r>
      <w:r>
        <w:t xml:space="preserve"> of the pledged asset (as required by Article 6).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Expiration Date</w:t>
      </w:r>
      <w:r>
        <w:t xml:space="preserve"> – The date when the </w:t>
      </w:r>
      <w:r>
        <w:rPr>
          <w:rStyle w:val="Strong"/>
        </w:rPr>
        <w:t>registration of the security interest will expire</w:t>
      </w:r>
      <w:r>
        <w:t>.</w:t>
      </w:r>
    </w:p>
    <w:p w14:paraId="47AC7C17" w14:textId="77777777" w:rsidR="00036850" w:rsidRDefault="00036850" w:rsidP="00036850">
      <w:pPr>
        <w:pStyle w:val="Heading3"/>
      </w:pPr>
      <w:r>
        <w:rPr>
          <w:rStyle w:val="Strong"/>
          <w:b/>
          <w:bCs/>
        </w:rPr>
        <w:t>Summary of Article 16</w:t>
      </w:r>
    </w:p>
    <w:p w14:paraId="3F215BA4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lastRenderedPageBreak/>
        <w:t>✔️</w:t>
      </w:r>
      <w:r>
        <w:t xml:space="preserve"> </w:t>
      </w:r>
      <w:r>
        <w:rPr>
          <w:rStyle w:val="Strong"/>
        </w:rPr>
        <w:t>The guarantor must give written approval before registration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Registration requires submitting an electronic form with specific details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The law ensures transparency by requiring clear identification of the borrower, lender, and collateral</w:t>
      </w:r>
      <w:r>
        <w:t>.</w:t>
      </w:r>
    </w:p>
    <w:p w14:paraId="7DC581E2" w14:textId="77777777" w:rsidR="00036850" w:rsidRDefault="00036850" w:rsidP="00036850">
      <w:r>
        <w:pict w14:anchorId="150D48E5">
          <v:rect id="_x0000_i1035" style="width:0;height:1.5pt" o:hralign="center" o:hrstd="t" o:hr="t" fillcolor="#a0a0a0" stroked="f"/>
        </w:pict>
      </w:r>
    </w:p>
    <w:p w14:paraId="1D14BD1B" w14:textId="77777777" w:rsidR="00036850" w:rsidRDefault="00036850" w:rsidP="00036850">
      <w:pPr>
        <w:pStyle w:val="Heading3"/>
        <w:rPr>
          <w:rStyle w:val="Strong"/>
          <w:b/>
          <w:bCs/>
        </w:rPr>
      </w:pPr>
    </w:p>
    <w:p w14:paraId="3FA76DFB" w14:textId="77777777" w:rsidR="00036850" w:rsidRDefault="00036850" w:rsidP="00036850">
      <w:pPr>
        <w:pStyle w:val="Heading2"/>
        <w:bidi/>
      </w:pPr>
      <w:r>
        <w:rPr>
          <w:rStyle w:val="Strong"/>
          <w:b/>
          <w:bCs/>
          <w:rtl/>
        </w:rPr>
        <w:t>الشرح المبسط للمادة 16 – تسجيل حق الضمان</w:t>
      </w:r>
    </w:p>
    <w:p w14:paraId="1533005E" w14:textId="77777777" w:rsidR="00036850" w:rsidRDefault="00036850" w:rsidP="00036850">
      <w:pPr>
        <w:pStyle w:val="NormalWeb"/>
        <w:bidi/>
      </w:pPr>
      <w:r>
        <w:rPr>
          <w:rtl/>
        </w:rPr>
        <w:t xml:space="preserve">توضح هذه المادة </w:t>
      </w:r>
      <w:r>
        <w:rPr>
          <w:rStyle w:val="Strong"/>
          <w:rtl/>
        </w:rPr>
        <w:t>كيفية تسجيل حق الضمان بشكل صحيح وما هي المتطلبات القانونية لذلك</w:t>
      </w:r>
      <w:r>
        <w:t>.</w:t>
      </w:r>
    </w:p>
    <w:p w14:paraId="60A1C2E1" w14:textId="77777777" w:rsidR="00036850" w:rsidRDefault="00036850" w:rsidP="00036850">
      <w:pPr>
        <w:pStyle w:val="Heading3"/>
        <w:bidi/>
      </w:pPr>
      <w:r>
        <w:rPr>
          <w:rStyle w:val="Strong"/>
          <w:b/>
          <w:bCs/>
        </w:rPr>
        <w:t xml:space="preserve">1. </w:t>
      </w:r>
      <w:r>
        <w:rPr>
          <w:rStyle w:val="Strong"/>
          <w:b/>
          <w:bCs/>
          <w:rtl/>
        </w:rPr>
        <w:t>يجب الحصول على موافقة الضامن</w:t>
      </w:r>
    </w:p>
    <w:p w14:paraId="38BE1C70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rtl/>
        </w:rPr>
        <w:t>لا يمكن تسجيل حق الضمان إلا بعد الحصول على موافقة خطية من الضامن (المقترض)</w:t>
      </w:r>
      <w:r>
        <w:t xml:space="preserve">. </w:t>
      </w:r>
      <w:r>
        <w:rPr>
          <w:rtl/>
        </w:rPr>
        <w:t xml:space="preserve">وهذا يضمن أن المقترض </w:t>
      </w:r>
      <w:r>
        <w:rPr>
          <w:rStyle w:val="Strong"/>
          <w:rtl/>
        </w:rPr>
        <w:t>يوافق على استخدام الضمانة</w:t>
      </w:r>
      <w:r>
        <w:t>.</w:t>
      </w:r>
    </w:p>
    <w:p w14:paraId="7055C156" w14:textId="77777777" w:rsidR="00036850" w:rsidRDefault="00036850" w:rsidP="00036850">
      <w:pPr>
        <w:pStyle w:val="Heading3"/>
        <w:bidi/>
      </w:pPr>
      <w:r>
        <w:rPr>
          <w:rStyle w:val="Strong"/>
          <w:b/>
          <w:bCs/>
        </w:rPr>
        <w:t xml:space="preserve">2. </w:t>
      </w:r>
      <w:r>
        <w:rPr>
          <w:rStyle w:val="Strong"/>
          <w:b/>
          <w:bCs/>
          <w:rtl/>
        </w:rPr>
        <w:t>إجراءات التسجيل</w:t>
      </w:r>
    </w:p>
    <w:p w14:paraId="24E6F97A" w14:textId="77777777" w:rsidR="00036850" w:rsidRDefault="00036850" w:rsidP="00036850">
      <w:pPr>
        <w:numPr>
          <w:ilvl w:val="0"/>
          <w:numId w:val="49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يجب أن يتم التسجيل </w:t>
      </w:r>
      <w:r>
        <w:rPr>
          <w:rStyle w:val="Strong"/>
          <w:rtl/>
        </w:rPr>
        <w:t>وفقًا للإجراءات الرسمية</w:t>
      </w:r>
      <w:r>
        <w:rPr>
          <w:rtl/>
        </w:rPr>
        <w:t xml:space="preserve"> المحددة في اللوائح</w:t>
      </w:r>
      <w:r>
        <w:t>.</w:t>
      </w:r>
    </w:p>
    <w:p w14:paraId="4BFD9343" w14:textId="77777777" w:rsidR="00036850" w:rsidRDefault="00036850" w:rsidP="00036850">
      <w:pPr>
        <w:numPr>
          <w:ilvl w:val="0"/>
          <w:numId w:val="49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تشمل عملية التسجيل </w:t>
      </w:r>
      <w:r>
        <w:rPr>
          <w:rStyle w:val="Strong"/>
          <w:rtl/>
        </w:rPr>
        <w:t>تقديم نموذج إلكتروني</w:t>
      </w:r>
      <w:r>
        <w:rPr>
          <w:rtl/>
        </w:rPr>
        <w:t xml:space="preserve"> يحتوي على المعلومات التالية</w:t>
      </w:r>
      <w:r>
        <w:t>: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بيانات الضامن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>الاسم الكامل ورقم الهوية أو السجل الرسمي</w:t>
      </w:r>
      <w:r>
        <w:t>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بيانات الدائن المضمون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>الاسم، العنوان، ومعلومات الاتصال الخاصة بالدائن</w:t>
      </w:r>
      <w:r>
        <w:t>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وصف الضمانة</w:t>
      </w:r>
      <w:r>
        <w:rPr>
          <w:rtl/>
        </w:rPr>
        <w:t xml:space="preserve"> </w:t>
      </w:r>
      <w:r>
        <w:t xml:space="preserve">– </w:t>
      </w:r>
      <w:r>
        <w:rPr>
          <w:rStyle w:val="Strong"/>
          <w:rtl/>
        </w:rPr>
        <w:t>تفصيل واضح</w:t>
      </w:r>
      <w:r>
        <w:rPr>
          <w:rtl/>
        </w:rPr>
        <w:t xml:space="preserve"> للأصل المرهون كضمان، وفقًا للمادة 6</w:t>
      </w:r>
      <w:r>
        <w:t>.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تاريخ انتهاء التسجيل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 xml:space="preserve">وهو التاريخ الذي </w:t>
      </w:r>
      <w:r>
        <w:rPr>
          <w:rStyle w:val="Strong"/>
          <w:rtl/>
        </w:rPr>
        <w:t>ينتهي فيه تسجيل حق الضمان</w:t>
      </w:r>
      <w:r>
        <w:t>.</w:t>
      </w:r>
    </w:p>
    <w:p w14:paraId="5A07584A" w14:textId="77777777" w:rsidR="00036850" w:rsidRDefault="00036850" w:rsidP="00036850">
      <w:pPr>
        <w:pStyle w:val="Heading3"/>
        <w:bidi/>
      </w:pPr>
      <w:r>
        <w:rPr>
          <w:rStyle w:val="Strong"/>
          <w:b/>
          <w:bCs/>
          <w:rtl/>
        </w:rPr>
        <w:t>ملخص المادة 16</w:t>
      </w:r>
    </w:p>
    <w:p w14:paraId="66D2FEC0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tl/>
        </w:rPr>
        <w:t>يجب أن يوافق الضامن كتابيًا قبل تسجيل حق الضمان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tl/>
        </w:rPr>
        <w:t>يتطلب التسجيل تقديم نموذج إلكتروني يتضمن بيانات الضامن، الدائن، والضمانة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tl/>
        </w:rPr>
        <w:t>هذه الشروط تضمن الشفافية في تسجيل حقوق الضمان</w:t>
      </w:r>
      <w:r>
        <w:t>.</w:t>
      </w:r>
    </w:p>
    <w:p w14:paraId="4783ECDB" w14:textId="77777777" w:rsidR="00036850" w:rsidRDefault="00036850" w:rsidP="00036850">
      <w:pPr>
        <w:bidi/>
      </w:pPr>
      <w:r>
        <w:pict w14:anchorId="39B247DE">
          <v:rect id="_x0000_i1037" style="width:0;height:1.5pt" o:hralign="center" o:hrstd="t" o:hr="t" fillcolor="#a0a0a0" stroked="f"/>
        </w:pict>
      </w:r>
    </w:p>
    <w:p w14:paraId="2B2276FC" w14:textId="77777777" w:rsidR="00036850" w:rsidRDefault="00036850" w:rsidP="00036850">
      <w:pPr>
        <w:pStyle w:val="Heading3"/>
        <w:bidi/>
        <w:rPr>
          <w:rStyle w:val="Strong"/>
          <w:b/>
          <w:bCs/>
        </w:rPr>
      </w:pPr>
    </w:p>
    <w:p w14:paraId="643B6AD3" w14:textId="77777777" w:rsidR="00036850" w:rsidRPr="000D5C1A" w:rsidRDefault="00036850" w:rsidP="00036850">
      <w:pPr>
        <w:pStyle w:val="Heading3"/>
        <w:rPr>
          <w:rStyle w:val="Strong"/>
          <w:color w:val="FF0000"/>
          <w:sz w:val="31"/>
          <w:szCs w:val="31"/>
        </w:rPr>
      </w:pPr>
      <w:r w:rsidRPr="000D5C1A">
        <w:rPr>
          <w:rStyle w:val="Strong"/>
          <w:b/>
          <w:bCs/>
          <w:color w:val="FF0000"/>
          <w:sz w:val="31"/>
          <w:szCs w:val="31"/>
        </w:rPr>
        <w:t>Simplified Explanation of Article 17 – Expiration and Termination of Registration</w:t>
      </w:r>
    </w:p>
    <w:p w14:paraId="567E1337" w14:textId="77777777" w:rsidR="00036850" w:rsidRDefault="00036850" w:rsidP="00036850">
      <w:pPr>
        <w:pStyle w:val="NormalWeb"/>
      </w:pPr>
      <w:r>
        <w:t xml:space="preserve">This article describes </w:t>
      </w:r>
      <w:r>
        <w:rPr>
          <w:rStyle w:val="Strong"/>
        </w:rPr>
        <w:t>when a security interest registration expires and the responsibilities of the lender</w:t>
      </w:r>
      <w:r>
        <w:t>.</w:t>
      </w:r>
    </w:p>
    <w:p w14:paraId="3DB41AC5" w14:textId="77777777" w:rsidR="00036850" w:rsidRDefault="00036850" w:rsidP="00036850">
      <w:pPr>
        <w:pStyle w:val="Heading3"/>
      </w:pPr>
      <w:r>
        <w:rPr>
          <w:rStyle w:val="Strong"/>
          <w:b/>
          <w:bCs/>
        </w:rPr>
        <w:lastRenderedPageBreak/>
        <w:t>1. When Does Registration Expire?</w:t>
      </w:r>
    </w:p>
    <w:p w14:paraId="4173BFB9" w14:textId="77777777" w:rsidR="00036850" w:rsidRDefault="00036850" w:rsidP="0003685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A security interest </w:t>
      </w:r>
      <w:r>
        <w:rPr>
          <w:rStyle w:val="Strong"/>
        </w:rPr>
        <w:t>registration is removed (expires) if</w:t>
      </w:r>
      <w:r>
        <w:t>: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The </w:t>
      </w:r>
      <w:r>
        <w:rPr>
          <w:rStyle w:val="Strong"/>
        </w:rPr>
        <w:t>secured creditor (lender) terminates it</w:t>
      </w:r>
      <w:r>
        <w:t>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The </w:t>
      </w:r>
      <w:r>
        <w:rPr>
          <w:rStyle w:val="Strong"/>
        </w:rPr>
        <w:t>time period set in the register ends</w:t>
      </w:r>
      <w:r>
        <w:t xml:space="preserve"> (unless it is extended before expiration).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A </w:t>
      </w:r>
      <w:r>
        <w:rPr>
          <w:rStyle w:val="Strong"/>
        </w:rPr>
        <w:t>court orders its removal</w:t>
      </w:r>
      <w:r>
        <w:t>.</w:t>
      </w:r>
    </w:p>
    <w:p w14:paraId="108EF2FA" w14:textId="77777777" w:rsidR="00036850" w:rsidRDefault="00036850" w:rsidP="00036850">
      <w:pPr>
        <w:pStyle w:val="Heading3"/>
      </w:pPr>
      <w:r>
        <w:rPr>
          <w:rStyle w:val="Strong"/>
          <w:b/>
          <w:bCs/>
        </w:rPr>
        <w:t>2. The Lender Must Remove Expired Registrations</w:t>
      </w:r>
    </w:p>
    <w:p w14:paraId="570C2155" w14:textId="77777777" w:rsidR="00036850" w:rsidRDefault="00036850" w:rsidP="0003685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If the </w:t>
      </w:r>
      <w:r>
        <w:rPr>
          <w:rStyle w:val="Strong"/>
        </w:rPr>
        <w:t>security interest itself expires before the registration date</w:t>
      </w:r>
      <w:r>
        <w:t xml:space="preserve">, the </w:t>
      </w:r>
      <w:r>
        <w:rPr>
          <w:rStyle w:val="Strong"/>
        </w:rPr>
        <w:t>lender must cancel the registration within 15 days</w:t>
      </w:r>
      <w:r>
        <w:t>.</w:t>
      </w:r>
    </w:p>
    <w:p w14:paraId="0767A2C8" w14:textId="77777777" w:rsidR="00036850" w:rsidRDefault="00036850" w:rsidP="0003685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If the lender </w:t>
      </w:r>
      <w:r>
        <w:rPr>
          <w:rStyle w:val="Strong"/>
        </w:rPr>
        <w:t>fails to remove it</w:t>
      </w:r>
      <w:r>
        <w:t xml:space="preserve">, they must </w:t>
      </w:r>
      <w:r>
        <w:rPr>
          <w:rStyle w:val="Strong"/>
        </w:rPr>
        <w:t>compensate the guarantor</w:t>
      </w:r>
      <w:r>
        <w:t xml:space="preserve"> for any damages caused.</w:t>
      </w:r>
    </w:p>
    <w:p w14:paraId="2DDC9186" w14:textId="77777777" w:rsidR="00036850" w:rsidRDefault="00036850" w:rsidP="00036850">
      <w:pPr>
        <w:pStyle w:val="Heading3"/>
      </w:pPr>
      <w:r>
        <w:rPr>
          <w:rStyle w:val="Strong"/>
          <w:b/>
          <w:bCs/>
        </w:rPr>
        <w:t>Example:</w:t>
      </w:r>
    </w:p>
    <w:p w14:paraId="01C7845F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A business </w:t>
      </w:r>
      <w:r>
        <w:rPr>
          <w:rStyle w:val="Strong"/>
        </w:rPr>
        <w:t>pledges its equipment as collateral</w:t>
      </w:r>
      <w:r>
        <w:t xml:space="preserve"> for a loan. The loan is repaid early, but the </w:t>
      </w:r>
      <w:r>
        <w:rPr>
          <w:rStyle w:val="Strong"/>
        </w:rPr>
        <w:t>lender forgets to remove the security interest registration</w:t>
      </w:r>
      <w:r>
        <w:t>.</w:t>
      </w:r>
    </w:p>
    <w:p w14:paraId="5E2DD6F3" w14:textId="77777777" w:rsidR="00036850" w:rsidRDefault="00036850" w:rsidP="00036850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If this </w:t>
      </w:r>
      <w:r>
        <w:rPr>
          <w:rStyle w:val="Strong"/>
        </w:rPr>
        <w:t>prevents the business from using the equipment for another loan</w:t>
      </w:r>
      <w:r>
        <w:t xml:space="preserve">, the lender </w:t>
      </w:r>
      <w:r>
        <w:rPr>
          <w:rStyle w:val="Strong"/>
        </w:rPr>
        <w:t>must compensate the business for the financial loss</w:t>
      </w:r>
      <w:r>
        <w:t>.</w:t>
      </w:r>
    </w:p>
    <w:p w14:paraId="1F9C0917" w14:textId="77777777" w:rsidR="00036850" w:rsidRDefault="00036850" w:rsidP="00036850">
      <w:pPr>
        <w:pStyle w:val="Heading3"/>
      </w:pPr>
      <w:r>
        <w:rPr>
          <w:rStyle w:val="Strong"/>
          <w:b/>
          <w:bCs/>
        </w:rPr>
        <w:t>Summary of Article 17</w:t>
      </w:r>
    </w:p>
    <w:p w14:paraId="4015758C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Registration expires if the lender removes it, the set period ends, or a court cancels it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If a security interest ends early, the lender must cancel the registration within 15 days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If the lender fails to remove the registration, they must compensate the borrower for damages</w:t>
      </w:r>
      <w:r>
        <w:t>.</w:t>
      </w:r>
    </w:p>
    <w:p w14:paraId="124B4C8F" w14:textId="77777777" w:rsidR="00036850" w:rsidRDefault="00036850" w:rsidP="00036850">
      <w:r>
        <w:pict w14:anchorId="077BDEDA">
          <v:rect id="_x0000_i1036" style="width:0;height:1.5pt" o:hralign="center" o:hrstd="t" o:hr="t" fillcolor="#a0a0a0" stroked="f"/>
        </w:pict>
      </w:r>
    </w:p>
    <w:p w14:paraId="6DC4D579" w14:textId="77777777" w:rsidR="00036850" w:rsidRDefault="00036850" w:rsidP="00036850">
      <w:pPr>
        <w:pStyle w:val="Heading2"/>
        <w:bidi/>
      </w:pPr>
      <w:r>
        <w:rPr>
          <w:rStyle w:val="Strong"/>
          <w:b/>
          <w:bCs/>
          <w:rtl/>
        </w:rPr>
        <w:t>الشرح المبسط للمادة 17 – انتهاء وإلغاء تسجيل الضمان</w:t>
      </w:r>
    </w:p>
    <w:p w14:paraId="333E86C2" w14:textId="77777777" w:rsidR="00036850" w:rsidRDefault="00036850" w:rsidP="00036850">
      <w:pPr>
        <w:pStyle w:val="NormalWeb"/>
        <w:bidi/>
      </w:pPr>
      <w:r>
        <w:rPr>
          <w:rtl/>
        </w:rPr>
        <w:t xml:space="preserve">تحدد هذه المادة </w:t>
      </w:r>
      <w:r>
        <w:rPr>
          <w:rStyle w:val="Strong"/>
          <w:rtl/>
        </w:rPr>
        <w:t>متى ينتهي تسجيل حق الضمان وما هي مسؤوليات الدائن</w:t>
      </w:r>
      <w:r>
        <w:t>.</w:t>
      </w:r>
    </w:p>
    <w:p w14:paraId="00C48770" w14:textId="77777777" w:rsidR="00036850" w:rsidRDefault="00036850" w:rsidP="00036850">
      <w:pPr>
        <w:pStyle w:val="Heading3"/>
        <w:bidi/>
      </w:pPr>
      <w:r>
        <w:rPr>
          <w:rStyle w:val="Strong"/>
          <w:b/>
          <w:bCs/>
        </w:rPr>
        <w:t xml:space="preserve">1. </w:t>
      </w:r>
      <w:r>
        <w:rPr>
          <w:rStyle w:val="Strong"/>
          <w:b/>
          <w:bCs/>
          <w:rtl/>
        </w:rPr>
        <w:t>متى ينتهي تسجيل الضمان؟</w:t>
      </w:r>
    </w:p>
    <w:p w14:paraId="0E8C87B1" w14:textId="77777777" w:rsidR="00036850" w:rsidRDefault="00036850" w:rsidP="00036850">
      <w:pPr>
        <w:numPr>
          <w:ilvl w:val="0"/>
          <w:numId w:val="50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يتم </w:t>
      </w:r>
      <w:r>
        <w:rPr>
          <w:rStyle w:val="Strong"/>
          <w:rtl/>
        </w:rPr>
        <w:t>إلغاء تسجيل حق الضمان إذا</w:t>
      </w:r>
      <w:r>
        <w:t>: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قرر الدائن المضمون إلغاؤه</w:t>
      </w:r>
      <w:r>
        <w:t>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انتهت مدة التسجيل المحددة في السجل</w:t>
      </w:r>
      <w:r>
        <w:rPr>
          <w:rtl/>
        </w:rPr>
        <w:t xml:space="preserve">، إلا إذا تم </w:t>
      </w:r>
      <w:r>
        <w:rPr>
          <w:rStyle w:val="Strong"/>
          <w:rtl/>
        </w:rPr>
        <w:t>تمديدها قبل انتهاء المدة</w:t>
      </w:r>
      <w:r>
        <w:t>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tl/>
        </w:rPr>
        <w:t>صدر حكم قضائي بإلغاء التسجيل</w:t>
      </w:r>
      <w:r>
        <w:t>.</w:t>
      </w:r>
    </w:p>
    <w:p w14:paraId="403E4707" w14:textId="77777777" w:rsidR="00036850" w:rsidRDefault="00036850" w:rsidP="00036850">
      <w:pPr>
        <w:pStyle w:val="Heading3"/>
        <w:bidi/>
      </w:pPr>
      <w:r>
        <w:rPr>
          <w:rStyle w:val="Strong"/>
          <w:b/>
          <w:bCs/>
        </w:rPr>
        <w:t xml:space="preserve">2. </w:t>
      </w:r>
      <w:r>
        <w:rPr>
          <w:rStyle w:val="Strong"/>
          <w:b/>
          <w:bCs/>
          <w:rtl/>
        </w:rPr>
        <w:t>يجب على الدائن إلغاء التسجيل عند انتهاء حق الضمان</w:t>
      </w:r>
    </w:p>
    <w:p w14:paraId="30379F96" w14:textId="77777777" w:rsidR="00036850" w:rsidRDefault="00036850" w:rsidP="00036850">
      <w:pPr>
        <w:numPr>
          <w:ilvl w:val="0"/>
          <w:numId w:val="51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إذا انتهى </w:t>
      </w:r>
      <w:r>
        <w:rPr>
          <w:rStyle w:val="Strong"/>
          <w:rtl/>
        </w:rPr>
        <w:t>حق الضمان نفسه قبل انتهاء مدة التسجيل</w:t>
      </w:r>
      <w:r>
        <w:rPr>
          <w:rtl/>
        </w:rPr>
        <w:t xml:space="preserve">، يجب على </w:t>
      </w:r>
      <w:r>
        <w:rPr>
          <w:rStyle w:val="Strong"/>
          <w:rtl/>
        </w:rPr>
        <w:t>الدائن إلغاء التسجيل خلال 15 يومًا</w:t>
      </w:r>
      <w:r>
        <w:t>.</w:t>
      </w:r>
    </w:p>
    <w:p w14:paraId="60F21CF3" w14:textId="77777777" w:rsidR="00036850" w:rsidRDefault="00036850" w:rsidP="00036850">
      <w:pPr>
        <w:numPr>
          <w:ilvl w:val="0"/>
          <w:numId w:val="51"/>
        </w:numPr>
        <w:bidi/>
        <w:spacing w:before="100" w:beforeAutospacing="1" w:after="100" w:afterAutospacing="1" w:line="240" w:lineRule="auto"/>
      </w:pPr>
      <w:r>
        <w:rPr>
          <w:rtl/>
        </w:rPr>
        <w:lastRenderedPageBreak/>
        <w:t xml:space="preserve">إذا </w:t>
      </w:r>
      <w:r>
        <w:rPr>
          <w:rStyle w:val="Strong"/>
          <w:rtl/>
        </w:rPr>
        <w:t>لم يقم الدائن بالإلغاء في الوقت المحدد، فإنه مسؤول عن تعويض الضامن عن أي ضرر ناتج</w:t>
      </w:r>
      <w:r>
        <w:rPr>
          <w:rtl/>
        </w:rPr>
        <w:t xml:space="preserve"> عن التأخير</w:t>
      </w:r>
      <w:r>
        <w:t>.</w:t>
      </w:r>
    </w:p>
    <w:p w14:paraId="434D7FDA" w14:textId="77777777" w:rsidR="00036850" w:rsidRDefault="00036850" w:rsidP="00036850">
      <w:pPr>
        <w:pStyle w:val="Heading3"/>
        <w:bidi/>
      </w:pPr>
      <w:r>
        <w:rPr>
          <w:rStyle w:val="Strong"/>
          <w:b/>
          <w:bCs/>
          <w:rtl/>
        </w:rPr>
        <w:t>مثال</w:t>
      </w:r>
      <w:r>
        <w:rPr>
          <w:rStyle w:val="Strong"/>
          <w:b/>
          <w:bCs/>
        </w:rPr>
        <w:t>:</w:t>
      </w:r>
    </w:p>
    <w:p w14:paraId="0F2EA56A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tl/>
        </w:rPr>
        <w:t xml:space="preserve">شركة </w:t>
      </w:r>
      <w:r>
        <w:rPr>
          <w:rStyle w:val="Strong"/>
          <w:rtl/>
        </w:rPr>
        <w:t>ترهن معداتها كضمان</w:t>
      </w:r>
      <w:r>
        <w:rPr>
          <w:rtl/>
        </w:rPr>
        <w:t xml:space="preserve"> للحصول على قرض، ولكنها </w:t>
      </w:r>
      <w:r>
        <w:rPr>
          <w:rStyle w:val="Strong"/>
          <w:rtl/>
        </w:rPr>
        <w:t>تسدد القرض مبكرًا</w:t>
      </w:r>
      <w:r>
        <w:t xml:space="preserve">. </w:t>
      </w:r>
      <w:r>
        <w:rPr>
          <w:rtl/>
        </w:rPr>
        <w:t xml:space="preserve">إذا </w:t>
      </w:r>
      <w:r>
        <w:rPr>
          <w:rStyle w:val="Strong"/>
          <w:rtl/>
        </w:rPr>
        <w:t>نسي البنك إزالة التسجيل</w:t>
      </w:r>
      <w:r>
        <w:rPr>
          <w:rtl/>
        </w:rPr>
        <w:t xml:space="preserve">، فقد يمنع ذلك الشركة من </w:t>
      </w:r>
      <w:r>
        <w:rPr>
          <w:rStyle w:val="Strong"/>
          <w:rtl/>
        </w:rPr>
        <w:t>استخدام المعدات كضمان لقرض آخر</w:t>
      </w:r>
      <w:r>
        <w:t>.</w:t>
      </w:r>
    </w:p>
    <w:p w14:paraId="0B8C9779" w14:textId="77777777" w:rsidR="00036850" w:rsidRDefault="00036850" w:rsidP="00036850">
      <w:pPr>
        <w:numPr>
          <w:ilvl w:val="0"/>
          <w:numId w:val="52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في هذه الحالة، </w:t>
      </w:r>
      <w:r>
        <w:rPr>
          <w:rStyle w:val="Strong"/>
          <w:rtl/>
        </w:rPr>
        <w:t>يجب على البنك تعويض الشركة عن أي خسائر مالية ناتجة عن ذلك</w:t>
      </w:r>
      <w:r>
        <w:t>.</w:t>
      </w:r>
    </w:p>
    <w:p w14:paraId="2B9BA6C5" w14:textId="77777777" w:rsidR="00036850" w:rsidRDefault="00036850" w:rsidP="00036850">
      <w:pPr>
        <w:pStyle w:val="Heading3"/>
        <w:bidi/>
      </w:pPr>
      <w:r>
        <w:rPr>
          <w:rStyle w:val="Strong"/>
          <w:b/>
          <w:bCs/>
          <w:rtl/>
        </w:rPr>
        <w:t>ملخص المادة 17</w:t>
      </w:r>
    </w:p>
    <w:p w14:paraId="0D5994AF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tl/>
        </w:rPr>
        <w:t>ينتهي تسجيل الضمان إذا قام الدائن بإلغائه، أو انتهت مدته، أو تم حذفه بقرار محكمة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tl/>
        </w:rPr>
        <w:t>إذا انتهى حق الضمان قبل انتهاء التسجيل، يجب إلغاؤه خلال 15 يومًا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tl/>
        </w:rPr>
        <w:t>إذا لم يقم الدائن بالإلغاء، فإنه مسؤول عن تعويض الضامن عن الأضرار</w:t>
      </w:r>
      <w:r>
        <w:t>.</w:t>
      </w:r>
    </w:p>
    <w:p w14:paraId="40A9AB22" w14:textId="77777777" w:rsidR="00036850" w:rsidRDefault="00036850" w:rsidP="00036850">
      <w:pPr>
        <w:bidi/>
      </w:pPr>
      <w:r>
        <w:pict w14:anchorId="36210472">
          <v:rect id="_x0000_i1038" style="width:0;height:1.5pt" o:hralign="center" o:hrstd="t" o:hr="t" fillcolor="#a0a0a0" stroked="f"/>
        </w:pict>
      </w:r>
    </w:p>
    <w:p w14:paraId="4816FB9C" w14:textId="77777777" w:rsidR="00036850" w:rsidRDefault="00036850" w:rsidP="00036850">
      <w:pPr>
        <w:pStyle w:val="Heading3"/>
        <w:bidi/>
        <w:rPr>
          <w:rStyle w:val="Strong"/>
          <w:b/>
          <w:bCs/>
        </w:rPr>
      </w:pPr>
    </w:p>
    <w:p w14:paraId="34BF7BB8" w14:textId="77777777" w:rsidR="00036850" w:rsidRPr="000D5C1A" w:rsidRDefault="00036850" w:rsidP="00036850">
      <w:pPr>
        <w:pStyle w:val="Heading3"/>
        <w:rPr>
          <w:rStyle w:val="Strong"/>
          <w:color w:val="FF0000"/>
          <w:sz w:val="31"/>
          <w:szCs w:val="31"/>
        </w:rPr>
      </w:pPr>
      <w:r w:rsidRPr="000D5C1A">
        <w:rPr>
          <w:rStyle w:val="Strong"/>
          <w:b/>
          <w:bCs/>
          <w:color w:val="FF0000"/>
          <w:sz w:val="31"/>
          <w:szCs w:val="31"/>
        </w:rPr>
        <w:t>Simplified Explanation of Article 18 – Public Access to the Register</w:t>
      </w:r>
    </w:p>
    <w:p w14:paraId="30FA18D6" w14:textId="77777777" w:rsidR="00036850" w:rsidRDefault="00036850" w:rsidP="00036850">
      <w:pPr>
        <w:pStyle w:val="NormalWeb"/>
      </w:pPr>
      <w:r>
        <w:t xml:space="preserve">This article states that </w:t>
      </w:r>
      <w:r>
        <w:rPr>
          <w:rStyle w:val="Strong"/>
        </w:rPr>
        <w:t>anyone can access the Register and obtain official records</w:t>
      </w:r>
      <w:r>
        <w:t xml:space="preserve"> about security interest registrations.</w:t>
      </w:r>
    </w:p>
    <w:p w14:paraId="05979F2A" w14:textId="77777777" w:rsidR="00036850" w:rsidRDefault="00036850" w:rsidP="00036850">
      <w:pPr>
        <w:pStyle w:val="Heading3"/>
      </w:pPr>
      <w:r>
        <w:rPr>
          <w:rStyle w:val="Strong"/>
          <w:b/>
          <w:bCs/>
        </w:rPr>
        <w:t>Key Points:</w:t>
      </w:r>
    </w:p>
    <w:p w14:paraId="24C1C46F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Any person can check the Register</w:t>
      </w:r>
      <w:r>
        <w:t xml:space="preserve"> and request information about a security interest.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A certified printed copy is considered legally valid</w:t>
      </w:r>
      <w:r>
        <w:t xml:space="preserve"> to prove the:</w:t>
      </w:r>
    </w:p>
    <w:p w14:paraId="38999650" w14:textId="77777777" w:rsidR="00036850" w:rsidRDefault="00036850" w:rsidP="00036850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Date of registration</w:t>
      </w:r>
    </w:p>
    <w:p w14:paraId="7728598B" w14:textId="77777777" w:rsidR="00036850" w:rsidRDefault="00036850" w:rsidP="00036850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Time of registration</w:t>
      </w:r>
    </w:p>
    <w:p w14:paraId="62002B92" w14:textId="77777777" w:rsidR="00036850" w:rsidRDefault="00036850" w:rsidP="00036850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Details of the security interest</w:t>
      </w:r>
    </w:p>
    <w:p w14:paraId="3B946677" w14:textId="77777777" w:rsidR="00036850" w:rsidRDefault="00036850" w:rsidP="00036850">
      <w:pPr>
        <w:pStyle w:val="Heading3"/>
      </w:pPr>
      <w:r>
        <w:rPr>
          <w:rStyle w:val="Strong"/>
          <w:b/>
          <w:bCs/>
        </w:rPr>
        <w:t>Why Is This Important?</w:t>
      </w:r>
    </w:p>
    <w:p w14:paraId="472BC8AF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Public access ensures transparency</w:t>
      </w:r>
      <w:r>
        <w:t xml:space="preserve">—lenders, businesses, and individuals can </w:t>
      </w:r>
      <w:r>
        <w:rPr>
          <w:rStyle w:val="Strong"/>
        </w:rPr>
        <w:t>verify if an asset has an existing security interest before making transactions</w:t>
      </w:r>
      <w:r>
        <w:t>.</w:t>
      </w:r>
    </w:p>
    <w:p w14:paraId="75BEB92A" w14:textId="77777777" w:rsidR="00036850" w:rsidRDefault="00036850" w:rsidP="00036850">
      <w:pPr>
        <w:pStyle w:val="Heading3"/>
      </w:pPr>
      <w:r>
        <w:rPr>
          <w:rStyle w:val="Strong"/>
          <w:b/>
          <w:bCs/>
        </w:rPr>
        <w:t>Example:</w:t>
      </w:r>
    </w:p>
    <w:p w14:paraId="30D26710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A buyer wants to purchase a </w:t>
      </w:r>
      <w:r>
        <w:rPr>
          <w:rStyle w:val="Strong"/>
        </w:rPr>
        <w:t>used car</w:t>
      </w:r>
      <w:r>
        <w:t xml:space="preserve">. Before finalizing the deal, they </w:t>
      </w:r>
      <w:r>
        <w:rPr>
          <w:rStyle w:val="Strong"/>
        </w:rPr>
        <w:t>check the Register</w:t>
      </w:r>
      <w:r>
        <w:t xml:space="preserve"> to confirm that the car is </w:t>
      </w:r>
      <w:r>
        <w:rPr>
          <w:rStyle w:val="Strong"/>
        </w:rPr>
        <w:t>not pledged as collateral for a loan</w:t>
      </w:r>
      <w:r>
        <w:t>.</w:t>
      </w:r>
    </w:p>
    <w:p w14:paraId="12C88C62" w14:textId="77777777" w:rsidR="00036850" w:rsidRDefault="00036850" w:rsidP="00036850">
      <w:pPr>
        <w:pStyle w:val="Heading3"/>
      </w:pPr>
      <w:r>
        <w:rPr>
          <w:rStyle w:val="Strong"/>
          <w:b/>
          <w:bCs/>
        </w:rPr>
        <w:t>Summary of Article 18</w:t>
      </w:r>
    </w:p>
    <w:p w14:paraId="32BE4E97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lastRenderedPageBreak/>
        <w:t>✔️</w:t>
      </w:r>
      <w:r>
        <w:t xml:space="preserve"> </w:t>
      </w:r>
      <w:r>
        <w:rPr>
          <w:rStyle w:val="Strong"/>
        </w:rPr>
        <w:t>Anyone can access the Register to check security interest records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A certified printed copy serves as legal proof of registration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This ensures transparency and helps prevent disputes over ownership of assets</w:t>
      </w:r>
      <w:r>
        <w:t>.</w:t>
      </w:r>
    </w:p>
    <w:p w14:paraId="49D9B92B" w14:textId="77777777" w:rsidR="00036850" w:rsidRDefault="00036850" w:rsidP="00036850">
      <w:pPr>
        <w:pStyle w:val="Heading2"/>
        <w:bidi/>
      </w:pPr>
      <w:r>
        <w:rPr>
          <w:rStyle w:val="Strong"/>
          <w:b/>
          <w:bCs/>
          <w:rtl/>
        </w:rPr>
        <w:t>الشرح المبسط للمادة 18 – الوصول إلى السجل</w:t>
      </w:r>
    </w:p>
    <w:p w14:paraId="40A176F2" w14:textId="77777777" w:rsidR="00036850" w:rsidRDefault="00036850" w:rsidP="00036850">
      <w:pPr>
        <w:pStyle w:val="NormalWeb"/>
        <w:bidi/>
      </w:pPr>
      <w:r>
        <w:rPr>
          <w:rtl/>
        </w:rPr>
        <w:t xml:space="preserve">تنص هذه المادة على أن </w:t>
      </w:r>
      <w:r>
        <w:rPr>
          <w:rStyle w:val="Strong"/>
          <w:rtl/>
        </w:rPr>
        <w:t>أي شخص يمكنه الاطلاع على السجل والحصول على معلومات رسمية حول تسجيل حقوق الضمان</w:t>
      </w:r>
      <w:r>
        <w:t>.</w:t>
      </w:r>
    </w:p>
    <w:p w14:paraId="0D5CF0F8" w14:textId="77777777" w:rsidR="00036850" w:rsidRDefault="00036850" w:rsidP="00036850">
      <w:pPr>
        <w:pStyle w:val="Heading3"/>
        <w:bidi/>
      </w:pPr>
      <w:r>
        <w:rPr>
          <w:rStyle w:val="Strong"/>
          <w:b/>
          <w:bCs/>
          <w:rtl/>
        </w:rPr>
        <w:t>النقاط الأساسية</w:t>
      </w:r>
      <w:r>
        <w:rPr>
          <w:rStyle w:val="Strong"/>
          <w:b/>
          <w:bCs/>
        </w:rPr>
        <w:t>:</w:t>
      </w:r>
    </w:p>
    <w:p w14:paraId="4194FF69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tl/>
        </w:rPr>
        <w:t>يمكن لأي شخص الاطلاع على السجل وطلب بيانات عن حق الضمان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tl/>
        </w:rPr>
        <w:t>يُعتبر النسخ المطبوعة المعتمدة وثائق قانونية صالحة</w:t>
      </w:r>
      <w:r>
        <w:rPr>
          <w:rtl/>
        </w:rPr>
        <w:t xml:space="preserve"> لإثبات</w:t>
      </w:r>
      <w:r>
        <w:t>:</w:t>
      </w:r>
    </w:p>
    <w:p w14:paraId="0C172428" w14:textId="77777777" w:rsidR="00036850" w:rsidRDefault="00036850" w:rsidP="00036850">
      <w:pPr>
        <w:numPr>
          <w:ilvl w:val="0"/>
          <w:numId w:val="53"/>
        </w:numPr>
        <w:bidi/>
        <w:spacing w:before="100" w:beforeAutospacing="1" w:after="100" w:afterAutospacing="1" w:line="240" w:lineRule="auto"/>
      </w:pPr>
      <w:r>
        <w:rPr>
          <w:rtl/>
        </w:rPr>
        <w:t>تاريخ التسجيل</w:t>
      </w:r>
    </w:p>
    <w:p w14:paraId="6ED2D12B" w14:textId="77777777" w:rsidR="00036850" w:rsidRDefault="00036850" w:rsidP="00036850">
      <w:pPr>
        <w:numPr>
          <w:ilvl w:val="0"/>
          <w:numId w:val="53"/>
        </w:numPr>
        <w:bidi/>
        <w:spacing w:before="100" w:beforeAutospacing="1" w:after="100" w:afterAutospacing="1" w:line="240" w:lineRule="auto"/>
      </w:pPr>
      <w:r>
        <w:rPr>
          <w:rtl/>
        </w:rPr>
        <w:t>وقت التسجيل</w:t>
      </w:r>
    </w:p>
    <w:p w14:paraId="28AF5921" w14:textId="77777777" w:rsidR="00036850" w:rsidRDefault="00036850" w:rsidP="00036850">
      <w:pPr>
        <w:numPr>
          <w:ilvl w:val="0"/>
          <w:numId w:val="53"/>
        </w:numPr>
        <w:bidi/>
        <w:spacing w:before="100" w:beforeAutospacing="1" w:after="100" w:afterAutospacing="1" w:line="240" w:lineRule="auto"/>
      </w:pPr>
      <w:r>
        <w:rPr>
          <w:rtl/>
        </w:rPr>
        <w:t>تفاصيل حق الضمان</w:t>
      </w:r>
    </w:p>
    <w:p w14:paraId="69FB203A" w14:textId="77777777" w:rsidR="00036850" w:rsidRDefault="00036850" w:rsidP="00036850">
      <w:pPr>
        <w:pStyle w:val="Heading3"/>
        <w:bidi/>
      </w:pPr>
      <w:r>
        <w:rPr>
          <w:rStyle w:val="Strong"/>
          <w:b/>
          <w:bCs/>
          <w:rtl/>
        </w:rPr>
        <w:t>لماذا هذه المادة مهمة؟</w:t>
      </w:r>
    </w:p>
    <w:p w14:paraId="621037B8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rtl/>
        </w:rPr>
        <w:t>يضمن الوصول العام إلى السجل الشفافية</w:t>
      </w:r>
      <w:r>
        <w:rPr>
          <w:rtl/>
        </w:rPr>
        <w:t xml:space="preserve">، مما يسمح للمؤسسات والأفراد </w:t>
      </w:r>
      <w:r>
        <w:rPr>
          <w:rStyle w:val="Strong"/>
          <w:rtl/>
        </w:rPr>
        <w:t>بالتحقق من وجود أي حقوق ضمان على الأصول قبل إتمام الصفقات</w:t>
      </w:r>
      <w:r>
        <w:t>.</w:t>
      </w:r>
    </w:p>
    <w:p w14:paraId="23368834" w14:textId="77777777" w:rsidR="00036850" w:rsidRDefault="00036850" w:rsidP="00036850">
      <w:pPr>
        <w:pStyle w:val="Heading3"/>
        <w:bidi/>
      </w:pPr>
      <w:r>
        <w:rPr>
          <w:rStyle w:val="Strong"/>
          <w:b/>
          <w:bCs/>
          <w:rtl/>
        </w:rPr>
        <w:t>مثال</w:t>
      </w:r>
      <w:r>
        <w:rPr>
          <w:rStyle w:val="Strong"/>
          <w:b/>
          <w:bCs/>
        </w:rPr>
        <w:t>:</w:t>
      </w:r>
    </w:p>
    <w:p w14:paraId="7E13FE1D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tl/>
        </w:rPr>
        <w:t xml:space="preserve">شخص يرغب في </w:t>
      </w:r>
      <w:r>
        <w:rPr>
          <w:rStyle w:val="Strong"/>
          <w:rtl/>
        </w:rPr>
        <w:t>شراء سيارة مستعملة</w:t>
      </w:r>
      <w:r>
        <w:t xml:space="preserve">. </w:t>
      </w:r>
      <w:r>
        <w:rPr>
          <w:rtl/>
        </w:rPr>
        <w:t xml:space="preserve">قبل الشراء، يقوم </w:t>
      </w:r>
      <w:r>
        <w:rPr>
          <w:rStyle w:val="Strong"/>
          <w:rtl/>
        </w:rPr>
        <w:t>بفحص السجل</w:t>
      </w:r>
      <w:r>
        <w:rPr>
          <w:rtl/>
        </w:rPr>
        <w:t xml:space="preserve"> للتأكد من أن السيارة </w:t>
      </w:r>
      <w:r>
        <w:rPr>
          <w:rStyle w:val="Strong"/>
          <w:rtl/>
        </w:rPr>
        <w:t>ليست مرهونة كضمان لقرض قائم</w:t>
      </w:r>
      <w:r>
        <w:t>.</w:t>
      </w:r>
    </w:p>
    <w:p w14:paraId="6008ACD3" w14:textId="77777777" w:rsidR="00036850" w:rsidRDefault="00036850" w:rsidP="00036850">
      <w:pPr>
        <w:pStyle w:val="Heading3"/>
        <w:bidi/>
      </w:pPr>
      <w:r>
        <w:rPr>
          <w:rStyle w:val="Strong"/>
          <w:b/>
          <w:bCs/>
          <w:rtl/>
        </w:rPr>
        <w:t>ملخص المادة 18</w:t>
      </w:r>
    </w:p>
    <w:p w14:paraId="47DAF218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tl/>
        </w:rPr>
        <w:t>يمكن لأي شخص التحقق من حقوق الضمان المسجلة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tl/>
        </w:rPr>
        <w:t>النسخ المطبوعة المعتمدة تعتبر دليلاً قانونيًا على التسجيل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tl/>
        </w:rPr>
        <w:t>يضمن هذا النظام الشفافية ويمنع النزاعات على ملكية الأصول</w:t>
      </w:r>
      <w:r>
        <w:t>.</w:t>
      </w:r>
    </w:p>
    <w:p w14:paraId="35865B96" w14:textId="77777777" w:rsidR="00036850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44D4C" w14:textId="77777777" w:rsidR="00036850" w:rsidRDefault="00036850" w:rsidP="00036850">
      <w:pPr>
        <w:pStyle w:val="Heading2"/>
        <w:bidi/>
        <w:rPr>
          <w:rStyle w:val="Strong"/>
          <w:b/>
          <w:bCs/>
        </w:rPr>
      </w:pPr>
    </w:p>
    <w:p w14:paraId="4EC66B92" w14:textId="77777777" w:rsidR="00036850" w:rsidRDefault="00036850" w:rsidP="00036850">
      <w:pPr>
        <w:bidi/>
      </w:pPr>
    </w:p>
    <w:p w14:paraId="2D19AFC2" w14:textId="77777777" w:rsidR="00036850" w:rsidRDefault="00036850" w:rsidP="00036850">
      <w:pPr>
        <w:pStyle w:val="Heading2"/>
        <w:bidi/>
        <w:rPr>
          <w:rStyle w:val="Strong"/>
          <w:b/>
          <w:bCs/>
        </w:rPr>
      </w:pPr>
    </w:p>
    <w:p w14:paraId="4D7878A5" w14:textId="77777777" w:rsidR="00036850" w:rsidRPr="0040669F" w:rsidRDefault="00036850" w:rsidP="0003685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</w:p>
    <w:p w14:paraId="21B9439C" w14:textId="77777777" w:rsidR="00036850" w:rsidRPr="0054260A" w:rsidRDefault="00036850" w:rsidP="00036850">
      <w:pPr>
        <w:pStyle w:val="NormalWeb"/>
        <w:bidi/>
        <w:rPr>
          <w:rtl/>
        </w:rPr>
      </w:pPr>
    </w:p>
    <w:p w14:paraId="5B638033" w14:textId="77777777" w:rsidR="00036850" w:rsidRDefault="00036850" w:rsidP="00036850">
      <w:r>
        <w:rPr>
          <w:rtl/>
        </w:rPr>
        <w:br w:type="page"/>
      </w:r>
    </w:p>
    <w:p w14:paraId="133A1E24" w14:textId="77777777" w:rsidR="00036850" w:rsidRPr="000D5C1A" w:rsidRDefault="00036850" w:rsidP="00036850">
      <w:pPr>
        <w:pStyle w:val="Heading3"/>
        <w:rPr>
          <w:rStyle w:val="Strong"/>
          <w:color w:val="FF0000"/>
          <w:sz w:val="31"/>
          <w:szCs w:val="31"/>
        </w:rPr>
      </w:pPr>
      <w:r w:rsidRPr="000D5C1A">
        <w:rPr>
          <w:rStyle w:val="Strong"/>
          <w:rFonts w:eastAsiaTheme="majorEastAsia"/>
          <w:b/>
          <w:bCs/>
          <w:color w:val="FF0000"/>
          <w:sz w:val="31"/>
          <w:szCs w:val="31"/>
        </w:rPr>
        <w:lastRenderedPageBreak/>
        <w:t>Simplified Explanation of Article 19 – Priority Right</w:t>
      </w:r>
    </w:p>
    <w:p w14:paraId="37A2F6FD" w14:textId="77777777" w:rsidR="00036850" w:rsidRDefault="00036850" w:rsidP="00036850">
      <w:pPr>
        <w:pStyle w:val="NormalWeb"/>
      </w:pPr>
      <w:r>
        <w:t xml:space="preserve">This article explains </w:t>
      </w:r>
      <w:r>
        <w:rPr>
          <w:rStyle w:val="Strong"/>
          <w:rFonts w:eastAsiaTheme="majorEastAsia"/>
        </w:rPr>
        <w:t>how priority is determined when multiple lenders (secured creditors) have claims over the same collateral</w:t>
      </w:r>
      <w:r>
        <w:t xml:space="preserve">. It ensures that </w:t>
      </w:r>
      <w:r>
        <w:rPr>
          <w:rStyle w:val="Strong"/>
          <w:rFonts w:eastAsiaTheme="majorEastAsia"/>
        </w:rPr>
        <w:t>creditors are ranked in order of priority</w:t>
      </w:r>
      <w:r>
        <w:t>, so that in case of default, the highest-priority creditor gets paid first.</w:t>
      </w:r>
    </w:p>
    <w:p w14:paraId="01EA0C53" w14:textId="77777777" w:rsidR="00036850" w:rsidRDefault="00036850" w:rsidP="00036850">
      <w:r>
        <w:pict w14:anchorId="2BB46C8C">
          <v:rect id="_x0000_i1039" style="width:0;height:1.5pt" o:hralign="center" o:hrstd="t" o:hr="t" fillcolor="#a0a0a0" stroked="f"/>
        </w:pict>
      </w:r>
    </w:p>
    <w:p w14:paraId="0AE7796A" w14:textId="77777777" w:rsidR="00036850" w:rsidRDefault="00036850" w:rsidP="00036850">
      <w:pPr>
        <w:pStyle w:val="Heading3"/>
      </w:pPr>
      <w:r>
        <w:rPr>
          <w:rStyle w:val="Strong"/>
          <w:rFonts w:eastAsiaTheme="majorEastAsia"/>
          <w:b/>
          <w:bCs/>
        </w:rPr>
        <w:t>1. A Borrower (Guarantor) Can Use the Same Collateral for Multiple Loans</w:t>
      </w:r>
    </w:p>
    <w:p w14:paraId="6D297FE5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A </w:t>
      </w:r>
      <w:r>
        <w:rPr>
          <w:rStyle w:val="Strong"/>
          <w:rFonts w:eastAsiaTheme="majorEastAsia"/>
        </w:rPr>
        <w:t>borrower can pledge the same asset as collateral for more than one loan</w:t>
      </w:r>
      <w:r>
        <w:t xml:space="preserve">. However, </w:t>
      </w:r>
      <w:r>
        <w:rPr>
          <w:rStyle w:val="Strong"/>
          <w:rFonts w:eastAsiaTheme="majorEastAsia"/>
        </w:rPr>
        <w:t>not all lenders have equal rights</w:t>
      </w:r>
      <w:r>
        <w:t>—priority rules determine which lender gets paid first.</w:t>
      </w:r>
    </w:p>
    <w:p w14:paraId="6C1C615A" w14:textId="77777777" w:rsidR="00036850" w:rsidRDefault="00036850" w:rsidP="00036850">
      <w:r>
        <w:pict w14:anchorId="43B4F640">
          <v:rect id="_x0000_i1040" style="width:0;height:1.5pt" o:hralign="center" o:hrstd="t" o:hr="t" fillcolor="#a0a0a0" stroked="f"/>
        </w:pict>
      </w:r>
    </w:p>
    <w:p w14:paraId="17CF9D47" w14:textId="77777777" w:rsidR="00036850" w:rsidRDefault="00036850" w:rsidP="00036850">
      <w:pPr>
        <w:pStyle w:val="Heading3"/>
      </w:pPr>
      <w:r>
        <w:rPr>
          <w:rStyle w:val="Strong"/>
          <w:rFonts w:eastAsiaTheme="majorEastAsia"/>
          <w:b/>
          <w:bCs/>
        </w:rPr>
        <w:t>2. How Priority Among Creditors Is Determined</w:t>
      </w:r>
    </w:p>
    <w:p w14:paraId="12D16FB5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rFonts w:eastAsiaTheme="majorEastAsia"/>
        </w:rPr>
        <w:t>Who gets paid first when multiple lenders have claims on the same collateral?</w:t>
      </w:r>
    </w:p>
    <w:p w14:paraId="07B72E1A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</w:rPr>
        <w:t>(a) A perfected security interest has priority over an unperfected one</w:t>
      </w:r>
    </w:p>
    <w:p w14:paraId="19704987" w14:textId="77777777" w:rsidR="00036850" w:rsidRDefault="00036850" w:rsidP="00036850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 xml:space="preserve">If a security interest is </w:t>
      </w:r>
      <w:r>
        <w:rPr>
          <w:rStyle w:val="Strong"/>
        </w:rPr>
        <w:t>registered or possession is transferred</w:t>
      </w:r>
      <w:r>
        <w:t xml:space="preserve">, it takes </w:t>
      </w:r>
      <w:r>
        <w:rPr>
          <w:rStyle w:val="Strong"/>
        </w:rPr>
        <w:t>priority over any unperfected security interests</w:t>
      </w:r>
      <w:r>
        <w:t xml:space="preserve"> (those that are not registered or transferred).</w:t>
      </w:r>
    </w:p>
    <w:p w14:paraId="03C18EB9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</w:rPr>
        <w:t>(b) Registered security interests have priority over other perfected interests</w:t>
      </w:r>
    </w:p>
    <w:p w14:paraId="338CF80B" w14:textId="77777777" w:rsidR="00036850" w:rsidRDefault="00036850" w:rsidP="00036850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If multiple creditors have </w:t>
      </w:r>
      <w:r>
        <w:rPr>
          <w:rStyle w:val="Strong"/>
        </w:rPr>
        <w:t>perfected security interests</w:t>
      </w:r>
      <w:r>
        <w:t xml:space="preserve">, the </w:t>
      </w:r>
      <w:r>
        <w:rPr>
          <w:rStyle w:val="Strong"/>
        </w:rPr>
        <w:t>registered one takes priority</w:t>
      </w:r>
      <w:r>
        <w:t xml:space="preserve"> over those perfected by possession.</w:t>
      </w:r>
    </w:p>
    <w:p w14:paraId="4214979C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</w:rPr>
        <w:t>(c) If multiple security interests are registered, priority goes to the first one registered</w:t>
      </w:r>
    </w:p>
    <w:p w14:paraId="2B091ECE" w14:textId="77777777" w:rsidR="00036850" w:rsidRDefault="00036850" w:rsidP="00036850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When multiple lenders </w:t>
      </w:r>
      <w:r>
        <w:rPr>
          <w:rStyle w:val="Strong"/>
        </w:rPr>
        <w:t>register their security interests</w:t>
      </w:r>
      <w:r>
        <w:t xml:space="preserve">, the </w:t>
      </w:r>
      <w:r>
        <w:rPr>
          <w:rStyle w:val="Strong"/>
        </w:rPr>
        <w:t>first one to register has the highest priority</w:t>
      </w:r>
      <w:r>
        <w:t>.</w:t>
      </w:r>
    </w:p>
    <w:p w14:paraId="17EF843A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</w:rPr>
        <w:t>(d) If multiple security interests are perfected by possession, priority goes to the first lender to take possession</w:t>
      </w:r>
    </w:p>
    <w:p w14:paraId="5AB0722C" w14:textId="77777777" w:rsidR="00036850" w:rsidRDefault="00036850" w:rsidP="00036850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If lenders perfect their interest </w:t>
      </w:r>
      <w:r>
        <w:rPr>
          <w:rStyle w:val="Strong"/>
        </w:rPr>
        <w:t>by taking possession</w:t>
      </w:r>
      <w:r>
        <w:t xml:space="preserve"> instead of registration, the </w:t>
      </w:r>
      <w:r>
        <w:rPr>
          <w:rStyle w:val="Strong"/>
        </w:rPr>
        <w:t>first one to physically take possession gets priority</w:t>
      </w:r>
      <w:r>
        <w:t>.</w:t>
      </w:r>
    </w:p>
    <w:p w14:paraId="3E18D84D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</w:rPr>
        <w:t>(e) If none of the security interests are perfected, priority goes to the first one created</w:t>
      </w:r>
    </w:p>
    <w:p w14:paraId="5A2EE567" w14:textId="77777777" w:rsidR="00036850" w:rsidRDefault="00036850" w:rsidP="00036850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 xml:space="preserve">If lenders </w:t>
      </w:r>
      <w:r>
        <w:rPr>
          <w:rStyle w:val="Strong"/>
        </w:rPr>
        <w:t>did not register or take possession</w:t>
      </w:r>
      <w:r>
        <w:t xml:space="preserve">, priority goes to the </w:t>
      </w:r>
      <w:r>
        <w:rPr>
          <w:rStyle w:val="Strong"/>
        </w:rPr>
        <w:t>first lender who created the security agreement</w:t>
      </w:r>
      <w:r>
        <w:t>.</w:t>
      </w:r>
    </w:p>
    <w:p w14:paraId="54237BAE" w14:textId="77777777" w:rsidR="00036850" w:rsidRDefault="00036850" w:rsidP="00036850">
      <w:pPr>
        <w:spacing w:after="0"/>
      </w:pPr>
      <w:r>
        <w:lastRenderedPageBreak/>
        <w:pict w14:anchorId="1057C25B">
          <v:rect id="_x0000_i1041" style="width:0;height:1.5pt" o:hralign="center" o:hrstd="t" o:hr="t" fillcolor="#a0a0a0" stroked="f"/>
        </w:pict>
      </w:r>
    </w:p>
    <w:p w14:paraId="704CA530" w14:textId="77777777" w:rsidR="00036850" w:rsidRDefault="00036850" w:rsidP="00036850">
      <w:pPr>
        <w:pStyle w:val="Heading3"/>
      </w:pPr>
      <w:r>
        <w:rPr>
          <w:rStyle w:val="Strong"/>
          <w:rFonts w:eastAsiaTheme="majorEastAsia"/>
          <w:b/>
          <w:bCs/>
        </w:rPr>
        <w:t>3. Exceptions to the Priority Rules</w:t>
      </w:r>
    </w:p>
    <w:p w14:paraId="476A209E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rFonts w:eastAsiaTheme="majorEastAsia"/>
        </w:rPr>
        <w:t>Can there be exceptions to these priority rules?</w:t>
      </w:r>
    </w:p>
    <w:p w14:paraId="4D7222BE" w14:textId="77777777" w:rsidR="00036850" w:rsidRDefault="00036850" w:rsidP="00036850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 xml:space="preserve">Yes, </w:t>
      </w:r>
      <w:r>
        <w:rPr>
          <w:rStyle w:val="Strong"/>
        </w:rPr>
        <w:t>regulations may establish special priority rules</w:t>
      </w:r>
      <w:r>
        <w:t xml:space="preserve"> for specific types of transactions or properties.</w:t>
      </w:r>
    </w:p>
    <w:p w14:paraId="2EABA898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eastAsiaTheme="majorEastAsia"/>
        </w:rPr>
        <w:t>Example:</w:t>
      </w:r>
    </w:p>
    <w:p w14:paraId="0A6F9355" w14:textId="77777777" w:rsidR="00036850" w:rsidRDefault="00036850" w:rsidP="00036850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 xml:space="preserve">Some </w:t>
      </w:r>
      <w:r>
        <w:rPr>
          <w:rStyle w:val="Strong"/>
        </w:rPr>
        <w:t>types of loans or assets (e.g., government-backed loans or special-purpose financing)</w:t>
      </w:r>
      <w:r>
        <w:t xml:space="preserve"> may be given </w:t>
      </w:r>
      <w:r>
        <w:rPr>
          <w:rStyle w:val="Strong"/>
        </w:rPr>
        <w:t>priority regardless of the order of registration or possession</w:t>
      </w:r>
      <w:r>
        <w:t>.</w:t>
      </w:r>
    </w:p>
    <w:p w14:paraId="7573DB9F" w14:textId="77777777" w:rsidR="00036850" w:rsidRDefault="00036850" w:rsidP="00036850">
      <w:pPr>
        <w:spacing w:after="0"/>
      </w:pPr>
      <w:r>
        <w:pict w14:anchorId="11C7CD04">
          <v:rect id="_x0000_i1042" style="width:0;height:1.5pt" o:hralign="center" o:hrstd="t" o:hr="t" fillcolor="#a0a0a0" stroked="f"/>
        </w:pict>
      </w:r>
    </w:p>
    <w:p w14:paraId="78BD685B" w14:textId="77777777" w:rsidR="00036850" w:rsidRDefault="00036850" w:rsidP="00036850">
      <w:pPr>
        <w:pStyle w:val="Heading3"/>
      </w:pPr>
      <w:r>
        <w:rPr>
          <w:rStyle w:val="Strong"/>
          <w:rFonts w:eastAsiaTheme="majorEastAsia"/>
          <w:b/>
          <w:bCs/>
        </w:rPr>
        <w:t>Summary of Article 19</w:t>
      </w:r>
    </w:p>
    <w:p w14:paraId="1559662B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</w:rPr>
        <w:t>A borrower can use the same collateral for multiple loans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</w:rPr>
        <w:t>Priority depends on whether the security interest is perfected (registered or transferred by possession)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</w:rPr>
        <w:t>Registered interests take priority over possession-based interests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</w:rPr>
        <w:t>If multiple lenders register interests, the first one to register has priority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</w:rPr>
        <w:t>If multiple lenders take possession, the first one to take possession has priority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</w:rPr>
        <w:t>If none of the interests are perfected, the first agreement takes priority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</w:rPr>
        <w:t>Special priority rules may apply in specific cases</w:t>
      </w:r>
      <w:r>
        <w:t>.</w:t>
      </w:r>
    </w:p>
    <w:p w14:paraId="21B143E2" w14:textId="77777777" w:rsidR="00036850" w:rsidRDefault="00036850" w:rsidP="000368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85FAC9" w14:textId="77777777" w:rsidR="00036850" w:rsidRDefault="00036850" w:rsidP="00036850">
      <w:pPr>
        <w:pStyle w:val="Heading2"/>
        <w:bidi/>
      </w:pPr>
      <w:r>
        <w:rPr>
          <w:rStyle w:val="Strong"/>
          <w:rFonts w:eastAsiaTheme="majorEastAsia"/>
          <w:b/>
          <w:bCs/>
          <w:rtl/>
        </w:rPr>
        <w:t>الشرح المبسط للمادة 19 – حق الأولوية</w:t>
      </w:r>
    </w:p>
    <w:p w14:paraId="36F2C803" w14:textId="77777777" w:rsidR="00036850" w:rsidRDefault="00036850" w:rsidP="00036850">
      <w:pPr>
        <w:pStyle w:val="NormalWeb"/>
        <w:bidi/>
      </w:pPr>
      <w:r>
        <w:rPr>
          <w:rtl/>
        </w:rPr>
        <w:t xml:space="preserve">توضح هذه المادة </w:t>
      </w:r>
      <w:r>
        <w:rPr>
          <w:rStyle w:val="Strong"/>
          <w:rFonts w:eastAsiaTheme="majorEastAsia"/>
          <w:rtl/>
        </w:rPr>
        <w:t>كيف يتم تحديد أولوية الدائنين المضمونين عندما يكون هناك أكثر من حق ضمان على نفس الأصل</w:t>
      </w:r>
      <w:r>
        <w:t xml:space="preserve">. </w:t>
      </w:r>
      <w:r>
        <w:rPr>
          <w:rtl/>
        </w:rPr>
        <w:t xml:space="preserve">وتضمن هذه القواعد </w:t>
      </w:r>
      <w:r>
        <w:rPr>
          <w:rStyle w:val="Strong"/>
          <w:rFonts w:eastAsiaTheme="majorEastAsia"/>
          <w:rtl/>
        </w:rPr>
        <w:t>أن الدائن الذي له الأولوية يحصل على أمواله أولًا في حالة التخلف عن السداد</w:t>
      </w:r>
      <w:r>
        <w:t>.</w:t>
      </w:r>
    </w:p>
    <w:p w14:paraId="1AEFF083" w14:textId="77777777" w:rsidR="00036850" w:rsidRDefault="00036850" w:rsidP="00036850">
      <w:pPr>
        <w:bidi/>
      </w:pPr>
      <w:r>
        <w:pict w14:anchorId="3910CF85">
          <v:rect id="_x0000_i1043" style="width:0;height:1.5pt" o:hralign="center" o:hrstd="t" o:hr="t" fillcolor="#a0a0a0" stroked="f"/>
        </w:pict>
      </w:r>
    </w:p>
    <w:p w14:paraId="01EA87C4" w14:textId="77777777" w:rsidR="00036850" w:rsidRDefault="00036850" w:rsidP="00036850">
      <w:pPr>
        <w:pStyle w:val="Heading3"/>
        <w:bidi/>
      </w:pPr>
      <w:r>
        <w:rPr>
          <w:rStyle w:val="Strong"/>
          <w:rFonts w:eastAsiaTheme="majorEastAsia"/>
          <w:b/>
          <w:bCs/>
        </w:rPr>
        <w:t xml:space="preserve">1. </w:t>
      </w:r>
      <w:r>
        <w:rPr>
          <w:rStyle w:val="Strong"/>
          <w:rFonts w:eastAsiaTheme="majorEastAsia"/>
          <w:b/>
          <w:bCs/>
          <w:rtl/>
        </w:rPr>
        <w:t>يمكن للمقترض (الضامن) استخدام نفس الضمانة لأكثر من قرض</w:t>
      </w:r>
    </w:p>
    <w:p w14:paraId="1D672A32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tl/>
        </w:rPr>
        <w:t xml:space="preserve">يمكن للمقترض </w:t>
      </w:r>
      <w:r>
        <w:rPr>
          <w:rStyle w:val="Strong"/>
          <w:rFonts w:eastAsiaTheme="majorEastAsia"/>
          <w:rtl/>
        </w:rPr>
        <w:t>تقديم نفس الأصل كضمان لأكثر من دائن</w:t>
      </w:r>
      <w:r>
        <w:rPr>
          <w:rtl/>
        </w:rPr>
        <w:t xml:space="preserve">، لكن </w:t>
      </w:r>
      <w:r>
        <w:rPr>
          <w:rStyle w:val="Strong"/>
          <w:rFonts w:eastAsiaTheme="majorEastAsia"/>
          <w:rtl/>
        </w:rPr>
        <w:t>ليس كل الدائنين لديهم نفس الحقوق</w:t>
      </w:r>
      <w:r>
        <w:t xml:space="preserve">. </w:t>
      </w:r>
      <w:r>
        <w:rPr>
          <w:rtl/>
        </w:rPr>
        <w:t xml:space="preserve">يتم تحديد </w:t>
      </w:r>
      <w:r>
        <w:rPr>
          <w:rStyle w:val="Strong"/>
          <w:rFonts w:eastAsiaTheme="majorEastAsia"/>
          <w:rtl/>
        </w:rPr>
        <w:t>الأولوية وفقًا للقواعد المحددة</w:t>
      </w:r>
      <w:r>
        <w:rPr>
          <w:rtl/>
        </w:rPr>
        <w:t xml:space="preserve"> في هذه المادة</w:t>
      </w:r>
      <w:r>
        <w:t>.</w:t>
      </w:r>
    </w:p>
    <w:p w14:paraId="19CA784A" w14:textId="77777777" w:rsidR="00036850" w:rsidRDefault="00036850" w:rsidP="00036850">
      <w:pPr>
        <w:bidi/>
      </w:pPr>
      <w:r>
        <w:pict w14:anchorId="54F5FC94">
          <v:rect id="_x0000_i1044" style="width:0;height:1.5pt" o:hralign="center" o:hrstd="t" o:hr="t" fillcolor="#a0a0a0" stroked="f"/>
        </w:pict>
      </w:r>
    </w:p>
    <w:p w14:paraId="07757B3D" w14:textId="77777777" w:rsidR="00036850" w:rsidRDefault="00036850" w:rsidP="00036850">
      <w:pPr>
        <w:pStyle w:val="Heading3"/>
        <w:bidi/>
      </w:pPr>
      <w:r>
        <w:rPr>
          <w:rStyle w:val="Strong"/>
          <w:rFonts w:eastAsiaTheme="majorEastAsia"/>
          <w:b/>
          <w:bCs/>
        </w:rPr>
        <w:lastRenderedPageBreak/>
        <w:t xml:space="preserve">2. </w:t>
      </w:r>
      <w:r>
        <w:rPr>
          <w:rStyle w:val="Strong"/>
          <w:rFonts w:eastAsiaTheme="majorEastAsia"/>
          <w:b/>
          <w:bCs/>
          <w:rtl/>
        </w:rPr>
        <w:t>كيف يتم تحديد الأولوية بين الدائنين؟</w:t>
      </w:r>
    </w:p>
    <w:p w14:paraId="41058A28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rFonts w:eastAsiaTheme="majorEastAsia"/>
          <w:rtl/>
        </w:rPr>
        <w:t>من يحصل على أمواله أولًا عندما يكون هناك أكثر من دائن يطالب بنفس الضمانة؟</w:t>
      </w:r>
    </w:p>
    <w:p w14:paraId="0C9206D0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(أ) حق الضمان المُنفّذ ضد الغير له الأولوية على الحقوق غير المنفّذة</w:t>
      </w:r>
    </w:p>
    <w:p w14:paraId="591C0AB7" w14:textId="77777777" w:rsidR="00036850" w:rsidRDefault="00036850" w:rsidP="00036850">
      <w:pPr>
        <w:numPr>
          <w:ilvl w:val="0"/>
          <w:numId w:val="61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إذا كان حق الضمان </w:t>
      </w:r>
      <w:r>
        <w:rPr>
          <w:rStyle w:val="Strong"/>
          <w:rtl/>
        </w:rPr>
        <w:t>مسجلًا أو تم نقل الحيازة</w:t>
      </w:r>
      <w:r>
        <w:rPr>
          <w:rtl/>
        </w:rPr>
        <w:t xml:space="preserve">، فإنه </w:t>
      </w:r>
      <w:r>
        <w:rPr>
          <w:rStyle w:val="Strong"/>
          <w:rtl/>
        </w:rPr>
        <w:t>يكون له الأولوية على الحقوق التي لم يتم تنفيذها (غير مسجلة أو لم يتم نقلها)</w:t>
      </w:r>
      <w:r>
        <w:t>.</w:t>
      </w:r>
    </w:p>
    <w:p w14:paraId="23D3EE51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(ب) الحقوق المسجلة لها الأولوية على الحقوق المنفذة بوسائل أخرى</w:t>
      </w:r>
    </w:p>
    <w:p w14:paraId="146A591E" w14:textId="77777777" w:rsidR="00036850" w:rsidRDefault="00036850" w:rsidP="00036850">
      <w:pPr>
        <w:numPr>
          <w:ilvl w:val="0"/>
          <w:numId w:val="62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إذا كان هناك </w:t>
      </w:r>
      <w:r>
        <w:rPr>
          <w:rStyle w:val="Strong"/>
          <w:rtl/>
        </w:rPr>
        <w:t>أكثر من حق ضمان منفذ</w:t>
      </w:r>
      <w:r>
        <w:rPr>
          <w:rtl/>
        </w:rPr>
        <w:t xml:space="preserve">، فإن </w:t>
      </w:r>
      <w:r>
        <w:rPr>
          <w:rStyle w:val="Strong"/>
          <w:rtl/>
        </w:rPr>
        <w:t>الحقوق المسجلة تأخذ الأولوية على الحقوق التي تعتمد على الحيازة</w:t>
      </w:r>
      <w:r>
        <w:t>.</w:t>
      </w:r>
    </w:p>
    <w:p w14:paraId="4EE99682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(ج) إذا كان هناك أكثر من حق ضمان مسجل، فإن الأولوية تكون للأول في التسجيل</w:t>
      </w:r>
    </w:p>
    <w:p w14:paraId="723FE56C" w14:textId="77777777" w:rsidR="00036850" w:rsidRDefault="00036850" w:rsidP="00036850">
      <w:pPr>
        <w:numPr>
          <w:ilvl w:val="0"/>
          <w:numId w:val="63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عندما يكون هناك </w:t>
      </w:r>
      <w:r>
        <w:rPr>
          <w:rStyle w:val="Strong"/>
          <w:rtl/>
        </w:rPr>
        <w:t>أكثر من دائن قام بتسجيل حق الضمان</w:t>
      </w:r>
      <w:r>
        <w:rPr>
          <w:rtl/>
        </w:rPr>
        <w:t xml:space="preserve">، فإن </w:t>
      </w:r>
      <w:r>
        <w:rPr>
          <w:rStyle w:val="Strong"/>
          <w:rtl/>
        </w:rPr>
        <w:t>أول دائن قام بالتسجيل يحصل على الأولوية</w:t>
      </w:r>
      <w:r>
        <w:t>.</w:t>
      </w:r>
    </w:p>
    <w:p w14:paraId="1851452A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(د) إذا كان هناك أكثر من حق ضمان معتمد على الحيازة، فإن الأولوية تكون لأول دائن حصل على الحيازة</w:t>
      </w:r>
    </w:p>
    <w:p w14:paraId="00D72983" w14:textId="77777777" w:rsidR="00036850" w:rsidRDefault="00036850" w:rsidP="00036850">
      <w:pPr>
        <w:numPr>
          <w:ilvl w:val="0"/>
          <w:numId w:val="64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إذا قام أكثر من دائن </w:t>
      </w:r>
      <w:r>
        <w:rPr>
          <w:rStyle w:val="Strong"/>
          <w:rtl/>
        </w:rPr>
        <w:t>بتنفيذ حقوق الضمان من خلال الحيازة بدلًا من التسجيل</w:t>
      </w:r>
      <w:r>
        <w:rPr>
          <w:rtl/>
        </w:rPr>
        <w:t xml:space="preserve">، فإن </w:t>
      </w:r>
      <w:r>
        <w:rPr>
          <w:rStyle w:val="Strong"/>
          <w:rtl/>
        </w:rPr>
        <w:t>أول دائن يحصل على الحيازة الفعلية للضمانة له الأولوية</w:t>
      </w:r>
      <w:r>
        <w:t>.</w:t>
      </w:r>
    </w:p>
    <w:p w14:paraId="5960447B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(هـ) إذا لم يكن هناك أي حقوق ضمان منفذة، فإن الأولوية تكون لأول دائن أنشأ حق الضمان</w:t>
      </w:r>
    </w:p>
    <w:p w14:paraId="5D2FFDDF" w14:textId="77777777" w:rsidR="00036850" w:rsidRDefault="00036850" w:rsidP="00036850">
      <w:pPr>
        <w:numPr>
          <w:ilvl w:val="0"/>
          <w:numId w:val="65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إذا لم يقم الدائنون </w:t>
      </w:r>
      <w:r>
        <w:rPr>
          <w:rStyle w:val="Strong"/>
          <w:rtl/>
        </w:rPr>
        <w:t>بتسجيل الضمان أو الحصول على الحيازة</w:t>
      </w:r>
      <w:r>
        <w:rPr>
          <w:rtl/>
        </w:rPr>
        <w:t xml:space="preserve">، فإن الأولوية تكون </w:t>
      </w:r>
      <w:r>
        <w:rPr>
          <w:rStyle w:val="Strong"/>
          <w:rtl/>
        </w:rPr>
        <w:t>لأول دائن وقّع اتفاقية الضمان</w:t>
      </w:r>
      <w:r>
        <w:t>.</w:t>
      </w:r>
    </w:p>
    <w:p w14:paraId="152B3B7E" w14:textId="77777777" w:rsidR="00036850" w:rsidRDefault="00036850" w:rsidP="00036850">
      <w:pPr>
        <w:bidi/>
        <w:spacing w:after="0"/>
      </w:pPr>
      <w:r>
        <w:pict w14:anchorId="7BE79CBE">
          <v:rect id="_x0000_i1045" style="width:0;height:1.5pt" o:hralign="center" o:hrstd="t" o:hr="t" fillcolor="#a0a0a0" stroked="f"/>
        </w:pict>
      </w:r>
    </w:p>
    <w:p w14:paraId="3695FE55" w14:textId="77777777" w:rsidR="00036850" w:rsidRDefault="00036850" w:rsidP="00036850">
      <w:pPr>
        <w:pStyle w:val="Heading3"/>
        <w:bidi/>
      </w:pPr>
      <w:r>
        <w:rPr>
          <w:rStyle w:val="Strong"/>
          <w:rFonts w:eastAsiaTheme="majorEastAsia"/>
          <w:b/>
          <w:bCs/>
        </w:rPr>
        <w:t xml:space="preserve">3. </w:t>
      </w:r>
      <w:r>
        <w:rPr>
          <w:rStyle w:val="Strong"/>
          <w:rFonts w:eastAsiaTheme="majorEastAsia"/>
          <w:b/>
          <w:bCs/>
          <w:rtl/>
        </w:rPr>
        <w:t>استثناءات من قواعد الأولوية</w:t>
      </w:r>
    </w:p>
    <w:p w14:paraId="334AC724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rFonts w:eastAsiaTheme="majorEastAsia"/>
          <w:rtl/>
        </w:rPr>
        <w:t>هل يمكن أن تكون هناك استثناءات لهذه القواعد؟</w:t>
      </w:r>
    </w:p>
    <w:p w14:paraId="56C675C3" w14:textId="77777777" w:rsidR="00036850" w:rsidRDefault="00036850" w:rsidP="00036850">
      <w:pPr>
        <w:numPr>
          <w:ilvl w:val="0"/>
          <w:numId w:val="66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نعم، </w:t>
      </w:r>
      <w:r>
        <w:rPr>
          <w:rStyle w:val="Strong"/>
          <w:rtl/>
        </w:rPr>
        <w:t>قد تحدد اللوائح التنفيذية قواعد أولوية خاصة</w:t>
      </w:r>
      <w:r>
        <w:rPr>
          <w:rtl/>
        </w:rPr>
        <w:t xml:space="preserve"> لبعض أنواع المعاملات أو الأصول</w:t>
      </w:r>
      <w:r>
        <w:t>.</w:t>
      </w:r>
    </w:p>
    <w:p w14:paraId="16A090D6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eastAsiaTheme="majorEastAsia"/>
          <w:rtl/>
        </w:rPr>
        <w:t>مثال</w:t>
      </w:r>
      <w:r>
        <w:rPr>
          <w:rStyle w:val="Strong"/>
          <w:rFonts w:eastAsiaTheme="majorEastAsia"/>
        </w:rPr>
        <w:t>:</w:t>
      </w:r>
    </w:p>
    <w:p w14:paraId="28E110CD" w14:textId="77777777" w:rsidR="00036850" w:rsidRDefault="00036850" w:rsidP="00036850">
      <w:pPr>
        <w:numPr>
          <w:ilvl w:val="0"/>
          <w:numId w:val="67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بعض </w:t>
      </w:r>
      <w:r>
        <w:rPr>
          <w:rStyle w:val="Strong"/>
          <w:rtl/>
        </w:rPr>
        <w:t>القروض أو الأصول الخاصة (مثل القروض المدعومة من الحكومة أو التمويل الخاص بمشاريع معينة)</w:t>
      </w:r>
      <w:r>
        <w:rPr>
          <w:rtl/>
        </w:rPr>
        <w:t xml:space="preserve"> قد تحصل على </w:t>
      </w:r>
      <w:r>
        <w:rPr>
          <w:rStyle w:val="Strong"/>
          <w:rtl/>
        </w:rPr>
        <w:t>أولوية خاصة بغض النظر عن ترتيب التسجيل أو الحيازة</w:t>
      </w:r>
      <w:r>
        <w:t>.</w:t>
      </w:r>
    </w:p>
    <w:p w14:paraId="5D4E3EA5" w14:textId="77777777" w:rsidR="00036850" w:rsidRDefault="00036850" w:rsidP="00036850">
      <w:pPr>
        <w:bidi/>
        <w:spacing w:after="0"/>
      </w:pPr>
      <w:r>
        <w:pict w14:anchorId="7F752333">
          <v:rect id="_x0000_i1046" style="width:0;height:1.5pt" o:hralign="center" o:hrstd="t" o:hr="t" fillcolor="#a0a0a0" stroked="f"/>
        </w:pict>
      </w:r>
    </w:p>
    <w:p w14:paraId="1DC6264C" w14:textId="77777777" w:rsidR="00036850" w:rsidRDefault="00036850" w:rsidP="00036850">
      <w:pPr>
        <w:pStyle w:val="Heading3"/>
        <w:bidi/>
      </w:pPr>
      <w:r>
        <w:rPr>
          <w:rStyle w:val="Strong"/>
          <w:rFonts w:eastAsiaTheme="majorEastAsia"/>
          <w:b/>
          <w:bCs/>
          <w:rtl/>
        </w:rPr>
        <w:t>ملخص المادة 19</w:t>
      </w:r>
    </w:p>
    <w:p w14:paraId="55B7E9BB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يمكن للمقترض استخدام نفس الأصل كضمان لأكثر من قرض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الأولوية تعتمد على ما إذا كان حق الضمان مسجلًا أو تم نقله عن طريق الحيازة</w:t>
      </w:r>
      <w:r>
        <w:t>.</w:t>
      </w:r>
      <w:r>
        <w:br/>
      </w:r>
      <w:r>
        <w:rPr>
          <w:rFonts w:ascii="Segoe UI Emoji" w:hAnsi="Segoe UI Emoji" w:cs="Segoe UI Emoji"/>
        </w:rPr>
        <w:lastRenderedPageBreak/>
        <w:t>✔️</w:t>
      </w:r>
      <w:r>
        <w:t xml:space="preserve"> </w:t>
      </w:r>
      <w:r>
        <w:rPr>
          <w:rStyle w:val="Strong"/>
          <w:rFonts w:eastAsiaTheme="majorEastAsia"/>
          <w:rtl/>
        </w:rPr>
        <w:t>الحقوق المسجلة تأخذ الأولوية على الحقوق المعتمدة على الحيازة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إذا تم تسجيل أكثر من حق ضمان، فإن الأولوية تكون لمن قام بالتسجيل أولًا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إذا كان هناك أكثر من حق ضمان بالحيازة، فإن الأولوية تكون لمن حصل على الحيازة أولًا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إذا لم يتم تنفيذ أي من حقوق الضمان، فإن الأولوية تكون لأول دائن وقع اتفاق الضمان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قد يتم تطبيق قواعد أولوية خاصة لبعض الأصول أو المعاملات المحددة</w:t>
      </w:r>
      <w:r>
        <w:t>.</w:t>
      </w:r>
    </w:p>
    <w:p w14:paraId="0B8E86A6" w14:textId="77777777" w:rsidR="00036850" w:rsidRDefault="00036850" w:rsidP="00036850">
      <w:pPr>
        <w:pStyle w:val="NormalWeb"/>
        <w:bidi/>
      </w:pPr>
    </w:p>
    <w:p w14:paraId="75D04E5E" w14:textId="77777777" w:rsidR="00036850" w:rsidRDefault="00036850" w:rsidP="00036850">
      <w:pPr>
        <w:pStyle w:val="NormalWeb"/>
        <w:bidi/>
      </w:pPr>
    </w:p>
    <w:p w14:paraId="535B519A" w14:textId="77777777" w:rsidR="00036850" w:rsidRPr="000D5C1A" w:rsidRDefault="00036850" w:rsidP="00036850">
      <w:pPr>
        <w:pStyle w:val="Heading3"/>
        <w:rPr>
          <w:rStyle w:val="Strong"/>
          <w:color w:val="FF0000"/>
          <w:sz w:val="31"/>
          <w:szCs w:val="31"/>
        </w:rPr>
      </w:pPr>
      <w:r w:rsidRPr="000D5C1A">
        <w:rPr>
          <w:rStyle w:val="Strong"/>
          <w:rFonts w:eastAsiaTheme="majorEastAsia"/>
          <w:b/>
          <w:bCs/>
          <w:color w:val="FF0000"/>
          <w:sz w:val="31"/>
          <w:szCs w:val="31"/>
        </w:rPr>
        <w:t>Simplified Explanation of Article 20 – Priority of Secured Creditors Over Other Debts</w:t>
      </w:r>
    </w:p>
    <w:p w14:paraId="715658AF" w14:textId="77777777" w:rsidR="00036850" w:rsidRDefault="00036850" w:rsidP="00036850">
      <w:pPr>
        <w:pStyle w:val="NormalWeb"/>
      </w:pPr>
      <w:r>
        <w:t xml:space="preserve">This article </w:t>
      </w:r>
      <w:r>
        <w:rPr>
          <w:rStyle w:val="Strong"/>
          <w:rFonts w:eastAsiaTheme="majorEastAsia"/>
        </w:rPr>
        <w:t>establishes that secured creditors have priority over other types of debts</w:t>
      </w:r>
      <w:r>
        <w:t xml:space="preserve"> when recovering their money.</w:t>
      </w:r>
    </w:p>
    <w:p w14:paraId="18952651" w14:textId="77777777" w:rsidR="00036850" w:rsidRDefault="00036850" w:rsidP="00036850">
      <w:pPr>
        <w:pStyle w:val="Heading3"/>
      </w:pPr>
      <w:r>
        <w:rPr>
          <w:rStyle w:val="Strong"/>
          <w:rFonts w:eastAsiaTheme="majorEastAsia"/>
          <w:b/>
          <w:bCs/>
        </w:rPr>
        <w:t>Key Takeaways:</w:t>
      </w:r>
    </w:p>
    <w:p w14:paraId="2CEBA4E7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If a security interest is </w:t>
      </w:r>
      <w:r>
        <w:rPr>
          <w:rStyle w:val="Strong"/>
          <w:rFonts w:eastAsiaTheme="majorEastAsia"/>
        </w:rPr>
        <w:t>perfected (registered or enforced by possession)</w:t>
      </w:r>
      <w:r>
        <w:t xml:space="preserve">, the </w:t>
      </w:r>
      <w:r>
        <w:rPr>
          <w:rStyle w:val="Strong"/>
          <w:rFonts w:eastAsiaTheme="majorEastAsia"/>
        </w:rPr>
        <w:t>secured creditor gets paid first</w:t>
      </w:r>
      <w:r>
        <w:t xml:space="preserve"> before other creditors.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</w:rPr>
        <w:t>Secured creditors take priority over:</w:t>
      </w:r>
    </w:p>
    <w:p w14:paraId="67220396" w14:textId="77777777" w:rsidR="00036850" w:rsidRDefault="00036850" w:rsidP="00036850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Workers' rights</w:t>
      </w:r>
      <w:r>
        <w:t xml:space="preserve"> (e.g., unpaid salaries).</w:t>
      </w:r>
    </w:p>
    <w:p w14:paraId="1EF0913F" w14:textId="77777777" w:rsidR="00036850" w:rsidRDefault="00036850" w:rsidP="00036850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Government dues</w:t>
      </w:r>
      <w:r>
        <w:t xml:space="preserve"> (e.g., taxes, fees, or penalties).</w:t>
      </w:r>
    </w:p>
    <w:p w14:paraId="0E00EC1D" w14:textId="77777777" w:rsidR="00036850" w:rsidRDefault="00036850" w:rsidP="00036850">
      <w:pPr>
        <w:pStyle w:val="Heading3"/>
      </w:pPr>
      <w:r>
        <w:rPr>
          <w:rStyle w:val="Strong"/>
          <w:rFonts w:eastAsiaTheme="majorEastAsia"/>
          <w:b/>
          <w:bCs/>
        </w:rPr>
        <w:t>Why Is This Important?</w:t>
      </w:r>
    </w:p>
    <w:p w14:paraId="546EE049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This ensures that </w:t>
      </w:r>
      <w:r>
        <w:rPr>
          <w:rStyle w:val="Strong"/>
          <w:rFonts w:eastAsiaTheme="majorEastAsia"/>
        </w:rPr>
        <w:t>lenders who have properly secured their loans are protected</w:t>
      </w:r>
      <w:r>
        <w:t>, even if there are other outstanding debts, including payments owed to employees or the government.</w:t>
      </w:r>
    </w:p>
    <w:p w14:paraId="3C9F42DC" w14:textId="77777777" w:rsidR="00036850" w:rsidRDefault="00036850" w:rsidP="00036850">
      <w:pPr>
        <w:pStyle w:val="Heading3"/>
      </w:pPr>
      <w:r>
        <w:rPr>
          <w:rStyle w:val="Strong"/>
          <w:rFonts w:eastAsiaTheme="majorEastAsia"/>
          <w:b/>
          <w:bCs/>
        </w:rPr>
        <w:t>Example:</w:t>
      </w:r>
    </w:p>
    <w:p w14:paraId="44D4D2CE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A business </w:t>
      </w:r>
      <w:r>
        <w:rPr>
          <w:rStyle w:val="Strong"/>
          <w:rFonts w:eastAsiaTheme="majorEastAsia"/>
        </w:rPr>
        <w:t>defaults on multiple debts</w:t>
      </w:r>
      <w:r>
        <w:t>—a secured bank loan, unpaid employee wages, and tax liabilities.</w:t>
      </w:r>
    </w:p>
    <w:p w14:paraId="33A7FD5B" w14:textId="77777777" w:rsidR="00036850" w:rsidRDefault="00036850" w:rsidP="00036850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 xml:space="preserve">Because the bank </w:t>
      </w:r>
      <w:r>
        <w:rPr>
          <w:rStyle w:val="Strong"/>
        </w:rPr>
        <w:t>has a registered security interest in the company’s machinery</w:t>
      </w:r>
      <w:r>
        <w:t xml:space="preserve">, it </w:t>
      </w:r>
      <w:r>
        <w:rPr>
          <w:rStyle w:val="Strong"/>
        </w:rPr>
        <w:t>gets paid first</w:t>
      </w:r>
      <w:r>
        <w:t xml:space="preserve"> before the workers or the government.</w:t>
      </w:r>
    </w:p>
    <w:p w14:paraId="4EAF61B3" w14:textId="77777777" w:rsidR="00036850" w:rsidRDefault="00036850" w:rsidP="00036850">
      <w:pPr>
        <w:pStyle w:val="Heading3"/>
      </w:pPr>
      <w:r>
        <w:rPr>
          <w:rStyle w:val="Strong"/>
          <w:rFonts w:eastAsiaTheme="majorEastAsia"/>
          <w:b/>
          <w:bCs/>
        </w:rPr>
        <w:t>Summary of Article 20</w:t>
      </w:r>
    </w:p>
    <w:p w14:paraId="39440178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</w:rPr>
        <w:t>Secured creditors have payment priority over other debts</w:t>
      </w:r>
      <w:r>
        <w:t xml:space="preserve"> if their security interest is perfected.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</w:rPr>
        <w:t>Even worker wages and government dues come after secured creditors</w:t>
      </w:r>
      <w:r>
        <w:t xml:space="preserve"> in case of debt recovery.</w:t>
      </w:r>
    </w:p>
    <w:p w14:paraId="00F93296" w14:textId="77777777" w:rsidR="00036850" w:rsidRDefault="00036850" w:rsidP="00036850">
      <w:r>
        <w:lastRenderedPageBreak/>
        <w:pict w14:anchorId="4BD4573C">
          <v:rect id="_x0000_i1047" style="width:0;height:1.5pt" o:hralign="center" o:hrstd="t" o:hr="t" fillcolor="#a0a0a0" stroked="f"/>
        </w:pict>
      </w:r>
    </w:p>
    <w:p w14:paraId="73165DBC" w14:textId="77777777" w:rsidR="00036850" w:rsidRDefault="00036850" w:rsidP="00036850">
      <w:pPr>
        <w:pStyle w:val="Heading2"/>
        <w:bidi/>
      </w:pPr>
      <w:r>
        <w:rPr>
          <w:rStyle w:val="Strong"/>
          <w:rFonts w:eastAsiaTheme="majorEastAsia"/>
          <w:b/>
          <w:bCs/>
          <w:rtl/>
        </w:rPr>
        <w:t>الشرح المبسط للمادة 20 – أولوية الدائنين المضمونين على الديون الأخرى</w:t>
      </w:r>
    </w:p>
    <w:p w14:paraId="3C16ECCF" w14:textId="77777777" w:rsidR="00036850" w:rsidRDefault="00036850" w:rsidP="00036850">
      <w:pPr>
        <w:pStyle w:val="NormalWeb"/>
        <w:bidi/>
      </w:pPr>
      <w:r>
        <w:rPr>
          <w:rtl/>
        </w:rPr>
        <w:t xml:space="preserve">تحدد هذه المادة </w:t>
      </w:r>
      <w:r>
        <w:rPr>
          <w:rStyle w:val="Strong"/>
          <w:rFonts w:eastAsiaTheme="majorEastAsia"/>
          <w:rtl/>
        </w:rPr>
        <w:t>أن الدائنين المضمونين لهم الأولوية في استيفاء حقوقهم المالية</w:t>
      </w:r>
      <w:r>
        <w:rPr>
          <w:rtl/>
        </w:rPr>
        <w:t xml:space="preserve"> قبل أي ديون أخرى</w:t>
      </w:r>
      <w:r>
        <w:t>.</w:t>
      </w:r>
    </w:p>
    <w:p w14:paraId="56879BC9" w14:textId="77777777" w:rsidR="00036850" w:rsidRDefault="00036850" w:rsidP="00036850">
      <w:pPr>
        <w:pStyle w:val="Heading3"/>
        <w:bidi/>
      </w:pPr>
      <w:r>
        <w:rPr>
          <w:rStyle w:val="Strong"/>
          <w:rFonts w:eastAsiaTheme="majorEastAsia"/>
          <w:b/>
          <w:bCs/>
          <w:rtl/>
        </w:rPr>
        <w:t>النقاط الأساسية</w:t>
      </w:r>
      <w:r>
        <w:rPr>
          <w:rStyle w:val="Strong"/>
          <w:rFonts w:eastAsiaTheme="majorEastAsia"/>
          <w:b/>
          <w:bCs/>
        </w:rPr>
        <w:t>:</w:t>
      </w:r>
    </w:p>
    <w:p w14:paraId="2B705F03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tl/>
        </w:rPr>
        <w:t xml:space="preserve">إذا كان </w:t>
      </w:r>
      <w:r>
        <w:rPr>
          <w:rStyle w:val="Strong"/>
          <w:rFonts w:eastAsiaTheme="majorEastAsia"/>
          <w:rtl/>
        </w:rPr>
        <w:t>حق الضمان مسجلًا أو منفذًا بالحيازة</w:t>
      </w:r>
      <w:r>
        <w:rPr>
          <w:rtl/>
        </w:rPr>
        <w:t xml:space="preserve">، فإن </w:t>
      </w:r>
      <w:r>
        <w:rPr>
          <w:rStyle w:val="Strong"/>
          <w:rFonts w:eastAsiaTheme="majorEastAsia"/>
          <w:rtl/>
        </w:rPr>
        <w:t>الدائن المضمون يحصل على أمواله أولًا</w:t>
      </w:r>
      <w:r>
        <w:rPr>
          <w:rtl/>
        </w:rPr>
        <w:t xml:space="preserve"> قبل الآخرين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الدائنون المضمونون لهم الأولوية على</w:t>
      </w:r>
      <w:r>
        <w:rPr>
          <w:rStyle w:val="Strong"/>
          <w:rFonts w:eastAsiaTheme="majorEastAsia"/>
        </w:rPr>
        <w:t>:</w:t>
      </w:r>
    </w:p>
    <w:p w14:paraId="10F9CCA3" w14:textId="77777777" w:rsidR="00036850" w:rsidRDefault="00036850" w:rsidP="00036850">
      <w:pPr>
        <w:numPr>
          <w:ilvl w:val="0"/>
          <w:numId w:val="71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حقوق العمال</w:t>
      </w:r>
      <w:r>
        <w:rPr>
          <w:rtl/>
        </w:rPr>
        <w:t xml:space="preserve"> </w:t>
      </w:r>
      <w:r>
        <w:t>(</w:t>
      </w:r>
      <w:r>
        <w:rPr>
          <w:rtl/>
        </w:rPr>
        <w:t>مثل الأجور غير المدفوعة</w:t>
      </w:r>
      <w:r>
        <w:t>).</w:t>
      </w:r>
    </w:p>
    <w:p w14:paraId="5A2C34D2" w14:textId="77777777" w:rsidR="00036850" w:rsidRDefault="00036850" w:rsidP="00036850">
      <w:pPr>
        <w:numPr>
          <w:ilvl w:val="0"/>
          <w:numId w:val="71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المستحقات الحكومية</w:t>
      </w:r>
      <w:r>
        <w:rPr>
          <w:rtl/>
        </w:rPr>
        <w:t xml:space="preserve"> </w:t>
      </w:r>
      <w:r>
        <w:t>(</w:t>
      </w:r>
      <w:r>
        <w:rPr>
          <w:rtl/>
        </w:rPr>
        <w:t>مثل الضرائب والغرامات</w:t>
      </w:r>
      <w:r>
        <w:t>).</w:t>
      </w:r>
    </w:p>
    <w:p w14:paraId="6CF3518D" w14:textId="77777777" w:rsidR="00036850" w:rsidRDefault="00036850" w:rsidP="00036850">
      <w:pPr>
        <w:pStyle w:val="Heading3"/>
        <w:bidi/>
      </w:pPr>
      <w:r>
        <w:rPr>
          <w:rStyle w:val="Strong"/>
          <w:rFonts w:eastAsiaTheme="majorEastAsia"/>
          <w:b/>
          <w:bCs/>
          <w:rtl/>
        </w:rPr>
        <w:t>لماذا هذه المادة مهمة؟</w:t>
      </w:r>
    </w:p>
    <w:p w14:paraId="4D8C7254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tl/>
        </w:rPr>
        <w:t xml:space="preserve">هذه المادة تحمي </w:t>
      </w:r>
      <w:r>
        <w:rPr>
          <w:rStyle w:val="Strong"/>
          <w:rFonts w:eastAsiaTheme="majorEastAsia"/>
          <w:rtl/>
        </w:rPr>
        <w:t>المقرضين الذين قدموا قروضًا مضمونة</w:t>
      </w:r>
      <w:r>
        <w:rPr>
          <w:rtl/>
        </w:rPr>
        <w:t xml:space="preserve">، مما يضمن لهم استرداد أموالهم </w:t>
      </w:r>
      <w:r>
        <w:rPr>
          <w:rStyle w:val="Strong"/>
          <w:rFonts w:eastAsiaTheme="majorEastAsia"/>
          <w:rtl/>
        </w:rPr>
        <w:t>حتى لو كان هناك ديون أخرى على نفس المدين</w:t>
      </w:r>
      <w:r>
        <w:t>.</w:t>
      </w:r>
    </w:p>
    <w:p w14:paraId="200ACDC5" w14:textId="77777777" w:rsidR="00036850" w:rsidRDefault="00036850" w:rsidP="00036850">
      <w:pPr>
        <w:pStyle w:val="Heading3"/>
        <w:bidi/>
      </w:pPr>
      <w:r>
        <w:rPr>
          <w:rStyle w:val="Strong"/>
          <w:rFonts w:eastAsiaTheme="majorEastAsia"/>
          <w:b/>
          <w:bCs/>
          <w:rtl/>
        </w:rPr>
        <w:t>مثال</w:t>
      </w:r>
      <w:r>
        <w:rPr>
          <w:rStyle w:val="Strong"/>
          <w:rFonts w:eastAsiaTheme="majorEastAsia"/>
          <w:b/>
          <w:bCs/>
        </w:rPr>
        <w:t>:</w:t>
      </w:r>
    </w:p>
    <w:p w14:paraId="5984BC75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tl/>
        </w:rPr>
        <w:t xml:space="preserve">شركة </w:t>
      </w:r>
      <w:r>
        <w:rPr>
          <w:rStyle w:val="Strong"/>
          <w:rFonts w:eastAsiaTheme="majorEastAsia"/>
          <w:rtl/>
        </w:rPr>
        <w:t>تخلفت عن سداد عدة ديون</w:t>
      </w:r>
      <w:r>
        <w:rPr>
          <w:rtl/>
        </w:rPr>
        <w:t xml:space="preserve">، بما في ذلك </w:t>
      </w:r>
      <w:r>
        <w:rPr>
          <w:rStyle w:val="Strong"/>
          <w:rFonts w:eastAsiaTheme="majorEastAsia"/>
          <w:rtl/>
        </w:rPr>
        <w:t>قرض مضمون من بنك، وأجور الموظفين غير المدفوعة، وضرائب حكومية</w:t>
      </w:r>
      <w:r>
        <w:t>.</w:t>
      </w:r>
    </w:p>
    <w:p w14:paraId="543EAFB1" w14:textId="77777777" w:rsidR="00036850" w:rsidRDefault="00036850" w:rsidP="00036850">
      <w:pPr>
        <w:numPr>
          <w:ilvl w:val="0"/>
          <w:numId w:val="72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لأن البنك </w:t>
      </w:r>
      <w:r>
        <w:rPr>
          <w:rStyle w:val="Strong"/>
          <w:rtl/>
        </w:rPr>
        <w:t>لديه حق ضمان مسجل على معدات الشركة</w:t>
      </w:r>
      <w:r>
        <w:rPr>
          <w:rtl/>
        </w:rPr>
        <w:t xml:space="preserve">، فإنه </w:t>
      </w:r>
      <w:r>
        <w:rPr>
          <w:rStyle w:val="Strong"/>
          <w:rtl/>
        </w:rPr>
        <w:t>يتم تسديده أولًا</w:t>
      </w:r>
      <w:r>
        <w:rPr>
          <w:rtl/>
        </w:rPr>
        <w:t xml:space="preserve"> قبل دفع رواتب العمال أو الضرائب</w:t>
      </w:r>
      <w:r>
        <w:t>.</w:t>
      </w:r>
    </w:p>
    <w:p w14:paraId="03E6F551" w14:textId="77777777" w:rsidR="00036850" w:rsidRDefault="00036850" w:rsidP="00036850">
      <w:pPr>
        <w:pStyle w:val="Heading3"/>
        <w:bidi/>
      </w:pPr>
      <w:r>
        <w:rPr>
          <w:rStyle w:val="Strong"/>
          <w:rFonts w:eastAsiaTheme="majorEastAsia"/>
          <w:b/>
          <w:bCs/>
          <w:rtl/>
        </w:rPr>
        <w:t>ملخص المادة 20</w:t>
      </w:r>
    </w:p>
    <w:p w14:paraId="4E5DDA00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الدائنون المضمونون لهم الأولوية في استرداد أموالهم على أي ديون أخرى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حتى أجور العمال والمستحقات الحكومية تأتي بعد الدائنين المضمونين</w:t>
      </w:r>
      <w:r>
        <w:rPr>
          <w:rtl/>
        </w:rPr>
        <w:t xml:space="preserve"> في ترتيب السداد</w:t>
      </w:r>
      <w:r>
        <w:t>.</w:t>
      </w:r>
    </w:p>
    <w:p w14:paraId="018106F9" w14:textId="77777777" w:rsidR="00036850" w:rsidRDefault="00036850" w:rsidP="00036850">
      <w:pPr>
        <w:pStyle w:val="Heading3"/>
        <w:bidi/>
        <w:rPr>
          <w:rStyle w:val="Strong"/>
          <w:b/>
          <w:bCs/>
        </w:rPr>
      </w:pPr>
      <w:r>
        <w:pict w14:anchorId="2C236E71">
          <v:rect id="_x0000_i1049" style="width:0;height:1.5pt" o:hralign="center" o:hrstd="t" o:hr="t" fillcolor="#a0a0a0" stroked="f"/>
        </w:pict>
      </w:r>
    </w:p>
    <w:p w14:paraId="4DF5312F" w14:textId="77777777" w:rsidR="00036850" w:rsidRDefault="00036850" w:rsidP="00036850">
      <w:pPr>
        <w:pStyle w:val="Heading3"/>
        <w:rPr>
          <w:rStyle w:val="Strong"/>
          <w:b/>
          <w:bCs/>
        </w:rPr>
      </w:pPr>
    </w:p>
    <w:p w14:paraId="526CB0CA" w14:textId="77777777" w:rsidR="00036850" w:rsidRDefault="00036850" w:rsidP="00036850">
      <w:pPr>
        <w:pStyle w:val="Heading3"/>
        <w:rPr>
          <w:rStyle w:val="Strong"/>
          <w:b/>
          <w:bCs/>
        </w:rPr>
      </w:pPr>
    </w:p>
    <w:p w14:paraId="2EC71D16" w14:textId="77777777" w:rsidR="00036850" w:rsidRDefault="00036850" w:rsidP="00036850">
      <w:pPr>
        <w:pStyle w:val="Heading3"/>
        <w:rPr>
          <w:rStyle w:val="Strong"/>
          <w:b/>
          <w:bCs/>
        </w:rPr>
      </w:pPr>
    </w:p>
    <w:p w14:paraId="27B39775" w14:textId="77777777" w:rsidR="00036850" w:rsidRDefault="00036850" w:rsidP="00036850">
      <w:pPr>
        <w:pStyle w:val="Heading3"/>
        <w:rPr>
          <w:rStyle w:val="Strong"/>
          <w:b/>
          <w:bCs/>
        </w:rPr>
      </w:pPr>
    </w:p>
    <w:p w14:paraId="2FC61B67" w14:textId="77777777" w:rsidR="00036850" w:rsidRDefault="00036850" w:rsidP="00036850">
      <w:pPr>
        <w:pStyle w:val="Heading3"/>
        <w:rPr>
          <w:rStyle w:val="Strong"/>
          <w:b/>
          <w:bCs/>
        </w:rPr>
      </w:pPr>
    </w:p>
    <w:p w14:paraId="5E160539" w14:textId="77777777" w:rsidR="00036850" w:rsidRDefault="00036850" w:rsidP="00036850">
      <w:pPr>
        <w:pStyle w:val="Heading3"/>
        <w:rPr>
          <w:rStyle w:val="Strong"/>
          <w:b/>
          <w:bCs/>
        </w:rPr>
      </w:pPr>
    </w:p>
    <w:p w14:paraId="0DD34E80" w14:textId="77777777" w:rsidR="00036850" w:rsidRPr="000D5C1A" w:rsidRDefault="00036850" w:rsidP="00036850">
      <w:pPr>
        <w:pStyle w:val="Heading3"/>
        <w:rPr>
          <w:rStyle w:val="Strong"/>
          <w:color w:val="FF0000"/>
          <w:sz w:val="31"/>
          <w:szCs w:val="31"/>
        </w:rPr>
      </w:pPr>
      <w:r w:rsidRPr="000D5C1A">
        <w:rPr>
          <w:rStyle w:val="Strong"/>
          <w:rFonts w:eastAsiaTheme="majorEastAsia"/>
          <w:b/>
          <w:bCs/>
          <w:color w:val="FF0000"/>
          <w:sz w:val="31"/>
          <w:szCs w:val="31"/>
        </w:rPr>
        <w:t>Simplified Explanation of Article 21 – Relinquishing Priority Rights</w:t>
      </w:r>
    </w:p>
    <w:p w14:paraId="7E774276" w14:textId="77777777" w:rsidR="00036850" w:rsidRDefault="00036850" w:rsidP="00036850">
      <w:pPr>
        <w:pStyle w:val="NormalWeb"/>
      </w:pPr>
      <w:r>
        <w:t xml:space="preserve">This article explains </w:t>
      </w:r>
      <w:r>
        <w:rPr>
          <w:rStyle w:val="Strong"/>
          <w:rFonts w:eastAsiaTheme="majorEastAsia"/>
        </w:rPr>
        <w:t>how a secured creditor can voluntarily give up their priority ranking without affecting other creditors' rights</w:t>
      </w:r>
      <w:r>
        <w:t>.</w:t>
      </w:r>
    </w:p>
    <w:p w14:paraId="403DB163" w14:textId="77777777" w:rsidR="00036850" w:rsidRDefault="00036850" w:rsidP="00036850">
      <w:pPr>
        <w:pStyle w:val="Heading3"/>
      </w:pPr>
      <w:r>
        <w:rPr>
          <w:rStyle w:val="Strong"/>
          <w:rFonts w:eastAsiaTheme="majorEastAsia"/>
          <w:b/>
          <w:bCs/>
        </w:rPr>
        <w:t>Key Takeaways:</w:t>
      </w:r>
    </w:p>
    <w:p w14:paraId="19CAFB02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A secured creditor </w:t>
      </w:r>
      <w:r>
        <w:rPr>
          <w:rStyle w:val="Strong"/>
          <w:rFonts w:eastAsiaTheme="majorEastAsia"/>
        </w:rPr>
        <w:t>can choose to give up their priority</w:t>
      </w:r>
      <w:r>
        <w:t xml:space="preserve"> in writing.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This decision </w:t>
      </w:r>
      <w:r>
        <w:rPr>
          <w:rStyle w:val="Strong"/>
          <w:rFonts w:eastAsiaTheme="majorEastAsia"/>
        </w:rPr>
        <w:t>does not affect other creditors</w:t>
      </w:r>
      <w:r>
        <w:t>—it only applies to the creditor who gives up their priority.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</w:rPr>
        <w:t>No need for re-registration</w:t>
      </w:r>
      <w:r>
        <w:t>—the change is automatically enforceable against third parties.</w:t>
      </w:r>
    </w:p>
    <w:p w14:paraId="1B0C3F9D" w14:textId="77777777" w:rsidR="00036850" w:rsidRDefault="00036850" w:rsidP="00036850">
      <w:pPr>
        <w:pStyle w:val="Heading3"/>
      </w:pPr>
      <w:r>
        <w:rPr>
          <w:rStyle w:val="Strong"/>
          <w:rFonts w:eastAsiaTheme="majorEastAsia"/>
          <w:b/>
          <w:bCs/>
        </w:rPr>
        <w:t>Why Is This Important?</w:t>
      </w:r>
    </w:p>
    <w:p w14:paraId="3FF1333E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It allows </w:t>
      </w:r>
      <w:r>
        <w:rPr>
          <w:rStyle w:val="Strong"/>
          <w:rFonts w:eastAsiaTheme="majorEastAsia"/>
        </w:rPr>
        <w:t>secured creditors to negotiate</w:t>
      </w:r>
      <w:r>
        <w:t xml:space="preserve"> and </w:t>
      </w:r>
      <w:r>
        <w:rPr>
          <w:rStyle w:val="Strong"/>
          <w:rFonts w:eastAsiaTheme="majorEastAsia"/>
        </w:rPr>
        <w:t>rearrange priorities</w:t>
      </w:r>
      <w:r>
        <w:t xml:space="preserve"> without complex legal procedures.</w:t>
      </w:r>
    </w:p>
    <w:p w14:paraId="234796C2" w14:textId="77777777" w:rsidR="00036850" w:rsidRDefault="00036850" w:rsidP="00036850">
      <w:pPr>
        <w:pStyle w:val="Heading3"/>
      </w:pPr>
      <w:r>
        <w:rPr>
          <w:rStyle w:val="Strong"/>
          <w:rFonts w:eastAsiaTheme="majorEastAsia"/>
          <w:b/>
          <w:bCs/>
        </w:rPr>
        <w:t>Example:</w:t>
      </w:r>
    </w:p>
    <w:p w14:paraId="0C6F6406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A lender </w:t>
      </w:r>
      <w:r>
        <w:rPr>
          <w:rStyle w:val="Strong"/>
          <w:rFonts w:eastAsiaTheme="majorEastAsia"/>
        </w:rPr>
        <w:t>holds first-priority rights over a factory’s equipment</w:t>
      </w:r>
      <w:r>
        <w:t xml:space="preserve"> but agrees in writing to </w:t>
      </w:r>
      <w:r>
        <w:rPr>
          <w:rStyle w:val="Strong"/>
          <w:rFonts w:eastAsiaTheme="majorEastAsia"/>
        </w:rPr>
        <w:t>let another lender take priority</w:t>
      </w:r>
      <w:r>
        <w:t xml:space="preserve"> instead.</w:t>
      </w:r>
    </w:p>
    <w:p w14:paraId="285D01F6" w14:textId="77777777" w:rsidR="00036850" w:rsidRDefault="00036850" w:rsidP="00036850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new priority ranking is legally valid</w:t>
      </w:r>
      <w:r>
        <w:t>, even though it is not registered.</w:t>
      </w:r>
    </w:p>
    <w:p w14:paraId="132114A9" w14:textId="77777777" w:rsidR="00036850" w:rsidRDefault="00036850" w:rsidP="00036850">
      <w:pPr>
        <w:pStyle w:val="Heading3"/>
      </w:pPr>
      <w:r>
        <w:rPr>
          <w:rStyle w:val="Strong"/>
          <w:rFonts w:eastAsiaTheme="majorEastAsia"/>
          <w:b/>
          <w:bCs/>
        </w:rPr>
        <w:t>Summary of Article 21</w:t>
      </w:r>
    </w:p>
    <w:p w14:paraId="77224626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</w:rPr>
        <w:t>A secured creditor can voluntarily give up their priority ranking in writing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</w:rPr>
        <w:t>Other creditors' priority rankings remain unchanged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</w:rPr>
        <w:t>The relinquishment is enforceable without needing registration</w:t>
      </w:r>
      <w:r>
        <w:t>.</w:t>
      </w:r>
    </w:p>
    <w:p w14:paraId="78EA06D4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rFonts w:eastAsiaTheme="majorEastAsia"/>
        </w:rPr>
        <w:t>Would you like further explanations or examples?</w:t>
      </w:r>
      <w:r>
        <w:t xml:space="preserve"> </w:t>
      </w:r>
      <w:r>
        <w:rPr>
          <w:rFonts w:ascii="Segoe UI Emoji" w:hAnsi="Segoe UI Emoji" w:cs="Segoe UI Emoji"/>
        </w:rPr>
        <w:t>😊</w:t>
      </w:r>
    </w:p>
    <w:p w14:paraId="4514E9ED" w14:textId="77777777" w:rsidR="00036850" w:rsidRDefault="00036850" w:rsidP="00036850">
      <w:r>
        <w:pict w14:anchorId="6650B020">
          <v:rect id="_x0000_i1048" style="width:0;height:1.5pt" o:hralign="center" o:hrstd="t" o:hr="t" fillcolor="#a0a0a0" stroked="f"/>
        </w:pict>
      </w:r>
    </w:p>
    <w:p w14:paraId="4E5F0D20" w14:textId="77777777" w:rsidR="00036850" w:rsidRDefault="00036850" w:rsidP="00036850">
      <w:pPr>
        <w:bidi/>
      </w:pPr>
    </w:p>
    <w:p w14:paraId="2F877146" w14:textId="77777777" w:rsidR="00036850" w:rsidRDefault="00036850" w:rsidP="00036850">
      <w:pPr>
        <w:pStyle w:val="Heading2"/>
        <w:bidi/>
      </w:pPr>
      <w:r>
        <w:rPr>
          <w:rStyle w:val="Strong"/>
          <w:rFonts w:eastAsiaTheme="majorEastAsia"/>
          <w:b/>
          <w:bCs/>
          <w:rtl/>
        </w:rPr>
        <w:t>الشرح المبسط للمادة 21 – التنازل عن الأولوية</w:t>
      </w:r>
    </w:p>
    <w:p w14:paraId="7A114C70" w14:textId="77777777" w:rsidR="00036850" w:rsidRDefault="00036850" w:rsidP="00036850">
      <w:pPr>
        <w:pStyle w:val="NormalWeb"/>
        <w:bidi/>
      </w:pPr>
      <w:r>
        <w:rPr>
          <w:rtl/>
        </w:rPr>
        <w:t xml:space="preserve">توضح هذه المادة </w:t>
      </w:r>
      <w:r>
        <w:rPr>
          <w:rStyle w:val="Strong"/>
          <w:rFonts w:eastAsiaTheme="majorEastAsia"/>
          <w:rtl/>
        </w:rPr>
        <w:t>أنه يمكن للدائن المضمون التنازل عن حق الأولوية الخاص به، دون التأثير على حقوق الدائنين الآخرين</w:t>
      </w:r>
      <w:r>
        <w:t>.</w:t>
      </w:r>
    </w:p>
    <w:p w14:paraId="04AE65DE" w14:textId="77777777" w:rsidR="00036850" w:rsidRDefault="00036850" w:rsidP="00036850">
      <w:pPr>
        <w:pStyle w:val="Heading3"/>
        <w:bidi/>
      </w:pPr>
      <w:r>
        <w:rPr>
          <w:rStyle w:val="Strong"/>
          <w:rFonts w:eastAsiaTheme="majorEastAsia"/>
          <w:b/>
          <w:bCs/>
          <w:rtl/>
        </w:rPr>
        <w:t>النقاط الأساسية</w:t>
      </w:r>
      <w:r>
        <w:rPr>
          <w:rStyle w:val="Strong"/>
          <w:rFonts w:eastAsiaTheme="majorEastAsia"/>
          <w:b/>
          <w:bCs/>
        </w:rPr>
        <w:t>:</w:t>
      </w:r>
    </w:p>
    <w:p w14:paraId="3186AED2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lastRenderedPageBreak/>
        <w:t>✔️</w:t>
      </w:r>
      <w:r>
        <w:t xml:space="preserve"> </w:t>
      </w:r>
      <w:r>
        <w:rPr>
          <w:rtl/>
        </w:rPr>
        <w:t xml:space="preserve">يمكن للدائن المضمون </w:t>
      </w:r>
      <w:r>
        <w:rPr>
          <w:rStyle w:val="Strong"/>
          <w:rFonts w:eastAsiaTheme="majorEastAsia"/>
          <w:rtl/>
        </w:rPr>
        <w:t>التنازل عن حق الأولوية الخاص به</w:t>
      </w:r>
      <w:r>
        <w:rPr>
          <w:rtl/>
        </w:rPr>
        <w:t xml:space="preserve"> بموجب </w:t>
      </w:r>
      <w:r>
        <w:rPr>
          <w:rStyle w:val="Strong"/>
          <w:rFonts w:eastAsiaTheme="majorEastAsia"/>
          <w:rtl/>
        </w:rPr>
        <w:t>اتفاقية مكتوبة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هذا التنازل لا يؤثر على حقوق الدائنين الآخرين</w:t>
      </w:r>
      <w:r>
        <w:t>—</w:t>
      </w:r>
      <w:r>
        <w:rPr>
          <w:rtl/>
        </w:rPr>
        <w:t>بل يقتصر فقط على الدائن الذي تنازل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لا حاجة لإعادة التسجيل</w:t>
      </w:r>
      <w:r>
        <w:t>—</w:t>
      </w:r>
      <w:r>
        <w:rPr>
          <w:rtl/>
        </w:rPr>
        <w:t xml:space="preserve">يكون التغيير </w:t>
      </w:r>
      <w:r>
        <w:rPr>
          <w:rStyle w:val="Strong"/>
          <w:rFonts w:eastAsiaTheme="majorEastAsia"/>
          <w:rtl/>
        </w:rPr>
        <w:t>ساريًا قانونيًا مباشرة ضد الغير</w:t>
      </w:r>
      <w:r>
        <w:t>.</w:t>
      </w:r>
    </w:p>
    <w:p w14:paraId="16ED7879" w14:textId="77777777" w:rsidR="00036850" w:rsidRDefault="00036850" w:rsidP="00036850">
      <w:pPr>
        <w:pStyle w:val="Heading3"/>
        <w:bidi/>
      </w:pPr>
      <w:r>
        <w:rPr>
          <w:rStyle w:val="Strong"/>
          <w:rFonts w:eastAsiaTheme="majorEastAsia"/>
          <w:b/>
          <w:bCs/>
          <w:rtl/>
        </w:rPr>
        <w:t>لماذا هذه المادة مهمة؟</w:t>
      </w:r>
    </w:p>
    <w:p w14:paraId="2F3366B1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tl/>
        </w:rPr>
        <w:t xml:space="preserve">تسمح هذه المادة </w:t>
      </w:r>
      <w:r>
        <w:rPr>
          <w:rStyle w:val="Strong"/>
          <w:rFonts w:eastAsiaTheme="majorEastAsia"/>
          <w:rtl/>
        </w:rPr>
        <w:t>بمرونة أكبر</w:t>
      </w:r>
      <w:r>
        <w:rPr>
          <w:rtl/>
        </w:rPr>
        <w:t xml:space="preserve"> بين الدائنين المضمونين، مما يتيح لهم </w:t>
      </w:r>
      <w:r>
        <w:rPr>
          <w:rStyle w:val="Strong"/>
          <w:rFonts w:eastAsiaTheme="majorEastAsia"/>
          <w:rtl/>
        </w:rPr>
        <w:t>إعادة ترتيب الأولويات</w:t>
      </w:r>
      <w:r>
        <w:rPr>
          <w:rtl/>
        </w:rPr>
        <w:t xml:space="preserve"> دون تعقيدات قانونية</w:t>
      </w:r>
      <w:r>
        <w:t>.</w:t>
      </w:r>
    </w:p>
    <w:p w14:paraId="61F758A2" w14:textId="77777777" w:rsidR="00036850" w:rsidRDefault="00036850" w:rsidP="00036850">
      <w:pPr>
        <w:pStyle w:val="Heading3"/>
        <w:bidi/>
      </w:pPr>
      <w:r>
        <w:rPr>
          <w:rStyle w:val="Strong"/>
          <w:rFonts w:eastAsiaTheme="majorEastAsia"/>
          <w:b/>
          <w:bCs/>
          <w:rtl/>
        </w:rPr>
        <w:t>مثال</w:t>
      </w:r>
      <w:r>
        <w:rPr>
          <w:rStyle w:val="Strong"/>
          <w:rFonts w:eastAsiaTheme="majorEastAsia"/>
          <w:b/>
          <w:bCs/>
        </w:rPr>
        <w:t>:</w:t>
      </w:r>
    </w:p>
    <w:p w14:paraId="691031DD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tl/>
        </w:rPr>
        <w:t xml:space="preserve">بنك لديه </w:t>
      </w:r>
      <w:r>
        <w:rPr>
          <w:rStyle w:val="Strong"/>
          <w:rFonts w:eastAsiaTheme="majorEastAsia"/>
          <w:rtl/>
        </w:rPr>
        <w:t>حق الضمان الأول على معدات مصنع</w:t>
      </w:r>
      <w:r>
        <w:rPr>
          <w:rtl/>
        </w:rPr>
        <w:t xml:space="preserve">، لكنه يوافق </w:t>
      </w:r>
      <w:r>
        <w:rPr>
          <w:rStyle w:val="Strong"/>
          <w:rFonts w:eastAsiaTheme="majorEastAsia"/>
          <w:rtl/>
        </w:rPr>
        <w:t>كتابيًا على السماح لمصرف آخر بأن يأخذ الأولوية</w:t>
      </w:r>
      <w:r>
        <w:t>.</w:t>
      </w:r>
    </w:p>
    <w:p w14:paraId="2D55E485" w14:textId="77777777" w:rsidR="00036850" w:rsidRDefault="00036850" w:rsidP="00036850">
      <w:pPr>
        <w:numPr>
          <w:ilvl w:val="0"/>
          <w:numId w:val="73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هذا التغيير يصبح ساريًا قانونيًا مباشرة</w:t>
      </w:r>
      <w:r>
        <w:rPr>
          <w:rtl/>
        </w:rPr>
        <w:t>، حتى لو لم يتم تسجيله في السجل</w:t>
      </w:r>
      <w:r>
        <w:t>.</w:t>
      </w:r>
    </w:p>
    <w:p w14:paraId="532C981C" w14:textId="77777777" w:rsidR="00036850" w:rsidRDefault="00036850" w:rsidP="00036850">
      <w:pPr>
        <w:pStyle w:val="Heading3"/>
        <w:bidi/>
      </w:pPr>
      <w:r>
        <w:rPr>
          <w:rStyle w:val="Strong"/>
          <w:rFonts w:eastAsiaTheme="majorEastAsia"/>
          <w:b/>
          <w:bCs/>
          <w:rtl/>
        </w:rPr>
        <w:t>ملخص المادة 21</w:t>
      </w:r>
    </w:p>
    <w:p w14:paraId="70D4432F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يمكن للدائن المضمون التنازل عن حق الأولوية كتابيًا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التنازل لا يؤثر على ترتيب الدائنين الآخرين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لا حاجة لإعادة التسجيل، ويظل التغيير ساريًا قانونيًا ضد الغير</w:t>
      </w:r>
      <w:r>
        <w:t>.</w:t>
      </w:r>
    </w:p>
    <w:p w14:paraId="1A225A30" w14:textId="77777777" w:rsidR="00036850" w:rsidRDefault="00036850" w:rsidP="00036850">
      <w:pPr>
        <w:pStyle w:val="NormalWeb"/>
        <w:bidi/>
      </w:pPr>
    </w:p>
    <w:p w14:paraId="32EA9D82" w14:textId="77777777" w:rsidR="00036850" w:rsidRPr="000D5C1A" w:rsidRDefault="00036850" w:rsidP="00036850">
      <w:pPr>
        <w:pStyle w:val="Heading3"/>
        <w:rPr>
          <w:rStyle w:val="Strong"/>
          <w:color w:val="FF0000"/>
          <w:sz w:val="31"/>
          <w:szCs w:val="31"/>
        </w:rPr>
      </w:pPr>
      <w:r w:rsidRPr="000D5C1A">
        <w:rPr>
          <w:rStyle w:val="Strong"/>
          <w:rFonts w:eastAsiaTheme="majorEastAsia"/>
          <w:b/>
          <w:bCs/>
          <w:color w:val="FF0000"/>
          <w:sz w:val="31"/>
          <w:szCs w:val="31"/>
        </w:rPr>
        <w:t>Simplified Explanation of Article 22 – Right of Tracing</w:t>
      </w:r>
    </w:p>
    <w:p w14:paraId="6DA9554C" w14:textId="77777777" w:rsidR="00036850" w:rsidRDefault="00036850" w:rsidP="00036850">
      <w:pPr>
        <w:pStyle w:val="NormalWeb"/>
      </w:pPr>
      <w:r>
        <w:t xml:space="preserve">This article establishes </w:t>
      </w:r>
      <w:r>
        <w:rPr>
          <w:rStyle w:val="Strong"/>
          <w:rFonts w:eastAsiaTheme="majorEastAsia"/>
        </w:rPr>
        <w:t>rules for transferring ownership of collateral</w:t>
      </w:r>
      <w:r>
        <w:t xml:space="preserve"> and explains </w:t>
      </w:r>
      <w:r>
        <w:rPr>
          <w:rStyle w:val="Strong"/>
          <w:rFonts w:eastAsiaTheme="majorEastAsia"/>
        </w:rPr>
        <w:t>what happens if the transfer violates the rules</w:t>
      </w:r>
      <w:r>
        <w:t>.</w:t>
      </w:r>
    </w:p>
    <w:p w14:paraId="143A32FB" w14:textId="77777777" w:rsidR="00036850" w:rsidRDefault="00036850" w:rsidP="00036850">
      <w:r>
        <w:pict w14:anchorId="4081BBFA">
          <v:rect id="_x0000_i1050" style="width:0;height:1.5pt" o:hralign="center" o:hrstd="t" o:hr="t" fillcolor="#a0a0a0" stroked="f"/>
        </w:pict>
      </w:r>
    </w:p>
    <w:p w14:paraId="17C29017" w14:textId="77777777" w:rsidR="00036850" w:rsidRDefault="00036850" w:rsidP="00036850">
      <w:pPr>
        <w:pStyle w:val="Heading3"/>
      </w:pPr>
      <w:r>
        <w:rPr>
          <w:rStyle w:val="Strong"/>
          <w:rFonts w:eastAsiaTheme="majorEastAsia"/>
          <w:b/>
          <w:bCs/>
        </w:rPr>
        <w:t>1. When Can a Borrower (Guarantor) Transfer Collateral Ownership?</w:t>
      </w:r>
    </w:p>
    <w:p w14:paraId="1E1E9215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A borrower </w:t>
      </w:r>
      <w:r>
        <w:rPr>
          <w:rStyle w:val="Strong"/>
          <w:rFonts w:eastAsiaTheme="majorEastAsia"/>
        </w:rPr>
        <w:t>cannot transfer ownership of the collateral</w:t>
      </w:r>
      <w:r>
        <w:t xml:space="preserve"> unless: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The </w:t>
      </w:r>
      <w:r>
        <w:rPr>
          <w:rStyle w:val="Strong"/>
          <w:rFonts w:eastAsiaTheme="majorEastAsia"/>
        </w:rPr>
        <w:t>secured creditor (lender) gives consent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The transfer happens </w:t>
      </w:r>
      <w:r>
        <w:rPr>
          <w:rStyle w:val="Strong"/>
          <w:rFonts w:eastAsiaTheme="majorEastAsia"/>
        </w:rPr>
        <w:t>as part of the guarantor’s normal business activities</w:t>
      </w:r>
      <w:r>
        <w:t xml:space="preserve"> (e.g., a retailer selling inventory).</w:t>
      </w:r>
    </w:p>
    <w:p w14:paraId="15D6ED4C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eastAsiaTheme="majorEastAsia"/>
        </w:rPr>
        <w:t>Example:</w:t>
      </w:r>
    </w:p>
    <w:p w14:paraId="715A42E4" w14:textId="77777777" w:rsidR="00036850" w:rsidRDefault="00036850" w:rsidP="00036850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 xml:space="preserve">A car dealership </w:t>
      </w:r>
      <w:r>
        <w:rPr>
          <w:rStyle w:val="Strong"/>
        </w:rPr>
        <w:t>pledges its vehicle inventory as collateral for a loan</w:t>
      </w:r>
      <w:r>
        <w:t>.</w:t>
      </w:r>
    </w:p>
    <w:p w14:paraId="2EC50D34" w14:textId="77777777" w:rsidR="00036850" w:rsidRDefault="00036850" w:rsidP="00036850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 xml:space="preserve">The dealership </w:t>
      </w:r>
      <w:r>
        <w:rPr>
          <w:rStyle w:val="Strong"/>
        </w:rPr>
        <w:t>can still sell cars to customers</w:t>
      </w:r>
      <w:r>
        <w:t xml:space="preserve"> as part of its regular business.</w:t>
      </w:r>
    </w:p>
    <w:p w14:paraId="58985EC7" w14:textId="77777777" w:rsidR="00036850" w:rsidRDefault="00036850" w:rsidP="00036850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 xml:space="preserve">However, if the dealership </w:t>
      </w:r>
      <w:r>
        <w:rPr>
          <w:rStyle w:val="Strong"/>
        </w:rPr>
        <w:t>wants to transfer a car outside of normal sales (e.g., as a gift or another loan), it needs creditor approval</w:t>
      </w:r>
      <w:r>
        <w:t>.</w:t>
      </w:r>
    </w:p>
    <w:p w14:paraId="6878DECB" w14:textId="77777777" w:rsidR="00036850" w:rsidRDefault="00036850" w:rsidP="00036850">
      <w:pPr>
        <w:spacing w:after="0"/>
      </w:pPr>
      <w:r>
        <w:pict w14:anchorId="4C15456E">
          <v:rect id="_x0000_i1051" style="width:0;height:1.5pt" o:hralign="center" o:hrstd="t" o:hr="t" fillcolor="#a0a0a0" stroked="f"/>
        </w:pict>
      </w:r>
    </w:p>
    <w:p w14:paraId="0007FE2C" w14:textId="77777777" w:rsidR="00036850" w:rsidRDefault="00036850" w:rsidP="00036850">
      <w:pPr>
        <w:pStyle w:val="Heading3"/>
      </w:pPr>
      <w:r>
        <w:rPr>
          <w:rStyle w:val="Strong"/>
          <w:rFonts w:eastAsiaTheme="majorEastAsia"/>
          <w:b/>
          <w:bCs/>
        </w:rPr>
        <w:lastRenderedPageBreak/>
        <w:t>2. What Happens If the Borrower Transfers the Collateral Without Permission?</w:t>
      </w:r>
    </w:p>
    <w:p w14:paraId="4DAE8B17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If the </w:t>
      </w:r>
      <w:r>
        <w:rPr>
          <w:rStyle w:val="Strong"/>
          <w:rFonts w:eastAsiaTheme="majorEastAsia"/>
        </w:rPr>
        <w:t>collateral is transferred without approval</w:t>
      </w:r>
      <w:r>
        <w:t xml:space="preserve"> and the security interest is enforceable against third parties (i.e., registered or perfected), the secured creditor has the </w:t>
      </w:r>
      <w:r>
        <w:rPr>
          <w:rStyle w:val="Strong"/>
          <w:rFonts w:eastAsiaTheme="majorEastAsia"/>
        </w:rPr>
        <w:t>right to trace the collateral</w:t>
      </w:r>
      <w:r>
        <w:t xml:space="preserve"> and claim it, regardless of who possesses it.</w:t>
      </w:r>
    </w:p>
    <w:p w14:paraId="3C1AD889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eastAsiaTheme="majorEastAsia"/>
        </w:rPr>
        <w:t>Example:</w:t>
      </w:r>
    </w:p>
    <w:p w14:paraId="6CF1C573" w14:textId="77777777" w:rsidR="00036850" w:rsidRDefault="00036850" w:rsidP="00036850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business pledges machinery as collateral</w:t>
      </w:r>
      <w:r>
        <w:t xml:space="preserve"> for a loan.</w:t>
      </w:r>
    </w:p>
    <w:p w14:paraId="1230CA23" w14:textId="77777777" w:rsidR="00036850" w:rsidRDefault="00036850" w:rsidP="00036850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 xml:space="preserve">The owner </w:t>
      </w:r>
      <w:r>
        <w:rPr>
          <w:rStyle w:val="Strong"/>
        </w:rPr>
        <w:t>illegally sells the machinery to another company without the lender’s approval</w:t>
      </w:r>
      <w:r>
        <w:t>.</w:t>
      </w:r>
    </w:p>
    <w:p w14:paraId="74C74FD8" w14:textId="77777777" w:rsidR="00036850" w:rsidRDefault="00036850" w:rsidP="00036850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 xml:space="preserve">Since the </w:t>
      </w:r>
      <w:r>
        <w:rPr>
          <w:rStyle w:val="Strong"/>
        </w:rPr>
        <w:t>security interest was registered</w:t>
      </w:r>
      <w:r>
        <w:t xml:space="preserve">, the lender </w:t>
      </w:r>
      <w:r>
        <w:rPr>
          <w:rStyle w:val="Strong"/>
        </w:rPr>
        <w:t>can still claim the machinery from the new owner</w:t>
      </w:r>
      <w:r>
        <w:t>.</w:t>
      </w:r>
    </w:p>
    <w:p w14:paraId="1D4EF4FA" w14:textId="77777777" w:rsidR="00036850" w:rsidRDefault="00036850" w:rsidP="00036850">
      <w:pPr>
        <w:spacing w:after="0"/>
      </w:pPr>
      <w:r>
        <w:pict w14:anchorId="67155E1B">
          <v:rect id="_x0000_i1052" style="width:0;height:1.5pt" o:hralign="center" o:hrstd="t" o:hr="t" fillcolor="#a0a0a0" stroked="f"/>
        </w:pict>
      </w:r>
    </w:p>
    <w:p w14:paraId="7918D6AF" w14:textId="77777777" w:rsidR="00036850" w:rsidRDefault="00036850" w:rsidP="00036850">
      <w:pPr>
        <w:pStyle w:val="Heading3"/>
      </w:pPr>
      <w:r>
        <w:rPr>
          <w:rStyle w:val="Strong"/>
          <w:rFonts w:eastAsiaTheme="majorEastAsia"/>
          <w:b/>
          <w:bCs/>
        </w:rPr>
        <w:t>Summary of Article 22</w:t>
      </w:r>
    </w:p>
    <w:p w14:paraId="48F0FCCC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</w:rPr>
        <w:t>Collateral cannot be transferred without lender approval</w:t>
      </w:r>
      <w:r>
        <w:t xml:space="preserve">, except for </w:t>
      </w:r>
      <w:r>
        <w:rPr>
          <w:rStyle w:val="Strong"/>
          <w:rFonts w:eastAsiaTheme="majorEastAsia"/>
        </w:rPr>
        <w:t>normal business transactions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</w:rPr>
        <w:t>If the collateral is illegally transferred</w:t>
      </w:r>
      <w:r>
        <w:t xml:space="preserve">, the lender </w:t>
      </w:r>
      <w:r>
        <w:rPr>
          <w:rStyle w:val="Strong"/>
          <w:rFonts w:eastAsiaTheme="majorEastAsia"/>
        </w:rPr>
        <w:t>has the right to track it and enforce their claim</w:t>
      </w:r>
      <w:r>
        <w:t>, even if it is in someone else’s possession.</w:t>
      </w:r>
    </w:p>
    <w:p w14:paraId="601EF673" w14:textId="77777777" w:rsidR="00036850" w:rsidRDefault="00036850" w:rsidP="0003685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rFonts w:eastAsiaTheme="majorEastAsia"/>
        </w:rPr>
        <w:t>Would you like additional clarifications or examples?</w:t>
      </w:r>
      <w:r>
        <w:t xml:space="preserve"> </w:t>
      </w:r>
      <w:r>
        <w:rPr>
          <w:rFonts w:ascii="Segoe UI Emoji" w:hAnsi="Segoe UI Emoji" w:cs="Segoe UI Emoji"/>
        </w:rPr>
        <w:t>😊</w:t>
      </w:r>
    </w:p>
    <w:p w14:paraId="1EE1798A" w14:textId="77777777" w:rsidR="00036850" w:rsidRDefault="00036850" w:rsidP="00036850">
      <w:r>
        <w:pict w14:anchorId="39C82726">
          <v:rect id="_x0000_i1053" style="width:0;height:1.5pt" o:hralign="center" o:hrstd="t" o:hr="t" fillcolor="#a0a0a0" stroked="f"/>
        </w:pict>
      </w:r>
    </w:p>
    <w:p w14:paraId="4B005BDA" w14:textId="77777777" w:rsidR="00036850" w:rsidRDefault="00036850" w:rsidP="00036850">
      <w:pPr>
        <w:pStyle w:val="Heading2"/>
        <w:bidi/>
      </w:pPr>
      <w:r>
        <w:rPr>
          <w:rStyle w:val="Strong"/>
          <w:rFonts w:eastAsiaTheme="majorEastAsia"/>
          <w:b/>
          <w:bCs/>
          <w:rtl/>
        </w:rPr>
        <w:t>الشرح المبسط للمادة 22 – حق التتبع</w:t>
      </w:r>
    </w:p>
    <w:p w14:paraId="67D0A74A" w14:textId="77777777" w:rsidR="00036850" w:rsidRDefault="00036850" w:rsidP="00036850">
      <w:pPr>
        <w:pStyle w:val="NormalWeb"/>
        <w:bidi/>
      </w:pPr>
      <w:r>
        <w:rPr>
          <w:rtl/>
        </w:rPr>
        <w:t xml:space="preserve">تحدد هذه المادة </w:t>
      </w:r>
      <w:r>
        <w:rPr>
          <w:rStyle w:val="Strong"/>
          <w:rFonts w:eastAsiaTheme="majorEastAsia"/>
          <w:rtl/>
        </w:rPr>
        <w:t>القواعد المتعلقة بنقل ملكية الضمانة</w:t>
      </w:r>
      <w:r>
        <w:rPr>
          <w:rtl/>
        </w:rPr>
        <w:t xml:space="preserve">، وتوضح </w:t>
      </w:r>
      <w:r>
        <w:rPr>
          <w:rStyle w:val="Strong"/>
          <w:rFonts w:eastAsiaTheme="majorEastAsia"/>
          <w:rtl/>
        </w:rPr>
        <w:t>ما يحدث إذا تم النقل بطريقة غير قانونية</w:t>
      </w:r>
      <w:r>
        <w:t>.</w:t>
      </w:r>
    </w:p>
    <w:p w14:paraId="4AAEADB4" w14:textId="77777777" w:rsidR="00036850" w:rsidRDefault="00036850" w:rsidP="00036850">
      <w:pPr>
        <w:bidi/>
      </w:pPr>
      <w:r>
        <w:pict w14:anchorId="4E92A183">
          <v:rect id="_x0000_i1054" style="width:0;height:1.5pt" o:hralign="center" o:hrstd="t" o:hr="t" fillcolor="#a0a0a0" stroked="f"/>
        </w:pict>
      </w:r>
    </w:p>
    <w:p w14:paraId="2A4ABAD8" w14:textId="77777777" w:rsidR="00036850" w:rsidRDefault="00036850" w:rsidP="00036850">
      <w:pPr>
        <w:pStyle w:val="Heading3"/>
        <w:bidi/>
      </w:pPr>
      <w:r>
        <w:rPr>
          <w:rStyle w:val="Strong"/>
          <w:rFonts w:eastAsiaTheme="majorEastAsia"/>
          <w:b/>
          <w:bCs/>
        </w:rPr>
        <w:t xml:space="preserve">1. </w:t>
      </w:r>
      <w:r>
        <w:rPr>
          <w:rStyle w:val="Strong"/>
          <w:rFonts w:eastAsiaTheme="majorEastAsia"/>
          <w:b/>
          <w:bCs/>
          <w:rtl/>
        </w:rPr>
        <w:t>متى يمكن للمقترض (الضامن) نقل ملكية الضمانة؟</w:t>
      </w:r>
    </w:p>
    <w:p w14:paraId="0FEEABE4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tl/>
        </w:rPr>
        <w:t xml:space="preserve">لا يمكن للمقترض </w:t>
      </w:r>
      <w:r>
        <w:rPr>
          <w:rStyle w:val="Strong"/>
          <w:rFonts w:eastAsiaTheme="majorEastAsia"/>
          <w:rtl/>
        </w:rPr>
        <w:t>نقل ملكية الضمانة إلا في حالتين</w:t>
      </w:r>
      <w:r>
        <w:t>: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إذا وافق الدائن المضمون (المقرض) على النقل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tl/>
        </w:rPr>
        <w:t xml:space="preserve">إذا كان النقل يتم </w:t>
      </w:r>
      <w:r>
        <w:rPr>
          <w:rStyle w:val="Strong"/>
          <w:rFonts w:eastAsiaTheme="majorEastAsia"/>
          <w:rtl/>
        </w:rPr>
        <w:t>ضمن النشاط التجاري العادي للمقترض</w:t>
      </w:r>
      <w:r>
        <w:rPr>
          <w:rtl/>
        </w:rPr>
        <w:t xml:space="preserve"> </w:t>
      </w:r>
      <w:r>
        <w:t>(</w:t>
      </w:r>
      <w:r>
        <w:rPr>
          <w:rtl/>
        </w:rPr>
        <w:t>مثل بيع متجر تجزئة للبضائع المرهونة كجزء من عمله اليومي</w:t>
      </w:r>
      <w:r>
        <w:t>).</w:t>
      </w:r>
    </w:p>
    <w:p w14:paraId="5244FEE0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eastAsiaTheme="majorEastAsia"/>
          <w:rtl/>
        </w:rPr>
        <w:t>مثال</w:t>
      </w:r>
      <w:r>
        <w:rPr>
          <w:rStyle w:val="Strong"/>
          <w:rFonts w:eastAsiaTheme="majorEastAsia"/>
        </w:rPr>
        <w:t>:</w:t>
      </w:r>
    </w:p>
    <w:p w14:paraId="3BF2C84B" w14:textId="77777777" w:rsidR="00036850" w:rsidRDefault="00036850" w:rsidP="00036850">
      <w:pPr>
        <w:numPr>
          <w:ilvl w:val="0"/>
          <w:numId w:val="76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شركة سيارات </w:t>
      </w:r>
      <w:r>
        <w:rPr>
          <w:rStyle w:val="Strong"/>
          <w:rtl/>
        </w:rPr>
        <w:t>تستخدم مخزونها من السيارات كضمان لقرض</w:t>
      </w:r>
      <w:r>
        <w:t>.</w:t>
      </w:r>
    </w:p>
    <w:p w14:paraId="6BFAB4D1" w14:textId="77777777" w:rsidR="00036850" w:rsidRDefault="00036850" w:rsidP="00036850">
      <w:pPr>
        <w:numPr>
          <w:ilvl w:val="0"/>
          <w:numId w:val="76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الشركة </w:t>
      </w:r>
      <w:r>
        <w:rPr>
          <w:rStyle w:val="Strong"/>
          <w:rtl/>
        </w:rPr>
        <w:t>يمكنها بيع السيارات للعملاء كجزء من عملها المعتاد</w:t>
      </w:r>
      <w:r>
        <w:t>.</w:t>
      </w:r>
    </w:p>
    <w:p w14:paraId="0BF7B263" w14:textId="77777777" w:rsidR="00036850" w:rsidRDefault="00036850" w:rsidP="00036850">
      <w:pPr>
        <w:numPr>
          <w:ilvl w:val="0"/>
          <w:numId w:val="76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لكن إذا أرادت </w:t>
      </w:r>
      <w:r>
        <w:rPr>
          <w:rStyle w:val="Strong"/>
          <w:rtl/>
        </w:rPr>
        <w:t>نقل سيارة كهدية أو استخدامها كضمان لقرض آخر، يجب عليها الحصول على موافقة الدائن</w:t>
      </w:r>
      <w:r>
        <w:t>.</w:t>
      </w:r>
    </w:p>
    <w:p w14:paraId="38832834" w14:textId="77777777" w:rsidR="00036850" w:rsidRDefault="00036850" w:rsidP="00036850">
      <w:pPr>
        <w:bidi/>
        <w:spacing w:after="0"/>
      </w:pPr>
      <w:r>
        <w:lastRenderedPageBreak/>
        <w:pict w14:anchorId="6A4B0E15">
          <v:rect id="_x0000_i1055" style="width:0;height:1.5pt" o:hralign="center" o:hrstd="t" o:hr="t" fillcolor="#a0a0a0" stroked="f"/>
        </w:pict>
      </w:r>
    </w:p>
    <w:p w14:paraId="1AAA1B20" w14:textId="77777777" w:rsidR="00036850" w:rsidRDefault="00036850" w:rsidP="00036850">
      <w:pPr>
        <w:pStyle w:val="Heading3"/>
        <w:bidi/>
      </w:pPr>
      <w:r>
        <w:rPr>
          <w:rStyle w:val="Strong"/>
          <w:rFonts w:eastAsiaTheme="majorEastAsia"/>
          <w:b/>
          <w:bCs/>
        </w:rPr>
        <w:t xml:space="preserve">2. </w:t>
      </w:r>
      <w:r>
        <w:rPr>
          <w:rStyle w:val="Strong"/>
          <w:rFonts w:eastAsiaTheme="majorEastAsia"/>
          <w:b/>
          <w:bCs/>
          <w:rtl/>
        </w:rPr>
        <w:t>ماذا يحدث إذا قام المقترض بنقل الضمانة دون إذن؟</w:t>
      </w:r>
    </w:p>
    <w:p w14:paraId="0ADF5200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tl/>
        </w:rPr>
        <w:t xml:space="preserve">إذا </w:t>
      </w:r>
      <w:r>
        <w:rPr>
          <w:rStyle w:val="Strong"/>
          <w:rFonts w:eastAsiaTheme="majorEastAsia"/>
          <w:rtl/>
        </w:rPr>
        <w:t>تم نقل الضمانة دون موافقة</w:t>
      </w:r>
      <w:r>
        <w:rPr>
          <w:rtl/>
        </w:rPr>
        <w:t xml:space="preserve"> وكان حق الضمان </w:t>
      </w:r>
      <w:r>
        <w:rPr>
          <w:rStyle w:val="Strong"/>
          <w:rFonts w:eastAsiaTheme="majorEastAsia"/>
          <w:rtl/>
        </w:rPr>
        <w:t>مسجلًا أو منفذًا ضد الغير</w:t>
      </w:r>
      <w:r>
        <w:rPr>
          <w:rtl/>
        </w:rPr>
        <w:t xml:space="preserve">، يحق للدائن المضمون </w:t>
      </w:r>
      <w:r>
        <w:rPr>
          <w:rStyle w:val="Strong"/>
          <w:rFonts w:eastAsiaTheme="majorEastAsia"/>
          <w:rtl/>
        </w:rPr>
        <w:t>تتبع الضمانة واستردادها</w:t>
      </w:r>
      <w:r>
        <w:rPr>
          <w:rtl/>
        </w:rPr>
        <w:t>، بغض النظر عن من يملكها الآن</w:t>
      </w:r>
      <w:r>
        <w:t>.</w:t>
      </w:r>
    </w:p>
    <w:p w14:paraId="34598665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eastAsiaTheme="majorEastAsia"/>
          <w:rtl/>
        </w:rPr>
        <w:t>مثال</w:t>
      </w:r>
      <w:r>
        <w:rPr>
          <w:rStyle w:val="Strong"/>
          <w:rFonts w:eastAsiaTheme="majorEastAsia"/>
        </w:rPr>
        <w:t>:</w:t>
      </w:r>
    </w:p>
    <w:p w14:paraId="6985939A" w14:textId="77777777" w:rsidR="00036850" w:rsidRDefault="00036850" w:rsidP="00036850">
      <w:pPr>
        <w:numPr>
          <w:ilvl w:val="0"/>
          <w:numId w:val="77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مصنع </w:t>
      </w:r>
      <w:r>
        <w:rPr>
          <w:rStyle w:val="Strong"/>
          <w:rtl/>
        </w:rPr>
        <w:t>يرهن معدات صناعية للحصول على قرض</w:t>
      </w:r>
      <w:r>
        <w:t>.</w:t>
      </w:r>
    </w:p>
    <w:p w14:paraId="447C5CA7" w14:textId="77777777" w:rsidR="00036850" w:rsidRDefault="00036850" w:rsidP="00036850">
      <w:pPr>
        <w:numPr>
          <w:ilvl w:val="0"/>
          <w:numId w:val="77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مالك المصنع </w:t>
      </w:r>
      <w:r>
        <w:rPr>
          <w:rStyle w:val="Strong"/>
          <w:rtl/>
        </w:rPr>
        <w:t>يبيع المعدات لشركة أخرى دون إذن الدائن</w:t>
      </w:r>
      <w:r>
        <w:t>.</w:t>
      </w:r>
    </w:p>
    <w:p w14:paraId="71FB471C" w14:textId="77777777" w:rsidR="00036850" w:rsidRDefault="00036850" w:rsidP="00036850">
      <w:pPr>
        <w:numPr>
          <w:ilvl w:val="0"/>
          <w:numId w:val="77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لأن </w:t>
      </w:r>
      <w:r>
        <w:rPr>
          <w:rStyle w:val="Strong"/>
          <w:rtl/>
        </w:rPr>
        <w:t>حق الضمان مسجل رسميًا</w:t>
      </w:r>
      <w:r>
        <w:rPr>
          <w:rtl/>
        </w:rPr>
        <w:t xml:space="preserve">، يحق للدائن </w:t>
      </w:r>
      <w:r>
        <w:rPr>
          <w:rStyle w:val="Strong"/>
          <w:rtl/>
        </w:rPr>
        <w:t>استرداد المعدات من الشركة الجديدة</w:t>
      </w:r>
      <w:r>
        <w:t>.</w:t>
      </w:r>
    </w:p>
    <w:p w14:paraId="4FE3F236" w14:textId="77777777" w:rsidR="00036850" w:rsidRDefault="00036850" w:rsidP="00036850">
      <w:pPr>
        <w:bidi/>
        <w:spacing w:after="0"/>
      </w:pPr>
      <w:r>
        <w:pict w14:anchorId="5C682042">
          <v:rect id="_x0000_i1056" style="width:0;height:1.5pt" o:hralign="center" o:hrstd="t" o:hr="t" fillcolor="#a0a0a0" stroked="f"/>
        </w:pict>
      </w:r>
    </w:p>
    <w:p w14:paraId="76CFD0F7" w14:textId="77777777" w:rsidR="00036850" w:rsidRDefault="00036850" w:rsidP="00036850">
      <w:pPr>
        <w:pStyle w:val="Heading3"/>
        <w:bidi/>
      </w:pPr>
      <w:r>
        <w:rPr>
          <w:rStyle w:val="Strong"/>
          <w:rFonts w:eastAsiaTheme="majorEastAsia"/>
          <w:b/>
          <w:bCs/>
          <w:rtl/>
        </w:rPr>
        <w:t>ملخص المادة 22</w:t>
      </w:r>
    </w:p>
    <w:p w14:paraId="1D907B49" w14:textId="77777777" w:rsidR="00036850" w:rsidRDefault="00036850" w:rsidP="00036850">
      <w:pPr>
        <w:pStyle w:val="NormalWeb"/>
        <w:bidi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لا يمكن للمقترض نقل ملكية الضمانة إلا بموافقة الدائن، إلا إذا كان ذلك ضمن النشاط التجاري المعتاد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  <w:rFonts w:eastAsiaTheme="majorEastAsia"/>
          <w:rtl/>
        </w:rPr>
        <w:t>إذا تم نقل الضمانة بطريقة غير قانونية، يمكن للدائن تتبعها واستردادها، بغض النظر عن من يملكها الآن</w:t>
      </w:r>
      <w:r>
        <w:t>.</w:t>
      </w:r>
    </w:p>
    <w:p w14:paraId="4AD65432" w14:textId="77777777" w:rsidR="00036850" w:rsidRDefault="00036850" w:rsidP="00036850">
      <w:pPr>
        <w:pStyle w:val="NormalWeb"/>
      </w:pPr>
    </w:p>
    <w:p w14:paraId="1B68D03E" w14:textId="77777777" w:rsidR="00036850" w:rsidRDefault="00036850" w:rsidP="00036850">
      <w:pPr>
        <w:pStyle w:val="NormalWeb"/>
      </w:pPr>
    </w:p>
    <w:p w14:paraId="1F48E7B8" w14:textId="77777777" w:rsidR="00036850" w:rsidRDefault="00036850"/>
    <w:sectPr w:rsidR="0003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2A1"/>
    <w:multiLevelType w:val="multilevel"/>
    <w:tmpl w:val="31A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80844"/>
    <w:multiLevelType w:val="multilevel"/>
    <w:tmpl w:val="6EC0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A1727"/>
    <w:multiLevelType w:val="multilevel"/>
    <w:tmpl w:val="F25A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52669"/>
    <w:multiLevelType w:val="multilevel"/>
    <w:tmpl w:val="A658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441CE"/>
    <w:multiLevelType w:val="multilevel"/>
    <w:tmpl w:val="6EB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66E25"/>
    <w:multiLevelType w:val="multilevel"/>
    <w:tmpl w:val="C5DE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82019"/>
    <w:multiLevelType w:val="multilevel"/>
    <w:tmpl w:val="1C10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06FB3"/>
    <w:multiLevelType w:val="multilevel"/>
    <w:tmpl w:val="E352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11D15"/>
    <w:multiLevelType w:val="multilevel"/>
    <w:tmpl w:val="C274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65318"/>
    <w:multiLevelType w:val="multilevel"/>
    <w:tmpl w:val="2C3E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82AF7"/>
    <w:multiLevelType w:val="multilevel"/>
    <w:tmpl w:val="E832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3F39C8"/>
    <w:multiLevelType w:val="multilevel"/>
    <w:tmpl w:val="C6A8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902CD"/>
    <w:multiLevelType w:val="multilevel"/>
    <w:tmpl w:val="1E12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4621AD"/>
    <w:multiLevelType w:val="multilevel"/>
    <w:tmpl w:val="501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F43DB0"/>
    <w:multiLevelType w:val="multilevel"/>
    <w:tmpl w:val="8220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D971F5"/>
    <w:multiLevelType w:val="multilevel"/>
    <w:tmpl w:val="3364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2A07EC"/>
    <w:multiLevelType w:val="multilevel"/>
    <w:tmpl w:val="5648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A44615"/>
    <w:multiLevelType w:val="multilevel"/>
    <w:tmpl w:val="908C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0860E7"/>
    <w:multiLevelType w:val="multilevel"/>
    <w:tmpl w:val="9982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A26E00"/>
    <w:multiLevelType w:val="multilevel"/>
    <w:tmpl w:val="A718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0A6F7F"/>
    <w:multiLevelType w:val="multilevel"/>
    <w:tmpl w:val="59B6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4B1B63"/>
    <w:multiLevelType w:val="multilevel"/>
    <w:tmpl w:val="C706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6C0A02"/>
    <w:multiLevelType w:val="multilevel"/>
    <w:tmpl w:val="1994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FC313D"/>
    <w:multiLevelType w:val="multilevel"/>
    <w:tmpl w:val="68DE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84116A"/>
    <w:multiLevelType w:val="multilevel"/>
    <w:tmpl w:val="7D7C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D82CA6"/>
    <w:multiLevelType w:val="multilevel"/>
    <w:tmpl w:val="2BFA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0D445B"/>
    <w:multiLevelType w:val="multilevel"/>
    <w:tmpl w:val="498E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FC53F1"/>
    <w:multiLevelType w:val="multilevel"/>
    <w:tmpl w:val="36C8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A3234E"/>
    <w:multiLevelType w:val="multilevel"/>
    <w:tmpl w:val="4C9E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EB5C45"/>
    <w:multiLevelType w:val="multilevel"/>
    <w:tmpl w:val="21F2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4D3B4A"/>
    <w:multiLevelType w:val="multilevel"/>
    <w:tmpl w:val="741C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801BD0"/>
    <w:multiLevelType w:val="multilevel"/>
    <w:tmpl w:val="776A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982DFF"/>
    <w:multiLevelType w:val="multilevel"/>
    <w:tmpl w:val="8B9E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A8723D"/>
    <w:multiLevelType w:val="multilevel"/>
    <w:tmpl w:val="A656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4142D6"/>
    <w:multiLevelType w:val="multilevel"/>
    <w:tmpl w:val="9512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AE79E0"/>
    <w:multiLevelType w:val="multilevel"/>
    <w:tmpl w:val="A6C6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49300A"/>
    <w:multiLevelType w:val="multilevel"/>
    <w:tmpl w:val="4A6E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D75C7A"/>
    <w:multiLevelType w:val="multilevel"/>
    <w:tmpl w:val="FA40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2D4514"/>
    <w:multiLevelType w:val="multilevel"/>
    <w:tmpl w:val="86B2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EE7A3F"/>
    <w:multiLevelType w:val="multilevel"/>
    <w:tmpl w:val="2116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4271FF"/>
    <w:multiLevelType w:val="multilevel"/>
    <w:tmpl w:val="41EA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E73987"/>
    <w:multiLevelType w:val="multilevel"/>
    <w:tmpl w:val="391E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EE2BEF"/>
    <w:multiLevelType w:val="multilevel"/>
    <w:tmpl w:val="330A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3E1E73"/>
    <w:multiLevelType w:val="multilevel"/>
    <w:tmpl w:val="D7D0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264203"/>
    <w:multiLevelType w:val="multilevel"/>
    <w:tmpl w:val="8430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6646FE"/>
    <w:multiLevelType w:val="multilevel"/>
    <w:tmpl w:val="8312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9D19CB"/>
    <w:multiLevelType w:val="multilevel"/>
    <w:tmpl w:val="6B6E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083C94"/>
    <w:multiLevelType w:val="multilevel"/>
    <w:tmpl w:val="7450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0C2C5E"/>
    <w:multiLevelType w:val="multilevel"/>
    <w:tmpl w:val="AE72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2E2B37"/>
    <w:multiLevelType w:val="multilevel"/>
    <w:tmpl w:val="534A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846BEE"/>
    <w:multiLevelType w:val="multilevel"/>
    <w:tmpl w:val="96B0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493381"/>
    <w:multiLevelType w:val="multilevel"/>
    <w:tmpl w:val="1E1C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CF5210"/>
    <w:multiLevelType w:val="multilevel"/>
    <w:tmpl w:val="E52A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0F2752"/>
    <w:multiLevelType w:val="multilevel"/>
    <w:tmpl w:val="7F78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617515"/>
    <w:multiLevelType w:val="multilevel"/>
    <w:tmpl w:val="0478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2F488F"/>
    <w:multiLevelType w:val="multilevel"/>
    <w:tmpl w:val="CFDA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4A7750"/>
    <w:multiLevelType w:val="multilevel"/>
    <w:tmpl w:val="FA64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F364FA"/>
    <w:multiLevelType w:val="multilevel"/>
    <w:tmpl w:val="14D6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F24635"/>
    <w:multiLevelType w:val="multilevel"/>
    <w:tmpl w:val="31FA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A0549B"/>
    <w:multiLevelType w:val="multilevel"/>
    <w:tmpl w:val="2A26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DE114F"/>
    <w:multiLevelType w:val="multilevel"/>
    <w:tmpl w:val="6D06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270660"/>
    <w:multiLevelType w:val="multilevel"/>
    <w:tmpl w:val="7530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8C1E73"/>
    <w:multiLevelType w:val="multilevel"/>
    <w:tmpl w:val="9336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E169CE"/>
    <w:multiLevelType w:val="multilevel"/>
    <w:tmpl w:val="9368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1C5BBE"/>
    <w:multiLevelType w:val="multilevel"/>
    <w:tmpl w:val="8716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D822BF"/>
    <w:multiLevelType w:val="multilevel"/>
    <w:tmpl w:val="7404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633B3E"/>
    <w:multiLevelType w:val="multilevel"/>
    <w:tmpl w:val="EC12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646C7B"/>
    <w:multiLevelType w:val="multilevel"/>
    <w:tmpl w:val="E8E6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FA2E0A"/>
    <w:multiLevelType w:val="multilevel"/>
    <w:tmpl w:val="C65E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706359"/>
    <w:multiLevelType w:val="multilevel"/>
    <w:tmpl w:val="149A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950C1E"/>
    <w:multiLevelType w:val="multilevel"/>
    <w:tmpl w:val="00FA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AA1B79"/>
    <w:multiLevelType w:val="multilevel"/>
    <w:tmpl w:val="50AA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34555E"/>
    <w:multiLevelType w:val="multilevel"/>
    <w:tmpl w:val="9FE8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3E077B"/>
    <w:multiLevelType w:val="multilevel"/>
    <w:tmpl w:val="5B94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B33B57"/>
    <w:multiLevelType w:val="multilevel"/>
    <w:tmpl w:val="9194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DF5643"/>
    <w:multiLevelType w:val="multilevel"/>
    <w:tmpl w:val="FE1A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E40FDD"/>
    <w:multiLevelType w:val="multilevel"/>
    <w:tmpl w:val="A92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4"/>
  </w:num>
  <w:num w:numId="3">
    <w:abstractNumId w:val="2"/>
  </w:num>
  <w:num w:numId="4">
    <w:abstractNumId w:val="28"/>
  </w:num>
  <w:num w:numId="5">
    <w:abstractNumId w:val="38"/>
  </w:num>
  <w:num w:numId="6">
    <w:abstractNumId w:val="39"/>
  </w:num>
  <w:num w:numId="7">
    <w:abstractNumId w:val="56"/>
  </w:num>
  <w:num w:numId="8">
    <w:abstractNumId w:val="45"/>
  </w:num>
  <w:num w:numId="9">
    <w:abstractNumId w:val="51"/>
  </w:num>
  <w:num w:numId="10">
    <w:abstractNumId w:val="58"/>
  </w:num>
  <w:num w:numId="11">
    <w:abstractNumId w:val="48"/>
  </w:num>
  <w:num w:numId="12">
    <w:abstractNumId w:val="19"/>
  </w:num>
  <w:num w:numId="13">
    <w:abstractNumId w:val="75"/>
  </w:num>
  <w:num w:numId="14">
    <w:abstractNumId w:val="8"/>
  </w:num>
  <w:num w:numId="15">
    <w:abstractNumId w:val="32"/>
  </w:num>
  <w:num w:numId="16">
    <w:abstractNumId w:val="9"/>
  </w:num>
  <w:num w:numId="17">
    <w:abstractNumId w:val="68"/>
  </w:num>
  <w:num w:numId="18">
    <w:abstractNumId w:val="35"/>
  </w:num>
  <w:num w:numId="19">
    <w:abstractNumId w:val="5"/>
  </w:num>
  <w:num w:numId="20">
    <w:abstractNumId w:val="44"/>
  </w:num>
  <w:num w:numId="21">
    <w:abstractNumId w:val="7"/>
  </w:num>
  <w:num w:numId="22">
    <w:abstractNumId w:val="25"/>
  </w:num>
  <w:num w:numId="23">
    <w:abstractNumId w:val="1"/>
  </w:num>
  <w:num w:numId="24">
    <w:abstractNumId w:val="21"/>
  </w:num>
  <w:num w:numId="25">
    <w:abstractNumId w:val="24"/>
  </w:num>
  <w:num w:numId="26">
    <w:abstractNumId w:val="73"/>
  </w:num>
  <w:num w:numId="27">
    <w:abstractNumId w:val="15"/>
  </w:num>
  <w:num w:numId="28">
    <w:abstractNumId w:val="69"/>
  </w:num>
  <w:num w:numId="29">
    <w:abstractNumId w:val="70"/>
  </w:num>
  <w:num w:numId="30">
    <w:abstractNumId w:val="16"/>
  </w:num>
  <w:num w:numId="31">
    <w:abstractNumId w:val="41"/>
  </w:num>
  <w:num w:numId="32">
    <w:abstractNumId w:val="3"/>
  </w:num>
  <w:num w:numId="33">
    <w:abstractNumId w:val="20"/>
  </w:num>
  <w:num w:numId="34">
    <w:abstractNumId w:val="71"/>
  </w:num>
  <w:num w:numId="35">
    <w:abstractNumId w:val="76"/>
  </w:num>
  <w:num w:numId="36">
    <w:abstractNumId w:val="53"/>
  </w:num>
  <w:num w:numId="37">
    <w:abstractNumId w:val="12"/>
  </w:num>
  <w:num w:numId="38">
    <w:abstractNumId w:val="52"/>
  </w:num>
  <w:num w:numId="39">
    <w:abstractNumId w:val="72"/>
  </w:num>
  <w:num w:numId="40">
    <w:abstractNumId w:val="34"/>
  </w:num>
  <w:num w:numId="41">
    <w:abstractNumId w:val="22"/>
  </w:num>
  <w:num w:numId="42">
    <w:abstractNumId w:val="62"/>
  </w:num>
  <w:num w:numId="43">
    <w:abstractNumId w:val="37"/>
  </w:num>
  <w:num w:numId="44">
    <w:abstractNumId w:val="17"/>
  </w:num>
  <w:num w:numId="45">
    <w:abstractNumId w:val="46"/>
  </w:num>
  <w:num w:numId="46">
    <w:abstractNumId w:val="54"/>
  </w:num>
  <w:num w:numId="47">
    <w:abstractNumId w:val="0"/>
  </w:num>
  <w:num w:numId="48">
    <w:abstractNumId w:val="31"/>
  </w:num>
  <w:num w:numId="49">
    <w:abstractNumId w:val="63"/>
  </w:num>
  <w:num w:numId="50">
    <w:abstractNumId w:val="74"/>
  </w:num>
  <w:num w:numId="51">
    <w:abstractNumId w:val="65"/>
  </w:num>
  <w:num w:numId="52">
    <w:abstractNumId w:val="42"/>
  </w:num>
  <w:num w:numId="53">
    <w:abstractNumId w:val="67"/>
  </w:num>
  <w:num w:numId="54">
    <w:abstractNumId w:val="50"/>
  </w:num>
  <w:num w:numId="55">
    <w:abstractNumId w:val="64"/>
  </w:num>
  <w:num w:numId="56">
    <w:abstractNumId w:val="26"/>
  </w:num>
  <w:num w:numId="57">
    <w:abstractNumId w:val="61"/>
  </w:num>
  <w:num w:numId="58">
    <w:abstractNumId w:val="29"/>
  </w:num>
  <w:num w:numId="59">
    <w:abstractNumId w:val="66"/>
  </w:num>
  <w:num w:numId="60">
    <w:abstractNumId w:val="47"/>
  </w:num>
  <w:num w:numId="61">
    <w:abstractNumId w:val="49"/>
  </w:num>
  <w:num w:numId="62">
    <w:abstractNumId w:val="55"/>
  </w:num>
  <w:num w:numId="63">
    <w:abstractNumId w:val="43"/>
  </w:num>
  <w:num w:numId="64">
    <w:abstractNumId w:val="60"/>
  </w:num>
  <w:num w:numId="65">
    <w:abstractNumId w:val="40"/>
  </w:num>
  <w:num w:numId="66">
    <w:abstractNumId w:val="57"/>
  </w:num>
  <w:num w:numId="67">
    <w:abstractNumId w:val="14"/>
  </w:num>
  <w:num w:numId="68">
    <w:abstractNumId w:val="36"/>
  </w:num>
  <w:num w:numId="69">
    <w:abstractNumId w:val="33"/>
  </w:num>
  <w:num w:numId="70">
    <w:abstractNumId w:val="23"/>
  </w:num>
  <w:num w:numId="71">
    <w:abstractNumId w:val="59"/>
  </w:num>
  <w:num w:numId="72">
    <w:abstractNumId w:val="10"/>
  </w:num>
  <w:num w:numId="73">
    <w:abstractNumId w:val="6"/>
  </w:num>
  <w:num w:numId="74">
    <w:abstractNumId w:val="11"/>
  </w:num>
  <w:num w:numId="75">
    <w:abstractNumId w:val="30"/>
  </w:num>
  <w:num w:numId="76">
    <w:abstractNumId w:val="18"/>
  </w:num>
  <w:num w:numId="77">
    <w:abstractNumId w:val="13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50"/>
    <w:rsid w:val="00036850"/>
    <w:rsid w:val="000C5E8A"/>
    <w:rsid w:val="008B5C87"/>
    <w:rsid w:val="00A1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B7C7"/>
  <w15:chartTrackingRefBased/>
  <w15:docId w15:val="{6414A908-931D-4D82-9445-AA40F05D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50"/>
  </w:style>
  <w:style w:type="paragraph" w:styleId="Heading2">
    <w:name w:val="heading 2"/>
    <w:basedOn w:val="Normal"/>
    <w:link w:val="Heading2Char"/>
    <w:uiPriority w:val="9"/>
    <w:qFormat/>
    <w:rsid w:val="000368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68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8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68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68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85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03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6850"/>
    <w:rPr>
      <w:b/>
      <w:bCs/>
    </w:rPr>
  </w:style>
  <w:style w:type="paragraph" w:styleId="ListParagraph">
    <w:name w:val="List Paragraph"/>
    <w:basedOn w:val="Normal"/>
    <w:uiPriority w:val="34"/>
    <w:qFormat/>
    <w:rsid w:val="000368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68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6850"/>
    <w:rPr>
      <w:i/>
      <w:iCs/>
    </w:rPr>
  </w:style>
  <w:style w:type="character" w:customStyle="1" w:styleId="Heading20">
    <w:name w:val="Heading #2_"/>
    <w:basedOn w:val="DefaultParagraphFont"/>
    <w:link w:val="Heading21"/>
    <w:rsid w:val="00036850"/>
    <w:rPr>
      <w:rFonts w:ascii="Arial" w:eastAsia="Arial" w:hAnsi="Arial" w:cs="Arial"/>
    </w:rPr>
  </w:style>
  <w:style w:type="paragraph" w:customStyle="1" w:styleId="Heading21">
    <w:name w:val="Heading #2"/>
    <w:basedOn w:val="Normal"/>
    <w:link w:val="Heading20"/>
    <w:rsid w:val="00036850"/>
    <w:pPr>
      <w:widowControl w:val="0"/>
      <w:bidi/>
      <w:spacing w:after="20" w:line="326" w:lineRule="auto"/>
      <w:outlineLvl w:val="1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rsid w:val="008B5C87"/>
    <w:rPr>
      <w:rFonts w:ascii="Arial" w:eastAsia="Arial" w:hAnsi="Arial" w:cs="Arial"/>
      <w:sz w:val="18"/>
      <w:szCs w:val="18"/>
    </w:rPr>
  </w:style>
  <w:style w:type="paragraph" w:styleId="BodyText">
    <w:name w:val="Body Text"/>
    <w:basedOn w:val="Normal"/>
    <w:link w:val="BodyTextChar"/>
    <w:qFormat/>
    <w:rsid w:val="008B5C87"/>
    <w:pPr>
      <w:widowControl w:val="0"/>
      <w:bidi/>
      <w:spacing w:after="0" w:line="396" w:lineRule="auto"/>
    </w:pPr>
    <w:rPr>
      <w:rFonts w:ascii="Arial" w:eastAsia="Arial" w:hAnsi="Arial" w:cs="Arial"/>
      <w:sz w:val="18"/>
      <w:szCs w:val="18"/>
    </w:rPr>
  </w:style>
  <w:style w:type="character" w:customStyle="1" w:styleId="BodyTextChar1">
    <w:name w:val="Body Text Char1"/>
    <w:basedOn w:val="DefaultParagraphFont"/>
    <w:uiPriority w:val="99"/>
    <w:semiHidden/>
    <w:rsid w:val="008B5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5B023ABF266047A7784071149A5115" ma:contentTypeVersion="16" ma:contentTypeDescription="Create a new document." ma:contentTypeScope="" ma:versionID="6d00f59a9efc94f3cb13224c6c1c5dfc">
  <xsd:schema xmlns:xsd="http://www.w3.org/2001/XMLSchema" xmlns:xs="http://www.w3.org/2001/XMLSchema" xmlns:p="http://schemas.microsoft.com/office/2006/metadata/properties" xmlns:ns3="74a90c17-c8c5-499e-a5d2-ce4cda52fba5" xmlns:ns4="a9713047-3568-4181-84b9-3bd94fc13609" targetNamespace="http://schemas.microsoft.com/office/2006/metadata/properties" ma:root="true" ma:fieldsID="6499db073fdfeb53dd547cad12837c7f" ns3:_="" ns4:_="">
    <xsd:import namespace="74a90c17-c8c5-499e-a5d2-ce4cda52fba5"/>
    <xsd:import namespace="a9713047-3568-4181-84b9-3bd94fc136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90c17-c8c5-499e-a5d2-ce4cda52fb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13047-3568-4181-84b9-3bd94fc13609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a90c17-c8c5-499e-a5d2-ce4cda52fba5" xsi:nil="true"/>
  </documentManagement>
</p:properties>
</file>

<file path=customXml/itemProps1.xml><?xml version="1.0" encoding="utf-8"?>
<ds:datastoreItem xmlns:ds="http://schemas.openxmlformats.org/officeDocument/2006/customXml" ds:itemID="{1151D747-3FE3-41AE-A82B-A21070C7A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90c17-c8c5-499e-a5d2-ce4cda52fba5"/>
    <ds:schemaRef ds:uri="a9713047-3568-4181-84b9-3bd94fc136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AAF435-0535-42EC-A772-EBECB55EB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135977-EB41-464B-BD4B-9D4D3E848C9C}">
  <ds:schemaRefs>
    <ds:schemaRef ds:uri="http://schemas.microsoft.com/office/2006/metadata/properties"/>
    <ds:schemaRef ds:uri="http://schemas.microsoft.com/office/infopath/2007/PartnerControls"/>
    <ds:schemaRef ds:uri="74a90c17-c8c5-499e-a5d2-ce4cda52fb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37</Pages>
  <Words>8246</Words>
  <Characters>47006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M. Asiri</dc:creator>
  <cp:keywords/>
  <dc:description/>
  <cp:lastModifiedBy>Ali M. Asiri</cp:lastModifiedBy>
  <cp:revision>2</cp:revision>
  <dcterms:created xsi:type="dcterms:W3CDTF">2025-02-26T12:32:00Z</dcterms:created>
  <dcterms:modified xsi:type="dcterms:W3CDTF">2025-02-26T13:10:00Z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0x010100CB5B023ABF266047A7784071149A5115</vt:lpwstr>
  </property>
</Properties>
</file>