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D550B" w14:textId="77777777" w:rsidR="00344DE1" w:rsidRPr="00344DE1" w:rsidRDefault="00344DE1" w:rsidP="00344DE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  <w:r w:rsidRPr="00344DE1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>Feature Matching</w:t>
      </w:r>
    </w:p>
    <w:p w14:paraId="0705560D" w14:textId="25069791" w:rsidR="00344DE1" w:rsidRPr="00344DE1" w:rsidRDefault="00344DE1" w:rsidP="00344DE1">
      <w:pPr>
        <w:pStyle w:val="Heading1"/>
        <w:shd w:val="clear" w:color="auto" w:fill="FFFFFF"/>
        <w:spacing w:before="0"/>
        <w:textAlignment w:val="baseline"/>
        <w:rPr>
          <w:rFonts w:asciiTheme="majorBidi" w:hAnsiTheme="majorBidi"/>
          <w:color w:val="000000" w:themeColor="text1"/>
          <w:sz w:val="36"/>
          <w:szCs w:val="36"/>
        </w:rPr>
      </w:pPr>
      <w:hyperlink r:id="rId5" w:history="1">
        <w:r w:rsidRPr="00344DE1">
          <w:rPr>
            <w:rStyle w:val="Hyperlink"/>
            <w:rFonts w:asciiTheme="majorBidi" w:hAnsiTheme="majorBidi"/>
            <w:color w:val="000000" w:themeColor="text1"/>
            <w:sz w:val="36"/>
            <w:szCs w:val="36"/>
            <w:u w:val="none"/>
            <w:bdr w:val="none" w:sz="0" w:space="0" w:color="auto" w:frame="1"/>
          </w:rPr>
          <w:t xml:space="preserve">Difference between Brute-Force Matcher </w:t>
        </w:r>
        <w:r w:rsidRPr="00344DE1">
          <w:rPr>
            <w:rStyle w:val="Hyperlink"/>
            <w:rFonts w:asciiTheme="majorBidi" w:hAnsiTheme="majorBidi"/>
            <w:color w:val="000000" w:themeColor="text1"/>
            <w:sz w:val="36"/>
            <w:szCs w:val="36"/>
            <w:u w:val="none"/>
            <w:bdr w:val="none" w:sz="0" w:space="0" w:color="auto" w:frame="1"/>
          </w:rPr>
          <w:t>and</w:t>
        </w:r>
        <w:r w:rsidRPr="00344DE1">
          <w:rPr>
            <w:rStyle w:val="Hyperlink"/>
            <w:rFonts w:asciiTheme="majorBidi" w:hAnsiTheme="majorBidi"/>
            <w:color w:val="000000" w:themeColor="text1"/>
            <w:sz w:val="36"/>
            <w:szCs w:val="36"/>
            <w:u w:val="none"/>
            <w:bdr w:val="none" w:sz="0" w:space="0" w:color="auto" w:frame="1"/>
          </w:rPr>
          <w:t xml:space="preserve"> FLANN based Matcher</w:t>
        </w:r>
      </w:hyperlink>
    </w:p>
    <w:p w14:paraId="5BC2DFAC" w14:textId="283B52A1" w:rsidR="002851D3" w:rsidRDefault="002851D3"/>
    <w:p w14:paraId="5F02B0C4" w14:textId="33C00862" w:rsidR="00344DE1" w:rsidRPr="00344DE1" w:rsidRDefault="00344DE1" w:rsidP="00344D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4DE1">
        <w:rPr>
          <w:rFonts w:ascii="Times New Roman" w:eastAsia="Times New Roman" w:hAnsi="Times New Roman" w:cs="Times New Roman"/>
          <w:color w:val="000000"/>
          <w:sz w:val="28"/>
          <w:szCs w:val="28"/>
        </w:rPr>
        <w:t>Brute-</w:t>
      </w:r>
      <w:r w:rsidR="001C6CE9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344DE1">
        <w:rPr>
          <w:rFonts w:ascii="Times New Roman" w:eastAsia="Times New Roman" w:hAnsi="Times New Roman" w:cs="Times New Roman"/>
          <w:color w:val="000000"/>
          <w:sz w:val="28"/>
          <w:szCs w:val="28"/>
        </w:rPr>
        <w:t>orce is slower, but it gets the best matches, that’s because it tries</w:t>
      </w:r>
      <w:r w:rsidRPr="00344D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all the possibilities</w:t>
      </w:r>
      <w:r w:rsidRPr="00344D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F358CB" w14:textId="490B2157" w:rsidR="00344DE1" w:rsidRPr="00344DE1" w:rsidRDefault="00344DE1" w:rsidP="00344DE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4D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FLANN is faster, but doesn’t always get the best matches, yet it will get a good match; </w:t>
      </w:r>
      <w:r w:rsidRPr="00344DE1">
        <w:rPr>
          <w:rFonts w:ascii="Times New Roman" w:eastAsia="Times New Roman" w:hAnsi="Times New Roman" w:cs="Times New Roman"/>
          <w:color w:val="000000"/>
          <w:sz w:val="28"/>
          <w:szCs w:val="28"/>
        </w:rPr>
        <w:t>find an approximate nearest neighbors.</w:t>
      </w:r>
    </w:p>
    <w:p w14:paraId="268F8853" w14:textId="7299D551" w:rsidR="00344DE1" w:rsidRPr="001C6CE9" w:rsidRDefault="00344D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99708D" w14:textId="48800C78" w:rsidR="001C6CE9" w:rsidRDefault="001C6C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6C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That’s because </w:t>
      </w:r>
      <w:hyperlink r:id="rId6" w:history="1">
        <w:r w:rsidRPr="001C6CE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FLANN</w:t>
        </w:r>
      </w:hyperlink>
      <w:r w:rsidRPr="001C6CE9">
        <w:rPr>
          <w:rFonts w:ascii="Times New Roman" w:eastAsia="Times New Roman" w:hAnsi="Times New Roman" w:cs="Times New Roman"/>
          <w:color w:val="000000"/>
          <w:sz w:val="28"/>
          <w:szCs w:val="28"/>
        </w:rPr>
        <w:t> builds an efficient data structure (KD-Tree) that will be used to search for an approximate neighbour, while</w:t>
      </w:r>
      <w:hyperlink r:id="rId7" w:anchor="BFMatcher%20:%20public%20DescriptorMatcher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</w:t>
        </w:r>
        <w:r w:rsidRPr="001C6CE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rute-force </w:t>
        </w:r>
        <w:r w:rsidRPr="001C6CE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Matcher</w:t>
        </w:r>
      </w:hyperlink>
      <w:r w:rsidRPr="001C6CE9">
        <w:rPr>
          <w:rFonts w:ascii="Times New Roman" w:eastAsia="Times New Roman" w:hAnsi="Times New Roman" w:cs="Times New Roman"/>
          <w:color w:val="000000"/>
          <w:sz w:val="28"/>
          <w:szCs w:val="28"/>
        </w:rPr>
        <w:t> does an exhaustive search and is guaranteed to find the best neighbour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Thus, FLANN is used with large data sets.</w:t>
      </w:r>
    </w:p>
    <w:p w14:paraId="736B3194" w14:textId="60FD3869" w:rsidR="001C6CE9" w:rsidRDefault="001C6C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E917C" w14:textId="572A1F67" w:rsidR="00A85AF6" w:rsidRPr="00A85AF6" w:rsidRDefault="00A85AF6" w:rsidP="00A85AF6">
      <w:pPr>
        <w:pStyle w:val="Heading1"/>
        <w:shd w:val="clear" w:color="auto" w:fill="FFFFFF"/>
        <w:spacing w:before="0"/>
        <w:textAlignment w:val="baseline"/>
        <w:rPr>
          <w:rStyle w:val="Hyperlink"/>
          <w:color w:val="000000" w:themeColor="text1"/>
          <w:u w:val="none"/>
          <w:bdr w:val="none" w:sz="0" w:space="0" w:color="auto" w:frame="1"/>
        </w:rPr>
      </w:pPr>
      <w:hyperlink r:id="rId8" w:history="1">
        <w:r w:rsidRPr="00344DE1">
          <w:rPr>
            <w:rStyle w:val="Hyperlink"/>
            <w:rFonts w:asciiTheme="majorBidi" w:hAnsiTheme="majorBidi"/>
            <w:color w:val="000000" w:themeColor="text1"/>
            <w:sz w:val="36"/>
            <w:szCs w:val="36"/>
            <w:u w:val="none"/>
            <w:bdr w:val="none" w:sz="0" w:space="0" w:color="auto" w:frame="1"/>
          </w:rPr>
          <w:t xml:space="preserve">Difference </w:t>
        </w:r>
        <w:r>
          <w:rPr>
            <w:rStyle w:val="Hyperlink"/>
            <w:rFonts w:asciiTheme="majorBidi" w:hAnsiTheme="majorBidi"/>
            <w:color w:val="000000" w:themeColor="text1"/>
            <w:sz w:val="36"/>
            <w:szCs w:val="36"/>
            <w:u w:val="none"/>
            <w:bdr w:val="none" w:sz="0" w:space="0" w:color="auto" w:frame="1"/>
          </w:rPr>
          <w:t>when</w:t>
        </w:r>
      </w:hyperlink>
      <w:r w:rsidRPr="00A85AF6">
        <w:rPr>
          <w:rStyle w:val="Hyperlink"/>
          <w:color w:val="000000" w:themeColor="text1"/>
          <w:u w:val="none"/>
          <w:bdr w:val="none" w:sz="0" w:space="0" w:color="auto" w:frame="1"/>
        </w:rPr>
        <w:t xml:space="preserve"> </w:t>
      </w:r>
      <w:r w:rsidRPr="00A85AF6">
        <w:rPr>
          <w:rStyle w:val="Hyperlink"/>
          <w:rFonts w:asciiTheme="majorBidi" w:hAnsiTheme="majorBidi"/>
          <w:color w:val="000000" w:themeColor="text1"/>
          <w:sz w:val="36"/>
          <w:szCs w:val="36"/>
          <w:u w:val="none"/>
          <w:bdr w:val="none" w:sz="0" w:space="0" w:color="auto" w:frame="1"/>
        </w:rPr>
        <w:t xml:space="preserve">changing the distance function in </w:t>
      </w:r>
      <w:r>
        <w:rPr>
          <w:rStyle w:val="Hyperlink"/>
          <w:rFonts w:asciiTheme="majorBidi" w:hAnsiTheme="majorBidi"/>
          <w:color w:val="000000" w:themeColor="text1"/>
          <w:sz w:val="36"/>
          <w:szCs w:val="36"/>
          <w:u w:val="none"/>
          <w:bdr w:val="none" w:sz="0" w:space="0" w:color="auto" w:frame="1"/>
        </w:rPr>
        <w:t xml:space="preserve">Burte-Force Matcher </w:t>
      </w:r>
      <w:r w:rsidRPr="00A85AF6">
        <w:rPr>
          <w:rStyle w:val="Hyperlink"/>
          <w:rFonts w:asciiTheme="majorBidi" w:hAnsiTheme="majorBidi"/>
          <w:color w:val="000000" w:themeColor="text1"/>
          <w:sz w:val="36"/>
          <w:szCs w:val="36"/>
          <w:u w:val="none"/>
          <w:bdr w:val="none" w:sz="0" w:space="0" w:color="auto" w:frame="1"/>
        </w:rPr>
        <w:t>and the number of Ks.</w:t>
      </w:r>
    </w:p>
    <w:p w14:paraId="6D69F3FA" w14:textId="77777777" w:rsidR="00A85AF6" w:rsidRDefault="00A85A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DB23D0" w14:textId="70CD98A1" w:rsidR="001C6CE9" w:rsidRDefault="00A85AF6" w:rsidP="00D93120">
      <w:pPr>
        <w:tabs>
          <w:tab w:val="left" w:pos="338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Before changing</w:t>
      </w:r>
      <w:r w:rsidR="00D93120">
        <w:rPr>
          <w:rFonts w:ascii="Times New Roman" w:eastAsia="Times New Roman" w:hAnsi="Times New Roman" w:cs="Times New Roman"/>
          <w:color w:val="000000"/>
          <w:sz w:val="28"/>
          <w:szCs w:val="28"/>
        </w:rPr>
        <w:t>(ratio=0.75)</w:t>
      </w:r>
    </w:p>
    <w:p w14:paraId="3ADEF886" w14:textId="379C91E3" w:rsidR="00A85AF6" w:rsidRDefault="00A85AF6" w:rsidP="00A85A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5AF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93DA085" wp14:editId="4A3EA57A">
            <wp:extent cx="4946650" cy="2987443"/>
            <wp:effectExtent l="0" t="0" r="635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061" cy="29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</w:p>
    <w:p w14:paraId="0C957BDF" w14:textId="0EB816CE" w:rsidR="00A85AF6" w:rsidRDefault="00A85AF6" w:rsidP="00A85A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Figure after changing the distance ratio from 0.75 to 0.9</w:t>
      </w:r>
    </w:p>
    <w:p w14:paraId="474FA4FE" w14:textId="25E622BF" w:rsidR="00A85AF6" w:rsidRDefault="00A85AF6" w:rsidP="00A85A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5AF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8CFC6F1" wp14:editId="2C008F36">
            <wp:extent cx="4387850" cy="272277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901" cy="27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ECF" w14:textId="59163A6C" w:rsidR="005F30C7" w:rsidRDefault="00A85AF6" w:rsidP="005F30C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Note: </w:t>
      </w:r>
      <w:r w:rsidR="005F30C7">
        <w:rPr>
          <w:rFonts w:ascii="Times New Roman" w:eastAsia="Times New Roman" w:hAnsi="Times New Roman" w:cs="Times New Roman"/>
          <w:color w:val="000000"/>
          <w:sz w:val="28"/>
          <w:szCs w:val="28"/>
        </w:rPr>
        <w:t>Too many unclear matches occurred, and most of the new matches are wrong; it became less accurate.</w:t>
      </w:r>
    </w:p>
    <w:p w14:paraId="2DDA4ECC" w14:textId="77777777" w:rsidR="005F30C7" w:rsidRDefault="005F30C7" w:rsidP="005F30C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A6E118" w14:textId="53747E0B" w:rsidR="005F30C7" w:rsidRDefault="005F30C7" w:rsidP="005F30C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Figure after changing the distance ratio from 0.75 to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.4</w:t>
      </w:r>
    </w:p>
    <w:p w14:paraId="3714466F" w14:textId="2E629B40" w:rsidR="005F30C7" w:rsidRDefault="005F30C7" w:rsidP="005F30C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30C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7EAC33D" wp14:editId="6EA636E0">
            <wp:extent cx="4260850" cy="2666900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173D" w14:textId="46C4773F" w:rsidR="005F30C7" w:rsidRDefault="005F30C7" w:rsidP="008E475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Note: Number of matches is reduced, yet it’s more accurate than the previous trails.</w:t>
      </w:r>
    </w:p>
    <w:p w14:paraId="6B6CB2C1" w14:textId="2C7F9FD9" w:rsidR="005F30C7" w:rsidRPr="001C6CE9" w:rsidRDefault="005F30C7" w:rsidP="005F30C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Conclusion: The lower the ratio distance the higher the accuracy, but the lower the number of matches.</w:t>
      </w:r>
    </w:p>
    <w:sectPr w:rsidR="005F30C7" w:rsidRPr="001C6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84821"/>
    <w:multiLevelType w:val="multilevel"/>
    <w:tmpl w:val="BDF61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6656DC"/>
    <w:multiLevelType w:val="multilevel"/>
    <w:tmpl w:val="FCD40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4281467">
    <w:abstractNumId w:val="1"/>
  </w:num>
  <w:num w:numId="2" w16cid:durableId="1102651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0DB"/>
    <w:rsid w:val="000A00DB"/>
    <w:rsid w:val="001C6CE9"/>
    <w:rsid w:val="002851D3"/>
    <w:rsid w:val="00344DE1"/>
    <w:rsid w:val="005F30C7"/>
    <w:rsid w:val="00821287"/>
    <w:rsid w:val="008E4757"/>
    <w:rsid w:val="00A85AF6"/>
    <w:rsid w:val="00D9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80DF2"/>
  <w15:chartTrackingRefBased/>
  <w15:docId w15:val="{03BAA078-3847-4CA9-8A30-180D14601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44D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4D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344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44D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10610966/difference-between-bfmatcher-and-flannbasedmatche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docs.opencv.org/modules/features2d/doc/common_interfaces_of_descriptor_matchers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cs.ubc.ca/research/flann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stackoverflow.com/questions/10610966/difference-between-bfmatcher-and-flannbasedmatcher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abdelmoneam</dc:creator>
  <cp:keywords/>
  <dc:description/>
  <cp:lastModifiedBy>Ahmed abdelmoneam</cp:lastModifiedBy>
  <cp:revision>3</cp:revision>
  <dcterms:created xsi:type="dcterms:W3CDTF">2022-09-18T14:17:00Z</dcterms:created>
  <dcterms:modified xsi:type="dcterms:W3CDTF">2022-09-18T16:37:00Z</dcterms:modified>
</cp:coreProperties>
</file>