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14E5" w14:textId="77777777" w:rsidR="002B757D" w:rsidRPr="002B757D" w:rsidRDefault="002B757D" w:rsidP="002B757D">
      <w:pPr>
        <w:jc w:val="center"/>
        <w:rPr>
          <w:rFonts w:asciiTheme="majorBidi" w:hAnsiTheme="majorBidi" w:cstheme="majorBidi"/>
          <w:b/>
          <w:bCs/>
          <w:sz w:val="36"/>
          <w:szCs w:val="36"/>
        </w:rPr>
      </w:pPr>
      <w:r w:rsidRPr="002B757D">
        <w:rPr>
          <w:rFonts w:asciiTheme="majorBidi" w:hAnsiTheme="majorBidi" w:cstheme="majorBidi"/>
          <w:b/>
          <w:bCs/>
          <w:sz w:val="36"/>
          <w:szCs w:val="36"/>
        </w:rPr>
        <w:t>AIE425 Intelligence Recommender System Fall semester 2024/2025</w:t>
      </w:r>
    </w:p>
    <w:p w14:paraId="1FAA95FF" w14:textId="77777777" w:rsidR="002B757D" w:rsidRPr="002B757D" w:rsidRDefault="002B757D" w:rsidP="002B757D">
      <w:pPr>
        <w:jc w:val="center"/>
        <w:rPr>
          <w:rFonts w:asciiTheme="majorBidi" w:hAnsiTheme="majorBidi" w:cstheme="majorBidi"/>
          <w:b/>
          <w:bCs/>
          <w:sz w:val="36"/>
          <w:szCs w:val="36"/>
        </w:rPr>
      </w:pPr>
      <w:r w:rsidRPr="002B757D">
        <w:rPr>
          <w:rFonts w:asciiTheme="majorBidi" w:hAnsiTheme="majorBidi" w:cstheme="majorBidi"/>
          <w:b/>
          <w:bCs/>
          <w:sz w:val="36"/>
          <w:szCs w:val="36"/>
        </w:rPr>
        <w:t>Assignment #2: Significance Weighting-based Neighborhood CF Filters</w:t>
      </w:r>
    </w:p>
    <w:p w14:paraId="6E491467" w14:textId="2A2CBE4A" w:rsidR="002B757D" w:rsidRPr="002B757D" w:rsidRDefault="002B757D" w:rsidP="002B757D">
      <w:pPr>
        <w:jc w:val="center"/>
        <w:rPr>
          <w:rFonts w:asciiTheme="majorBidi" w:hAnsiTheme="majorBidi" w:cstheme="majorBidi"/>
          <w:b/>
          <w:bCs/>
          <w:sz w:val="36"/>
          <w:szCs w:val="36"/>
        </w:rPr>
      </w:pPr>
      <w:r w:rsidRPr="002B757D">
        <w:rPr>
          <w:rFonts w:asciiTheme="majorBidi" w:hAnsiTheme="majorBidi" w:cstheme="majorBidi"/>
          <w:b/>
          <w:bCs/>
          <w:sz w:val="36"/>
          <w:szCs w:val="36"/>
        </w:rPr>
        <w:t>Student Name: Ahmed Hany Mohamed, Student ID: 221101394</w:t>
      </w:r>
    </w:p>
    <w:p w14:paraId="04A0992D" w14:textId="77777777" w:rsidR="002B757D" w:rsidRPr="002B757D" w:rsidRDefault="002B757D" w:rsidP="002B757D">
      <w:pPr>
        <w:jc w:val="center"/>
        <w:rPr>
          <w:rFonts w:asciiTheme="majorBidi" w:hAnsiTheme="majorBidi" w:cstheme="majorBidi"/>
          <w:b/>
          <w:bCs/>
          <w:sz w:val="36"/>
          <w:szCs w:val="36"/>
        </w:rPr>
      </w:pPr>
      <w:r w:rsidRPr="002B757D">
        <w:rPr>
          <w:rFonts w:asciiTheme="majorBidi" w:hAnsiTheme="majorBidi" w:cstheme="majorBidi"/>
          <w:b/>
          <w:bCs/>
          <w:sz w:val="36"/>
          <w:szCs w:val="36"/>
        </w:rPr>
        <w:t>WEEK 12</w:t>
      </w:r>
    </w:p>
    <w:p w14:paraId="2020FA3D" w14:textId="77777777" w:rsidR="002B757D" w:rsidRPr="002B757D" w:rsidRDefault="002B757D" w:rsidP="002B757D">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Table of Contents</w:t>
      </w:r>
    </w:p>
    <w:p w14:paraId="2C2CB40D" w14:textId="77777777" w:rsidR="002B757D" w:rsidRPr="002B757D" w:rsidRDefault="002B757D" w:rsidP="002B757D">
      <w:pPr>
        <w:ind w:left="360"/>
        <w:rPr>
          <w:rFonts w:asciiTheme="majorBidi" w:hAnsiTheme="majorBidi" w:cstheme="majorBidi"/>
          <w:sz w:val="36"/>
          <w:szCs w:val="36"/>
        </w:rPr>
      </w:pPr>
      <w:r w:rsidRPr="002B757D">
        <w:rPr>
          <w:rFonts w:asciiTheme="majorBidi" w:hAnsiTheme="majorBidi" w:cstheme="majorBidi"/>
          <w:sz w:val="36"/>
          <w:szCs w:val="36"/>
        </w:rPr>
        <w:t>1. Introduction</w:t>
      </w:r>
      <w:r w:rsidRPr="002B757D">
        <w:rPr>
          <w:rFonts w:asciiTheme="majorBidi" w:hAnsiTheme="majorBidi" w:cstheme="majorBidi"/>
          <w:sz w:val="36"/>
          <w:szCs w:val="36"/>
        </w:rPr>
        <w:br/>
        <w:t>2. Methodology</w:t>
      </w:r>
      <w:r w:rsidRPr="002B757D">
        <w:rPr>
          <w:rFonts w:asciiTheme="majorBidi" w:hAnsiTheme="majorBidi" w:cstheme="majorBidi"/>
          <w:sz w:val="36"/>
          <w:szCs w:val="36"/>
        </w:rPr>
        <w:br/>
        <w:t>3. Cosine Similarity Equation</w:t>
      </w:r>
      <w:r w:rsidRPr="002B757D">
        <w:rPr>
          <w:rFonts w:asciiTheme="majorBidi" w:hAnsiTheme="majorBidi" w:cstheme="majorBidi"/>
          <w:sz w:val="36"/>
          <w:szCs w:val="36"/>
        </w:rPr>
        <w:br/>
        <w:t>4. Data Preprocessing Steps</w:t>
      </w:r>
      <w:r w:rsidRPr="002B757D">
        <w:rPr>
          <w:rFonts w:asciiTheme="majorBidi" w:hAnsiTheme="majorBidi" w:cstheme="majorBidi"/>
          <w:sz w:val="36"/>
          <w:szCs w:val="36"/>
        </w:rPr>
        <w:br/>
        <w:t>5. Cosine Similarity Results Table</w:t>
      </w:r>
      <w:r w:rsidRPr="002B757D">
        <w:rPr>
          <w:rFonts w:asciiTheme="majorBidi" w:hAnsiTheme="majorBidi" w:cstheme="majorBidi"/>
          <w:sz w:val="36"/>
          <w:szCs w:val="36"/>
        </w:rPr>
        <w:br/>
        <w:t>6. Evaluation</w:t>
      </w:r>
      <w:r w:rsidRPr="002B757D">
        <w:rPr>
          <w:rFonts w:asciiTheme="majorBidi" w:hAnsiTheme="majorBidi" w:cstheme="majorBidi"/>
          <w:sz w:val="36"/>
          <w:szCs w:val="36"/>
        </w:rPr>
        <w:br/>
        <w:t>7. Conclusion</w:t>
      </w:r>
      <w:r w:rsidRPr="002B757D">
        <w:rPr>
          <w:rFonts w:asciiTheme="majorBidi" w:hAnsiTheme="majorBidi" w:cstheme="majorBidi"/>
          <w:sz w:val="36"/>
          <w:szCs w:val="36"/>
        </w:rPr>
        <w:br/>
      </w:r>
    </w:p>
    <w:p w14:paraId="4A0431E9" w14:textId="77777777" w:rsidR="002B757D" w:rsidRPr="002B757D" w:rsidRDefault="002B757D" w:rsidP="002B757D">
      <w:pPr>
        <w:rPr>
          <w:rFonts w:asciiTheme="majorBidi" w:hAnsiTheme="majorBidi" w:cstheme="majorBidi"/>
          <w:b/>
          <w:bCs/>
          <w:sz w:val="36"/>
          <w:szCs w:val="36"/>
        </w:rPr>
      </w:pPr>
    </w:p>
    <w:p w14:paraId="74B980E2"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1. Introduction</w:t>
      </w:r>
    </w:p>
    <w:p w14:paraId="0B9242F5" w14:textId="77777777" w:rsidR="00E014B4" w:rsidRDefault="00000000">
      <w:pPr>
        <w:rPr>
          <w:rFonts w:asciiTheme="majorBidi" w:hAnsiTheme="majorBidi" w:cstheme="majorBidi"/>
          <w:sz w:val="36"/>
          <w:szCs w:val="36"/>
        </w:rPr>
      </w:pPr>
      <w:r w:rsidRPr="002B757D">
        <w:rPr>
          <w:rFonts w:asciiTheme="majorBidi" w:hAnsiTheme="majorBidi" w:cstheme="majorBidi"/>
          <w:sz w:val="36"/>
          <w:szCs w:val="36"/>
        </w:rPr>
        <w:t xml:space="preserve">Recommender systems play a crucial role in filtering and suggesting relevant products to users based on their preferences or product similarities. This report focuses on designing an intelligent recommender system using collaborative filtering techniques, leveraging significance weighting and cosine similarity to identify relationships </w:t>
      </w:r>
      <w:r w:rsidRPr="002B757D">
        <w:rPr>
          <w:rFonts w:asciiTheme="majorBidi" w:hAnsiTheme="majorBidi" w:cstheme="majorBidi"/>
          <w:sz w:val="36"/>
          <w:szCs w:val="36"/>
        </w:rPr>
        <w:lastRenderedPageBreak/>
        <w:t>between products. The dataset used for this analysis includes product titles, prices, ratings, and reviews extracted from Amazon.</w:t>
      </w:r>
    </w:p>
    <w:p w14:paraId="1A662B15" w14:textId="77777777" w:rsidR="002B757D" w:rsidRPr="002B757D" w:rsidRDefault="002B757D">
      <w:pPr>
        <w:rPr>
          <w:rFonts w:asciiTheme="majorBidi" w:hAnsiTheme="majorBidi" w:cstheme="majorBidi"/>
          <w:sz w:val="36"/>
          <w:szCs w:val="36"/>
        </w:rPr>
      </w:pPr>
    </w:p>
    <w:p w14:paraId="051F775E"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2. Dataset Overview</w:t>
      </w:r>
    </w:p>
    <w:p w14:paraId="2332F3C4"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The dataset includes product attributes such as:</w:t>
      </w:r>
    </w:p>
    <w:p w14:paraId="74BE7CE4" w14:textId="2FEEDAD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1. Product Title: The name of the product.</w:t>
      </w:r>
      <w:r w:rsidRPr="002B757D">
        <w:rPr>
          <w:rFonts w:asciiTheme="majorBidi" w:hAnsiTheme="majorBidi" w:cstheme="majorBidi"/>
          <w:sz w:val="36"/>
          <w:szCs w:val="36"/>
        </w:rPr>
        <w:br/>
        <w:t>2. Price: The price of the product (numerical).</w:t>
      </w:r>
      <w:r w:rsidRPr="002B757D">
        <w:rPr>
          <w:rFonts w:asciiTheme="majorBidi" w:hAnsiTheme="majorBidi" w:cstheme="majorBidi"/>
          <w:sz w:val="36"/>
          <w:szCs w:val="36"/>
        </w:rPr>
        <w:br/>
        <w:t>3. Rating: Customer ratings (e.g., 4.3 out of 5).</w:t>
      </w:r>
      <w:r w:rsidRPr="002B757D">
        <w:rPr>
          <w:rFonts w:asciiTheme="majorBidi" w:hAnsiTheme="majorBidi" w:cstheme="majorBidi"/>
          <w:sz w:val="36"/>
          <w:szCs w:val="36"/>
        </w:rPr>
        <w:br/>
        <w:t>4.</w:t>
      </w:r>
      <w:r w:rsidR="002B757D" w:rsidRPr="002B757D">
        <w:rPr>
          <w:rFonts w:asciiTheme="majorBidi" w:hAnsiTheme="majorBidi" w:cstheme="majorBidi"/>
          <w:sz w:val="36"/>
          <w:szCs w:val="36"/>
        </w:rPr>
        <w:t xml:space="preserve"> </w:t>
      </w:r>
      <w:r w:rsidRPr="002B757D">
        <w:rPr>
          <w:rFonts w:asciiTheme="majorBidi" w:hAnsiTheme="majorBidi" w:cstheme="majorBidi"/>
          <w:sz w:val="36"/>
          <w:szCs w:val="36"/>
        </w:rPr>
        <w:t>Reviews: Number of customer reviews.</w:t>
      </w:r>
      <w:r w:rsidRPr="002B757D">
        <w:rPr>
          <w:rFonts w:asciiTheme="majorBidi" w:hAnsiTheme="majorBidi" w:cstheme="majorBidi"/>
          <w:sz w:val="36"/>
          <w:szCs w:val="36"/>
        </w:rPr>
        <w:br/>
        <w:t>5. Availability: Information regarding product stock.</w:t>
      </w:r>
    </w:p>
    <w:p w14:paraId="4ACA3D19"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3. Data Cleaning and Preprocessing</w:t>
      </w:r>
    </w:p>
    <w:p w14:paraId="4B96D51A"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The dataset required preprocessing to clean and standardize the data for cosine similarity calculations. The following steps were performed:</w:t>
      </w:r>
    </w:p>
    <w:p w14:paraId="747A2B4C" w14:textId="72B179D6"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1.Handling Missing Values:</w:t>
      </w:r>
      <w:r w:rsidRPr="002B757D">
        <w:rPr>
          <w:rFonts w:asciiTheme="majorBidi" w:hAnsiTheme="majorBidi" w:cstheme="majorBidi"/>
          <w:sz w:val="36"/>
          <w:szCs w:val="36"/>
        </w:rPr>
        <w:br/>
        <w:t>- Replaced missing values in 'price' with the median price.</w:t>
      </w:r>
      <w:r w:rsidRPr="002B757D">
        <w:rPr>
          <w:rFonts w:asciiTheme="majorBidi" w:hAnsiTheme="majorBidi" w:cstheme="majorBidi"/>
          <w:sz w:val="36"/>
          <w:szCs w:val="36"/>
        </w:rPr>
        <w:br/>
        <w:t>- Replaced missing 'rating' values with the median rating.</w:t>
      </w:r>
      <w:r w:rsidRPr="002B757D">
        <w:rPr>
          <w:rFonts w:asciiTheme="majorBidi" w:hAnsiTheme="majorBidi" w:cstheme="majorBidi"/>
          <w:sz w:val="36"/>
          <w:szCs w:val="36"/>
        </w:rPr>
        <w:br/>
        <w:t>- Filled missing 'reviews' values with 0.</w:t>
      </w:r>
      <w:r w:rsidRPr="002B757D">
        <w:rPr>
          <w:rFonts w:asciiTheme="majorBidi" w:hAnsiTheme="majorBidi" w:cstheme="majorBidi"/>
          <w:sz w:val="36"/>
          <w:szCs w:val="36"/>
        </w:rPr>
        <w:br/>
      </w:r>
    </w:p>
    <w:p w14:paraId="0DDBEF2F" w14:textId="746F641F"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2.Data Transformation:</w:t>
      </w:r>
      <w:r w:rsidRPr="002B757D">
        <w:rPr>
          <w:rFonts w:asciiTheme="majorBidi" w:hAnsiTheme="majorBidi" w:cstheme="majorBidi"/>
          <w:sz w:val="36"/>
          <w:szCs w:val="36"/>
        </w:rPr>
        <w:br/>
        <w:t>- Extracted numeric values from 'rating' and 'reviews' columns using regular expressions.</w:t>
      </w:r>
      <w:r w:rsidRPr="002B757D">
        <w:rPr>
          <w:rFonts w:asciiTheme="majorBidi" w:hAnsiTheme="majorBidi" w:cstheme="majorBidi"/>
          <w:sz w:val="36"/>
          <w:szCs w:val="36"/>
        </w:rPr>
        <w:br/>
        <w:t xml:space="preserve">- Ensured all features ('price', 'rating', and 'reviews') were </w:t>
      </w:r>
      <w:r w:rsidRPr="002B757D">
        <w:rPr>
          <w:rFonts w:asciiTheme="majorBidi" w:hAnsiTheme="majorBidi" w:cstheme="majorBidi"/>
          <w:sz w:val="36"/>
          <w:szCs w:val="36"/>
        </w:rPr>
        <w:lastRenderedPageBreak/>
        <w:t>numeric.</w:t>
      </w:r>
      <w:r w:rsidRPr="002B757D">
        <w:rPr>
          <w:rFonts w:asciiTheme="majorBidi" w:hAnsiTheme="majorBidi" w:cstheme="majorBidi"/>
          <w:sz w:val="36"/>
          <w:szCs w:val="36"/>
        </w:rPr>
        <w:br/>
      </w:r>
    </w:p>
    <w:p w14:paraId="49739931"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4. Methodology</w:t>
      </w:r>
    </w:p>
    <w:p w14:paraId="72C8D2B3"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The recommender system was designed using content-based filtering and cosine similarity to measure the pairwise similarity between products. The steps are as follows:</w:t>
      </w:r>
    </w:p>
    <w:p w14:paraId="12419524" w14:textId="21664B5D" w:rsidR="002B757D" w:rsidRPr="002B757D" w:rsidRDefault="00000000" w:rsidP="002B757D">
      <w:pPr>
        <w:rPr>
          <w:rFonts w:asciiTheme="majorBidi" w:hAnsiTheme="majorBidi" w:cstheme="majorBidi"/>
          <w:b/>
          <w:bCs/>
          <w:sz w:val="36"/>
          <w:szCs w:val="36"/>
        </w:rPr>
      </w:pPr>
      <w:r w:rsidRPr="002B757D">
        <w:rPr>
          <w:rFonts w:asciiTheme="majorBidi" w:hAnsiTheme="majorBidi" w:cstheme="majorBidi"/>
          <w:sz w:val="36"/>
          <w:szCs w:val="36"/>
        </w:rPr>
        <w:t>1. Feature Selection: Selected 'price', 'rating', and 'reviews' as input features.</w:t>
      </w:r>
      <w:r w:rsidRPr="002B757D">
        <w:rPr>
          <w:rFonts w:asciiTheme="majorBidi" w:hAnsiTheme="majorBidi" w:cstheme="majorBidi"/>
          <w:sz w:val="36"/>
          <w:szCs w:val="36"/>
        </w:rPr>
        <w:br/>
        <w:t>2. Cosine Similarity: Calculated the similarity between product vectors based on selected features.</w:t>
      </w:r>
      <w:r w:rsidRPr="002B757D">
        <w:rPr>
          <w:rFonts w:asciiTheme="majorBidi" w:hAnsiTheme="majorBidi" w:cstheme="majorBidi"/>
          <w:sz w:val="36"/>
          <w:szCs w:val="36"/>
        </w:rPr>
        <w:br/>
        <w:t>3. Top Recommendations: Identified the top 3 most similar products for each product in the dataset</w:t>
      </w:r>
      <w:r w:rsidR="002B757D">
        <w:rPr>
          <w:rFonts w:asciiTheme="majorBidi" w:hAnsiTheme="majorBidi" w:cstheme="majorBidi"/>
          <w:sz w:val="36"/>
          <w:szCs w:val="36"/>
        </w:rPr>
        <w:t>.</w:t>
      </w:r>
    </w:p>
    <w:p w14:paraId="5BBE2F18" w14:textId="77777777" w:rsidR="002B757D" w:rsidRDefault="002B757D" w:rsidP="002B757D">
      <w:pPr>
        <w:rPr>
          <w:rFonts w:asciiTheme="majorBidi" w:hAnsiTheme="majorBidi" w:cstheme="majorBidi"/>
          <w:b/>
          <w:bCs/>
          <w:sz w:val="36"/>
          <w:szCs w:val="36"/>
        </w:rPr>
      </w:pPr>
    </w:p>
    <w:p w14:paraId="72C4301C" w14:textId="4FE693BA" w:rsidR="00E014B4" w:rsidRPr="002B757D" w:rsidRDefault="00000000" w:rsidP="002B757D">
      <w:pPr>
        <w:rPr>
          <w:rFonts w:asciiTheme="majorBidi" w:hAnsiTheme="majorBidi"/>
          <w:sz w:val="36"/>
          <w:szCs w:val="36"/>
        </w:rPr>
      </w:pPr>
      <w:r w:rsidRPr="002B757D">
        <w:rPr>
          <w:rFonts w:asciiTheme="majorBidi" w:hAnsiTheme="majorBidi" w:cstheme="majorBidi"/>
          <w:b/>
          <w:bCs/>
          <w:sz w:val="36"/>
          <w:szCs w:val="36"/>
        </w:rPr>
        <w:t>5. Cosine Similarity Calculation</w:t>
      </w:r>
    </w:p>
    <w:p w14:paraId="6B768D51"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The cosine similarity between two product vectors was calculated using the following formula:</w:t>
      </w:r>
    </w:p>
    <w:p w14:paraId="4CDE453D" w14:textId="77777777" w:rsidR="002B757D" w:rsidRDefault="00000000" w:rsidP="002B757D">
      <w:pPr>
        <w:pStyle w:val="Heading2"/>
        <w:rPr>
          <w:rFonts w:asciiTheme="majorBidi" w:eastAsiaTheme="minorEastAsia" w:hAnsiTheme="majorBidi"/>
          <w:color w:val="auto"/>
          <w:sz w:val="22"/>
          <w:szCs w:val="22"/>
        </w:rPr>
      </w:pPr>
      <w:r w:rsidRPr="002B757D">
        <w:rPr>
          <w:rFonts w:asciiTheme="majorBidi" w:eastAsiaTheme="minorEastAsia" w:hAnsiTheme="majorBidi"/>
          <w:b w:val="0"/>
          <w:bCs w:val="0"/>
          <w:color w:val="auto"/>
          <w:sz w:val="36"/>
          <w:szCs w:val="36"/>
        </w:rPr>
        <w:t xml:space="preserve">Cosine Similarity = </w:t>
      </w:r>
      <w:r w:rsidR="002B757D" w:rsidRPr="002B757D">
        <w:rPr>
          <w:rFonts w:asciiTheme="majorBidi" w:eastAsiaTheme="minorEastAsia" w:hAnsiTheme="majorBidi"/>
          <w:b w:val="0"/>
          <w:bCs w:val="0"/>
          <w:color w:val="auto"/>
          <w:sz w:val="36"/>
          <w:szCs w:val="36"/>
        </w:rPr>
        <w:t xml:space="preserve">=  </w:t>
      </w:r>
      <m:oMath>
        <m:f>
          <m:fPr>
            <m:ctrlPr>
              <w:rPr>
                <w:rFonts w:ascii="Cambria Math" w:eastAsiaTheme="minorEastAsia" w:hAnsi="Cambria Math"/>
                <w:b w:val="0"/>
                <w:bCs w:val="0"/>
                <w:color w:val="auto"/>
                <w:sz w:val="36"/>
                <w:szCs w:val="36"/>
              </w:rPr>
            </m:ctrlPr>
          </m:fPr>
          <m:num>
            <m:nary>
              <m:naryPr>
                <m:chr m:val="∑"/>
                <m:limLoc m:val="undOvr"/>
                <m:supHide m:val="1"/>
                <m:ctrlPr>
                  <w:rPr>
                    <w:rFonts w:ascii="Cambria Math" w:eastAsiaTheme="minorEastAsia" w:hAnsi="Cambria Math"/>
                    <w:b w:val="0"/>
                    <w:bCs w:val="0"/>
                    <w:color w:val="auto"/>
                    <w:sz w:val="36"/>
                    <w:szCs w:val="36"/>
                  </w:rPr>
                </m:ctrlPr>
              </m:naryPr>
              <m:sub>
                <m:r>
                  <m:rPr>
                    <m:sty m:val="bi"/>
                  </m:rPr>
                  <w:rPr>
                    <w:rFonts w:ascii="Cambria Math" w:eastAsiaTheme="minorEastAsia" w:hAnsi="Cambria Math"/>
                    <w:color w:val="auto"/>
                    <w:sz w:val="36"/>
                    <w:szCs w:val="36"/>
                  </w:rPr>
                  <m:t>p</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up/>
              <m:e>
                <m:r>
                  <m:rPr>
                    <m:sty m:val="b"/>
                  </m:rPr>
                  <w:rPr>
                    <w:rFonts w:ascii="Cambria Math" w:eastAsiaTheme="minorEastAsia" w:hAnsi="Cambria Math"/>
                    <w:color w:val="auto"/>
                    <w:sz w:val="36"/>
                    <w:szCs w:val="36"/>
                  </w:rPr>
                  <m:t>(</m:t>
                </m:r>
                <m:sSub>
                  <m:sSubPr>
                    <m:ctrlPr>
                      <w:rPr>
                        <w:rFonts w:ascii="Cambria Math" w:eastAsiaTheme="minorEastAsia" w:hAnsi="Cambria Math"/>
                        <w:b w:val="0"/>
                        <w:bCs w:val="0"/>
                        <w:color w:val="auto"/>
                        <w:sz w:val="36"/>
                        <w:szCs w:val="36"/>
                      </w:rPr>
                    </m:ctrlPr>
                  </m:sSubPr>
                  <m:e>
                    <m:r>
                      <m:rPr>
                        <m:sty m:val="bi"/>
                      </m:rPr>
                      <w:rPr>
                        <w:rFonts w:ascii="Cambria Math" w:eastAsiaTheme="minorEastAsia" w:hAnsi="Cambria Math"/>
                        <w:color w:val="auto"/>
                        <w:sz w:val="36"/>
                        <w:szCs w:val="36"/>
                      </w:rPr>
                      <m:t>r</m:t>
                    </m:r>
                  </m:e>
                  <m:sub>
                    <m:r>
                      <m:rPr>
                        <m:sty m:val="bi"/>
                      </m:rPr>
                      <w:rPr>
                        <w:rFonts w:ascii="Cambria Math" w:eastAsiaTheme="minorEastAsia" w:hAnsi="Cambria Math"/>
                        <w:color w:val="auto"/>
                        <w:sz w:val="36"/>
                        <w:szCs w:val="36"/>
                      </w:rPr>
                      <m:t>u</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Sub>
                <m:r>
                  <m:rPr>
                    <m:sty m:val="b"/>
                  </m:rPr>
                  <w:rPr>
                    <w:rFonts w:ascii="Cambria Math" w:eastAsiaTheme="minorEastAsia" w:hAnsi="Cambria Math"/>
                    <w:color w:val="auto"/>
                    <w:sz w:val="36"/>
                    <w:szCs w:val="36"/>
                  </w:rPr>
                  <m:t>)(</m:t>
                </m:r>
                <m:sSub>
                  <m:sSubPr>
                    <m:ctrlPr>
                      <w:rPr>
                        <w:rFonts w:ascii="Cambria Math" w:eastAsiaTheme="minorEastAsia" w:hAnsi="Cambria Math"/>
                        <w:b w:val="0"/>
                        <w:bCs w:val="0"/>
                        <w:color w:val="auto"/>
                        <w:sz w:val="36"/>
                        <w:szCs w:val="36"/>
                      </w:rPr>
                    </m:ctrlPr>
                  </m:sSubPr>
                  <m:e>
                    <m:r>
                      <m:rPr>
                        <m:sty m:val="bi"/>
                      </m:rPr>
                      <w:rPr>
                        <w:rFonts w:ascii="Cambria Math" w:eastAsiaTheme="minorEastAsia" w:hAnsi="Cambria Math"/>
                        <w:color w:val="auto"/>
                        <w:sz w:val="36"/>
                        <w:szCs w:val="36"/>
                      </w:rPr>
                      <m:t>r</m:t>
                    </m:r>
                  </m:e>
                  <m:sub>
                    <m:r>
                      <m:rPr>
                        <m:sty m:val="bi"/>
                      </m:rPr>
                      <w:rPr>
                        <w:rFonts w:ascii="Cambria Math" w:eastAsiaTheme="minorEastAsia" w:hAnsi="Cambria Math"/>
                        <w:color w:val="auto"/>
                        <w:sz w:val="36"/>
                        <w:szCs w:val="36"/>
                      </w:rPr>
                      <m:t>v</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Sub>
                <m:r>
                  <m:rPr>
                    <m:sty m:val="b"/>
                  </m:rPr>
                  <w:rPr>
                    <w:rFonts w:ascii="Cambria Math" w:eastAsiaTheme="minorEastAsia" w:hAnsi="Cambria Math"/>
                    <w:color w:val="auto"/>
                    <w:sz w:val="36"/>
                    <w:szCs w:val="36"/>
                  </w:rPr>
                  <m:t>)</m:t>
                </m:r>
              </m:e>
            </m:nary>
          </m:num>
          <m:den>
            <m:rad>
              <m:radPr>
                <m:degHide m:val="1"/>
                <m:ctrlPr>
                  <w:rPr>
                    <w:rFonts w:ascii="Cambria Math" w:eastAsiaTheme="minorEastAsia" w:hAnsi="Cambria Math"/>
                    <w:b w:val="0"/>
                    <w:bCs w:val="0"/>
                    <w:color w:val="auto"/>
                    <w:sz w:val="36"/>
                    <w:szCs w:val="36"/>
                  </w:rPr>
                </m:ctrlPr>
              </m:radPr>
              <m:deg/>
              <m:e>
                <m:nary>
                  <m:naryPr>
                    <m:chr m:val="∑"/>
                    <m:limLoc m:val="undOvr"/>
                    <m:supHide m:val="1"/>
                    <m:ctrlPr>
                      <w:rPr>
                        <w:rFonts w:ascii="Cambria Math" w:eastAsiaTheme="minorEastAsia" w:hAnsi="Cambria Math"/>
                        <w:b w:val="0"/>
                        <w:bCs w:val="0"/>
                        <w:color w:val="auto"/>
                        <w:sz w:val="36"/>
                        <w:szCs w:val="36"/>
                      </w:rPr>
                    </m:ctrlPr>
                  </m:naryPr>
                  <m:sub>
                    <m:r>
                      <m:rPr>
                        <m:sty m:val="bi"/>
                      </m:rPr>
                      <w:rPr>
                        <w:rFonts w:ascii="Cambria Math" w:eastAsiaTheme="minorEastAsia" w:hAnsi="Cambria Math"/>
                        <w:color w:val="auto"/>
                        <w:sz w:val="36"/>
                        <w:szCs w:val="36"/>
                      </w:rPr>
                      <m:t>p</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up/>
                  <m:e>
                    <m:sSup>
                      <m:sSupPr>
                        <m:ctrlPr>
                          <w:rPr>
                            <w:rFonts w:ascii="Cambria Math" w:eastAsiaTheme="minorEastAsia" w:hAnsi="Cambria Math"/>
                            <w:b w:val="0"/>
                            <w:bCs w:val="0"/>
                            <w:color w:val="auto"/>
                            <w:sz w:val="36"/>
                            <w:szCs w:val="36"/>
                          </w:rPr>
                        </m:ctrlPr>
                      </m:sSupPr>
                      <m:e>
                        <m:d>
                          <m:dPr>
                            <m:ctrlPr>
                              <w:rPr>
                                <w:rFonts w:ascii="Cambria Math" w:eastAsiaTheme="minorEastAsia" w:hAnsi="Cambria Math"/>
                                <w:b w:val="0"/>
                                <w:bCs w:val="0"/>
                                <w:color w:val="auto"/>
                                <w:sz w:val="36"/>
                                <w:szCs w:val="36"/>
                              </w:rPr>
                            </m:ctrlPr>
                          </m:dPr>
                          <m:e>
                            <m:sSub>
                              <m:sSubPr>
                                <m:ctrlPr>
                                  <w:rPr>
                                    <w:rFonts w:ascii="Cambria Math" w:eastAsiaTheme="minorEastAsia" w:hAnsi="Cambria Math"/>
                                    <w:b w:val="0"/>
                                    <w:bCs w:val="0"/>
                                    <w:color w:val="auto"/>
                                    <w:sz w:val="36"/>
                                    <w:szCs w:val="36"/>
                                  </w:rPr>
                                </m:ctrlPr>
                              </m:sSubPr>
                              <m:e>
                                <m:r>
                                  <m:rPr>
                                    <m:sty m:val="bi"/>
                                  </m:rPr>
                                  <w:rPr>
                                    <w:rFonts w:ascii="Cambria Math" w:eastAsiaTheme="minorEastAsia" w:hAnsi="Cambria Math"/>
                                    <w:color w:val="auto"/>
                                    <w:sz w:val="36"/>
                                    <w:szCs w:val="36"/>
                                  </w:rPr>
                                  <m:t>r</m:t>
                                </m:r>
                              </m:e>
                              <m:sub>
                                <m:r>
                                  <m:rPr>
                                    <m:sty m:val="bi"/>
                                  </m:rPr>
                                  <w:rPr>
                                    <w:rFonts w:ascii="Cambria Math" w:eastAsiaTheme="minorEastAsia" w:hAnsi="Cambria Math"/>
                                    <w:color w:val="auto"/>
                                    <w:sz w:val="36"/>
                                    <w:szCs w:val="36"/>
                                  </w:rPr>
                                  <m:t>u</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Sub>
                          </m:e>
                        </m:d>
                      </m:e>
                      <m:sup>
                        <m:r>
                          <m:rPr>
                            <m:sty m:val="b"/>
                          </m:rPr>
                          <w:rPr>
                            <w:rFonts w:ascii="Cambria Math" w:eastAsiaTheme="minorEastAsia" w:hAnsi="Cambria Math"/>
                            <w:color w:val="auto"/>
                            <w:sz w:val="36"/>
                            <w:szCs w:val="36"/>
                          </w:rPr>
                          <m:t>2</m:t>
                        </m:r>
                      </m:sup>
                    </m:sSup>
                  </m:e>
                </m:nary>
              </m:e>
            </m:rad>
            <m:rad>
              <m:radPr>
                <m:degHide m:val="1"/>
                <m:ctrlPr>
                  <w:rPr>
                    <w:rFonts w:ascii="Cambria Math" w:eastAsiaTheme="minorEastAsia" w:hAnsi="Cambria Math"/>
                    <w:b w:val="0"/>
                    <w:bCs w:val="0"/>
                    <w:color w:val="auto"/>
                    <w:sz w:val="36"/>
                    <w:szCs w:val="36"/>
                  </w:rPr>
                </m:ctrlPr>
              </m:radPr>
              <m:deg/>
              <m:e>
                <m:nary>
                  <m:naryPr>
                    <m:chr m:val="∑"/>
                    <m:limLoc m:val="undOvr"/>
                    <m:supHide m:val="1"/>
                    <m:ctrlPr>
                      <w:rPr>
                        <w:rFonts w:ascii="Cambria Math" w:eastAsiaTheme="minorEastAsia" w:hAnsi="Cambria Math"/>
                        <w:b w:val="0"/>
                        <w:bCs w:val="0"/>
                        <w:color w:val="auto"/>
                        <w:sz w:val="36"/>
                        <w:szCs w:val="36"/>
                      </w:rPr>
                    </m:ctrlPr>
                  </m:naryPr>
                  <m:sub>
                    <m:r>
                      <m:rPr>
                        <m:sty m:val="bi"/>
                      </m:rPr>
                      <w:rPr>
                        <w:rFonts w:ascii="Cambria Math" w:eastAsiaTheme="minorEastAsia" w:hAnsi="Cambria Math"/>
                        <w:color w:val="auto"/>
                        <w:sz w:val="36"/>
                        <w:szCs w:val="36"/>
                      </w:rPr>
                      <m:t>p</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up/>
                  <m:e>
                    <m:sSup>
                      <m:sSupPr>
                        <m:ctrlPr>
                          <w:rPr>
                            <w:rFonts w:ascii="Cambria Math" w:eastAsiaTheme="minorEastAsia" w:hAnsi="Cambria Math"/>
                            <w:b w:val="0"/>
                            <w:bCs w:val="0"/>
                            <w:color w:val="auto"/>
                            <w:sz w:val="36"/>
                            <w:szCs w:val="36"/>
                          </w:rPr>
                        </m:ctrlPr>
                      </m:sSupPr>
                      <m:e>
                        <m:d>
                          <m:dPr>
                            <m:ctrlPr>
                              <w:rPr>
                                <w:rFonts w:ascii="Cambria Math" w:eastAsiaTheme="minorEastAsia" w:hAnsi="Cambria Math"/>
                                <w:b w:val="0"/>
                                <w:bCs w:val="0"/>
                                <w:color w:val="auto"/>
                                <w:sz w:val="36"/>
                                <w:szCs w:val="36"/>
                              </w:rPr>
                            </m:ctrlPr>
                          </m:dPr>
                          <m:e>
                            <m:sSub>
                              <m:sSubPr>
                                <m:ctrlPr>
                                  <w:rPr>
                                    <w:rFonts w:ascii="Cambria Math" w:eastAsiaTheme="minorEastAsia" w:hAnsi="Cambria Math"/>
                                    <w:b w:val="0"/>
                                    <w:bCs w:val="0"/>
                                    <w:color w:val="auto"/>
                                    <w:sz w:val="36"/>
                                    <w:szCs w:val="36"/>
                                  </w:rPr>
                                </m:ctrlPr>
                              </m:sSubPr>
                              <m:e>
                                <m:r>
                                  <m:rPr>
                                    <m:sty m:val="bi"/>
                                  </m:rPr>
                                  <w:rPr>
                                    <w:rFonts w:ascii="Cambria Math" w:eastAsiaTheme="minorEastAsia" w:hAnsi="Cambria Math"/>
                                    <w:color w:val="auto"/>
                                    <w:sz w:val="36"/>
                                    <w:szCs w:val="36"/>
                                  </w:rPr>
                                  <m:t>r</m:t>
                                </m:r>
                              </m:e>
                              <m:sub>
                                <m:r>
                                  <m:rPr>
                                    <m:sty m:val="bi"/>
                                  </m:rPr>
                                  <w:rPr>
                                    <w:rFonts w:ascii="Cambria Math" w:eastAsiaTheme="minorEastAsia" w:hAnsi="Cambria Math"/>
                                    <w:color w:val="auto"/>
                                    <w:sz w:val="36"/>
                                    <w:szCs w:val="36"/>
                                  </w:rPr>
                                  <m:t>v</m:t>
                                </m:r>
                                <m:r>
                                  <m:rPr>
                                    <m:sty m:val="b"/>
                                  </m:rPr>
                                  <w:rPr>
                                    <w:rFonts w:ascii="Cambria Math" w:eastAsiaTheme="minorEastAsia" w:hAnsi="Cambria Math"/>
                                    <w:color w:val="auto"/>
                                    <w:sz w:val="36"/>
                                    <w:szCs w:val="36"/>
                                  </w:rPr>
                                  <m:t>,</m:t>
                                </m:r>
                                <m:r>
                                  <m:rPr>
                                    <m:sty m:val="bi"/>
                                  </m:rPr>
                                  <w:rPr>
                                    <w:rFonts w:ascii="Cambria Math" w:eastAsiaTheme="minorEastAsia" w:hAnsi="Cambria Math"/>
                                    <w:color w:val="auto"/>
                                    <w:sz w:val="36"/>
                                    <w:szCs w:val="36"/>
                                  </w:rPr>
                                  <m:t>p</m:t>
                                </m:r>
                              </m:sub>
                            </m:sSub>
                          </m:e>
                        </m:d>
                      </m:e>
                      <m:sup>
                        <m:r>
                          <m:rPr>
                            <m:sty m:val="b"/>
                          </m:rPr>
                          <w:rPr>
                            <w:rFonts w:ascii="Cambria Math" w:eastAsiaTheme="minorEastAsia" w:hAnsi="Cambria Math"/>
                            <w:color w:val="auto"/>
                            <w:sz w:val="36"/>
                            <w:szCs w:val="36"/>
                          </w:rPr>
                          <m:t>2</m:t>
                        </m:r>
                      </m:sup>
                    </m:sSup>
                  </m:e>
                </m:nary>
              </m:e>
            </m:rad>
          </m:den>
        </m:f>
      </m:oMath>
    </w:p>
    <w:p w14:paraId="3E18530A" w14:textId="06131586" w:rsidR="00E014B4" w:rsidRPr="002B757D" w:rsidRDefault="00E014B4">
      <w:pPr>
        <w:rPr>
          <w:rFonts w:asciiTheme="majorBidi" w:hAnsiTheme="majorBidi" w:cstheme="majorBidi"/>
          <w:b/>
          <w:bCs/>
          <w:sz w:val="36"/>
          <w:szCs w:val="36"/>
        </w:rPr>
      </w:pPr>
    </w:p>
    <w:p w14:paraId="46366ECA"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 xml:space="preserve">Where </w:t>
      </w:r>
      <w:proofErr w:type="gramStart"/>
      <w:r w:rsidRPr="002B757D">
        <w:rPr>
          <w:rFonts w:asciiTheme="majorBidi" w:hAnsiTheme="majorBidi" w:cstheme="majorBidi"/>
          <w:sz w:val="36"/>
          <w:szCs w:val="36"/>
        </w:rPr>
        <w:t>\( A</w:t>
      </w:r>
      <w:proofErr w:type="gramEnd"/>
      <w:r w:rsidRPr="002B757D">
        <w:rPr>
          <w:rFonts w:asciiTheme="majorBidi" w:hAnsiTheme="majorBidi" w:cstheme="majorBidi"/>
          <w:sz w:val="36"/>
          <w:szCs w:val="36"/>
        </w:rPr>
        <w:t xml:space="preserve"> \) and \( B \) are the feature vectors of two products.</w:t>
      </w:r>
    </w:p>
    <w:p w14:paraId="31451227" w14:textId="77777777" w:rsidR="00E014B4" w:rsidRDefault="00000000">
      <w:pPr>
        <w:rPr>
          <w:rFonts w:asciiTheme="majorBidi" w:hAnsiTheme="majorBidi" w:cstheme="majorBidi"/>
          <w:sz w:val="36"/>
          <w:szCs w:val="36"/>
        </w:rPr>
      </w:pPr>
      <w:r w:rsidRPr="002B757D">
        <w:rPr>
          <w:rFonts w:asciiTheme="majorBidi" w:hAnsiTheme="majorBidi" w:cstheme="majorBidi"/>
          <w:sz w:val="36"/>
          <w:szCs w:val="36"/>
        </w:rPr>
        <w:lastRenderedPageBreak/>
        <w:t>The similarity scores were computed for all product pairs using their 'price', 'rating', and 'reviews' values. The top 3 most similar products for each item were identified based on these scores.</w:t>
      </w:r>
    </w:p>
    <w:p w14:paraId="0D73C66B" w14:textId="77777777" w:rsidR="002B757D" w:rsidRPr="002B757D" w:rsidRDefault="002B757D">
      <w:pPr>
        <w:rPr>
          <w:rFonts w:asciiTheme="majorBidi" w:hAnsiTheme="majorBidi" w:cstheme="majorBidi"/>
          <w:b/>
          <w:bCs/>
          <w:sz w:val="36"/>
          <w:szCs w:val="36"/>
        </w:rPr>
      </w:pPr>
    </w:p>
    <w:p w14:paraId="41D622AE"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6. Results and Recommendations</w:t>
      </w:r>
    </w:p>
    <w:p w14:paraId="4EFD561C"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The cosine similarity calculations provided pairwise similarity scores between products. Below are sample recommendations for some products:</w:t>
      </w:r>
    </w:p>
    <w:p w14:paraId="67DD5566" w14:textId="5D0B2512"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Example Product: Sony PS5 PlayStation Console</w:t>
      </w:r>
      <w:r w:rsidRPr="002B757D">
        <w:rPr>
          <w:rFonts w:asciiTheme="majorBidi" w:hAnsiTheme="majorBidi" w:cstheme="majorBidi"/>
          <w:sz w:val="36"/>
          <w:szCs w:val="36"/>
        </w:rPr>
        <w:br/>
        <w:t xml:space="preserve">1. Sony PS5 PlayStation Console + God </w:t>
      </w:r>
      <w:proofErr w:type="gramStart"/>
      <w:r w:rsidRPr="002B757D">
        <w:rPr>
          <w:rFonts w:asciiTheme="majorBidi" w:hAnsiTheme="majorBidi" w:cstheme="majorBidi"/>
          <w:sz w:val="36"/>
          <w:szCs w:val="36"/>
        </w:rPr>
        <w:t>Of</w:t>
      </w:r>
      <w:proofErr w:type="gramEnd"/>
      <w:r w:rsidRPr="002B757D">
        <w:rPr>
          <w:rFonts w:asciiTheme="majorBidi" w:hAnsiTheme="majorBidi" w:cstheme="majorBidi"/>
          <w:sz w:val="36"/>
          <w:szCs w:val="36"/>
        </w:rPr>
        <w:t xml:space="preserve"> War Ragnarok Bundle</w:t>
      </w:r>
      <w:r w:rsidRPr="002B757D">
        <w:rPr>
          <w:rFonts w:asciiTheme="majorBidi" w:hAnsiTheme="majorBidi" w:cstheme="majorBidi"/>
          <w:sz w:val="36"/>
          <w:szCs w:val="36"/>
        </w:rPr>
        <w:br/>
        <w:t>2. Sony God Of War Ragnarok | Standard Edition</w:t>
      </w:r>
      <w:r w:rsidRPr="002B757D">
        <w:rPr>
          <w:rFonts w:asciiTheme="majorBidi" w:hAnsiTheme="majorBidi" w:cstheme="majorBidi"/>
          <w:sz w:val="36"/>
          <w:szCs w:val="36"/>
        </w:rPr>
        <w:br/>
        <w:t>3. Hogwarts Legacy | Standard Edition | PlayStation 5</w:t>
      </w:r>
      <w:r w:rsidRPr="002B757D">
        <w:rPr>
          <w:rFonts w:asciiTheme="majorBidi" w:hAnsiTheme="majorBidi" w:cstheme="majorBidi"/>
          <w:sz w:val="36"/>
          <w:szCs w:val="36"/>
        </w:rPr>
        <w:br/>
      </w:r>
    </w:p>
    <w:p w14:paraId="3122131B" w14:textId="77777777" w:rsidR="00E014B4" w:rsidRPr="002B757D" w:rsidRDefault="00000000">
      <w:pPr>
        <w:rPr>
          <w:rFonts w:asciiTheme="majorBidi" w:hAnsiTheme="majorBidi" w:cstheme="majorBidi"/>
          <w:b/>
          <w:bCs/>
          <w:sz w:val="36"/>
          <w:szCs w:val="36"/>
        </w:rPr>
      </w:pPr>
      <w:r w:rsidRPr="002B757D">
        <w:rPr>
          <w:rFonts w:asciiTheme="majorBidi" w:hAnsiTheme="majorBidi" w:cstheme="majorBidi"/>
          <w:sz w:val="36"/>
          <w:szCs w:val="36"/>
        </w:rPr>
        <w:t>The above recommendations were generated based on similarity in price, ratings, and review counts.</w:t>
      </w:r>
    </w:p>
    <w:p w14:paraId="0343BF9D"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7. Evaluation</w:t>
      </w:r>
    </w:p>
    <w:p w14:paraId="591AA47A" w14:textId="77777777" w:rsidR="00E014B4" w:rsidRDefault="00000000">
      <w:pPr>
        <w:rPr>
          <w:rFonts w:asciiTheme="majorBidi" w:hAnsiTheme="majorBidi" w:cstheme="majorBidi"/>
          <w:sz w:val="36"/>
          <w:szCs w:val="36"/>
        </w:rPr>
      </w:pPr>
      <w:r w:rsidRPr="002B757D">
        <w:rPr>
          <w:rFonts w:asciiTheme="majorBidi" w:hAnsiTheme="majorBidi" w:cstheme="majorBidi"/>
          <w:sz w:val="36"/>
          <w:szCs w:val="36"/>
        </w:rPr>
        <w:t>The evaluation of the recommender system was performed qualitatively. The following observations were made:</w:t>
      </w:r>
      <w:r w:rsidRPr="002B757D">
        <w:rPr>
          <w:rFonts w:asciiTheme="majorBidi" w:hAnsiTheme="majorBidi" w:cstheme="majorBidi"/>
          <w:sz w:val="36"/>
          <w:szCs w:val="36"/>
        </w:rPr>
        <w:br/>
        <w:t>1. Products with similar features (e.g., prices and ratings) were correctly grouped.</w:t>
      </w:r>
      <w:r w:rsidRPr="002B757D">
        <w:rPr>
          <w:rFonts w:asciiTheme="majorBidi" w:hAnsiTheme="majorBidi" w:cstheme="majorBidi"/>
          <w:sz w:val="36"/>
          <w:szCs w:val="36"/>
        </w:rPr>
        <w:br/>
        <w:t>2. Missing values were handled effectively to avoid biased similarity scores.</w:t>
      </w:r>
      <w:r w:rsidRPr="002B757D">
        <w:rPr>
          <w:rFonts w:asciiTheme="majorBidi" w:hAnsiTheme="majorBidi" w:cstheme="majorBidi"/>
          <w:sz w:val="36"/>
          <w:szCs w:val="36"/>
        </w:rPr>
        <w:br/>
      </w:r>
      <w:r w:rsidRPr="002B757D">
        <w:rPr>
          <w:rFonts w:asciiTheme="majorBidi" w:hAnsiTheme="majorBidi" w:cstheme="majorBidi"/>
          <w:sz w:val="36"/>
          <w:szCs w:val="36"/>
        </w:rPr>
        <w:lastRenderedPageBreak/>
        <w:t>3. The system was able to recommend meaningful alternatives for each product.</w:t>
      </w:r>
    </w:p>
    <w:p w14:paraId="2271DA36" w14:textId="77777777" w:rsidR="002B757D" w:rsidRPr="002B757D" w:rsidRDefault="002B757D">
      <w:pPr>
        <w:rPr>
          <w:rFonts w:asciiTheme="majorBidi" w:hAnsiTheme="majorBidi" w:cstheme="majorBidi"/>
          <w:sz w:val="36"/>
          <w:szCs w:val="36"/>
        </w:rPr>
      </w:pPr>
    </w:p>
    <w:p w14:paraId="0BE54264" w14:textId="77777777" w:rsidR="00E014B4" w:rsidRPr="002B757D" w:rsidRDefault="00000000">
      <w:pPr>
        <w:pStyle w:val="Heading3"/>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3.1 Handling Missing Values</w:t>
      </w:r>
    </w:p>
    <w:p w14:paraId="7530B544" w14:textId="37BD4A91" w:rsidR="00E014B4" w:rsidRDefault="00000000">
      <w:pPr>
        <w:rPr>
          <w:rFonts w:asciiTheme="majorBidi" w:hAnsiTheme="majorBidi" w:cstheme="majorBidi"/>
          <w:b/>
          <w:bCs/>
          <w:sz w:val="36"/>
          <w:szCs w:val="36"/>
        </w:rPr>
      </w:pPr>
      <w:r w:rsidRPr="002B757D">
        <w:rPr>
          <w:rFonts w:asciiTheme="majorBidi" w:hAnsiTheme="majorBidi" w:cstheme="majorBidi"/>
          <w:sz w:val="36"/>
          <w:szCs w:val="36"/>
        </w:rPr>
        <w:t>Missing values can negatively impact the accuracy of similarity computations. To handle this, the following strategies were applied:</w:t>
      </w:r>
      <w:r w:rsidRPr="002B757D">
        <w:rPr>
          <w:rFonts w:asciiTheme="majorBidi" w:hAnsiTheme="majorBidi" w:cstheme="majorBidi"/>
          <w:sz w:val="36"/>
          <w:szCs w:val="36"/>
        </w:rPr>
        <w:br/>
        <w:t>- Missing prices were replaced with the median price of the dataset.</w:t>
      </w:r>
      <w:r w:rsidRPr="002B757D">
        <w:rPr>
          <w:rFonts w:asciiTheme="majorBidi" w:hAnsiTheme="majorBidi" w:cstheme="majorBidi"/>
          <w:sz w:val="36"/>
          <w:szCs w:val="36"/>
        </w:rPr>
        <w:br/>
        <w:t>- Missing ratings were imputed using the median rating.</w:t>
      </w:r>
      <w:r w:rsidRPr="002B757D">
        <w:rPr>
          <w:rFonts w:asciiTheme="majorBidi" w:hAnsiTheme="majorBidi" w:cstheme="majorBidi"/>
          <w:sz w:val="36"/>
          <w:szCs w:val="36"/>
        </w:rPr>
        <w:br/>
        <w:t>- Missing review counts were assumed to be zero, representing no reviews</w:t>
      </w:r>
    </w:p>
    <w:p w14:paraId="4E34E24D" w14:textId="77777777" w:rsidR="002B757D" w:rsidRDefault="002B757D">
      <w:pPr>
        <w:rPr>
          <w:rFonts w:asciiTheme="majorBidi" w:hAnsiTheme="majorBidi" w:cstheme="majorBidi"/>
          <w:b/>
          <w:bCs/>
          <w:sz w:val="36"/>
          <w:szCs w:val="36"/>
        </w:rPr>
      </w:pPr>
    </w:p>
    <w:p w14:paraId="249D4944" w14:textId="77777777" w:rsidR="002B757D" w:rsidRPr="002B757D" w:rsidRDefault="002B757D">
      <w:pPr>
        <w:rPr>
          <w:rFonts w:asciiTheme="majorBidi" w:hAnsiTheme="majorBidi" w:cstheme="majorBidi"/>
          <w:b/>
          <w:bCs/>
          <w:sz w:val="36"/>
          <w:szCs w:val="36"/>
        </w:rPr>
      </w:pPr>
    </w:p>
    <w:p w14:paraId="68A6E1B8" w14:textId="77777777" w:rsidR="00E014B4" w:rsidRPr="002B757D" w:rsidRDefault="00000000">
      <w:pPr>
        <w:pStyle w:val="Heading3"/>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3.2 Data Transformation</w:t>
      </w:r>
    </w:p>
    <w:p w14:paraId="652E3EF6" w14:textId="304C1547" w:rsidR="00E014B4" w:rsidRPr="002B757D" w:rsidRDefault="00000000">
      <w:pPr>
        <w:rPr>
          <w:rFonts w:asciiTheme="majorBidi" w:hAnsiTheme="majorBidi" w:cstheme="majorBidi"/>
          <w:b/>
          <w:bCs/>
          <w:sz w:val="36"/>
          <w:szCs w:val="36"/>
        </w:rPr>
      </w:pPr>
      <w:r w:rsidRPr="002B757D">
        <w:rPr>
          <w:rFonts w:asciiTheme="majorBidi" w:hAnsiTheme="majorBidi" w:cstheme="majorBidi"/>
          <w:sz w:val="36"/>
          <w:szCs w:val="36"/>
        </w:rPr>
        <w:t>The following transformations were applied to standardize the dataset:</w:t>
      </w:r>
      <w:r w:rsidRPr="002B757D">
        <w:rPr>
          <w:rFonts w:asciiTheme="majorBidi" w:hAnsiTheme="majorBidi" w:cstheme="majorBidi"/>
          <w:sz w:val="36"/>
          <w:szCs w:val="36"/>
        </w:rPr>
        <w:br/>
        <w:t>1. Price Column: Cleaned by removing non-numeric values.</w:t>
      </w:r>
      <w:r w:rsidRPr="002B757D">
        <w:rPr>
          <w:rFonts w:asciiTheme="majorBidi" w:hAnsiTheme="majorBidi" w:cstheme="majorBidi"/>
          <w:sz w:val="36"/>
          <w:szCs w:val="36"/>
        </w:rPr>
        <w:br/>
        <w:t>2. Rating Column: Extracted numerical values using regular expressions.</w:t>
      </w:r>
      <w:r w:rsidRPr="002B757D">
        <w:rPr>
          <w:rFonts w:asciiTheme="majorBidi" w:hAnsiTheme="majorBidi" w:cstheme="majorBidi"/>
          <w:sz w:val="36"/>
          <w:szCs w:val="36"/>
        </w:rPr>
        <w:br/>
        <w:t>3. Reviews Column: Removed commas and extracted review counts as integers.</w:t>
      </w:r>
      <w:r w:rsidRPr="002B757D">
        <w:rPr>
          <w:rFonts w:asciiTheme="majorBidi" w:hAnsiTheme="majorBidi" w:cstheme="majorBidi"/>
          <w:sz w:val="36"/>
          <w:szCs w:val="36"/>
        </w:rPr>
        <w:br/>
        <w:t>These transformations ensured that all features were numeric and ready for cosine similarity computation</w:t>
      </w:r>
    </w:p>
    <w:p w14:paraId="3A324B85" w14:textId="77777777" w:rsidR="00E014B4" w:rsidRPr="002B757D" w:rsidRDefault="00000000">
      <w:pPr>
        <w:pStyle w:val="Heading3"/>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lastRenderedPageBreak/>
        <w:t>4.1 Feature Selection</w:t>
      </w:r>
    </w:p>
    <w:p w14:paraId="3687F33A" w14:textId="0EA4F76F" w:rsidR="00E014B4" w:rsidRDefault="00000000">
      <w:pPr>
        <w:rPr>
          <w:rFonts w:asciiTheme="majorBidi" w:hAnsiTheme="majorBidi" w:cstheme="majorBidi"/>
          <w:sz w:val="36"/>
          <w:szCs w:val="36"/>
        </w:rPr>
      </w:pPr>
      <w:r w:rsidRPr="002B757D">
        <w:rPr>
          <w:rFonts w:asciiTheme="majorBidi" w:hAnsiTheme="majorBidi" w:cstheme="majorBidi"/>
          <w:sz w:val="36"/>
          <w:szCs w:val="36"/>
        </w:rPr>
        <w:t>The features selected for similarity computation include:</w:t>
      </w:r>
      <w:r w:rsidRPr="002B757D">
        <w:rPr>
          <w:rFonts w:asciiTheme="majorBidi" w:hAnsiTheme="majorBidi" w:cstheme="majorBidi"/>
          <w:sz w:val="36"/>
          <w:szCs w:val="36"/>
        </w:rPr>
        <w:br/>
        <w:t>- Price: Represents the cost of the product.</w:t>
      </w:r>
      <w:r w:rsidRPr="002B757D">
        <w:rPr>
          <w:rFonts w:asciiTheme="majorBidi" w:hAnsiTheme="majorBidi" w:cstheme="majorBidi"/>
          <w:sz w:val="36"/>
          <w:szCs w:val="36"/>
        </w:rPr>
        <w:br/>
        <w:t>- Rating: Customer ratings extracted as numerical values.</w:t>
      </w:r>
      <w:r w:rsidRPr="002B757D">
        <w:rPr>
          <w:rFonts w:asciiTheme="majorBidi" w:hAnsiTheme="majorBidi" w:cstheme="majorBidi"/>
          <w:sz w:val="36"/>
          <w:szCs w:val="36"/>
        </w:rPr>
        <w:br/>
        <w:t>- Reviews: Number of reviews, representing customer feedback.</w:t>
      </w:r>
      <w:r w:rsidRPr="002B757D">
        <w:rPr>
          <w:rFonts w:asciiTheme="majorBidi" w:hAnsiTheme="majorBidi" w:cstheme="majorBidi"/>
          <w:sz w:val="36"/>
          <w:szCs w:val="36"/>
        </w:rPr>
        <w:br/>
      </w:r>
      <w:r w:rsidRPr="002B757D">
        <w:rPr>
          <w:rFonts w:asciiTheme="majorBidi" w:hAnsiTheme="majorBidi" w:cstheme="majorBidi"/>
          <w:sz w:val="36"/>
          <w:szCs w:val="36"/>
        </w:rPr>
        <w:br/>
        <w:t>Each feature was standardized to ensure equal weight during similarity computation.</w:t>
      </w:r>
    </w:p>
    <w:p w14:paraId="6274D897" w14:textId="77777777" w:rsidR="002B757D" w:rsidRDefault="002B757D">
      <w:pPr>
        <w:rPr>
          <w:rFonts w:asciiTheme="majorBidi" w:hAnsiTheme="majorBidi" w:cstheme="majorBidi"/>
          <w:sz w:val="36"/>
          <w:szCs w:val="36"/>
        </w:rPr>
      </w:pPr>
    </w:p>
    <w:p w14:paraId="177A7818" w14:textId="77777777" w:rsidR="002B757D" w:rsidRDefault="002B757D">
      <w:pPr>
        <w:rPr>
          <w:rFonts w:asciiTheme="majorBidi" w:hAnsiTheme="majorBidi" w:cstheme="majorBidi"/>
          <w:sz w:val="36"/>
          <w:szCs w:val="36"/>
        </w:rPr>
      </w:pPr>
    </w:p>
    <w:p w14:paraId="3E1C176C" w14:textId="77777777" w:rsidR="002B757D" w:rsidRDefault="002B757D">
      <w:pPr>
        <w:rPr>
          <w:rFonts w:asciiTheme="majorBidi" w:hAnsiTheme="majorBidi" w:cstheme="majorBidi"/>
          <w:sz w:val="36"/>
          <w:szCs w:val="36"/>
        </w:rPr>
      </w:pPr>
    </w:p>
    <w:p w14:paraId="36237634" w14:textId="77777777" w:rsidR="00E014B4" w:rsidRPr="002B757D" w:rsidRDefault="00000000">
      <w:pPr>
        <w:pStyle w:val="Heading3"/>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6.1 Top Recommendations Table</w:t>
      </w:r>
    </w:p>
    <w:p w14:paraId="097A6FED"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The following table displays the top 3 recommendations for selected products based on their similarity scores:</w:t>
      </w:r>
    </w:p>
    <w:tbl>
      <w:tblPr>
        <w:tblStyle w:val="LightList-Accent1"/>
        <w:tblW w:w="0" w:type="auto"/>
        <w:tblLook w:val="04A0" w:firstRow="1" w:lastRow="0" w:firstColumn="1" w:lastColumn="0" w:noHBand="0" w:noVBand="1"/>
      </w:tblPr>
      <w:tblGrid>
        <w:gridCol w:w="1420"/>
        <w:gridCol w:w="2400"/>
        <w:gridCol w:w="2400"/>
        <w:gridCol w:w="2400"/>
      </w:tblGrid>
      <w:tr w:rsidR="00E014B4" w:rsidRPr="00B264D1" w14:paraId="759EB69B" w14:textId="77777777" w:rsidTr="00E01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249211" w14:textId="77777777" w:rsidR="00E014B4" w:rsidRPr="002B757D" w:rsidRDefault="00000000">
            <w:pPr>
              <w:rPr>
                <w:rFonts w:asciiTheme="majorBidi" w:hAnsiTheme="majorBidi" w:cstheme="majorBidi"/>
                <w:b w:val="0"/>
                <w:bCs w:val="0"/>
                <w:color w:val="auto"/>
                <w:sz w:val="36"/>
                <w:szCs w:val="36"/>
              </w:rPr>
            </w:pPr>
            <w:r w:rsidRPr="002B757D">
              <w:rPr>
                <w:rFonts w:asciiTheme="majorBidi" w:hAnsiTheme="majorBidi" w:cstheme="majorBidi"/>
                <w:b w:val="0"/>
                <w:bCs w:val="0"/>
                <w:color w:val="auto"/>
                <w:sz w:val="36"/>
                <w:szCs w:val="36"/>
              </w:rPr>
              <w:t>Product</w:t>
            </w:r>
          </w:p>
        </w:tc>
        <w:tc>
          <w:tcPr>
            <w:tcW w:w="2160" w:type="dxa"/>
          </w:tcPr>
          <w:p w14:paraId="4B046E24" w14:textId="77777777" w:rsidR="00E014B4" w:rsidRPr="002B757D"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36"/>
                <w:szCs w:val="36"/>
              </w:rPr>
            </w:pPr>
            <w:r w:rsidRPr="002B757D">
              <w:rPr>
                <w:rFonts w:asciiTheme="majorBidi" w:hAnsiTheme="majorBidi" w:cstheme="majorBidi"/>
                <w:b w:val="0"/>
                <w:bCs w:val="0"/>
                <w:color w:val="auto"/>
                <w:sz w:val="36"/>
                <w:szCs w:val="36"/>
              </w:rPr>
              <w:t>Top Recommendation 1</w:t>
            </w:r>
          </w:p>
        </w:tc>
        <w:tc>
          <w:tcPr>
            <w:tcW w:w="2160" w:type="dxa"/>
          </w:tcPr>
          <w:p w14:paraId="04023E5D" w14:textId="77777777" w:rsidR="00E014B4" w:rsidRPr="002B757D"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36"/>
                <w:szCs w:val="36"/>
              </w:rPr>
            </w:pPr>
            <w:r w:rsidRPr="002B757D">
              <w:rPr>
                <w:rFonts w:asciiTheme="majorBidi" w:hAnsiTheme="majorBidi" w:cstheme="majorBidi"/>
                <w:b w:val="0"/>
                <w:bCs w:val="0"/>
                <w:color w:val="auto"/>
                <w:sz w:val="36"/>
                <w:szCs w:val="36"/>
              </w:rPr>
              <w:t>Top Recommendation 2</w:t>
            </w:r>
          </w:p>
        </w:tc>
        <w:tc>
          <w:tcPr>
            <w:tcW w:w="2160" w:type="dxa"/>
          </w:tcPr>
          <w:p w14:paraId="651F1CBF" w14:textId="77777777" w:rsidR="00E014B4" w:rsidRPr="002B757D"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36"/>
                <w:szCs w:val="36"/>
              </w:rPr>
            </w:pPr>
            <w:r w:rsidRPr="002B757D">
              <w:rPr>
                <w:rFonts w:asciiTheme="majorBidi" w:hAnsiTheme="majorBidi" w:cstheme="majorBidi"/>
                <w:b w:val="0"/>
                <w:bCs w:val="0"/>
                <w:color w:val="auto"/>
                <w:sz w:val="36"/>
                <w:szCs w:val="36"/>
              </w:rPr>
              <w:t>Top Recommendation 3</w:t>
            </w:r>
          </w:p>
        </w:tc>
      </w:tr>
      <w:tr w:rsidR="00E014B4" w:rsidRPr="00B264D1" w14:paraId="6D42C679" w14:textId="77777777" w:rsidTr="00E0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D055BD" w14:textId="77777777" w:rsidR="00E014B4" w:rsidRPr="002B757D" w:rsidRDefault="00E014B4">
            <w:pPr>
              <w:rPr>
                <w:rFonts w:asciiTheme="majorBidi" w:hAnsiTheme="majorBidi" w:cstheme="majorBidi"/>
                <w:b w:val="0"/>
                <w:bCs w:val="0"/>
                <w:sz w:val="36"/>
                <w:szCs w:val="36"/>
              </w:rPr>
            </w:pPr>
          </w:p>
        </w:tc>
        <w:tc>
          <w:tcPr>
            <w:tcW w:w="2160" w:type="dxa"/>
          </w:tcPr>
          <w:p w14:paraId="27761033" w14:textId="77777777" w:rsidR="00E014B4" w:rsidRPr="002B757D" w:rsidRDefault="00E014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p>
        </w:tc>
        <w:tc>
          <w:tcPr>
            <w:tcW w:w="2160" w:type="dxa"/>
          </w:tcPr>
          <w:p w14:paraId="77583483" w14:textId="77777777" w:rsidR="00E014B4" w:rsidRPr="002B757D" w:rsidRDefault="00E014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p>
        </w:tc>
        <w:tc>
          <w:tcPr>
            <w:tcW w:w="2160" w:type="dxa"/>
          </w:tcPr>
          <w:p w14:paraId="0DE38A71" w14:textId="77777777" w:rsidR="00E014B4" w:rsidRPr="002B757D" w:rsidRDefault="00E014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p>
        </w:tc>
      </w:tr>
      <w:tr w:rsidR="00E014B4" w:rsidRPr="00B264D1" w14:paraId="41A3D58E" w14:textId="77777777" w:rsidTr="00E014B4">
        <w:tc>
          <w:tcPr>
            <w:cnfStyle w:val="001000000000" w:firstRow="0" w:lastRow="0" w:firstColumn="1" w:lastColumn="0" w:oddVBand="0" w:evenVBand="0" w:oddHBand="0" w:evenHBand="0" w:firstRowFirstColumn="0" w:firstRowLastColumn="0" w:lastRowFirstColumn="0" w:lastRowLastColumn="0"/>
            <w:tcW w:w="2160" w:type="dxa"/>
          </w:tcPr>
          <w:p w14:paraId="35C4FD5A" w14:textId="77777777" w:rsidR="00E014B4" w:rsidRPr="002B757D" w:rsidRDefault="00E014B4">
            <w:pPr>
              <w:rPr>
                <w:rFonts w:asciiTheme="majorBidi" w:hAnsiTheme="majorBidi" w:cstheme="majorBidi"/>
                <w:b w:val="0"/>
                <w:bCs w:val="0"/>
                <w:sz w:val="36"/>
                <w:szCs w:val="36"/>
              </w:rPr>
            </w:pPr>
          </w:p>
        </w:tc>
        <w:tc>
          <w:tcPr>
            <w:tcW w:w="2160" w:type="dxa"/>
          </w:tcPr>
          <w:p w14:paraId="61384707" w14:textId="77777777" w:rsidR="00E014B4" w:rsidRPr="002B757D" w:rsidRDefault="00E014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p>
        </w:tc>
        <w:tc>
          <w:tcPr>
            <w:tcW w:w="2160" w:type="dxa"/>
          </w:tcPr>
          <w:p w14:paraId="4709AF82" w14:textId="77777777" w:rsidR="00E014B4" w:rsidRPr="002B757D" w:rsidRDefault="00E014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p>
        </w:tc>
        <w:tc>
          <w:tcPr>
            <w:tcW w:w="2160" w:type="dxa"/>
          </w:tcPr>
          <w:p w14:paraId="599EF181" w14:textId="77777777" w:rsidR="00E014B4" w:rsidRPr="002B757D" w:rsidRDefault="00E014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p>
        </w:tc>
      </w:tr>
      <w:tr w:rsidR="00E014B4" w:rsidRPr="00B264D1" w14:paraId="39F3F53D" w14:textId="77777777" w:rsidTr="00E0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446D72" w14:textId="77777777" w:rsidR="00E014B4" w:rsidRPr="002B757D" w:rsidRDefault="00E014B4">
            <w:pPr>
              <w:rPr>
                <w:rFonts w:asciiTheme="majorBidi" w:hAnsiTheme="majorBidi" w:cstheme="majorBidi"/>
                <w:b w:val="0"/>
                <w:bCs w:val="0"/>
                <w:sz w:val="36"/>
                <w:szCs w:val="36"/>
              </w:rPr>
            </w:pPr>
          </w:p>
        </w:tc>
        <w:tc>
          <w:tcPr>
            <w:tcW w:w="2160" w:type="dxa"/>
          </w:tcPr>
          <w:p w14:paraId="6D27857A" w14:textId="77777777" w:rsidR="00E014B4" w:rsidRPr="002B757D" w:rsidRDefault="00E014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p>
        </w:tc>
        <w:tc>
          <w:tcPr>
            <w:tcW w:w="2160" w:type="dxa"/>
          </w:tcPr>
          <w:p w14:paraId="20389C13" w14:textId="77777777" w:rsidR="00E014B4" w:rsidRPr="002B757D" w:rsidRDefault="00E014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p>
        </w:tc>
        <w:tc>
          <w:tcPr>
            <w:tcW w:w="2160" w:type="dxa"/>
          </w:tcPr>
          <w:p w14:paraId="36C83708" w14:textId="77777777" w:rsidR="00E014B4" w:rsidRPr="002B757D" w:rsidRDefault="00E014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p>
        </w:tc>
      </w:tr>
      <w:tr w:rsidR="00E014B4" w:rsidRPr="00B264D1" w14:paraId="221ED6F1" w14:textId="77777777" w:rsidTr="00E014B4">
        <w:tc>
          <w:tcPr>
            <w:cnfStyle w:val="001000000000" w:firstRow="0" w:lastRow="0" w:firstColumn="1" w:lastColumn="0" w:oddVBand="0" w:evenVBand="0" w:oddHBand="0" w:evenHBand="0" w:firstRowFirstColumn="0" w:firstRowLastColumn="0" w:lastRowFirstColumn="0" w:lastRowLastColumn="0"/>
            <w:tcW w:w="2160" w:type="dxa"/>
          </w:tcPr>
          <w:p w14:paraId="5F13FC00" w14:textId="77777777" w:rsidR="00E014B4" w:rsidRPr="002B757D" w:rsidRDefault="00000000">
            <w:pPr>
              <w:rPr>
                <w:rFonts w:asciiTheme="majorBidi" w:hAnsiTheme="majorBidi" w:cstheme="majorBidi"/>
                <w:b w:val="0"/>
                <w:bCs w:val="0"/>
                <w:sz w:val="36"/>
                <w:szCs w:val="36"/>
              </w:rPr>
            </w:pPr>
            <w:r w:rsidRPr="002B757D">
              <w:rPr>
                <w:rFonts w:asciiTheme="majorBidi" w:hAnsiTheme="majorBidi" w:cstheme="majorBidi"/>
                <w:b w:val="0"/>
                <w:bCs w:val="0"/>
                <w:sz w:val="36"/>
                <w:szCs w:val="36"/>
              </w:rPr>
              <w:t>Sony PS5 Console</w:t>
            </w:r>
          </w:p>
        </w:tc>
        <w:tc>
          <w:tcPr>
            <w:tcW w:w="2160" w:type="dxa"/>
          </w:tcPr>
          <w:p w14:paraId="1CB779D9" w14:textId="77777777" w:rsidR="00E014B4" w:rsidRPr="002B757D"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Sony PS5 Bundle</w:t>
            </w:r>
          </w:p>
        </w:tc>
        <w:tc>
          <w:tcPr>
            <w:tcW w:w="2160" w:type="dxa"/>
          </w:tcPr>
          <w:p w14:paraId="45CA383F" w14:textId="77777777" w:rsidR="00E014B4" w:rsidRPr="002B757D"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God Of War Ragnarok</w:t>
            </w:r>
          </w:p>
        </w:tc>
        <w:tc>
          <w:tcPr>
            <w:tcW w:w="2160" w:type="dxa"/>
          </w:tcPr>
          <w:p w14:paraId="79DCAE7C" w14:textId="77777777" w:rsidR="00E014B4" w:rsidRPr="002B757D"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Hogwarts Legacy</w:t>
            </w:r>
          </w:p>
        </w:tc>
      </w:tr>
      <w:tr w:rsidR="00E014B4" w:rsidRPr="00B264D1" w14:paraId="1B959BE7" w14:textId="77777777" w:rsidTr="00E0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2893D3" w14:textId="77777777" w:rsidR="00E014B4" w:rsidRPr="002B757D" w:rsidRDefault="00000000">
            <w:pPr>
              <w:rPr>
                <w:rFonts w:asciiTheme="majorBidi" w:hAnsiTheme="majorBidi" w:cstheme="majorBidi"/>
                <w:b w:val="0"/>
                <w:bCs w:val="0"/>
                <w:sz w:val="36"/>
                <w:szCs w:val="36"/>
              </w:rPr>
            </w:pPr>
            <w:r w:rsidRPr="002B757D">
              <w:rPr>
                <w:rFonts w:asciiTheme="majorBidi" w:hAnsiTheme="majorBidi" w:cstheme="majorBidi"/>
                <w:b w:val="0"/>
                <w:bCs w:val="0"/>
                <w:sz w:val="36"/>
                <w:szCs w:val="36"/>
              </w:rPr>
              <w:lastRenderedPageBreak/>
              <w:t>Final Fantasy XVI</w:t>
            </w:r>
          </w:p>
        </w:tc>
        <w:tc>
          <w:tcPr>
            <w:tcW w:w="2160" w:type="dxa"/>
          </w:tcPr>
          <w:p w14:paraId="73BBC8EF" w14:textId="77777777" w:rsidR="00E014B4" w:rsidRPr="002B757D"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Sony PS5 Bundle</w:t>
            </w:r>
          </w:p>
        </w:tc>
        <w:tc>
          <w:tcPr>
            <w:tcW w:w="2160" w:type="dxa"/>
          </w:tcPr>
          <w:p w14:paraId="06187D60" w14:textId="77777777" w:rsidR="00E014B4" w:rsidRPr="002B757D"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Hogwarts Legacy</w:t>
            </w:r>
          </w:p>
        </w:tc>
        <w:tc>
          <w:tcPr>
            <w:tcW w:w="2160" w:type="dxa"/>
          </w:tcPr>
          <w:p w14:paraId="748E8BC9" w14:textId="77777777" w:rsidR="00E014B4" w:rsidRPr="002B757D"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The Witcher 3</w:t>
            </w:r>
          </w:p>
        </w:tc>
      </w:tr>
      <w:tr w:rsidR="00E014B4" w:rsidRPr="00B264D1" w14:paraId="066D31AE" w14:textId="77777777" w:rsidTr="00E014B4">
        <w:tc>
          <w:tcPr>
            <w:cnfStyle w:val="001000000000" w:firstRow="0" w:lastRow="0" w:firstColumn="1" w:lastColumn="0" w:oddVBand="0" w:evenVBand="0" w:oddHBand="0" w:evenHBand="0" w:firstRowFirstColumn="0" w:firstRowLastColumn="0" w:lastRowFirstColumn="0" w:lastRowLastColumn="0"/>
            <w:tcW w:w="2160" w:type="dxa"/>
          </w:tcPr>
          <w:p w14:paraId="558AA663" w14:textId="77777777" w:rsidR="00E014B4" w:rsidRPr="002B757D" w:rsidRDefault="00000000">
            <w:pPr>
              <w:rPr>
                <w:rFonts w:asciiTheme="majorBidi" w:hAnsiTheme="majorBidi" w:cstheme="majorBidi"/>
                <w:b w:val="0"/>
                <w:bCs w:val="0"/>
                <w:sz w:val="36"/>
                <w:szCs w:val="36"/>
              </w:rPr>
            </w:pPr>
            <w:r w:rsidRPr="002B757D">
              <w:rPr>
                <w:rFonts w:asciiTheme="majorBidi" w:hAnsiTheme="majorBidi" w:cstheme="majorBidi"/>
                <w:b w:val="0"/>
                <w:bCs w:val="0"/>
                <w:sz w:val="36"/>
                <w:szCs w:val="36"/>
              </w:rPr>
              <w:t>Hogwarts Legacy</w:t>
            </w:r>
          </w:p>
        </w:tc>
        <w:tc>
          <w:tcPr>
            <w:tcW w:w="2160" w:type="dxa"/>
          </w:tcPr>
          <w:p w14:paraId="431E0A04" w14:textId="77777777" w:rsidR="00E014B4" w:rsidRPr="002B757D"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Sony PS5 Console</w:t>
            </w:r>
          </w:p>
        </w:tc>
        <w:tc>
          <w:tcPr>
            <w:tcW w:w="2160" w:type="dxa"/>
          </w:tcPr>
          <w:p w14:paraId="7273246D" w14:textId="77777777" w:rsidR="00E014B4" w:rsidRPr="002B757D"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Elden Ring</w:t>
            </w:r>
          </w:p>
        </w:tc>
        <w:tc>
          <w:tcPr>
            <w:tcW w:w="2160" w:type="dxa"/>
          </w:tcPr>
          <w:p w14:paraId="464955CB" w14:textId="77777777" w:rsidR="00E014B4" w:rsidRPr="002B757D"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57D">
              <w:rPr>
                <w:rFonts w:asciiTheme="majorBidi" w:hAnsiTheme="majorBidi" w:cstheme="majorBidi"/>
                <w:sz w:val="36"/>
                <w:szCs w:val="36"/>
              </w:rPr>
              <w:t>Dark Souls III</w:t>
            </w:r>
          </w:p>
        </w:tc>
      </w:tr>
    </w:tbl>
    <w:p w14:paraId="26178707" w14:textId="77777777" w:rsidR="00E014B4" w:rsidRPr="002B757D" w:rsidRDefault="00000000">
      <w:pPr>
        <w:pStyle w:val="Heading3"/>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7.1 Limitations of the System</w:t>
      </w:r>
    </w:p>
    <w:p w14:paraId="6FA3CE76" w14:textId="42A32E3A"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While the recommender system provides useful recommendations, it has the following limitations:</w:t>
      </w:r>
      <w:r w:rsidRPr="002B757D">
        <w:rPr>
          <w:rFonts w:asciiTheme="majorBidi" w:hAnsiTheme="majorBidi" w:cstheme="majorBidi"/>
          <w:sz w:val="36"/>
          <w:szCs w:val="36"/>
        </w:rPr>
        <w:br/>
        <w:t>- Sparse Data: Missing or incomplete data can reduce accuracy.</w:t>
      </w:r>
      <w:r w:rsidRPr="002B757D">
        <w:rPr>
          <w:rFonts w:asciiTheme="majorBidi" w:hAnsiTheme="majorBidi" w:cstheme="majorBidi"/>
          <w:sz w:val="36"/>
          <w:szCs w:val="36"/>
        </w:rPr>
        <w:br/>
        <w:t>- Feature Dependence: Only three features (price, rating, and reviews) were used, which may not capture all product characteristics.</w:t>
      </w:r>
      <w:r w:rsidRPr="002B757D">
        <w:rPr>
          <w:rFonts w:asciiTheme="majorBidi" w:hAnsiTheme="majorBidi" w:cstheme="majorBidi"/>
          <w:sz w:val="36"/>
          <w:szCs w:val="36"/>
        </w:rPr>
        <w:br/>
        <w:t>- Similarity Metric: Cosine similarity assumes features are equally important, which may not be the case for all users.</w:t>
      </w:r>
    </w:p>
    <w:p w14:paraId="7A348A89" w14:textId="77777777" w:rsidR="00E014B4" w:rsidRPr="002B757D" w:rsidRDefault="00000000">
      <w:pPr>
        <w:pStyle w:val="Heading3"/>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t>7.2 Potential Improvements</w:t>
      </w:r>
    </w:p>
    <w:p w14:paraId="4CB3ABC5" w14:textId="77777777" w:rsidR="00E014B4" w:rsidRPr="002B757D" w:rsidRDefault="00000000">
      <w:pPr>
        <w:rPr>
          <w:rFonts w:asciiTheme="majorBidi" w:hAnsiTheme="majorBidi" w:cstheme="majorBidi"/>
          <w:sz w:val="36"/>
          <w:szCs w:val="36"/>
        </w:rPr>
      </w:pPr>
      <w:r w:rsidRPr="002B757D">
        <w:rPr>
          <w:rFonts w:asciiTheme="majorBidi" w:hAnsiTheme="majorBidi" w:cstheme="majorBidi"/>
          <w:sz w:val="36"/>
          <w:szCs w:val="36"/>
        </w:rPr>
        <w:t>To enhance the system, the following improvements can be made:</w:t>
      </w:r>
      <w:r w:rsidRPr="002B757D">
        <w:rPr>
          <w:rFonts w:asciiTheme="majorBidi" w:hAnsiTheme="majorBidi" w:cstheme="majorBidi"/>
          <w:sz w:val="36"/>
          <w:szCs w:val="36"/>
        </w:rPr>
        <w:br/>
        <w:t>- Incorporate additional features like product categories or descriptions.</w:t>
      </w:r>
      <w:r w:rsidRPr="002B757D">
        <w:rPr>
          <w:rFonts w:asciiTheme="majorBidi" w:hAnsiTheme="majorBidi" w:cstheme="majorBidi"/>
          <w:sz w:val="36"/>
          <w:szCs w:val="36"/>
        </w:rPr>
        <w:br/>
        <w:t>- Implement hybrid approaches combining collaborative and content-based filtering.</w:t>
      </w:r>
      <w:r w:rsidRPr="002B757D">
        <w:rPr>
          <w:rFonts w:asciiTheme="majorBidi" w:hAnsiTheme="majorBidi" w:cstheme="majorBidi"/>
          <w:sz w:val="36"/>
          <w:szCs w:val="36"/>
        </w:rPr>
        <w:br/>
        <w:t>- Use machine learning models such as Singular Value Decomposition (SVD) for better performance.</w:t>
      </w:r>
    </w:p>
    <w:p w14:paraId="23D1841A" w14:textId="77777777" w:rsidR="00E014B4" w:rsidRPr="002B757D" w:rsidRDefault="00000000">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lastRenderedPageBreak/>
        <w:t>8. Future Work</w:t>
      </w:r>
    </w:p>
    <w:p w14:paraId="37C5A3A0" w14:textId="2CB89831" w:rsidR="00E014B4" w:rsidRDefault="00000000">
      <w:pPr>
        <w:rPr>
          <w:rFonts w:asciiTheme="majorBidi" w:hAnsiTheme="majorBidi" w:cstheme="majorBidi"/>
          <w:sz w:val="36"/>
          <w:szCs w:val="36"/>
        </w:rPr>
      </w:pPr>
      <w:r w:rsidRPr="002B757D">
        <w:rPr>
          <w:rFonts w:asciiTheme="majorBidi" w:hAnsiTheme="majorBidi" w:cstheme="majorBidi"/>
          <w:sz w:val="36"/>
          <w:szCs w:val="36"/>
        </w:rPr>
        <w:t>Future improvements to the system include:</w:t>
      </w:r>
      <w:r w:rsidRPr="002B757D">
        <w:rPr>
          <w:rFonts w:asciiTheme="majorBidi" w:hAnsiTheme="majorBidi" w:cstheme="majorBidi"/>
          <w:sz w:val="36"/>
          <w:szCs w:val="36"/>
        </w:rPr>
        <w:br/>
        <w:t>1. Real-Time Recommendations: Implementing a system capable of real-time updates.</w:t>
      </w:r>
      <w:r w:rsidRPr="002B757D">
        <w:rPr>
          <w:rFonts w:asciiTheme="majorBidi" w:hAnsiTheme="majorBidi" w:cstheme="majorBidi"/>
          <w:sz w:val="36"/>
          <w:szCs w:val="36"/>
        </w:rPr>
        <w:br/>
        <w:t>2. Personalization: Incorporating user preferences and purchase history.</w:t>
      </w:r>
      <w:r w:rsidRPr="002B757D">
        <w:rPr>
          <w:rFonts w:asciiTheme="majorBidi" w:hAnsiTheme="majorBidi" w:cstheme="majorBidi"/>
          <w:sz w:val="36"/>
          <w:szCs w:val="36"/>
        </w:rPr>
        <w:br/>
        <w:t>3. Advanced Models: Applying neural networks and deep learning methods for feature extraction.</w:t>
      </w:r>
      <w:r w:rsidRPr="002B757D">
        <w:rPr>
          <w:rFonts w:asciiTheme="majorBidi" w:hAnsiTheme="majorBidi" w:cstheme="majorBidi"/>
          <w:sz w:val="36"/>
          <w:szCs w:val="36"/>
        </w:rPr>
        <w:br/>
        <w:t>4.</w:t>
      </w:r>
      <w:r w:rsidR="002B757D" w:rsidRPr="002B757D">
        <w:rPr>
          <w:rFonts w:asciiTheme="majorBidi" w:hAnsiTheme="majorBidi" w:cstheme="majorBidi"/>
          <w:sz w:val="36"/>
          <w:szCs w:val="36"/>
        </w:rPr>
        <w:t xml:space="preserve"> </w:t>
      </w:r>
      <w:r w:rsidRPr="002B757D">
        <w:rPr>
          <w:rFonts w:asciiTheme="majorBidi" w:hAnsiTheme="majorBidi" w:cstheme="majorBidi"/>
          <w:sz w:val="36"/>
          <w:szCs w:val="36"/>
        </w:rPr>
        <w:t>Scalability: Ensuring the system can handle larger datasets efficiently.</w:t>
      </w:r>
    </w:p>
    <w:p w14:paraId="1C66CD69" w14:textId="7CDC5076" w:rsidR="00F501DE" w:rsidRDefault="00F501DE" w:rsidP="00F501DE">
      <w:pPr>
        <w:rPr>
          <w:rFonts w:asciiTheme="majorBidi" w:hAnsiTheme="majorBidi" w:cstheme="majorBidi"/>
          <w:sz w:val="36"/>
          <w:szCs w:val="36"/>
        </w:rPr>
      </w:pPr>
    </w:p>
    <w:p w14:paraId="631A48A2" w14:textId="10F05623" w:rsidR="00B264D1" w:rsidRDefault="00B264D1" w:rsidP="00F501DE">
      <w:pPr>
        <w:rPr>
          <w:rFonts w:asciiTheme="majorBidi" w:hAnsiTheme="majorBidi" w:cstheme="majorBidi"/>
          <w:sz w:val="36"/>
          <w:szCs w:val="36"/>
        </w:rPr>
      </w:pPr>
      <w:r>
        <w:rPr>
          <w:rFonts w:asciiTheme="majorBidi" w:hAnsiTheme="majorBidi" w:cstheme="majorBidi"/>
          <w:sz w:val="36"/>
          <w:szCs w:val="36"/>
        </w:rPr>
        <w:t>Results:</w:t>
      </w:r>
    </w:p>
    <w:p w14:paraId="03BEB68F" w14:textId="77777777" w:rsidR="00B264D1" w:rsidRDefault="00B264D1" w:rsidP="00F501DE"/>
    <w:p w14:paraId="44999CB2" w14:textId="77777777" w:rsidR="00B264D1" w:rsidRPr="00B264D1" w:rsidRDefault="00B264D1" w:rsidP="00B264D1">
      <w:pPr>
        <w:pStyle w:val="Heading1"/>
        <w:rPr>
          <w:rFonts w:asciiTheme="majorBidi" w:eastAsiaTheme="minorEastAsia" w:hAnsiTheme="majorBidi"/>
          <w:b w:val="0"/>
          <w:bCs w:val="0"/>
          <w:color w:val="auto"/>
          <w:sz w:val="36"/>
          <w:szCs w:val="36"/>
        </w:rPr>
      </w:pPr>
      <w:r w:rsidRPr="00B264D1">
        <w:rPr>
          <w:rFonts w:asciiTheme="majorBidi" w:eastAsiaTheme="minorEastAsia" w:hAnsiTheme="majorBidi"/>
          <w:b w:val="0"/>
          <w:bCs w:val="0"/>
          <w:color w:val="auto"/>
          <w:sz w:val="36"/>
          <w:szCs w:val="36"/>
        </w:rPr>
        <w:t>Amazon Product Data</w:t>
      </w:r>
    </w:p>
    <w:tbl>
      <w:tblPr>
        <w:tblStyle w:val="TableGrid"/>
        <w:tblW w:w="0" w:type="auto"/>
        <w:tblLook w:val="04A0" w:firstRow="1" w:lastRow="0" w:firstColumn="1" w:lastColumn="0" w:noHBand="0" w:noVBand="1"/>
      </w:tblPr>
      <w:tblGrid>
        <w:gridCol w:w="2220"/>
        <w:gridCol w:w="1392"/>
        <w:gridCol w:w="1621"/>
        <w:gridCol w:w="1561"/>
        <w:gridCol w:w="1836"/>
      </w:tblGrid>
      <w:tr w:rsidR="00B264D1" w:rsidRPr="00B264D1" w14:paraId="0A311E0D" w14:textId="77777777" w:rsidTr="006978B6">
        <w:tc>
          <w:tcPr>
            <w:tcW w:w="1728" w:type="dxa"/>
          </w:tcPr>
          <w:p w14:paraId="541D3FB1"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title</w:t>
            </w:r>
          </w:p>
        </w:tc>
        <w:tc>
          <w:tcPr>
            <w:tcW w:w="1728" w:type="dxa"/>
          </w:tcPr>
          <w:p w14:paraId="012139C7"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price</w:t>
            </w:r>
          </w:p>
        </w:tc>
        <w:tc>
          <w:tcPr>
            <w:tcW w:w="1728" w:type="dxa"/>
          </w:tcPr>
          <w:p w14:paraId="72B23DEA"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rating</w:t>
            </w:r>
          </w:p>
        </w:tc>
        <w:tc>
          <w:tcPr>
            <w:tcW w:w="1728" w:type="dxa"/>
          </w:tcPr>
          <w:p w14:paraId="3AFE23CF"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reviews</w:t>
            </w:r>
          </w:p>
        </w:tc>
        <w:tc>
          <w:tcPr>
            <w:tcW w:w="1728" w:type="dxa"/>
          </w:tcPr>
          <w:p w14:paraId="42B08D7F"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availability</w:t>
            </w:r>
          </w:p>
        </w:tc>
      </w:tr>
      <w:tr w:rsidR="00B264D1" w:rsidRPr="00B264D1" w14:paraId="02BE90FF" w14:textId="77777777" w:rsidTr="006978B6">
        <w:tc>
          <w:tcPr>
            <w:tcW w:w="1728" w:type="dxa"/>
          </w:tcPr>
          <w:p w14:paraId="195A9531"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Sony PS5 PlayStation Console</w:t>
            </w:r>
          </w:p>
        </w:tc>
        <w:tc>
          <w:tcPr>
            <w:tcW w:w="1728" w:type="dxa"/>
          </w:tcPr>
          <w:p w14:paraId="431A42A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617CEACB"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4.3 out of 5 stars</w:t>
            </w:r>
          </w:p>
        </w:tc>
        <w:tc>
          <w:tcPr>
            <w:tcW w:w="1728" w:type="dxa"/>
          </w:tcPr>
          <w:p w14:paraId="104868E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555 ratings</w:t>
            </w:r>
          </w:p>
        </w:tc>
        <w:tc>
          <w:tcPr>
            <w:tcW w:w="1728" w:type="dxa"/>
          </w:tcPr>
          <w:p w14:paraId="44EE3D9D"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r w:rsidR="00B264D1" w:rsidRPr="00B264D1" w14:paraId="030BFC0C" w14:textId="77777777" w:rsidTr="006978B6">
        <w:tc>
          <w:tcPr>
            <w:tcW w:w="1728" w:type="dxa"/>
          </w:tcPr>
          <w:p w14:paraId="63CD3BC2"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 xml:space="preserve">Sony PS5 PlayStation </w:t>
            </w:r>
            <w:proofErr w:type="spellStart"/>
            <w:r w:rsidRPr="00B264D1">
              <w:rPr>
                <w:rFonts w:asciiTheme="majorBidi" w:hAnsiTheme="majorBidi" w:cstheme="majorBidi"/>
                <w:sz w:val="36"/>
                <w:szCs w:val="36"/>
              </w:rPr>
              <w:t>Console+God</w:t>
            </w:r>
            <w:proofErr w:type="spellEnd"/>
            <w:r w:rsidRPr="00B264D1">
              <w:rPr>
                <w:rFonts w:asciiTheme="majorBidi" w:hAnsiTheme="majorBidi" w:cstheme="majorBidi"/>
                <w:sz w:val="36"/>
                <w:szCs w:val="36"/>
              </w:rPr>
              <w:t xml:space="preserve"> </w:t>
            </w:r>
            <w:proofErr w:type="gramStart"/>
            <w:r w:rsidRPr="00B264D1">
              <w:rPr>
                <w:rFonts w:asciiTheme="majorBidi" w:hAnsiTheme="majorBidi" w:cstheme="majorBidi"/>
                <w:sz w:val="36"/>
                <w:szCs w:val="36"/>
              </w:rPr>
              <w:t>Of</w:t>
            </w:r>
            <w:proofErr w:type="gramEnd"/>
            <w:r w:rsidRPr="00B264D1">
              <w:rPr>
                <w:rFonts w:asciiTheme="majorBidi" w:hAnsiTheme="majorBidi" w:cstheme="majorBidi"/>
                <w:sz w:val="36"/>
                <w:szCs w:val="36"/>
              </w:rPr>
              <w:t xml:space="preserve"> War </w:t>
            </w:r>
            <w:proofErr w:type="spellStart"/>
            <w:r w:rsidRPr="00B264D1">
              <w:rPr>
                <w:rFonts w:asciiTheme="majorBidi" w:hAnsiTheme="majorBidi" w:cstheme="majorBidi"/>
                <w:sz w:val="36"/>
                <w:szCs w:val="36"/>
              </w:rPr>
              <w:t>Ragnarok</w:t>
            </w:r>
            <w:proofErr w:type="spellEnd"/>
            <w:r w:rsidRPr="00B264D1">
              <w:rPr>
                <w:rFonts w:asciiTheme="majorBidi" w:hAnsiTheme="majorBidi" w:cstheme="majorBidi"/>
                <w:sz w:val="36"/>
                <w:szCs w:val="36"/>
              </w:rPr>
              <w:t xml:space="preserve"> | Standard Edition | PS5 Game </w:t>
            </w:r>
            <w:r w:rsidRPr="00B264D1">
              <w:rPr>
                <w:rFonts w:asciiTheme="majorBidi" w:hAnsiTheme="majorBidi" w:cstheme="majorBidi"/>
                <w:sz w:val="36"/>
                <w:szCs w:val="36"/>
              </w:rPr>
              <w:lastRenderedPageBreak/>
              <w:t>(PlayStation 5)</w:t>
            </w:r>
          </w:p>
        </w:tc>
        <w:tc>
          <w:tcPr>
            <w:tcW w:w="1728" w:type="dxa"/>
          </w:tcPr>
          <w:p w14:paraId="537A795D"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lastRenderedPageBreak/>
              <w:t>nan</w:t>
            </w:r>
          </w:p>
        </w:tc>
        <w:tc>
          <w:tcPr>
            <w:tcW w:w="1728" w:type="dxa"/>
          </w:tcPr>
          <w:p w14:paraId="1C8EC73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4.0 out of 5 stars</w:t>
            </w:r>
          </w:p>
        </w:tc>
        <w:tc>
          <w:tcPr>
            <w:tcW w:w="1728" w:type="dxa"/>
          </w:tcPr>
          <w:p w14:paraId="2C7E62ED"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13 ratings</w:t>
            </w:r>
          </w:p>
        </w:tc>
        <w:tc>
          <w:tcPr>
            <w:tcW w:w="1728" w:type="dxa"/>
          </w:tcPr>
          <w:p w14:paraId="07A5E9E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r w:rsidR="00B264D1" w:rsidRPr="00B264D1" w14:paraId="3A2171B9" w14:textId="77777777" w:rsidTr="006978B6">
        <w:tc>
          <w:tcPr>
            <w:tcW w:w="1728" w:type="dxa"/>
          </w:tcPr>
          <w:p w14:paraId="7DD10EC1"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 xml:space="preserve">Sony God Of War </w:t>
            </w:r>
            <w:proofErr w:type="spellStart"/>
            <w:r w:rsidRPr="00B264D1">
              <w:rPr>
                <w:rFonts w:asciiTheme="majorBidi" w:hAnsiTheme="majorBidi" w:cstheme="majorBidi"/>
                <w:sz w:val="36"/>
                <w:szCs w:val="36"/>
              </w:rPr>
              <w:t>Ragnarok</w:t>
            </w:r>
            <w:proofErr w:type="spellEnd"/>
            <w:r w:rsidRPr="00B264D1">
              <w:rPr>
                <w:rFonts w:asciiTheme="majorBidi" w:hAnsiTheme="majorBidi" w:cstheme="majorBidi"/>
                <w:sz w:val="36"/>
                <w:szCs w:val="36"/>
              </w:rPr>
              <w:t xml:space="preserve"> | Standard Edition | PS5 Game (PlayStation 5)</w:t>
            </w:r>
          </w:p>
        </w:tc>
        <w:tc>
          <w:tcPr>
            <w:tcW w:w="1728" w:type="dxa"/>
          </w:tcPr>
          <w:p w14:paraId="582FFD5F"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44180EA3"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4.7 out of 5 stars</w:t>
            </w:r>
          </w:p>
        </w:tc>
        <w:tc>
          <w:tcPr>
            <w:tcW w:w="1728" w:type="dxa"/>
          </w:tcPr>
          <w:p w14:paraId="69F656FC"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2,823 ratings</w:t>
            </w:r>
          </w:p>
        </w:tc>
        <w:tc>
          <w:tcPr>
            <w:tcW w:w="1728" w:type="dxa"/>
          </w:tcPr>
          <w:p w14:paraId="2A73DE3C"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r w:rsidR="00B264D1" w:rsidRPr="00B264D1" w14:paraId="46F8649B" w14:textId="77777777" w:rsidTr="006978B6">
        <w:tc>
          <w:tcPr>
            <w:tcW w:w="1728" w:type="dxa"/>
          </w:tcPr>
          <w:p w14:paraId="30149C73"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Hogwarts Legacy | Standard Edition| PlayStation 5 (PS5)</w:t>
            </w:r>
          </w:p>
        </w:tc>
        <w:tc>
          <w:tcPr>
            <w:tcW w:w="1728" w:type="dxa"/>
          </w:tcPr>
          <w:p w14:paraId="21C2C43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47EF378B"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4.7 out of 5 stars</w:t>
            </w:r>
          </w:p>
        </w:tc>
        <w:tc>
          <w:tcPr>
            <w:tcW w:w="1728" w:type="dxa"/>
          </w:tcPr>
          <w:p w14:paraId="3F32B21A"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93 ratings</w:t>
            </w:r>
          </w:p>
        </w:tc>
        <w:tc>
          <w:tcPr>
            <w:tcW w:w="1728" w:type="dxa"/>
          </w:tcPr>
          <w:p w14:paraId="16E76AC9"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r w:rsidR="00B264D1" w:rsidRPr="00B264D1" w14:paraId="5722D9DB" w14:textId="77777777" w:rsidTr="006978B6">
        <w:tc>
          <w:tcPr>
            <w:tcW w:w="1728" w:type="dxa"/>
          </w:tcPr>
          <w:p w14:paraId="42386201"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 xml:space="preserve">Square Enix Final Fantasy </w:t>
            </w:r>
            <w:proofErr w:type="spellStart"/>
            <w:r w:rsidRPr="00B264D1">
              <w:rPr>
                <w:rFonts w:asciiTheme="majorBidi" w:hAnsiTheme="majorBidi" w:cstheme="majorBidi"/>
                <w:sz w:val="36"/>
                <w:szCs w:val="36"/>
              </w:rPr>
              <w:t>Xvi</w:t>
            </w:r>
            <w:proofErr w:type="spellEnd"/>
            <w:r w:rsidRPr="00B264D1">
              <w:rPr>
                <w:rFonts w:asciiTheme="majorBidi" w:hAnsiTheme="majorBidi" w:cstheme="majorBidi"/>
                <w:sz w:val="36"/>
                <w:szCs w:val="36"/>
              </w:rPr>
              <w:t xml:space="preserve">, Standard Edition, </w:t>
            </w:r>
            <w:proofErr w:type="spellStart"/>
            <w:r w:rsidRPr="00B264D1">
              <w:rPr>
                <w:rFonts w:asciiTheme="majorBidi" w:hAnsiTheme="majorBidi" w:cstheme="majorBidi"/>
                <w:sz w:val="36"/>
                <w:szCs w:val="36"/>
              </w:rPr>
              <w:t>Playstation</w:t>
            </w:r>
            <w:proofErr w:type="spellEnd"/>
            <w:r w:rsidRPr="00B264D1">
              <w:rPr>
                <w:rFonts w:asciiTheme="majorBidi" w:hAnsiTheme="majorBidi" w:cstheme="majorBidi"/>
                <w:sz w:val="36"/>
                <w:szCs w:val="36"/>
              </w:rPr>
              <w:t xml:space="preserve"> 5 (Ps5)</w:t>
            </w:r>
          </w:p>
        </w:tc>
        <w:tc>
          <w:tcPr>
            <w:tcW w:w="1728" w:type="dxa"/>
          </w:tcPr>
          <w:p w14:paraId="08149616"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18CE75A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Previous page</w:t>
            </w:r>
          </w:p>
        </w:tc>
        <w:tc>
          <w:tcPr>
            <w:tcW w:w="1728" w:type="dxa"/>
          </w:tcPr>
          <w:p w14:paraId="438543B7"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6A83A376"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This item will be released on June 22, 2023.</w:t>
            </w:r>
          </w:p>
        </w:tc>
      </w:tr>
      <w:tr w:rsidR="00B264D1" w:rsidRPr="00B264D1" w14:paraId="10E6673C" w14:textId="77777777" w:rsidTr="006978B6">
        <w:tc>
          <w:tcPr>
            <w:tcW w:w="1728" w:type="dxa"/>
          </w:tcPr>
          <w:p w14:paraId="6F0C874A"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 xml:space="preserve">PlayStation 5 </w:t>
            </w:r>
            <w:proofErr w:type="spellStart"/>
            <w:r w:rsidRPr="00B264D1">
              <w:rPr>
                <w:rFonts w:asciiTheme="majorBidi" w:hAnsiTheme="majorBidi" w:cstheme="majorBidi"/>
                <w:sz w:val="36"/>
                <w:szCs w:val="36"/>
              </w:rPr>
              <w:t>DualSense</w:t>
            </w:r>
            <w:proofErr w:type="spellEnd"/>
            <w:r w:rsidRPr="00B264D1">
              <w:rPr>
                <w:rFonts w:asciiTheme="majorBidi" w:hAnsiTheme="majorBidi" w:cstheme="majorBidi"/>
                <w:sz w:val="36"/>
                <w:szCs w:val="36"/>
              </w:rPr>
              <w:t xml:space="preserve"> Wireless Controller</w:t>
            </w:r>
          </w:p>
        </w:tc>
        <w:tc>
          <w:tcPr>
            <w:tcW w:w="1728" w:type="dxa"/>
          </w:tcPr>
          <w:p w14:paraId="4EAF0ED4"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2CD8B90D"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4.7 out of 5 stars</w:t>
            </w:r>
          </w:p>
        </w:tc>
        <w:tc>
          <w:tcPr>
            <w:tcW w:w="1728" w:type="dxa"/>
          </w:tcPr>
          <w:p w14:paraId="113FFFF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38,702 ratings</w:t>
            </w:r>
          </w:p>
        </w:tc>
        <w:tc>
          <w:tcPr>
            <w:tcW w:w="1728" w:type="dxa"/>
          </w:tcPr>
          <w:p w14:paraId="5F4C65B3"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Only 1 left in stock</w:t>
            </w:r>
          </w:p>
        </w:tc>
      </w:tr>
      <w:tr w:rsidR="00B264D1" w:rsidRPr="00B264D1" w14:paraId="4AA706A3" w14:textId="77777777" w:rsidTr="006978B6">
        <w:tc>
          <w:tcPr>
            <w:tcW w:w="1728" w:type="dxa"/>
          </w:tcPr>
          <w:p w14:paraId="72132F27"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Far Cry 6 - PlayStation 5 Standard Edition</w:t>
            </w:r>
          </w:p>
        </w:tc>
        <w:tc>
          <w:tcPr>
            <w:tcW w:w="1728" w:type="dxa"/>
          </w:tcPr>
          <w:p w14:paraId="6504DA82"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063FAA70"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4.3 out of 5 stars</w:t>
            </w:r>
          </w:p>
        </w:tc>
        <w:tc>
          <w:tcPr>
            <w:tcW w:w="1728" w:type="dxa"/>
          </w:tcPr>
          <w:p w14:paraId="537A2BC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19 ratings</w:t>
            </w:r>
          </w:p>
        </w:tc>
        <w:tc>
          <w:tcPr>
            <w:tcW w:w="1728" w:type="dxa"/>
          </w:tcPr>
          <w:p w14:paraId="10EF629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r w:rsidR="00B264D1" w:rsidRPr="00B264D1" w14:paraId="7411605E" w14:textId="77777777" w:rsidTr="006978B6">
        <w:tc>
          <w:tcPr>
            <w:tcW w:w="1728" w:type="dxa"/>
          </w:tcPr>
          <w:p w14:paraId="04B680BF"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lastRenderedPageBreak/>
              <w:t>Cult of the lamb | Standard Edition | PlayStation 5</w:t>
            </w:r>
          </w:p>
        </w:tc>
        <w:tc>
          <w:tcPr>
            <w:tcW w:w="1728" w:type="dxa"/>
          </w:tcPr>
          <w:p w14:paraId="6875D795"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0BDC51D0"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Previous page</w:t>
            </w:r>
          </w:p>
        </w:tc>
        <w:tc>
          <w:tcPr>
            <w:tcW w:w="1728" w:type="dxa"/>
          </w:tcPr>
          <w:p w14:paraId="1E3B5482"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6525BEB0"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r w:rsidR="00B264D1" w:rsidRPr="00B264D1" w14:paraId="669A4D3C" w14:textId="77777777" w:rsidTr="006978B6">
        <w:tc>
          <w:tcPr>
            <w:tcW w:w="1728" w:type="dxa"/>
          </w:tcPr>
          <w:p w14:paraId="59AAEEB5"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Call of Duty: Vanguard (PS5) - PlayStation 5</w:t>
            </w:r>
          </w:p>
        </w:tc>
        <w:tc>
          <w:tcPr>
            <w:tcW w:w="1728" w:type="dxa"/>
          </w:tcPr>
          <w:p w14:paraId="0D9479A3"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140B1A90"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4.3 out of 5 stars</w:t>
            </w:r>
          </w:p>
        </w:tc>
        <w:tc>
          <w:tcPr>
            <w:tcW w:w="1728" w:type="dxa"/>
          </w:tcPr>
          <w:p w14:paraId="0906D092"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25 ratings</w:t>
            </w:r>
          </w:p>
        </w:tc>
        <w:tc>
          <w:tcPr>
            <w:tcW w:w="1728" w:type="dxa"/>
          </w:tcPr>
          <w:p w14:paraId="657C24BD"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Only 2 left in stock</w:t>
            </w:r>
          </w:p>
        </w:tc>
      </w:tr>
      <w:tr w:rsidR="00B264D1" w:rsidRPr="00B264D1" w14:paraId="4392EF01" w14:textId="77777777" w:rsidTr="006978B6">
        <w:tc>
          <w:tcPr>
            <w:tcW w:w="1728" w:type="dxa"/>
          </w:tcPr>
          <w:p w14:paraId="4891EA30"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Sony Horizon Forbidden West | Standard Edition | PS5 Game (PlayStation 5)</w:t>
            </w:r>
          </w:p>
        </w:tc>
        <w:tc>
          <w:tcPr>
            <w:tcW w:w="1728" w:type="dxa"/>
          </w:tcPr>
          <w:p w14:paraId="20D202CA"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nan</w:t>
            </w:r>
          </w:p>
        </w:tc>
        <w:tc>
          <w:tcPr>
            <w:tcW w:w="1728" w:type="dxa"/>
          </w:tcPr>
          <w:p w14:paraId="33C1C092"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4.6 out of 5 stars</w:t>
            </w:r>
          </w:p>
        </w:tc>
        <w:tc>
          <w:tcPr>
            <w:tcW w:w="1728" w:type="dxa"/>
          </w:tcPr>
          <w:p w14:paraId="2B057BEE"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303 ratings</w:t>
            </w:r>
          </w:p>
        </w:tc>
        <w:tc>
          <w:tcPr>
            <w:tcW w:w="1728" w:type="dxa"/>
          </w:tcPr>
          <w:p w14:paraId="0C70199A" w14:textId="77777777" w:rsidR="00B264D1" w:rsidRPr="00B264D1" w:rsidRDefault="00B264D1" w:rsidP="006978B6">
            <w:pPr>
              <w:rPr>
                <w:rFonts w:asciiTheme="majorBidi" w:hAnsiTheme="majorBidi" w:cstheme="majorBidi"/>
                <w:sz w:val="36"/>
                <w:szCs w:val="36"/>
              </w:rPr>
            </w:pPr>
            <w:r w:rsidRPr="00B264D1">
              <w:rPr>
                <w:rFonts w:asciiTheme="majorBidi" w:hAnsiTheme="majorBidi" w:cstheme="majorBidi"/>
                <w:sz w:val="36"/>
                <w:szCs w:val="36"/>
              </w:rPr>
              <w:t>In stock</w:t>
            </w:r>
          </w:p>
        </w:tc>
      </w:tr>
    </w:tbl>
    <w:p w14:paraId="525EE94B" w14:textId="77777777" w:rsidR="00F501DE" w:rsidRDefault="00F501DE" w:rsidP="00F501DE"/>
    <w:p w14:paraId="1E28D138" w14:textId="77777777" w:rsidR="00F501DE" w:rsidRPr="00B474B5" w:rsidRDefault="00F501DE" w:rsidP="00F501DE">
      <w:r>
        <w:t>SVD:</w:t>
      </w:r>
    </w:p>
    <w:p w14:paraId="1EEF0532" w14:textId="77777777" w:rsidR="00F501DE" w:rsidRPr="00C867BB" w:rsidRDefault="00F501DE" w:rsidP="00F501DE">
      <w:r>
        <w:rPr>
          <w:noProof/>
        </w:rPr>
        <w:drawing>
          <wp:inline distT="0" distB="0" distL="0" distR="0" wp14:anchorId="60CBF110" wp14:editId="0AEBD1D3">
            <wp:extent cx="5486400" cy="2186940"/>
            <wp:effectExtent l="0" t="0" r="0" b="3810"/>
            <wp:docPr id="92616305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86940"/>
                    </a:xfrm>
                    <a:prstGeom prst="rect">
                      <a:avLst/>
                    </a:prstGeom>
                    <a:noFill/>
                    <a:ln>
                      <a:noFill/>
                    </a:ln>
                  </pic:spPr>
                </pic:pic>
              </a:graphicData>
            </a:graphic>
          </wp:inline>
        </w:drawing>
      </w:r>
    </w:p>
    <w:p w14:paraId="57DA49B8" w14:textId="77777777" w:rsidR="00F501DE" w:rsidRPr="002B757D" w:rsidRDefault="00F501DE" w:rsidP="00F501DE">
      <w:pPr>
        <w:pStyle w:val="Heading2"/>
        <w:rPr>
          <w:rFonts w:asciiTheme="majorBidi" w:eastAsiaTheme="minorEastAsia" w:hAnsiTheme="majorBidi"/>
          <w:color w:val="auto"/>
          <w:sz w:val="36"/>
          <w:szCs w:val="36"/>
        </w:rPr>
      </w:pPr>
      <w:r w:rsidRPr="002B757D">
        <w:rPr>
          <w:rFonts w:asciiTheme="majorBidi" w:eastAsiaTheme="minorEastAsia" w:hAnsiTheme="majorBidi"/>
          <w:color w:val="auto"/>
          <w:sz w:val="36"/>
          <w:szCs w:val="36"/>
        </w:rPr>
        <w:lastRenderedPageBreak/>
        <w:t>Conclusion</w:t>
      </w:r>
    </w:p>
    <w:p w14:paraId="6C4B011E" w14:textId="77777777" w:rsidR="00F501DE" w:rsidRPr="002B757D" w:rsidRDefault="00F501DE" w:rsidP="00F501DE">
      <w:pPr>
        <w:rPr>
          <w:rFonts w:asciiTheme="majorBidi" w:hAnsiTheme="majorBidi" w:cstheme="majorBidi"/>
          <w:sz w:val="36"/>
          <w:szCs w:val="36"/>
        </w:rPr>
      </w:pPr>
      <w:r w:rsidRPr="002B757D">
        <w:rPr>
          <w:rFonts w:asciiTheme="majorBidi" w:hAnsiTheme="majorBidi" w:cstheme="majorBidi"/>
          <w:sz w:val="36"/>
          <w:szCs w:val="36"/>
        </w:rPr>
        <w:t>In this assignment, a content-based recommender system was developed using cosine similarity to compute product similarities. The preprocessing steps ensured clean and standardized data, and the recommendations successfully identified similar products based on their prices, ratings, and reviews. Future enhancements can include hybrid methods that combine collaborative filtering and content-based approaches for improved accuracy.</w:t>
      </w:r>
    </w:p>
    <w:p w14:paraId="757369B8" w14:textId="77777777" w:rsidR="00F501DE" w:rsidRPr="002B757D" w:rsidRDefault="00F501DE" w:rsidP="00F501DE">
      <w:pPr>
        <w:pStyle w:val="Heading2"/>
        <w:rPr>
          <w:rFonts w:asciiTheme="majorBidi" w:hAnsiTheme="majorBidi"/>
          <w:sz w:val="36"/>
          <w:szCs w:val="36"/>
        </w:rPr>
      </w:pPr>
    </w:p>
    <w:sectPr w:rsidR="00F501DE" w:rsidRPr="002B7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3272257">
    <w:abstractNumId w:val="8"/>
  </w:num>
  <w:num w:numId="2" w16cid:durableId="1593054339">
    <w:abstractNumId w:val="6"/>
  </w:num>
  <w:num w:numId="3" w16cid:durableId="1891839169">
    <w:abstractNumId w:val="5"/>
  </w:num>
  <w:num w:numId="4" w16cid:durableId="106627867">
    <w:abstractNumId w:val="4"/>
  </w:num>
  <w:num w:numId="5" w16cid:durableId="163936943">
    <w:abstractNumId w:val="7"/>
  </w:num>
  <w:num w:numId="6" w16cid:durableId="1919443327">
    <w:abstractNumId w:val="3"/>
  </w:num>
  <w:num w:numId="7" w16cid:durableId="416558753">
    <w:abstractNumId w:val="2"/>
  </w:num>
  <w:num w:numId="8" w16cid:durableId="514344064">
    <w:abstractNumId w:val="1"/>
  </w:num>
  <w:num w:numId="9" w16cid:durableId="152385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757D"/>
    <w:rsid w:val="00326F90"/>
    <w:rsid w:val="0092618F"/>
    <w:rsid w:val="00AA1D8D"/>
    <w:rsid w:val="00B264D1"/>
    <w:rsid w:val="00B47730"/>
    <w:rsid w:val="00CB0664"/>
    <w:rsid w:val="00CE6DBC"/>
    <w:rsid w:val="00E014B4"/>
    <w:rsid w:val="00F501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849A5"/>
  <w14:defaultImageDpi w14:val="300"/>
  <w15:docId w15:val="{4EA5E97E-8ECD-4A5B-B880-E5219E1E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Salsabel Ghonem</cp:lastModifiedBy>
  <cp:revision>2</cp:revision>
  <dcterms:created xsi:type="dcterms:W3CDTF">2024-12-17T12:13:00Z</dcterms:created>
  <dcterms:modified xsi:type="dcterms:W3CDTF">2024-12-17T12:13:00Z</dcterms:modified>
  <cp:category/>
</cp:coreProperties>
</file>