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B5CE" w14:textId="77777777" w:rsidR="00AA5425" w:rsidRPr="00F253BB" w:rsidRDefault="00AA5425" w:rsidP="00AA5425">
      <w:pPr>
        <w:jc w:val="center"/>
        <w:rPr>
          <w:rFonts w:asciiTheme="majorBidi" w:hAnsiTheme="majorBidi" w:cstheme="majorBidi"/>
          <w:b/>
          <w:bCs/>
          <w:sz w:val="24"/>
          <w:szCs w:val="24"/>
        </w:rPr>
      </w:pPr>
      <w:bookmarkStart w:id="0" w:name="_Hlk185288896"/>
      <w:bookmarkStart w:id="1" w:name="_Hlk186456219"/>
      <w:r w:rsidRPr="00F253BB">
        <w:rPr>
          <w:rFonts w:asciiTheme="majorBidi" w:hAnsiTheme="majorBidi" w:cstheme="majorBidi"/>
          <w:b/>
          <w:bCs/>
          <w:sz w:val="24"/>
          <w:szCs w:val="24"/>
        </w:rPr>
        <w:t>AIE425 Intelligence Recommender System Fall semester 2024/2025</w:t>
      </w:r>
    </w:p>
    <w:p w14:paraId="66C57BD9" w14:textId="77777777" w:rsidR="00AA5425" w:rsidRDefault="00AA5425" w:rsidP="00AA5425">
      <w:pPr>
        <w:jc w:val="center"/>
        <w:rPr>
          <w:rFonts w:asciiTheme="majorBidi" w:hAnsiTheme="majorBidi" w:cstheme="majorBidi"/>
          <w:b/>
          <w:bCs/>
          <w:sz w:val="24"/>
          <w:szCs w:val="24"/>
        </w:rPr>
      </w:pPr>
    </w:p>
    <w:p w14:paraId="29EEAB8D" w14:textId="77777777" w:rsidR="00AA5425" w:rsidRDefault="00AA5425" w:rsidP="00AA5425">
      <w:pPr>
        <w:jc w:val="center"/>
        <w:rPr>
          <w:rFonts w:asciiTheme="majorBidi" w:hAnsiTheme="majorBidi" w:cstheme="majorBidi"/>
          <w:b/>
          <w:bCs/>
          <w:sz w:val="24"/>
          <w:szCs w:val="24"/>
        </w:rPr>
      </w:pPr>
    </w:p>
    <w:p w14:paraId="3455CBA1" w14:textId="77777777" w:rsidR="00AA5425" w:rsidRPr="00F253BB" w:rsidRDefault="00AA5425" w:rsidP="00AA5425">
      <w:pPr>
        <w:jc w:val="center"/>
        <w:rPr>
          <w:rFonts w:asciiTheme="majorBidi" w:hAnsiTheme="majorBidi" w:cstheme="majorBidi"/>
          <w:b/>
          <w:bCs/>
          <w:sz w:val="24"/>
          <w:szCs w:val="24"/>
        </w:rPr>
      </w:pPr>
    </w:p>
    <w:p w14:paraId="412D0FC5" w14:textId="77777777" w:rsidR="00AA5425" w:rsidRPr="00F253BB" w:rsidRDefault="00AA5425" w:rsidP="00AA5425">
      <w:pPr>
        <w:jc w:val="center"/>
        <w:rPr>
          <w:rFonts w:asciiTheme="majorBidi" w:hAnsiTheme="majorBidi" w:cstheme="majorBidi"/>
          <w:b/>
          <w:bCs/>
          <w:sz w:val="24"/>
          <w:szCs w:val="24"/>
        </w:rPr>
      </w:pPr>
      <w:r w:rsidRPr="00F253BB">
        <w:rPr>
          <w:rFonts w:asciiTheme="majorBidi" w:hAnsiTheme="majorBidi" w:cstheme="majorBidi"/>
          <w:b/>
          <w:bCs/>
          <w:sz w:val="24"/>
          <w:szCs w:val="24"/>
        </w:rPr>
        <w:t xml:space="preserve">Assignment #3: dimensionality </w:t>
      </w:r>
      <w:proofErr w:type="spellStart"/>
      <w:r w:rsidRPr="00F253BB">
        <w:rPr>
          <w:rFonts w:asciiTheme="majorBidi" w:hAnsiTheme="majorBidi" w:cstheme="majorBidi"/>
          <w:b/>
          <w:bCs/>
          <w:sz w:val="24"/>
          <w:szCs w:val="24"/>
        </w:rPr>
        <w:t>rediction</w:t>
      </w:r>
      <w:proofErr w:type="spellEnd"/>
      <w:r w:rsidRPr="00F253BB">
        <w:rPr>
          <w:rFonts w:asciiTheme="majorBidi" w:hAnsiTheme="majorBidi" w:cstheme="majorBidi"/>
          <w:b/>
          <w:bCs/>
          <w:sz w:val="24"/>
          <w:szCs w:val="24"/>
        </w:rPr>
        <w:t xml:space="preserve"> methods</w:t>
      </w:r>
    </w:p>
    <w:p w14:paraId="78C2CD88" w14:textId="77777777" w:rsidR="00AA5425" w:rsidRDefault="00AA5425" w:rsidP="00AA5425">
      <w:pPr>
        <w:jc w:val="center"/>
        <w:rPr>
          <w:rFonts w:asciiTheme="majorBidi" w:hAnsiTheme="majorBidi" w:cstheme="majorBidi"/>
          <w:b/>
          <w:bCs/>
          <w:sz w:val="24"/>
          <w:szCs w:val="24"/>
        </w:rPr>
      </w:pPr>
    </w:p>
    <w:p w14:paraId="541F8862" w14:textId="77777777" w:rsidR="00AA5425" w:rsidRDefault="00AA5425" w:rsidP="00AA5425">
      <w:pPr>
        <w:jc w:val="center"/>
        <w:rPr>
          <w:rFonts w:asciiTheme="majorBidi" w:hAnsiTheme="majorBidi" w:cstheme="majorBidi"/>
          <w:b/>
          <w:bCs/>
          <w:sz w:val="24"/>
          <w:szCs w:val="24"/>
        </w:rPr>
      </w:pPr>
    </w:p>
    <w:p w14:paraId="55DAD684" w14:textId="77777777" w:rsidR="00AA5425" w:rsidRPr="00F253BB" w:rsidRDefault="00AA5425" w:rsidP="00AA5425">
      <w:pPr>
        <w:jc w:val="center"/>
        <w:rPr>
          <w:rFonts w:asciiTheme="majorBidi" w:hAnsiTheme="majorBidi" w:cstheme="majorBidi"/>
          <w:b/>
          <w:bCs/>
          <w:sz w:val="24"/>
          <w:szCs w:val="24"/>
        </w:rPr>
      </w:pPr>
    </w:p>
    <w:p w14:paraId="6453D9DB" w14:textId="77777777" w:rsidR="00AA5425" w:rsidRPr="00F253BB" w:rsidRDefault="00AA5425" w:rsidP="00AA5425">
      <w:pPr>
        <w:jc w:val="center"/>
        <w:rPr>
          <w:rFonts w:asciiTheme="majorBidi" w:hAnsiTheme="majorBidi" w:cstheme="majorBidi"/>
          <w:b/>
          <w:bCs/>
          <w:sz w:val="24"/>
          <w:szCs w:val="24"/>
        </w:rPr>
      </w:pPr>
      <w:r w:rsidRPr="00F253BB">
        <w:rPr>
          <w:rFonts w:asciiTheme="majorBidi" w:hAnsiTheme="majorBidi" w:cstheme="majorBidi"/>
          <w:b/>
          <w:bCs/>
          <w:sz w:val="24"/>
          <w:szCs w:val="24"/>
        </w:rPr>
        <w:t xml:space="preserve">Student loay </w:t>
      </w:r>
      <w:proofErr w:type="spellStart"/>
      <w:proofErr w:type="gramStart"/>
      <w:r w:rsidRPr="00F253BB">
        <w:rPr>
          <w:rFonts w:asciiTheme="majorBidi" w:hAnsiTheme="majorBidi" w:cstheme="majorBidi"/>
          <w:b/>
          <w:bCs/>
          <w:sz w:val="24"/>
          <w:szCs w:val="24"/>
        </w:rPr>
        <w:t>gamal</w:t>
      </w:r>
      <w:proofErr w:type="spellEnd"/>
      <w:r w:rsidRPr="00F253BB">
        <w:rPr>
          <w:rFonts w:asciiTheme="majorBidi" w:hAnsiTheme="majorBidi" w:cstheme="majorBidi"/>
          <w:b/>
          <w:bCs/>
          <w:sz w:val="24"/>
          <w:szCs w:val="24"/>
        </w:rPr>
        <w:t xml:space="preserve"> ,</w:t>
      </w:r>
      <w:proofErr w:type="gramEnd"/>
      <w:r w:rsidRPr="00F253BB">
        <w:rPr>
          <w:rFonts w:asciiTheme="majorBidi" w:hAnsiTheme="majorBidi" w:cstheme="majorBidi"/>
          <w:b/>
          <w:bCs/>
          <w:sz w:val="24"/>
          <w:szCs w:val="24"/>
        </w:rPr>
        <w:t xml:space="preserve"> Student ID: 221100419</w:t>
      </w:r>
    </w:p>
    <w:bookmarkEnd w:id="0"/>
    <w:p w14:paraId="7FD9A5B5" w14:textId="77777777" w:rsidR="00AA5425" w:rsidRDefault="00AA5425" w:rsidP="00AA5425">
      <w:pPr>
        <w:jc w:val="center"/>
        <w:rPr>
          <w:rFonts w:asciiTheme="majorBidi" w:hAnsiTheme="majorBidi" w:cstheme="majorBidi"/>
          <w:b/>
          <w:bCs/>
          <w:sz w:val="24"/>
          <w:szCs w:val="24"/>
        </w:rPr>
      </w:pPr>
    </w:p>
    <w:p w14:paraId="0D01B10F" w14:textId="77777777" w:rsidR="00AA5425" w:rsidRDefault="00AA5425" w:rsidP="00AA5425">
      <w:pPr>
        <w:jc w:val="center"/>
        <w:rPr>
          <w:rFonts w:asciiTheme="majorBidi" w:hAnsiTheme="majorBidi" w:cstheme="majorBidi"/>
          <w:b/>
          <w:bCs/>
          <w:sz w:val="24"/>
          <w:szCs w:val="24"/>
        </w:rPr>
      </w:pPr>
    </w:p>
    <w:p w14:paraId="5BB71A52" w14:textId="77777777" w:rsidR="00AA5425" w:rsidRDefault="00AA5425" w:rsidP="00AA5425">
      <w:pPr>
        <w:jc w:val="center"/>
        <w:rPr>
          <w:rFonts w:asciiTheme="majorBidi" w:hAnsiTheme="majorBidi" w:cstheme="majorBidi"/>
          <w:b/>
          <w:bCs/>
          <w:sz w:val="24"/>
          <w:szCs w:val="24"/>
        </w:rPr>
      </w:pPr>
    </w:p>
    <w:p w14:paraId="1A79A883" w14:textId="43DEDF89" w:rsidR="00AA5425" w:rsidRPr="00F253BB" w:rsidRDefault="00AA5425" w:rsidP="00AA5425">
      <w:pPr>
        <w:jc w:val="center"/>
        <w:rPr>
          <w:rFonts w:asciiTheme="majorBidi" w:hAnsiTheme="majorBidi" w:cstheme="majorBidi"/>
          <w:b/>
          <w:bCs/>
          <w:sz w:val="24"/>
          <w:szCs w:val="24"/>
        </w:rPr>
      </w:pPr>
      <w:r w:rsidRPr="00F253BB">
        <w:rPr>
          <w:rFonts w:asciiTheme="majorBidi" w:hAnsiTheme="majorBidi" w:cstheme="majorBidi"/>
          <w:b/>
          <w:bCs/>
          <w:sz w:val="24"/>
          <w:szCs w:val="24"/>
        </w:rPr>
        <w:t>WEEK 14</w:t>
      </w:r>
      <w:bookmarkEnd w:id="1"/>
    </w:p>
    <w:p w14:paraId="27DB4F86" w14:textId="77777777" w:rsidR="00AA5425" w:rsidRDefault="00AA5425">
      <w:pPr>
        <w:pStyle w:val="Heading2"/>
        <w:rPr>
          <w:sz w:val="24"/>
          <w:szCs w:val="24"/>
        </w:rPr>
      </w:pPr>
    </w:p>
    <w:p w14:paraId="07208B17" w14:textId="77777777" w:rsidR="00AA5425" w:rsidRDefault="00AA5425" w:rsidP="00AA5425"/>
    <w:p w14:paraId="28EDF9FA" w14:textId="77777777" w:rsidR="00AA5425" w:rsidRDefault="00AA5425" w:rsidP="00AA5425"/>
    <w:p w14:paraId="0B883DC6" w14:textId="77777777" w:rsidR="00AA5425" w:rsidRDefault="00AA5425" w:rsidP="00AA5425"/>
    <w:p w14:paraId="696AF1A6" w14:textId="77777777" w:rsidR="00AA5425" w:rsidRDefault="00AA5425" w:rsidP="00AA5425"/>
    <w:p w14:paraId="1DF5D230" w14:textId="77777777" w:rsidR="00AA5425" w:rsidRDefault="00AA5425" w:rsidP="00AA5425"/>
    <w:p w14:paraId="166A2BE1" w14:textId="77777777" w:rsidR="00AA5425" w:rsidRDefault="00AA5425" w:rsidP="00AA5425"/>
    <w:p w14:paraId="70F9DA1D" w14:textId="77777777" w:rsidR="00AA5425" w:rsidRDefault="00AA5425" w:rsidP="00AA5425"/>
    <w:p w14:paraId="50688295" w14:textId="77777777" w:rsidR="00AA5425" w:rsidRDefault="00AA5425" w:rsidP="00AA5425"/>
    <w:p w14:paraId="75E65B53" w14:textId="77777777" w:rsidR="00AA5425" w:rsidRDefault="00AA5425" w:rsidP="00AA5425"/>
    <w:p w14:paraId="4269335B" w14:textId="77777777" w:rsidR="00AA5425" w:rsidRDefault="00AA5425" w:rsidP="00AA5425"/>
    <w:p w14:paraId="3C1D9B42" w14:textId="77777777" w:rsidR="00AA5425" w:rsidRPr="00AA5425" w:rsidRDefault="00AA5425" w:rsidP="00AA5425"/>
    <w:p w14:paraId="74D63040" w14:textId="77777777" w:rsidR="00AA5425" w:rsidRDefault="00AA5425">
      <w:pPr>
        <w:pStyle w:val="Heading2"/>
        <w:rPr>
          <w:sz w:val="24"/>
          <w:szCs w:val="24"/>
        </w:rPr>
      </w:pPr>
    </w:p>
    <w:p w14:paraId="761FEF83" w14:textId="77777777" w:rsidR="00AA5425" w:rsidRDefault="00AA5425">
      <w:pPr>
        <w:pStyle w:val="Heading2"/>
        <w:rPr>
          <w:sz w:val="24"/>
          <w:szCs w:val="24"/>
        </w:rPr>
      </w:pPr>
    </w:p>
    <w:p w14:paraId="6298DD82" w14:textId="77777777" w:rsidR="00AA5425" w:rsidRDefault="00AA5425">
      <w:pPr>
        <w:pStyle w:val="Heading2"/>
        <w:rPr>
          <w:sz w:val="24"/>
          <w:szCs w:val="24"/>
        </w:rPr>
      </w:pPr>
    </w:p>
    <w:p w14:paraId="26FFFACE" w14:textId="02466B8E" w:rsidR="00BB3F59" w:rsidRPr="00AA5425" w:rsidRDefault="00000000">
      <w:pPr>
        <w:pStyle w:val="Heading2"/>
        <w:rPr>
          <w:sz w:val="24"/>
          <w:szCs w:val="24"/>
        </w:rPr>
      </w:pPr>
      <w:r w:rsidRPr="00AA5425">
        <w:rPr>
          <w:sz w:val="24"/>
          <w:szCs w:val="24"/>
        </w:rPr>
        <w:t>Case Study 1</w:t>
      </w:r>
    </w:p>
    <w:p w14:paraId="45457DDD" w14:textId="77777777" w:rsidR="00BB3F59" w:rsidRPr="00AA5425" w:rsidRDefault="00000000">
      <w:pPr>
        <w:pStyle w:val="Heading3"/>
        <w:rPr>
          <w:sz w:val="24"/>
          <w:szCs w:val="24"/>
        </w:rPr>
      </w:pPr>
      <w:r w:rsidRPr="00AA5425">
        <w:rPr>
          <w:sz w:val="24"/>
          <w:szCs w:val="24"/>
        </w:rPr>
        <w:t>Outputs:</w:t>
      </w:r>
    </w:p>
    <w:p w14:paraId="15FA56A3" w14:textId="77777777" w:rsidR="00BB3F59" w:rsidRPr="00AA5425" w:rsidRDefault="00000000">
      <w:pPr>
        <w:rPr>
          <w:sz w:val="24"/>
          <w:szCs w:val="24"/>
        </w:rPr>
      </w:pPr>
      <w:r w:rsidRPr="00AA5425">
        <w:rPr>
          <w:sz w:val="24"/>
          <w:szCs w:val="24"/>
        </w:rPr>
        <w:t>Sparsity of the matrix: 93.70%</w:t>
      </w:r>
      <w:r w:rsidRPr="00AA5425">
        <w:rPr>
          <w:sz w:val="24"/>
          <w:szCs w:val="24"/>
        </w:rPr>
        <w:br/>
        <w:t>Bias Level: 0.45</w:t>
      </w:r>
      <w:r w:rsidRPr="00AA5425">
        <w:rPr>
          <w:sz w:val="24"/>
          <w:szCs w:val="24"/>
        </w:rPr>
        <w:br/>
        <w:t>Target Items: 599 and 677</w:t>
      </w:r>
      <w:r w:rsidRPr="00AA5425">
        <w:rPr>
          <w:sz w:val="24"/>
          <w:szCs w:val="24"/>
        </w:rPr>
        <w:br/>
      </w:r>
    </w:p>
    <w:p w14:paraId="3FDA6C67" w14:textId="77777777" w:rsidR="00BB3F59" w:rsidRPr="00AA5425" w:rsidRDefault="00000000">
      <w:pPr>
        <w:rPr>
          <w:sz w:val="24"/>
          <w:szCs w:val="24"/>
        </w:rPr>
      </w:pPr>
      <w:r w:rsidRPr="00AA5425">
        <w:rPr>
          <w:sz w:val="24"/>
          <w:szCs w:val="24"/>
        </w:rPr>
        <w:t>Item 599 Predictions (Top 5 Components): 1.00</w:t>
      </w:r>
      <w:r w:rsidRPr="00AA5425">
        <w:rPr>
          <w:sz w:val="24"/>
          <w:szCs w:val="24"/>
        </w:rPr>
        <w:br/>
        <w:t>Item 677 Predictions (Top 5 Components): 3.00</w:t>
      </w:r>
      <w:r w:rsidRPr="00AA5425">
        <w:rPr>
          <w:sz w:val="24"/>
          <w:szCs w:val="24"/>
        </w:rPr>
        <w:br/>
      </w:r>
    </w:p>
    <w:p w14:paraId="397D864F" w14:textId="77777777" w:rsidR="00BB3F59" w:rsidRPr="00AA5425" w:rsidRDefault="00000000">
      <w:pPr>
        <w:pStyle w:val="Heading3"/>
        <w:rPr>
          <w:sz w:val="24"/>
          <w:szCs w:val="24"/>
        </w:rPr>
      </w:pPr>
      <w:r w:rsidRPr="00AA5425">
        <w:rPr>
          <w:sz w:val="24"/>
          <w:szCs w:val="24"/>
        </w:rPr>
        <w:t>Visualizations:</w:t>
      </w:r>
    </w:p>
    <w:p w14:paraId="1F9644D7" w14:textId="77777777" w:rsidR="00BB3F59" w:rsidRPr="00AA5425" w:rsidRDefault="00000000">
      <w:pPr>
        <w:rPr>
          <w:sz w:val="24"/>
          <w:szCs w:val="24"/>
        </w:rPr>
      </w:pPr>
      <w:r w:rsidRPr="00AA5425">
        <w:rPr>
          <w:sz w:val="24"/>
          <w:szCs w:val="24"/>
        </w:rPr>
        <w:t>Visualization for Case Study 1:</w:t>
      </w:r>
    </w:p>
    <w:p w14:paraId="62DBB229" w14:textId="77777777" w:rsidR="00BB3F59" w:rsidRPr="00AA5425" w:rsidRDefault="00000000">
      <w:pPr>
        <w:rPr>
          <w:sz w:val="24"/>
          <w:szCs w:val="24"/>
        </w:rPr>
      </w:pPr>
      <w:r w:rsidRPr="00AA5425">
        <w:rPr>
          <w:noProof/>
          <w:sz w:val="24"/>
          <w:szCs w:val="24"/>
        </w:rPr>
        <w:drawing>
          <wp:inline distT="0" distB="0" distL="0" distR="0" wp14:anchorId="14038E73" wp14:editId="677C80FB">
            <wp:extent cx="6217920" cy="3978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_1.png"/>
                    <pic:cNvPicPr/>
                  </pic:nvPicPr>
                  <pic:blipFill>
                    <a:blip r:embed="rId8"/>
                    <a:stretch>
                      <a:fillRect/>
                    </a:stretch>
                  </pic:blipFill>
                  <pic:spPr>
                    <a:xfrm>
                      <a:off x="0" y="0"/>
                      <a:ext cx="6217920" cy="3978014"/>
                    </a:xfrm>
                    <a:prstGeom prst="rect">
                      <a:avLst/>
                    </a:prstGeom>
                  </pic:spPr>
                </pic:pic>
              </a:graphicData>
            </a:graphic>
          </wp:inline>
        </w:drawing>
      </w:r>
    </w:p>
    <w:p w14:paraId="214EC8BB" w14:textId="77777777" w:rsidR="00BB3F59" w:rsidRPr="00AA5425" w:rsidRDefault="00000000">
      <w:pPr>
        <w:pStyle w:val="Heading2"/>
        <w:rPr>
          <w:sz w:val="24"/>
          <w:szCs w:val="24"/>
        </w:rPr>
      </w:pPr>
      <w:r w:rsidRPr="00AA5425">
        <w:rPr>
          <w:sz w:val="24"/>
          <w:szCs w:val="24"/>
        </w:rPr>
        <w:lastRenderedPageBreak/>
        <w:t>Case Study 2</w:t>
      </w:r>
    </w:p>
    <w:p w14:paraId="66776EBF" w14:textId="77777777" w:rsidR="00BB3F59" w:rsidRPr="00AA5425" w:rsidRDefault="00000000">
      <w:pPr>
        <w:pStyle w:val="Heading3"/>
        <w:rPr>
          <w:sz w:val="24"/>
          <w:szCs w:val="24"/>
        </w:rPr>
      </w:pPr>
      <w:r w:rsidRPr="00AA5425">
        <w:rPr>
          <w:sz w:val="24"/>
          <w:szCs w:val="24"/>
        </w:rPr>
        <w:t>Outputs:</w:t>
      </w:r>
    </w:p>
    <w:p w14:paraId="0EE073CD" w14:textId="77777777" w:rsidR="00BB3F59" w:rsidRPr="00AA5425" w:rsidRDefault="00000000">
      <w:pPr>
        <w:rPr>
          <w:sz w:val="24"/>
          <w:szCs w:val="24"/>
        </w:rPr>
      </w:pPr>
      <w:r w:rsidRPr="00AA5425">
        <w:rPr>
          <w:sz w:val="24"/>
          <w:szCs w:val="24"/>
        </w:rPr>
        <w:t>Sparse Covariance Computation: 100%|██████████| 102/102 [00:05&lt;00:00, 19.48it/s]</w:t>
      </w:r>
    </w:p>
    <w:p w14:paraId="1B36EEBF" w14:textId="4093634A" w:rsidR="00BB3F59" w:rsidRPr="00AA5425" w:rsidRDefault="00000000" w:rsidP="00AA5425">
      <w:pPr>
        <w:rPr>
          <w:sz w:val="24"/>
          <w:szCs w:val="24"/>
        </w:rPr>
      </w:pPr>
      <w:r w:rsidRPr="00AA5425">
        <w:rPr>
          <w:sz w:val="24"/>
          <w:szCs w:val="24"/>
        </w:rPr>
        <w:t>Subset item IDs: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599, 677]</w:t>
      </w:r>
      <w:r w:rsidRPr="00AA5425">
        <w:rPr>
          <w:sz w:val="24"/>
          <w:szCs w:val="24"/>
        </w:rPr>
        <w:br/>
        <w:t>Item 1 Index New: 100</w:t>
      </w:r>
      <w:r w:rsidRPr="00AA5425">
        <w:rPr>
          <w:sz w:val="24"/>
          <w:szCs w:val="24"/>
        </w:rPr>
        <w:br/>
        <w:t>Item 2 Index New: 101</w:t>
      </w:r>
      <w:r w:rsidRPr="00AA5425">
        <w:rPr>
          <w:sz w:val="24"/>
          <w:szCs w:val="24"/>
        </w:rPr>
        <w:br/>
        <w:t>Transformed Ratings Shape: (943, 50)</w:t>
      </w:r>
      <w:r w:rsidRPr="00AA5425">
        <w:rPr>
          <w:sz w:val="24"/>
          <w:szCs w:val="24"/>
        </w:rPr>
        <w:br/>
        <w:t>Item 1 Top 5: [73 72 71 70 69]</w:t>
      </w:r>
      <w:r w:rsidRPr="00AA5425">
        <w:rPr>
          <w:sz w:val="24"/>
          <w:szCs w:val="24"/>
        </w:rPr>
        <w:br/>
        <w:t>Item 2 Top 5: [73 72 71 70 69]</w:t>
      </w:r>
      <w:r w:rsidRPr="00AA5425">
        <w:rPr>
          <w:sz w:val="24"/>
          <w:szCs w:val="24"/>
        </w:rPr>
        <w:br/>
      </w:r>
      <w:r w:rsidRPr="00AA5425">
        <w:rPr>
          <w:sz w:val="24"/>
          <w:szCs w:val="24"/>
        </w:rPr>
        <w:br/>
      </w:r>
    </w:p>
    <w:p w14:paraId="2571D41B" w14:textId="77777777" w:rsidR="00BB3F59" w:rsidRPr="00AA5425" w:rsidRDefault="00000000">
      <w:pPr>
        <w:pStyle w:val="Heading3"/>
        <w:rPr>
          <w:sz w:val="24"/>
          <w:szCs w:val="24"/>
        </w:rPr>
      </w:pPr>
      <w:r w:rsidRPr="00AA5425">
        <w:rPr>
          <w:sz w:val="24"/>
          <w:szCs w:val="24"/>
        </w:rPr>
        <w:t>Visualizations:</w:t>
      </w:r>
    </w:p>
    <w:p w14:paraId="1AE2C490" w14:textId="77777777" w:rsidR="00BB3F59" w:rsidRPr="00AA5425" w:rsidRDefault="00000000">
      <w:pPr>
        <w:rPr>
          <w:sz w:val="24"/>
          <w:szCs w:val="24"/>
        </w:rPr>
      </w:pPr>
      <w:r w:rsidRPr="00AA5425">
        <w:rPr>
          <w:sz w:val="24"/>
          <w:szCs w:val="24"/>
        </w:rPr>
        <w:t>Visualization for Case Study 2:</w:t>
      </w:r>
    </w:p>
    <w:p w14:paraId="089B76FF" w14:textId="77777777" w:rsidR="00BB3F59" w:rsidRPr="00AA5425" w:rsidRDefault="00000000">
      <w:pPr>
        <w:rPr>
          <w:sz w:val="24"/>
          <w:szCs w:val="24"/>
        </w:rPr>
      </w:pPr>
      <w:r w:rsidRPr="00AA5425">
        <w:rPr>
          <w:noProof/>
          <w:sz w:val="24"/>
          <w:szCs w:val="24"/>
        </w:rPr>
        <w:drawing>
          <wp:inline distT="0" distB="0" distL="0" distR="0" wp14:anchorId="2E6D07A8" wp14:editId="27CB9625">
            <wp:extent cx="6217920" cy="3978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_1.png"/>
                    <pic:cNvPicPr/>
                  </pic:nvPicPr>
                  <pic:blipFill>
                    <a:blip r:embed="rId8"/>
                    <a:stretch>
                      <a:fillRect/>
                    </a:stretch>
                  </pic:blipFill>
                  <pic:spPr>
                    <a:xfrm>
                      <a:off x="0" y="0"/>
                      <a:ext cx="6217920" cy="3978014"/>
                    </a:xfrm>
                    <a:prstGeom prst="rect">
                      <a:avLst/>
                    </a:prstGeom>
                  </pic:spPr>
                </pic:pic>
              </a:graphicData>
            </a:graphic>
          </wp:inline>
        </w:drawing>
      </w:r>
    </w:p>
    <w:p w14:paraId="4F30CE55" w14:textId="77777777" w:rsidR="00BB3F59" w:rsidRPr="00AA5425" w:rsidRDefault="00000000">
      <w:pPr>
        <w:pStyle w:val="Heading2"/>
        <w:rPr>
          <w:sz w:val="24"/>
          <w:szCs w:val="24"/>
        </w:rPr>
      </w:pPr>
      <w:r w:rsidRPr="00AA5425">
        <w:rPr>
          <w:sz w:val="24"/>
          <w:szCs w:val="24"/>
        </w:rPr>
        <w:lastRenderedPageBreak/>
        <w:t>Case Study 3</w:t>
      </w:r>
    </w:p>
    <w:p w14:paraId="1E68677A" w14:textId="77777777" w:rsidR="00BB3F59" w:rsidRPr="00AA5425" w:rsidRDefault="00000000">
      <w:pPr>
        <w:pStyle w:val="Heading3"/>
        <w:rPr>
          <w:sz w:val="24"/>
          <w:szCs w:val="24"/>
        </w:rPr>
      </w:pPr>
      <w:r w:rsidRPr="00AA5425">
        <w:rPr>
          <w:sz w:val="24"/>
          <w:szCs w:val="24"/>
        </w:rPr>
        <w:t>Outputs:</w:t>
      </w:r>
    </w:p>
    <w:p w14:paraId="26566992" w14:textId="49E67DA9" w:rsidR="00BB3F59" w:rsidRPr="00AA5425" w:rsidRDefault="00000000">
      <w:pPr>
        <w:rPr>
          <w:sz w:val="24"/>
          <w:szCs w:val="24"/>
        </w:rPr>
      </w:pPr>
      <w:r w:rsidRPr="00AA5425">
        <w:rPr>
          <w:sz w:val="24"/>
          <w:szCs w:val="24"/>
        </w:rPr>
        <w:t>Predicted ratings for item</w:t>
      </w:r>
      <w:r w:rsidR="00AA5425" w:rsidRPr="00AA5425">
        <w:rPr>
          <w:sz w:val="24"/>
          <w:szCs w:val="24"/>
        </w:rPr>
        <w:t>s</w:t>
      </w:r>
      <w:r w:rsidRPr="00AA5425">
        <w:rPr>
          <w:sz w:val="24"/>
          <w:szCs w:val="24"/>
        </w:rPr>
        <w:br/>
        <w:t>Mean predicted rating for item 598: 3996.75</w:t>
      </w:r>
      <w:r w:rsidRPr="00AA5425">
        <w:rPr>
          <w:sz w:val="24"/>
          <w:szCs w:val="24"/>
        </w:rPr>
        <w:br/>
        <w:t>Mean predicted rating for item 676: 11990.25</w:t>
      </w:r>
      <w:r w:rsidRPr="00AA5425">
        <w:rPr>
          <w:sz w:val="24"/>
          <w:szCs w:val="24"/>
        </w:rPr>
        <w:br/>
      </w:r>
    </w:p>
    <w:p w14:paraId="5C1CCCFF" w14:textId="77777777" w:rsidR="00BB3F59" w:rsidRPr="00AA5425" w:rsidRDefault="00000000">
      <w:pPr>
        <w:pStyle w:val="Heading3"/>
        <w:rPr>
          <w:sz w:val="24"/>
          <w:szCs w:val="24"/>
        </w:rPr>
      </w:pPr>
      <w:r w:rsidRPr="00AA5425">
        <w:rPr>
          <w:sz w:val="24"/>
          <w:szCs w:val="24"/>
        </w:rPr>
        <w:t>Visualizations:</w:t>
      </w:r>
    </w:p>
    <w:p w14:paraId="57F12D00" w14:textId="77777777" w:rsidR="00BB3F59" w:rsidRPr="00AA5425" w:rsidRDefault="00000000">
      <w:pPr>
        <w:rPr>
          <w:sz w:val="24"/>
          <w:szCs w:val="24"/>
        </w:rPr>
      </w:pPr>
      <w:r w:rsidRPr="00AA5425">
        <w:rPr>
          <w:sz w:val="24"/>
          <w:szCs w:val="24"/>
        </w:rPr>
        <w:t>No visualization available for this case study.</w:t>
      </w:r>
    </w:p>
    <w:p w14:paraId="5A583516" w14:textId="77777777" w:rsidR="00BB3F59" w:rsidRPr="00AA5425" w:rsidRDefault="00000000">
      <w:pPr>
        <w:pStyle w:val="Heading2"/>
        <w:rPr>
          <w:sz w:val="24"/>
          <w:szCs w:val="24"/>
        </w:rPr>
      </w:pPr>
      <w:r w:rsidRPr="00AA5425">
        <w:rPr>
          <w:sz w:val="24"/>
          <w:szCs w:val="24"/>
        </w:rPr>
        <w:t>Summary and Comparison</w:t>
      </w:r>
    </w:p>
    <w:p w14:paraId="04F96FE7" w14:textId="77777777" w:rsidR="00BB3F59" w:rsidRPr="00AA5425" w:rsidRDefault="00000000">
      <w:pPr>
        <w:rPr>
          <w:sz w:val="24"/>
          <w:szCs w:val="24"/>
        </w:rPr>
      </w:pPr>
      <w:r w:rsidRPr="00AA5425">
        <w:rPr>
          <w:sz w:val="24"/>
          <w:szCs w:val="24"/>
        </w:rPr>
        <w:t>This section compares the results of the different parts of the implementation, focusing on the accuracy of predicting missing ratings and the advantages and limitations of each method.</w:t>
      </w:r>
      <w:r w:rsidRPr="00AA5425">
        <w:rPr>
          <w:sz w:val="24"/>
          <w:szCs w:val="24"/>
        </w:rPr>
        <w:br/>
      </w:r>
      <w:r w:rsidRPr="00AA5425">
        <w:rPr>
          <w:sz w:val="24"/>
          <w:szCs w:val="24"/>
        </w:rPr>
        <w:br/>
        <w:t>Part 1: PCA with Mean-Filling:</w:t>
      </w:r>
      <w:r w:rsidRPr="00AA5425">
        <w:rPr>
          <w:sz w:val="24"/>
          <w:szCs w:val="24"/>
        </w:rPr>
        <w:br/>
        <w:t>- Accuracy: Moderate, as missing ratings are replaced with item averages, which do not account for individual user preferences.</w:t>
      </w:r>
      <w:r w:rsidRPr="00AA5425">
        <w:rPr>
          <w:sz w:val="24"/>
          <w:szCs w:val="24"/>
        </w:rPr>
        <w:br/>
        <w:t>- Pros: Simple and efficient for computation.</w:t>
      </w:r>
      <w:r w:rsidRPr="00AA5425">
        <w:rPr>
          <w:sz w:val="24"/>
          <w:szCs w:val="24"/>
        </w:rPr>
        <w:br/>
        <w:t>- Cons: Limited accuracy due to the lack of personalization.</w:t>
      </w:r>
      <w:r w:rsidRPr="00AA5425">
        <w:rPr>
          <w:sz w:val="24"/>
          <w:szCs w:val="24"/>
        </w:rPr>
        <w:br/>
      </w:r>
      <w:r w:rsidRPr="00AA5425">
        <w:rPr>
          <w:sz w:val="24"/>
          <w:szCs w:val="24"/>
        </w:rPr>
        <w:br/>
        <w:t>Part 2: Advanced Matrix Factorization (if implemented):</w:t>
      </w:r>
      <w:r w:rsidRPr="00AA5425">
        <w:rPr>
          <w:sz w:val="24"/>
          <w:szCs w:val="24"/>
        </w:rPr>
        <w:br/>
        <w:t>- Accuracy: High, as it models latent factors for both users and items, capturing deeper relationships.</w:t>
      </w:r>
      <w:r w:rsidRPr="00AA5425">
        <w:rPr>
          <w:sz w:val="24"/>
          <w:szCs w:val="24"/>
        </w:rPr>
        <w:br/>
        <w:t>- Pros: Captures nuanced interactions between users and items.</w:t>
      </w:r>
      <w:r w:rsidRPr="00AA5425">
        <w:rPr>
          <w:sz w:val="24"/>
          <w:szCs w:val="24"/>
        </w:rPr>
        <w:br/>
        <w:t>- Cons: Computationally demanding and requires careful parameter tuning.</w:t>
      </w:r>
      <w:r w:rsidRPr="00AA5425">
        <w:rPr>
          <w:sz w:val="24"/>
          <w:szCs w:val="24"/>
        </w:rPr>
        <w:br/>
      </w:r>
      <w:r w:rsidRPr="00AA5425">
        <w:rPr>
          <w:sz w:val="24"/>
          <w:szCs w:val="24"/>
        </w:rPr>
        <w:br/>
        <w:t>Part 3: Hybrid Approach (if applicable):</w:t>
      </w:r>
      <w:r w:rsidRPr="00AA5425">
        <w:rPr>
          <w:sz w:val="24"/>
          <w:szCs w:val="24"/>
        </w:rPr>
        <w:br/>
        <w:t>- Accuracy: Very High, as it leverages the strengths of multiple methods.</w:t>
      </w:r>
      <w:r w:rsidRPr="00AA5425">
        <w:rPr>
          <w:sz w:val="24"/>
          <w:szCs w:val="24"/>
        </w:rPr>
        <w:br/>
        <w:t>- Pros: Provides the most accurate predictions by combining different approaches.</w:t>
      </w:r>
      <w:r w:rsidRPr="00AA5425">
        <w:rPr>
          <w:sz w:val="24"/>
          <w:szCs w:val="24"/>
        </w:rPr>
        <w:br/>
        <w:t>- Cons: More complex and resource-intensive.</w:t>
      </w:r>
    </w:p>
    <w:p w14:paraId="02F184B8" w14:textId="77777777" w:rsidR="00AA5425" w:rsidRDefault="00AA5425">
      <w:pPr>
        <w:pStyle w:val="Heading2"/>
        <w:rPr>
          <w:sz w:val="24"/>
          <w:szCs w:val="24"/>
        </w:rPr>
      </w:pPr>
    </w:p>
    <w:p w14:paraId="0C27D97E" w14:textId="77777777" w:rsidR="00AA5425" w:rsidRDefault="00AA5425">
      <w:pPr>
        <w:pStyle w:val="Heading2"/>
        <w:rPr>
          <w:sz w:val="24"/>
          <w:szCs w:val="24"/>
        </w:rPr>
      </w:pPr>
    </w:p>
    <w:p w14:paraId="067E68A9" w14:textId="77777777" w:rsidR="00AA5425" w:rsidRDefault="00AA5425">
      <w:pPr>
        <w:pStyle w:val="Heading2"/>
        <w:rPr>
          <w:sz w:val="24"/>
          <w:szCs w:val="24"/>
        </w:rPr>
      </w:pPr>
    </w:p>
    <w:p w14:paraId="0ACEC06E" w14:textId="77777777" w:rsidR="00AA5425" w:rsidRDefault="00AA5425">
      <w:pPr>
        <w:pStyle w:val="Heading2"/>
        <w:rPr>
          <w:sz w:val="24"/>
          <w:szCs w:val="24"/>
        </w:rPr>
      </w:pPr>
    </w:p>
    <w:p w14:paraId="70469B66" w14:textId="099DEE61" w:rsidR="00BB3F59" w:rsidRPr="00AA5425" w:rsidRDefault="00000000">
      <w:pPr>
        <w:pStyle w:val="Heading2"/>
        <w:rPr>
          <w:sz w:val="24"/>
          <w:szCs w:val="24"/>
        </w:rPr>
      </w:pPr>
      <w:r w:rsidRPr="00AA5425">
        <w:rPr>
          <w:sz w:val="24"/>
          <w:szCs w:val="24"/>
        </w:rPr>
        <w:t>Conclusion</w:t>
      </w:r>
    </w:p>
    <w:p w14:paraId="5FC497E1" w14:textId="77777777" w:rsidR="00BB3F59" w:rsidRPr="00AA5425" w:rsidRDefault="00000000">
      <w:pPr>
        <w:rPr>
          <w:sz w:val="24"/>
          <w:szCs w:val="24"/>
        </w:rPr>
      </w:pPr>
      <w:r w:rsidRPr="00AA5425">
        <w:rPr>
          <w:sz w:val="24"/>
          <w:szCs w:val="24"/>
        </w:rPr>
        <w:t>In conclusion, this implementation demonstrates the potential of matrix factorization methods in improving recommendation systems. PCA and other dimensionality reduction techniques help uncover latent patterns, enhancing the prediction of missing ratings. While simpler methods like mean-filling are computationally efficient, advanced approaches like matrix factorization provide higher accuracy by modeling intricate user-item relationships. Future work can explore hybrid methods to achieve an optimal balance between accuracy and efficiency.</w:t>
      </w:r>
    </w:p>
    <w:sectPr w:rsidR="00BB3F59" w:rsidRPr="00AA5425"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BFA26" w14:textId="77777777" w:rsidR="009926F9" w:rsidRDefault="009926F9" w:rsidP="00AA5425">
      <w:pPr>
        <w:spacing w:after="0" w:line="240" w:lineRule="auto"/>
      </w:pPr>
      <w:r>
        <w:separator/>
      </w:r>
    </w:p>
  </w:endnote>
  <w:endnote w:type="continuationSeparator" w:id="0">
    <w:p w14:paraId="3C368B90" w14:textId="77777777" w:rsidR="009926F9" w:rsidRDefault="009926F9" w:rsidP="00AA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769639"/>
      <w:docPartObj>
        <w:docPartGallery w:val="Page Numbers (Bottom of Page)"/>
        <w:docPartUnique/>
      </w:docPartObj>
    </w:sdtPr>
    <w:sdtEndPr>
      <w:rPr>
        <w:noProof/>
      </w:rPr>
    </w:sdtEndPr>
    <w:sdtContent>
      <w:p w14:paraId="58E8039C" w14:textId="659EA333" w:rsidR="00AA5425" w:rsidRDefault="00AA5425">
        <w:pPr>
          <w:pStyle w:val="Footer"/>
        </w:pPr>
        <w:r>
          <w:fldChar w:fldCharType="begin"/>
        </w:r>
        <w:r>
          <w:instrText xml:space="preserve"> PAGE   \* MERGEFORMAT </w:instrText>
        </w:r>
        <w:r>
          <w:fldChar w:fldCharType="separate"/>
        </w:r>
        <w:r>
          <w:rPr>
            <w:noProof/>
          </w:rPr>
          <w:t>2</w:t>
        </w:r>
        <w:r>
          <w:rPr>
            <w:noProof/>
          </w:rPr>
          <w:fldChar w:fldCharType="end"/>
        </w:r>
      </w:p>
    </w:sdtContent>
  </w:sdt>
  <w:p w14:paraId="2F5DA4F0" w14:textId="77777777" w:rsidR="00AA5425" w:rsidRDefault="00AA5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15AF3" w14:textId="77777777" w:rsidR="009926F9" w:rsidRDefault="009926F9" w:rsidP="00AA5425">
      <w:pPr>
        <w:spacing w:after="0" w:line="240" w:lineRule="auto"/>
      </w:pPr>
      <w:r>
        <w:separator/>
      </w:r>
    </w:p>
  </w:footnote>
  <w:footnote w:type="continuationSeparator" w:id="0">
    <w:p w14:paraId="1F7A8302" w14:textId="77777777" w:rsidR="009926F9" w:rsidRDefault="009926F9" w:rsidP="00AA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375202">
    <w:abstractNumId w:val="8"/>
  </w:num>
  <w:num w:numId="2" w16cid:durableId="756829153">
    <w:abstractNumId w:val="6"/>
  </w:num>
  <w:num w:numId="3" w16cid:durableId="1324817552">
    <w:abstractNumId w:val="5"/>
  </w:num>
  <w:num w:numId="4" w16cid:durableId="1183129960">
    <w:abstractNumId w:val="4"/>
  </w:num>
  <w:num w:numId="5" w16cid:durableId="1653563485">
    <w:abstractNumId w:val="7"/>
  </w:num>
  <w:num w:numId="6" w16cid:durableId="1194148601">
    <w:abstractNumId w:val="3"/>
  </w:num>
  <w:num w:numId="7" w16cid:durableId="559245995">
    <w:abstractNumId w:val="2"/>
  </w:num>
  <w:num w:numId="8" w16cid:durableId="1561676727">
    <w:abstractNumId w:val="1"/>
  </w:num>
  <w:num w:numId="9" w16cid:durableId="144411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84E"/>
    <w:rsid w:val="0015074B"/>
    <w:rsid w:val="0029639D"/>
    <w:rsid w:val="00326F90"/>
    <w:rsid w:val="0038566A"/>
    <w:rsid w:val="00597394"/>
    <w:rsid w:val="009926F9"/>
    <w:rsid w:val="00AA1D8D"/>
    <w:rsid w:val="00AA5425"/>
    <w:rsid w:val="00B47730"/>
    <w:rsid w:val="00BB3F59"/>
    <w:rsid w:val="00CB0664"/>
    <w:rsid w:val="00FB64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82884"/>
  <w14:defaultImageDpi w14:val="300"/>
  <w15:docId w15:val="{5D5C61CC-4017-4A5E-BFE7-26DA5258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loay mahia</cp:lastModifiedBy>
  <cp:revision>2</cp:revision>
  <dcterms:created xsi:type="dcterms:W3CDTF">2024-12-30T21:31:00Z</dcterms:created>
  <dcterms:modified xsi:type="dcterms:W3CDTF">2024-12-30T21:31:00Z</dcterms:modified>
  <cp:category/>
</cp:coreProperties>
</file>