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2DCE10">
      <w:pPr>
        <w:pStyle w:val="2"/>
        <w:bidi w:val="0"/>
        <w:jc w:val="center"/>
        <w:rPr>
          <w:rFonts w:hint="default" w:ascii="Arial" w:hAnsi="Arial"/>
          <w:sz w:val="24"/>
          <w:szCs w:val="24"/>
        </w:rPr>
      </w:pPr>
      <w:r>
        <w:rPr>
          <w:rFonts w:hint="default" w:ascii="Arial" w:hAnsi="Arial"/>
          <w:sz w:val="24"/>
          <w:szCs w:val="24"/>
        </w:rPr>
        <w:t>AIE425 Intelligent Recommender Systems, Fall Semester24 /25</w:t>
      </w:r>
    </w:p>
    <w:p w14:paraId="039112F8">
      <w:pPr>
        <w:jc w:val="center"/>
        <w:rPr>
          <w:rFonts w:hint="default" w:ascii="Arial" w:hAnsi="Arial" w:cs="Arial"/>
          <w:b/>
          <w:bCs/>
          <w:sz w:val="24"/>
          <w:szCs w:val="24"/>
        </w:rPr>
      </w:pPr>
      <w:r>
        <w:rPr>
          <w:rFonts w:hint="default" w:ascii="Arial" w:hAnsi="Arial" w:cs="Arial"/>
          <w:b/>
          <w:bCs/>
          <w:sz w:val="24"/>
          <w:szCs w:val="24"/>
        </w:rPr>
        <w:t>Productivity- and Season-based Agricultural Crop Recommendation Engine</w:t>
      </w:r>
    </w:p>
    <w:p w14:paraId="44E48509">
      <w:pPr>
        <w:jc w:val="both"/>
        <w:rPr>
          <w:rFonts w:hint="default" w:ascii="Arial" w:hAnsi="Arial" w:cs="Arial"/>
          <w:b/>
          <w:bCs/>
          <w:sz w:val="24"/>
          <w:szCs w:val="24"/>
        </w:rPr>
      </w:pPr>
    </w:p>
    <w:p w14:paraId="574AAC31">
      <w:pPr>
        <w:jc w:val="both"/>
        <w:rPr>
          <w:rFonts w:hint="default" w:ascii="Arial" w:hAnsi="Arial" w:cs="Arial"/>
          <w:b/>
          <w:bCs/>
          <w:sz w:val="24"/>
          <w:szCs w:val="24"/>
          <w:lang w:val="en-US"/>
        </w:rPr>
      </w:pPr>
      <w:r>
        <w:rPr>
          <w:rFonts w:hint="default" w:ascii="Arial" w:hAnsi="Arial"/>
          <w:b/>
          <w:bCs/>
          <w:sz w:val="24"/>
          <w:szCs w:val="24"/>
          <w:lang w:val="en-US"/>
        </w:rPr>
        <w:t>Student ID, Full Name</w:t>
      </w:r>
      <w:r>
        <w:rPr>
          <w:rFonts w:hint="default" w:ascii="Arial" w:hAnsi="Arial" w:cs="Arial"/>
          <w:b/>
          <w:bCs/>
          <w:sz w:val="24"/>
          <w:szCs w:val="24"/>
          <w:lang w:val="en-US"/>
        </w:rPr>
        <w:t>: 1- Osama Gamal Hamed Ebraheem , B20000007</w:t>
      </w:r>
    </w:p>
    <w:p w14:paraId="7F99FD0B">
      <w:pPr>
        <w:numPr>
          <w:ilvl w:val="0"/>
          <w:numId w:val="1"/>
        </w:numPr>
        <w:ind w:left="2667" w:leftChars="0" w:firstLine="0" w:firstLineChars="0"/>
        <w:jc w:val="both"/>
        <w:rPr>
          <w:rFonts w:hint="default" w:ascii="Arial" w:hAnsi="Arial" w:cs="Arial"/>
          <w:b/>
          <w:bCs/>
          <w:sz w:val="24"/>
          <w:szCs w:val="24"/>
          <w:lang w:val="en-US"/>
        </w:rPr>
      </w:pPr>
      <w:r>
        <w:rPr>
          <w:rFonts w:hint="default" w:ascii="Arial" w:hAnsi="Arial" w:cs="Arial"/>
          <w:b/>
          <w:bCs/>
          <w:sz w:val="24"/>
          <w:szCs w:val="24"/>
          <w:lang w:val="en-US"/>
        </w:rPr>
        <w:t>Sohila Mohamed Ali , A20001134</w:t>
      </w:r>
    </w:p>
    <w:p w14:paraId="7BFB88DB">
      <w:pPr>
        <w:numPr>
          <w:ilvl w:val="0"/>
          <w:numId w:val="0"/>
        </w:numPr>
        <w:jc w:val="both"/>
        <w:rPr>
          <w:rFonts w:hint="default" w:ascii="Arial" w:hAnsi="Arial" w:cs="Arial"/>
          <w:b/>
          <w:bCs/>
          <w:sz w:val="24"/>
          <w:szCs w:val="24"/>
          <w:lang w:val="en-US"/>
        </w:rPr>
        <w:sectPr>
          <w:pgSz w:w="11906" w:h="16838"/>
          <w:pgMar w:top="1440" w:right="1800" w:bottom="1440" w:left="1800" w:header="720" w:footer="720" w:gutter="0"/>
          <w:cols w:space="720" w:num="1"/>
          <w:docGrid w:linePitch="360" w:charSpace="0"/>
        </w:sectPr>
      </w:pPr>
    </w:p>
    <w:p w14:paraId="4F5B5665">
      <w:pPr>
        <w:numPr>
          <w:ilvl w:val="0"/>
          <w:numId w:val="0"/>
        </w:numPr>
        <w:jc w:val="both"/>
        <w:rPr>
          <w:rFonts w:hint="default" w:ascii="Arial" w:hAnsi="Arial"/>
          <w:b/>
          <w:bCs/>
          <w:sz w:val="24"/>
          <w:szCs w:val="24"/>
          <w:lang w:val="en-US"/>
        </w:rPr>
      </w:pPr>
      <w:r>
        <w:rPr>
          <w:rFonts w:hint="default" w:ascii="Arial" w:hAnsi="Arial"/>
          <w:b/>
          <w:bCs/>
          <w:sz w:val="24"/>
          <w:szCs w:val="24"/>
          <w:lang w:val="en-US"/>
        </w:rPr>
        <w:t>10.1. Explanation of the Process of Data Collection and Data Preprocessing</w:t>
      </w:r>
    </w:p>
    <w:p w14:paraId="7A405DDF">
      <w:pPr>
        <w:numPr>
          <w:ilvl w:val="0"/>
          <w:numId w:val="0"/>
        </w:numPr>
        <w:jc w:val="both"/>
        <w:rPr>
          <w:rFonts w:hint="default" w:ascii="Arial" w:hAnsi="Arial"/>
          <w:b/>
          <w:bCs/>
          <w:sz w:val="24"/>
          <w:szCs w:val="24"/>
          <w:lang w:val="en-US"/>
        </w:rPr>
      </w:pPr>
    </w:p>
    <w:p w14:paraId="7603E58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Collection.</w:t>
      </w:r>
    </w:p>
    <w:p w14:paraId="686F9437">
      <w:pPr>
        <w:numPr>
          <w:ilvl w:val="0"/>
          <w:numId w:val="0"/>
        </w:numPr>
        <w:jc w:val="both"/>
        <w:rPr>
          <w:rFonts w:hint="default" w:ascii="Arial" w:hAnsi="Arial"/>
          <w:b w:val="0"/>
          <w:bCs w:val="0"/>
          <w:sz w:val="24"/>
          <w:szCs w:val="24"/>
          <w:lang w:val="en-US"/>
        </w:rPr>
      </w:pPr>
    </w:p>
    <w:p w14:paraId="14FB6A0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we are using for the Productivity- and Season-Based Agricultural Crop Recommendation Engine project was taken from two sites.</w:t>
      </w:r>
    </w:p>
    <w:p w14:paraId="46F45395">
      <w:pPr>
        <w:numPr>
          <w:ilvl w:val="0"/>
          <w:numId w:val="0"/>
        </w:numPr>
        <w:jc w:val="both"/>
        <w:rPr>
          <w:rFonts w:hint="default" w:ascii="Arial" w:hAnsi="Arial"/>
          <w:b w:val="0"/>
          <w:bCs w:val="0"/>
          <w:sz w:val="24"/>
          <w:szCs w:val="24"/>
          <w:lang w:val="en-US"/>
        </w:rPr>
      </w:pPr>
    </w:p>
    <w:p w14:paraId="3C106115">
      <w:pPr>
        <w:numPr>
          <w:ilvl w:val="0"/>
          <w:numId w:val="0"/>
        </w:numPr>
        <w:jc w:val="both"/>
        <w:rPr>
          <w:rFonts w:hint="default" w:ascii="Arial" w:hAnsi="Arial"/>
          <w:b w:val="0"/>
          <w:bCs w:val="0"/>
          <w:sz w:val="24"/>
          <w:szCs w:val="24"/>
          <w:lang w:val="en-US"/>
        </w:rPr>
      </w:pPr>
    </w:p>
    <w:p w14:paraId="6319554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 Recommendation Dataset.</w:t>
      </w:r>
    </w:p>
    <w:p w14:paraId="74E4CD0E">
      <w:pPr>
        <w:numPr>
          <w:ilvl w:val="0"/>
          <w:numId w:val="0"/>
        </w:numPr>
        <w:jc w:val="both"/>
        <w:rPr>
          <w:rFonts w:hint="default" w:ascii="Arial" w:hAnsi="Arial"/>
          <w:b w:val="0"/>
          <w:bCs w:val="0"/>
          <w:sz w:val="24"/>
          <w:szCs w:val="24"/>
          <w:lang w:val="en-US"/>
        </w:rPr>
      </w:pPr>
    </w:p>
    <w:p w14:paraId="58D8705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contains N, P, K, temperature, humidity, pH, rainfall, and crop tag. The crop tag defines the suitability of various crops under given conditions.</w:t>
      </w:r>
    </w:p>
    <w:p w14:paraId="64AF7E33">
      <w:pPr>
        <w:numPr>
          <w:ilvl w:val="0"/>
          <w:numId w:val="0"/>
        </w:numPr>
        <w:jc w:val="both"/>
        <w:rPr>
          <w:rFonts w:hint="default" w:ascii="Arial" w:hAnsi="Arial"/>
          <w:b w:val="0"/>
          <w:bCs w:val="0"/>
          <w:sz w:val="24"/>
          <w:szCs w:val="24"/>
          <w:lang w:val="en-US"/>
        </w:rPr>
      </w:pPr>
    </w:p>
    <w:p w14:paraId="1398C29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Machine learning algorithms for crop recommendation systems were sourced from the publicly available repository.</w:t>
      </w:r>
    </w:p>
    <w:p w14:paraId="19EF9455">
      <w:pPr>
        <w:numPr>
          <w:ilvl w:val="0"/>
          <w:numId w:val="0"/>
        </w:numPr>
        <w:jc w:val="both"/>
        <w:rPr>
          <w:rFonts w:hint="default" w:ascii="Arial" w:hAnsi="Arial"/>
          <w:b w:val="0"/>
          <w:bCs w:val="0"/>
          <w:sz w:val="24"/>
          <w:szCs w:val="24"/>
          <w:lang w:val="en-US"/>
        </w:rPr>
      </w:pPr>
    </w:p>
    <w:p w14:paraId="2CBE94B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 Production Dataset.</w:t>
      </w:r>
    </w:p>
    <w:p w14:paraId="0ADA9ADC">
      <w:pPr>
        <w:numPr>
          <w:ilvl w:val="0"/>
          <w:numId w:val="0"/>
        </w:numPr>
        <w:jc w:val="both"/>
        <w:rPr>
          <w:rFonts w:hint="default" w:ascii="Arial" w:hAnsi="Arial"/>
          <w:b w:val="0"/>
          <w:bCs w:val="0"/>
          <w:sz w:val="24"/>
          <w:szCs w:val="24"/>
          <w:lang w:val="en-US"/>
        </w:rPr>
      </w:pPr>
    </w:p>
    <w:p w14:paraId="63DF67D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This dataset has previous years’ records of agricultural productivity such as the quantity of produce, area and season of crop.</w:t>
      </w:r>
    </w:p>
    <w:p w14:paraId="48B6EFFC">
      <w:pPr>
        <w:numPr>
          <w:ilvl w:val="0"/>
          <w:numId w:val="0"/>
        </w:numPr>
        <w:jc w:val="both"/>
        <w:rPr>
          <w:rFonts w:hint="default" w:ascii="Arial" w:hAnsi="Arial"/>
          <w:b w:val="0"/>
          <w:bCs w:val="0"/>
          <w:sz w:val="24"/>
          <w:szCs w:val="24"/>
          <w:lang w:val="en-US"/>
        </w:rPr>
      </w:pPr>
    </w:p>
    <w:p w14:paraId="0761DC5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 pulled out information from government records and agri-statistics websites to create a model that with the help of area, productivity and season.</w:t>
      </w:r>
    </w:p>
    <w:p w14:paraId="743339EF">
      <w:pPr>
        <w:numPr>
          <w:ilvl w:val="0"/>
          <w:numId w:val="0"/>
        </w:numPr>
        <w:jc w:val="both"/>
        <w:rPr>
          <w:rFonts w:hint="default" w:ascii="Arial" w:hAnsi="Arial"/>
          <w:b w:val="0"/>
          <w:bCs w:val="0"/>
          <w:sz w:val="24"/>
          <w:szCs w:val="24"/>
          <w:lang w:val="en-US"/>
        </w:rPr>
      </w:pPr>
    </w:p>
    <w:p w14:paraId="5EAB14D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two datasets were chosen for their richness, and are appropriate for training predictive models to recommend crops.</w:t>
      </w:r>
    </w:p>
    <w:p w14:paraId="6E5B6D35">
      <w:pPr>
        <w:numPr>
          <w:ilvl w:val="0"/>
          <w:numId w:val="0"/>
        </w:numPr>
        <w:jc w:val="both"/>
        <w:rPr>
          <w:rFonts w:hint="default" w:ascii="Arial" w:hAnsi="Arial"/>
          <w:b w:val="0"/>
          <w:bCs w:val="0"/>
          <w:sz w:val="24"/>
          <w:szCs w:val="24"/>
          <w:lang w:val="en-US"/>
        </w:rPr>
      </w:pPr>
    </w:p>
    <w:p w14:paraId="42ADAA3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Preprocessing.</w:t>
      </w:r>
    </w:p>
    <w:p w14:paraId="0E3F529E">
      <w:pPr>
        <w:numPr>
          <w:ilvl w:val="0"/>
          <w:numId w:val="0"/>
        </w:numPr>
        <w:jc w:val="both"/>
        <w:rPr>
          <w:rFonts w:hint="default" w:ascii="Arial" w:hAnsi="Arial"/>
          <w:b w:val="0"/>
          <w:bCs w:val="0"/>
          <w:sz w:val="24"/>
          <w:szCs w:val="24"/>
          <w:lang w:val="en-US"/>
        </w:rPr>
      </w:pPr>
    </w:p>
    <w:p w14:paraId="7A8353A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 underwent some changes to make it ready for the recommender engine.</w:t>
      </w:r>
    </w:p>
    <w:p w14:paraId="2DD23872">
      <w:pPr>
        <w:numPr>
          <w:ilvl w:val="0"/>
          <w:numId w:val="0"/>
        </w:numPr>
        <w:jc w:val="both"/>
        <w:rPr>
          <w:rFonts w:hint="default" w:ascii="Arial" w:hAnsi="Arial"/>
          <w:b w:val="0"/>
          <w:bCs w:val="0"/>
          <w:sz w:val="24"/>
          <w:szCs w:val="24"/>
          <w:lang w:val="en-US"/>
        </w:rPr>
      </w:pPr>
    </w:p>
    <w:p w14:paraId="79E9E8C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Loading the Data.</w:t>
      </w:r>
    </w:p>
    <w:p w14:paraId="71E0C531">
      <w:pPr>
        <w:numPr>
          <w:ilvl w:val="0"/>
          <w:numId w:val="0"/>
        </w:numPr>
        <w:jc w:val="both"/>
        <w:rPr>
          <w:rFonts w:hint="default" w:ascii="Arial" w:hAnsi="Arial"/>
          <w:b w:val="0"/>
          <w:bCs w:val="0"/>
          <w:sz w:val="24"/>
          <w:szCs w:val="24"/>
          <w:lang w:val="en-US"/>
        </w:rPr>
      </w:pPr>
    </w:p>
    <w:p w14:paraId="1872019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Pandas library in Python was used to load the datasets, and the first inspection was done to see the datasets.</w:t>
      </w:r>
    </w:p>
    <w:p w14:paraId="1DE1DE8C">
      <w:pPr>
        <w:numPr>
          <w:ilvl w:val="0"/>
          <w:numId w:val="0"/>
        </w:numPr>
        <w:jc w:val="both"/>
        <w:rPr>
          <w:rFonts w:hint="default" w:ascii="Arial" w:hAnsi="Arial"/>
          <w:b w:val="0"/>
          <w:bCs w:val="0"/>
          <w:sz w:val="24"/>
          <w:szCs w:val="24"/>
          <w:lang w:val="en-US"/>
        </w:rPr>
      </w:pPr>
    </w:p>
    <w:p w14:paraId="162A884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Handling Missing Values.</w:t>
      </w:r>
    </w:p>
    <w:p w14:paraId="3D28133F">
      <w:pPr>
        <w:numPr>
          <w:ilvl w:val="0"/>
          <w:numId w:val="0"/>
        </w:numPr>
        <w:jc w:val="both"/>
        <w:rPr>
          <w:rFonts w:hint="default" w:ascii="Arial" w:hAnsi="Arial"/>
          <w:b w:val="0"/>
          <w:bCs w:val="0"/>
          <w:sz w:val="24"/>
          <w:szCs w:val="24"/>
          <w:lang w:val="en-US"/>
        </w:rPr>
      </w:pPr>
    </w:p>
    <w:p w14:paraId="09DA54F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isnull() function was used for finding missing values.</w:t>
      </w:r>
    </w:p>
    <w:p w14:paraId="26AE105D">
      <w:pPr>
        <w:numPr>
          <w:ilvl w:val="0"/>
          <w:numId w:val="0"/>
        </w:numPr>
        <w:jc w:val="both"/>
        <w:rPr>
          <w:rFonts w:hint="default" w:ascii="Arial" w:hAnsi="Arial"/>
          <w:b w:val="0"/>
          <w:bCs w:val="0"/>
          <w:sz w:val="24"/>
          <w:szCs w:val="24"/>
          <w:lang w:val="en-US"/>
        </w:rPr>
      </w:pPr>
    </w:p>
    <w:p w14:paraId="457348F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dropna() method is used on the crop production dataset to drop missing values of production (896 Dropped).</w:t>
      </w:r>
    </w:p>
    <w:p w14:paraId="18F957EF">
      <w:pPr>
        <w:numPr>
          <w:ilvl w:val="0"/>
          <w:numId w:val="0"/>
        </w:numPr>
        <w:jc w:val="both"/>
        <w:rPr>
          <w:rFonts w:hint="default" w:ascii="Arial" w:hAnsi="Arial"/>
          <w:b w:val="0"/>
          <w:bCs w:val="0"/>
          <w:sz w:val="24"/>
          <w:szCs w:val="24"/>
          <w:lang w:val="en-US"/>
        </w:rPr>
      </w:pPr>
    </w:p>
    <w:p w14:paraId="773D266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Renaming and Cleaning Columns.</w:t>
      </w:r>
    </w:p>
    <w:p w14:paraId="69FCD036">
      <w:pPr>
        <w:numPr>
          <w:ilvl w:val="0"/>
          <w:numId w:val="0"/>
        </w:numPr>
        <w:jc w:val="both"/>
        <w:rPr>
          <w:rFonts w:hint="default" w:ascii="Arial" w:hAnsi="Arial"/>
          <w:b w:val="0"/>
          <w:bCs w:val="0"/>
          <w:sz w:val="24"/>
          <w:szCs w:val="24"/>
          <w:lang w:val="en-US"/>
        </w:rPr>
      </w:pPr>
    </w:p>
    <w:p w14:paraId="7E1D4C7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Changed names of columns for consistency in the data.</w:t>
      </w:r>
    </w:p>
    <w:p w14:paraId="2D7A1E02">
      <w:pPr>
        <w:numPr>
          <w:ilvl w:val="0"/>
          <w:numId w:val="0"/>
        </w:numPr>
        <w:jc w:val="both"/>
        <w:rPr>
          <w:rFonts w:hint="default" w:ascii="Arial" w:hAnsi="Arial"/>
          <w:b w:val="0"/>
          <w:bCs w:val="0"/>
          <w:sz w:val="24"/>
          <w:szCs w:val="24"/>
          <w:lang w:val="en-US"/>
        </w:rPr>
      </w:pPr>
    </w:p>
    <w:p w14:paraId="56EF1FB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Standardized crop names were done (e.g., all names for moth were replaced by mothbeans).</w:t>
      </w:r>
    </w:p>
    <w:p w14:paraId="7BA320F3">
      <w:pPr>
        <w:numPr>
          <w:ilvl w:val="0"/>
          <w:numId w:val="0"/>
        </w:numPr>
        <w:jc w:val="both"/>
        <w:rPr>
          <w:rFonts w:hint="default" w:ascii="Arial" w:hAnsi="Arial"/>
          <w:b w:val="0"/>
          <w:bCs w:val="0"/>
          <w:sz w:val="24"/>
          <w:szCs w:val="24"/>
          <w:lang w:val="en-US"/>
        </w:rPr>
      </w:pPr>
    </w:p>
    <w:p w14:paraId="64EB873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We dropped some columns like State_Name and District_Name because they were not useful for our analysis.</w:t>
      </w:r>
    </w:p>
    <w:p w14:paraId="64B05B51">
      <w:pPr>
        <w:numPr>
          <w:ilvl w:val="0"/>
          <w:numId w:val="0"/>
        </w:numPr>
        <w:jc w:val="both"/>
        <w:rPr>
          <w:rFonts w:hint="default" w:ascii="Arial" w:hAnsi="Arial"/>
          <w:b w:val="0"/>
          <w:bCs w:val="0"/>
          <w:sz w:val="24"/>
          <w:szCs w:val="24"/>
          <w:lang w:val="en-US"/>
        </w:rPr>
      </w:pPr>
    </w:p>
    <w:p w14:paraId="5277745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Outlier Detection and Handling.</w:t>
      </w:r>
    </w:p>
    <w:p w14:paraId="648ED8EE">
      <w:pPr>
        <w:numPr>
          <w:ilvl w:val="0"/>
          <w:numId w:val="0"/>
        </w:numPr>
        <w:jc w:val="both"/>
        <w:rPr>
          <w:rFonts w:hint="default" w:ascii="Arial" w:hAnsi="Arial"/>
          <w:b w:val="0"/>
          <w:bCs w:val="0"/>
          <w:sz w:val="24"/>
          <w:szCs w:val="24"/>
          <w:lang w:val="en-US"/>
        </w:rPr>
      </w:pPr>
    </w:p>
    <w:p w14:paraId="3BD4FB6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Histograms and box plots were used to identify outliers of continuous variables like N, P, K levels, temperature and rainfall.</w:t>
      </w:r>
    </w:p>
    <w:p w14:paraId="30B180BB">
      <w:pPr>
        <w:numPr>
          <w:ilvl w:val="0"/>
          <w:numId w:val="0"/>
        </w:numPr>
        <w:jc w:val="both"/>
        <w:rPr>
          <w:rFonts w:hint="default" w:ascii="Arial" w:hAnsi="Arial"/>
          <w:b w:val="0"/>
          <w:bCs w:val="0"/>
          <w:sz w:val="24"/>
          <w:szCs w:val="24"/>
          <w:lang w:val="en-US"/>
        </w:rPr>
      </w:pPr>
    </w:p>
    <w:p w14:paraId="664B01C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As the extreme values were meaningful for agricultural scenarios, no transformation was performed.</w:t>
      </w:r>
    </w:p>
    <w:p w14:paraId="5EB307EA">
      <w:pPr>
        <w:numPr>
          <w:ilvl w:val="0"/>
          <w:numId w:val="0"/>
        </w:numPr>
        <w:jc w:val="both"/>
        <w:rPr>
          <w:rFonts w:hint="default" w:ascii="Arial" w:hAnsi="Arial"/>
          <w:b w:val="0"/>
          <w:bCs w:val="0"/>
          <w:sz w:val="24"/>
          <w:szCs w:val="24"/>
          <w:lang w:val="en-US"/>
        </w:rPr>
      </w:pPr>
    </w:p>
    <w:p w14:paraId="14EDC86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Encoding Categorical Variables.</w:t>
      </w:r>
    </w:p>
    <w:p w14:paraId="372B162B">
      <w:pPr>
        <w:numPr>
          <w:ilvl w:val="0"/>
          <w:numId w:val="0"/>
        </w:numPr>
        <w:jc w:val="both"/>
        <w:rPr>
          <w:rFonts w:hint="default" w:ascii="Arial" w:hAnsi="Arial"/>
          <w:b w:val="0"/>
          <w:bCs w:val="0"/>
          <w:sz w:val="24"/>
          <w:szCs w:val="24"/>
          <w:lang w:val="en-US"/>
        </w:rPr>
      </w:pPr>
    </w:p>
    <w:p w14:paraId="2E9DBBA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crop recommendation dataset uses LabelEncoder to change the crop label into a numerical value which machine learning algorithms can use.</w:t>
      </w:r>
    </w:p>
    <w:p w14:paraId="0D744DEF">
      <w:pPr>
        <w:numPr>
          <w:ilvl w:val="0"/>
          <w:numId w:val="0"/>
        </w:numPr>
        <w:jc w:val="both"/>
        <w:rPr>
          <w:rFonts w:hint="default" w:ascii="Arial" w:hAnsi="Arial"/>
          <w:b w:val="0"/>
          <w:bCs w:val="0"/>
          <w:sz w:val="24"/>
          <w:szCs w:val="24"/>
          <w:lang w:val="en-US"/>
        </w:rPr>
      </w:pPr>
    </w:p>
    <w:p w14:paraId="0CCB7E2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 the crop production data set, the categorical variables Season and Crop were converted to a one-hot encoded column using pd.get_dummies().</w:t>
      </w:r>
    </w:p>
    <w:p w14:paraId="4D7E301B">
      <w:pPr>
        <w:numPr>
          <w:ilvl w:val="0"/>
          <w:numId w:val="0"/>
        </w:numPr>
        <w:jc w:val="both"/>
        <w:rPr>
          <w:rFonts w:hint="default" w:ascii="Arial" w:hAnsi="Arial"/>
          <w:b w:val="0"/>
          <w:bCs w:val="0"/>
          <w:sz w:val="24"/>
          <w:szCs w:val="24"/>
          <w:lang w:val="en-US"/>
        </w:rPr>
      </w:pPr>
    </w:p>
    <w:p w14:paraId="41BB7C7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Correlation Analysis.</w:t>
      </w:r>
    </w:p>
    <w:p w14:paraId="44B5F8B4">
      <w:pPr>
        <w:numPr>
          <w:ilvl w:val="0"/>
          <w:numId w:val="0"/>
        </w:numPr>
        <w:jc w:val="both"/>
        <w:rPr>
          <w:rFonts w:hint="default" w:ascii="Arial" w:hAnsi="Arial"/>
          <w:b w:val="0"/>
          <w:bCs w:val="0"/>
          <w:sz w:val="24"/>
          <w:szCs w:val="24"/>
          <w:lang w:val="en-US"/>
        </w:rPr>
      </w:pPr>
    </w:p>
    <w:p w14:paraId="311E546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Using the Pearson correlation coefficient (PCC), numeric variables were studied for correlations. A heatmap was used to visualize the correlation matrix. </w:t>
      </w:r>
    </w:p>
    <w:p w14:paraId="17E9B627">
      <w:pPr>
        <w:numPr>
          <w:ilvl w:val="0"/>
          <w:numId w:val="0"/>
        </w:numPr>
        <w:jc w:val="both"/>
        <w:rPr>
          <w:rFonts w:hint="default" w:ascii="Arial" w:hAnsi="Arial"/>
          <w:b w:val="0"/>
          <w:bCs w:val="0"/>
          <w:sz w:val="24"/>
          <w:szCs w:val="24"/>
          <w:lang w:val="en-US"/>
        </w:rPr>
      </w:pPr>
    </w:p>
    <w:p w14:paraId="5059C71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This stage helped to identify relationships between variables (e.g., production and area cultivated show a strong positive relationship).</w:t>
      </w:r>
    </w:p>
    <w:p w14:paraId="0D059E7C">
      <w:pPr>
        <w:numPr>
          <w:ilvl w:val="0"/>
          <w:numId w:val="0"/>
        </w:numPr>
        <w:jc w:val="both"/>
        <w:rPr>
          <w:rFonts w:hint="default" w:ascii="Arial" w:hAnsi="Arial"/>
          <w:b w:val="0"/>
          <w:bCs w:val="0"/>
          <w:sz w:val="24"/>
          <w:szCs w:val="24"/>
          <w:lang w:val="en-US"/>
        </w:rPr>
      </w:pPr>
    </w:p>
    <w:p w14:paraId="7C2B081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Splitting.</w:t>
      </w:r>
    </w:p>
    <w:p w14:paraId="59591E69">
      <w:pPr>
        <w:numPr>
          <w:ilvl w:val="0"/>
          <w:numId w:val="0"/>
        </w:numPr>
        <w:jc w:val="both"/>
        <w:rPr>
          <w:rFonts w:hint="default" w:ascii="Arial" w:hAnsi="Arial"/>
          <w:b w:val="0"/>
          <w:bCs w:val="0"/>
          <w:sz w:val="24"/>
          <w:szCs w:val="24"/>
          <w:lang w:val="en-US"/>
        </w:rPr>
      </w:pPr>
    </w:p>
    <w:p w14:paraId="13F9F8F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Both datasets were divided into training and testing sets.</w:t>
      </w:r>
    </w:p>
    <w:p w14:paraId="4567EC2B">
      <w:pPr>
        <w:numPr>
          <w:ilvl w:val="0"/>
          <w:numId w:val="0"/>
        </w:numPr>
        <w:jc w:val="both"/>
        <w:rPr>
          <w:rFonts w:hint="default" w:ascii="Arial" w:hAnsi="Arial"/>
          <w:b w:val="0"/>
          <w:bCs w:val="0"/>
          <w:sz w:val="24"/>
          <w:szCs w:val="24"/>
          <w:lang w:val="en-US"/>
        </w:rPr>
      </w:pPr>
    </w:p>
    <w:p w14:paraId="786B96E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For the crop recommendation dataset, 80% was given for training and 20% for testing using the train_test_split method.</w:t>
      </w:r>
    </w:p>
    <w:p w14:paraId="2915D91A">
      <w:pPr>
        <w:numPr>
          <w:ilvl w:val="0"/>
          <w:numId w:val="0"/>
        </w:numPr>
        <w:jc w:val="both"/>
        <w:rPr>
          <w:rFonts w:hint="default" w:ascii="Arial" w:hAnsi="Arial"/>
          <w:b w:val="0"/>
          <w:bCs w:val="0"/>
          <w:sz w:val="24"/>
          <w:szCs w:val="24"/>
          <w:lang w:val="en-US"/>
        </w:rPr>
      </w:pPr>
    </w:p>
    <w:p w14:paraId="3603682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For the crop production dataset, the split ratio was 75 % training and 25 % testing in order to balance the larger dataset size.</w:t>
      </w:r>
    </w:p>
    <w:p w14:paraId="7EA84AE7">
      <w:pPr>
        <w:numPr>
          <w:ilvl w:val="0"/>
          <w:numId w:val="0"/>
        </w:numPr>
        <w:jc w:val="both"/>
        <w:rPr>
          <w:rFonts w:hint="default" w:ascii="Arial" w:hAnsi="Arial"/>
          <w:b w:val="0"/>
          <w:bCs w:val="0"/>
          <w:sz w:val="24"/>
          <w:szCs w:val="24"/>
          <w:lang w:val="en-US"/>
        </w:rPr>
      </w:pPr>
    </w:p>
    <w:p w14:paraId="22663B1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Feature Scaling.</w:t>
      </w:r>
    </w:p>
    <w:p w14:paraId="562FD5BD">
      <w:pPr>
        <w:numPr>
          <w:ilvl w:val="0"/>
          <w:numId w:val="0"/>
        </w:numPr>
        <w:jc w:val="both"/>
        <w:rPr>
          <w:rFonts w:hint="default" w:ascii="Arial" w:hAnsi="Arial"/>
          <w:b w:val="0"/>
          <w:bCs w:val="0"/>
          <w:sz w:val="24"/>
          <w:szCs w:val="24"/>
          <w:lang w:val="en-US"/>
        </w:rPr>
      </w:pPr>
    </w:p>
    <w:p w14:paraId="1D29CAC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Min-Max scaling was applied to all continuous variables so that the same scaling range could be applied for better performance.</w:t>
      </w:r>
    </w:p>
    <w:p w14:paraId="45D22D93">
      <w:pPr>
        <w:numPr>
          <w:ilvl w:val="0"/>
          <w:numId w:val="0"/>
        </w:numPr>
        <w:jc w:val="both"/>
        <w:rPr>
          <w:rFonts w:hint="default" w:ascii="Arial" w:hAnsi="Arial"/>
          <w:b w:val="0"/>
          <w:bCs w:val="0"/>
          <w:sz w:val="24"/>
          <w:szCs w:val="24"/>
          <w:lang w:val="en-US"/>
        </w:rPr>
      </w:pPr>
    </w:p>
    <w:p w14:paraId="4B4DE76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for the recommendation engine was removed of duplicates and standardized to make it ready for processing.  The organized and cleaned data enabled us to train robust and efficient machine learning models as per agricultural requirements.</w:t>
      </w:r>
    </w:p>
    <w:p w14:paraId="2C6BEA2C">
      <w:pPr>
        <w:numPr>
          <w:ilvl w:val="0"/>
          <w:numId w:val="0"/>
        </w:numPr>
        <w:jc w:val="both"/>
        <w:rPr>
          <w:rFonts w:hint="default" w:ascii="Arial" w:hAnsi="Arial"/>
          <w:b/>
          <w:bCs/>
          <w:sz w:val="24"/>
          <w:szCs w:val="24"/>
          <w:lang w:val="en-US"/>
        </w:rPr>
      </w:pPr>
      <w:r>
        <w:rPr>
          <w:rFonts w:hint="default" w:ascii="Arial" w:hAnsi="Arial"/>
          <w:b/>
          <w:bCs/>
          <w:sz w:val="24"/>
          <w:szCs w:val="24"/>
          <w:lang w:val="en-US"/>
        </w:rPr>
        <w:t>10.2. Complete Description of the Created/Downloaded Dataset</w:t>
      </w:r>
    </w:p>
    <w:p w14:paraId="28E79CF6">
      <w:pPr>
        <w:numPr>
          <w:ilvl w:val="0"/>
          <w:numId w:val="0"/>
        </w:numPr>
        <w:jc w:val="both"/>
        <w:rPr>
          <w:rFonts w:hint="default" w:ascii="Arial" w:hAnsi="Arial"/>
          <w:b w:val="0"/>
          <w:bCs w:val="0"/>
          <w:sz w:val="24"/>
          <w:szCs w:val="24"/>
          <w:lang w:val="en-US"/>
        </w:rPr>
      </w:pPr>
    </w:p>
    <w:p w14:paraId="459C6C9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Dataset Overview.</w:t>
      </w:r>
    </w:p>
    <w:p w14:paraId="6CF7BA0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 given in this project is agricultural data which helps in giving suitable crop recommendations based on soil type, weather, productivity etc. Two datasets were used.</w:t>
      </w:r>
    </w:p>
    <w:p w14:paraId="707FC291">
      <w:pPr>
        <w:numPr>
          <w:ilvl w:val="0"/>
          <w:numId w:val="0"/>
        </w:numPr>
        <w:jc w:val="both"/>
        <w:rPr>
          <w:rFonts w:hint="default" w:ascii="Arial" w:hAnsi="Arial"/>
          <w:b w:val="0"/>
          <w:bCs w:val="0"/>
          <w:sz w:val="24"/>
          <w:szCs w:val="24"/>
          <w:lang w:val="en-US"/>
        </w:rPr>
      </w:pPr>
    </w:p>
    <w:p w14:paraId="382F986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"https://www.kaggle.com/code/niteshhalai/crop-recommendation-dataset" </w:instrText>
      </w:r>
      <w:r>
        <w:rPr>
          <w:rFonts w:hint="default" w:ascii="Arial" w:hAnsi="Arial"/>
          <w:b w:val="0"/>
          <w:bCs w:val="0"/>
          <w:sz w:val="24"/>
          <w:szCs w:val="24"/>
          <w:lang w:val="en-US"/>
        </w:rPr>
        <w:fldChar w:fldCharType="separate"/>
      </w:r>
      <w:r>
        <w:rPr>
          <w:rStyle w:val="10"/>
          <w:rFonts w:hint="default" w:ascii="Arial" w:hAnsi="Arial"/>
          <w:b w:val="0"/>
          <w:bCs w:val="0"/>
          <w:sz w:val="24"/>
          <w:szCs w:val="24"/>
          <w:lang w:val="en-US"/>
        </w:rPr>
        <w:t>Crop Recommendation Dataset</w:t>
      </w:r>
      <w:r>
        <w:rPr>
          <w:rFonts w:hint="default" w:ascii="Arial" w:hAnsi="Arial"/>
          <w:b w:val="0"/>
          <w:bCs w:val="0"/>
          <w:sz w:val="24"/>
          <w:szCs w:val="24"/>
          <w:lang w:val="en-US"/>
        </w:rPr>
        <w:fldChar w:fldCharType="end"/>
      </w:r>
      <w:r>
        <w:rPr>
          <w:rFonts w:hint="default" w:ascii="Arial" w:hAnsi="Arial"/>
          <w:b w:val="0"/>
          <w:bCs w:val="0"/>
          <w:sz w:val="24"/>
          <w:szCs w:val="24"/>
          <w:lang w:val="en-US"/>
        </w:rPr>
        <w:t>.</w:t>
      </w:r>
    </w:p>
    <w:p w14:paraId="38306B1C">
      <w:pPr>
        <w:numPr>
          <w:ilvl w:val="0"/>
          <w:numId w:val="0"/>
        </w:numPr>
        <w:jc w:val="both"/>
        <w:rPr>
          <w:rFonts w:hint="default" w:ascii="Arial" w:hAnsi="Arial"/>
          <w:b w:val="0"/>
          <w:bCs w:val="0"/>
          <w:sz w:val="24"/>
          <w:szCs w:val="24"/>
          <w:lang w:val="en-US"/>
        </w:rPr>
      </w:pPr>
    </w:p>
    <w:p w14:paraId="0ECB548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is from Kaggle- an open-source repository and implementation of this project used it directly.</w:t>
      </w:r>
    </w:p>
    <w:p w14:paraId="474494CC">
      <w:pPr>
        <w:numPr>
          <w:ilvl w:val="0"/>
          <w:numId w:val="0"/>
        </w:numPr>
        <w:jc w:val="both"/>
        <w:rPr>
          <w:rFonts w:hint="default" w:ascii="Arial" w:hAnsi="Arial"/>
          <w:b w:val="0"/>
          <w:bCs w:val="0"/>
          <w:sz w:val="24"/>
          <w:szCs w:val="24"/>
          <w:lang w:val="en-US"/>
        </w:rPr>
      </w:pPr>
    </w:p>
    <w:p w14:paraId="5990415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Attributes: This data set has these  process  attributes.</w:t>
      </w:r>
    </w:p>
    <w:p w14:paraId="188312CD">
      <w:pPr>
        <w:numPr>
          <w:ilvl w:val="0"/>
          <w:numId w:val="0"/>
        </w:numPr>
        <w:jc w:val="both"/>
        <w:rPr>
          <w:rFonts w:hint="default" w:ascii="Arial" w:hAnsi="Arial"/>
          <w:b w:val="0"/>
          <w:bCs w:val="0"/>
          <w:sz w:val="24"/>
          <w:szCs w:val="24"/>
          <w:lang w:val="en-US"/>
        </w:rPr>
      </w:pPr>
    </w:p>
    <w:p w14:paraId="0651AF1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amount of nitrogen, phosphorus and potassium in the soil.</w:t>
      </w:r>
    </w:p>
    <w:p w14:paraId="76CCD91D">
      <w:pPr>
        <w:numPr>
          <w:ilvl w:val="0"/>
          <w:numId w:val="0"/>
        </w:numPr>
        <w:jc w:val="both"/>
        <w:rPr>
          <w:rFonts w:hint="default" w:ascii="Arial" w:hAnsi="Arial"/>
          <w:b w:val="0"/>
          <w:bCs w:val="0"/>
          <w:sz w:val="24"/>
          <w:szCs w:val="24"/>
          <w:lang w:val="en-US"/>
        </w:rPr>
      </w:pPr>
    </w:p>
    <w:p w14:paraId="49ED542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Thermometer: Heat measured in Celsius</w:t>
      </w:r>
    </w:p>
    <w:p w14:paraId="619AB730">
      <w:pPr>
        <w:numPr>
          <w:ilvl w:val="0"/>
          <w:numId w:val="0"/>
        </w:numPr>
        <w:jc w:val="both"/>
        <w:rPr>
          <w:rFonts w:hint="default" w:ascii="Arial" w:hAnsi="Arial"/>
          <w:b w:val="0"/>
          <w:bCs w:val="0"/>
          <w:sz w:val="24"/>
          <w:szCs w:val="24"/>
          <w:lang w:val="en-US"/>
        </w:rPr>
      </w:pPr>
    </w:p>
    <w:p w14:paraId="56AE076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Humidity: Percentage of relative humidity.</w:t>
      </w:r>
    </w:p>
    <w:p w14:paraId="4A7B9036">
      <w:pPr>
        <w:numPr>
          <w:ilvl w:val="0"/>
          <w:numId w:val="0"/>
        </w:numPr>
        <w:jc w:val="both"/>
        <w:rPr>
          <w:rFonts w:hint="default" w:ascii="Arial" w:hAnsi="Arial"/>
          <w:b w:val="0"/>
          <w:bCs w:val="0"/>
          <w:sz w:val="24"/>
          <w:szCs w:val="24"/>
          <w:lang w:val="en-US"/>
        </w:rPr>
      </w:pPr>
    </w:p>
    <w:p w14:paraId="60C5826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It denotes how acidic or alkaline the soil is.</w:t>
      </w:r>
    </w:p>
    <w:p w14:paraId="0F4CB7A5">
      <w:pPr>
        <w:numPr>
          <w:ilvl w:val="0"/>
          <w:numId w:val="0"/>
        </w:numPr>
        <w:jc w:val="both"/>
        <w:rPr>
          <w:rFonts w:hint="default" w:ascii="Arial" w:hAnsi="Arial"/>
          <w:b w:val="0"/>
          <w:bCs w:val="0"/>
          <w:sz w:val="24"/>
          <w:szCs w:val="24"/>
          <w:lang w:val="en-US"/>
        </w:rPr>
      </w:pPr>
    </w:p>
    <w:p w14:paraId="7F52B57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yearly rainfall, measured in millimeters.</w:t>
      </w:r>
    </w:p>
    <w:p w14:paraId="6D507AEC">
      <w:pPr>
        <w:numPr>
          <w:ilvl w:val="0"/>
          <w:numId w:val="0"/>
        </w:numPr>
        <w:jc w:val="both"/>
        <w:rPr>
          <w:rFonts w:hint="default" w:ascii="Arial" w:hAnsi="Arial"/>
          <w:b w:val="0"/>
          <w:bCs w:val="0"/>
          <w:sz w:val="24"/>
          <w:szCs w:val="24"/>
          <w:lang w:val="en-US"/>
        </w:rPr>
      </w:pPr>
    </w:p>
    <w:p w14:paraId="7517CFA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crop that is recommended based upon the input conditions.</w:t>
      </w:r>
    </w:p>
    <w:p w14:paraId="5EB93855">
      <w:pPr>
        <w:numPr>
          <w:ilvl w:val="0"/>
          <w:numId w:val="0"/>
        </w:numPr>
        <w:jc w:val="both"/>
        <w:rPr>
          <w:rFonts w:hint="default" w:ascii="Arial" w:hAnsi="Arial"/>
          <w:b w:val="0"/>
          <w:bCs w:val="0"/>
          <w:sz w:val="24"/>
          <w:szCs w:val="24"/>
          <w:lang w:val="en-US"/>
        </w:rPr>
      </w:pPr>
    </w:p>
    <w:p w14:paraId="566D12A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features a total of 2,100 entries. Each entry combines the outcomes varied across the different input variables.</w:t>
      </w:r>
    </w:p>
    <w:p w14:paraId="2927CD0D">
      <w:pPr>
        <w:numPr>
          <w:ilvl w:val="0"/>
          <w:numId w:val="0"/>
        </w:numPr>
        <w:jc w:val="both"/>
        <w:rPr>
          <w:rFonts w:hint="default" w:ascii="Arial" w:hAnsi="Arial"/>
          <w:b w:val="0"/>
          <w:bCs w:val="0"/>
          <w:sz w:val="24"/>
          <w:szCs w:val="24"/>
          <w:lang w:val="en-US"/>
        </w:rPr>
      </w:pPr>
    </w:p>
    <w:p w14:paraId="6C22408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Classes: The dataset contains 22 (rice, maize, chickpea, etc.) distinct crop labels that can be taken in recommendation for the crops.</w:t>
      </w:r>
    </w:p>
    <w:p w14:paraId="28299D43">
      <w:pPr>
        <w:numPr>
          <w:ilvl w:val="0"/>
          <w:numId w:val="0"/>
        </w:numPr>
        <w:jc w:val="both"/>
        <w:rPr>
          <w:rFonts w:hint="default" w:ascii="Arial" w:hAnsi="Arial"/>
          <w:b w:val="0"/>
          <w:bCs w:val="0"/>
          <w:sz w:val="24"/>
          <w:szCs w:val="24"/>
          <w:lang w:val="en-US"/>
        </w:rPr>
      </w:pPr>
    </w:p>
    <w:p w14:paraId="645519C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"https://www.kaggle.com/datasets/abhinand05/crop-production-in-india" </w:instrText>
      </w:r>
      <w:r>
        <w:rPr>
          <w:rFonts w:hint="default" w:ascii="Arial" w:hAnsi="Arial"/>
          <w:b w:val="0"/>
          <w:bCs w:val="0"/>
          <w:sz w:val="24"/>
          <w:szCs w:val="24"/>
          <w:lang w:val="en-US"/>
        </w:rPr>
        <w:fldChar w:fldCharType="separate"/>
      </w:r>
      <w:r>
        <w:rPr>
          <w:rStyle w:val="10"/>
          <w:rFonts w:hint="default" w:ascii="Arial" w:hAnsi="Arial"/>
          <w:b w:val="0"/>
          <w:bCs w:val="0"/>
          <w:sz w:val="24"/>
          <w:szCs w:val="24"/>
          <w:lang w:val="en-US"/>
        </w:rPr>
        <w:t>Crop Production Dataset</w:t>
      </w:r>
      <w:r>
        <w:rPr>
          <w:rFonts w:hint="default" w:ascii="Arial" w:hAnsi="Arial"/>
          <w:b w:val="0"/>
          <w:bCs w:val="0"/>
          <w:sz w:val="24"/>
          <w:szCs w:val="24"/>
          <w:lang w:val="en-US"/>
        </w:rPr>
        <w:fldChar w:fldCharType="end"/>
      </w:r>
      <w:r>
        <w:rPr>
          <w:rFonts w:hint="default" w:ascii="Arial" w:hAnsi="Arial"/>
          <w:b w:val="0"/>
          <w:bCs w:val="0"/>
          <w:sz w:val="24"/>
          <w:szCs w:val="24"/>
          <w:lang w:val="en-US"/>
        </w:rPr>
        <w:t>.</w:t>
      </w:r>
    </w:p>
    <w:p w14:paraId="0CE0445A">
      <w:pPr>
        <w:numPr>
          <w:ilvl w:val="0"/>
          <w:numId w:val="0"/>
        </w:numPr>
        <w:jc w:val="both"/>
        <w:rPr>
          <w:rFonts w:hint="default" w:ascii="Arial" w:hAnsi="Arial"/>
          <w:b w:val="0"/>
          <w:bCs w:val="0"/>
          <w:sz w:val="24"/>
          <w:szCs w:val="24"/>
          <w:lang w:val="en-US"/>
        </w:rPr>
      </w:pPr>
    </w:p>
    <w:p w14:paraId="6BE6146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agricultural stats used here was available in public domain and obtained from Kaggle for use in this project.</w:t>
      </w:r>
      <w:bookmarkStart w:id="0" w:name="_GoBack"/>
      <w:bookmarkEnd w:id="0"/>
    </w:p>
    <w:p w14:paraId="57DB96AF">
      <w:pPr>
        <w:numPr>
          <w:ilvl w:val="0"/>
          <w:numId w:val="0"/>
        </w:numPr>
        <w:jc w:val="both"/>
        <w:rPr>
          <w:rFonts w:hint="default" w:ascii="Arial" w:hAnsi="Arial"/>
          <w:b w:val="0"/>
          <w:bCs w:val="0"/>
          <w:sz w:val="24"/>
          <w:szCs w:val="24"/>
          <w:lang w:val="en-US"/>
        </w:rPr>
      </w:pPr>
    </w:p>
    <w:p w14:paraId="4E95D75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Attributes.</w:t>
      </w:r>
    </w:p>
    <w:p w14:paraId="265542CD">
      <w:pPr>
        <w:numPr>
          <w:ilvl w:val="0"/>
          <w:numId w:val="0"/>
        </w:numPr>
        <w:jc w:val="both"/>
        <w:rPr>
          <w:rFonts w:hint="default" w:ascii="Arial" w:hAnsi="Arial"/>
          <w:b w:val="0"/>
          <w:bCs w:val="0"/>
          <w:sz w:val="24"/>
          <w:szCs w:val="24"/>
          <w:lang w:val="en-US"/>
        </w:rPr>
      </w:pPr>
    </w:p>
    <w:p w14:paraId="3AD951F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year a crop was grown is called the crop year.</w:t>
      </w:r>
    </w:p>
    <w:p w14:paraId="3E832BDF">
      <w:pPr>
        <w:numPr>
          <w:ilvl w:val="0"/>
          <w:numId w:val="0"/>
        </w:numPr>
        <w:jc w:val="both"/>
        <w:rPr>
          <w:rFonts w:hint="default" w:ascii="Arial" w:hAnsi="Arial"/>
          <w:b w:val="0"/>
          <w:bCs w:val="0"/>
          <w:sz w:val="24"/>
          <w:szCs w:val="24"/>
          <w:lang w:val="en-US"/>
        </w:rPr>
      </w:pPr>
    </w:p>
    <w:p w14:paraId="39E44DD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time of the year when the crop was grown, Kharif, Rabi, Summer, Winter.</w:t>
      </w:r>
    </w:p>
    <w:p w14:paraId="0BF9B158">
      <w:pPr>
        <w:numPr>
          <w:ilvl w:val="0"/>
          <w:numId w:val="0"/>
        </w:numPr>
        <w:jc w:val="both"/>
        <w:rPr>
          <w:rFonts w:hint="default" w:ascii="Arial" w:hAnsi="Arial"/>
          <w:b w:val="0"/>
          <w:bCs w:val="0"/>
          <w:sz w:val="24"/>
          <w:szCs w:val="24"/>
          <w:lang w:val="en-US"/>
        </w:rPr>
      </w:pPr>
    </w:p>
    <w:p w14:paraId="688BB60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Name of crop, or the crop.</w:t>
      </w:r>
    </w:p>
    <w:p w14:paraId="612CA844">
      <w:pPr>
        <w:numPr>
          <w:ilvl w:val="0"/>
          <w:numId w:val="0"/>
        </w:numPr>
        <w:jc w:val="both"/>
        <w:rPr>
          <w:rFonts w:hint="default" w:ascii="Arial" w:hAnsi="Arial"/>
          <w:b w:val="0"/>
          <w:bCs w:val="0"/>
          <w:sz w:val="24"/>
          <w:szCs w:val="24"/>
          <w:lang w:val="en-US"/>
        </w:rPr>
      </w:pPr>
    </w:p>
    <w:p w14:paraId="14A028E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hectares allowed for the crop.</w:t>
      </w:r>
    </w:p>
    <w:p w14:paraId="6652916B">
      <w:pPr>
        <w:numPr>
          <w:ilvl w:val="0"/>
          <w:numId w:val="0"/>
        </w:numPr>
        <w:jc w:val="both"/>
        <w:rPr>
          <w:rFonts w:hint="default" w:ascii="Arial" w:hAnsi="Arial"/>
          <w:b w:val="0"/>
          <w:bCs w:val="0"/>
          <w:sz w:val="24"/>
          <w:szCs w:val="24"/>
          <w:lang w:val="en-US"/>
        </w:rPr>
      </w:pPr>
    </w:p>
    <w:p w14:paraId="3369BFB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Amount produced in metric tonnes.</w:t>
      </w:r>
    </w:p>
    <w:p w14:paraId="419F6E92">
      <w:pPr>
        <w:numPr>
          <w:ilvl w:val="0"/>
          <w:numId w:val="0"/>
        </w:numPr>
        <w:jc w:val="both"/>
        <w:rPr>
          <w:rFonts w:hint="default" w:ascii="Arial" w:hAnsi="Arial"/>
          <w:b w:val="0"/>
          <w:bCs w:val="0"/>
          <w:sz w:val="24"/>
          <w:szCs w:val="24"/>
          <w:lang w:val="en-US"/>
        </w:rPr>
      </w:pPr>
    </w:p>
    <w:p w14:paraId="6A6B54B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The dataset consists of 58,461 records related to different crops, seasons and measures of production over a few years. </w:t>
      </w:r>
    </w:p>
    <w:p w14:paraId="16201738">
      <w:pPr>
        <w:numPr>
          <w:ilvl w:val="0"/>
          <w:numId w:val="0"/>
        </w:numPr>
        <w:jc w:val="both"/>
        <w:rPr>
          <w:rFonts w:hint="default" w:ascii="Arial" w:hAnsi="Arial"/>
          <w:b w:val="0"/>
          <w:bCs w:val="0"/>
          <w:sz w:val="24"/>
          <w:szCs w:val="24"/>
          <w:lang w:val="en-US"/>
        </w:rPr>
      </w:pPr>
    </w:p>
    <w:p w14:paraId="51CCF5C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Modeling User Preferences, Activities, and Goals</w:t>
      </w:r>
    </w:p>
    <w:p w14:paraId="725C3EEE">
      <w:pPr>
        <w:numPr>
          <w:ilvl w:val="0"/>
          <w:numId w:val="0"/>
        </w:numPr>
        <w:jc w:val="both"/>
        <w:rPr>
          <w:rFonts w:hint="default" w:ascii="Arial" w:hAnsi="Arial"/>
          <w:b w:val="0"/>
          <w:bCs w:val="0"/>
          <w:sz w:val="24"/>
          <w:szCs w:val="24"/>
          <w:lang w:val="en-US"/>
        </w:rPr>
      </w:pPr>
    </w:p>
    <w:p w14:paraId="79AFD66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User Interests: The data aligns soil and environmental properties with productivity trends to offer tailored crop recommendations. It incorporates production and seasonal data to ensure practical and goal-oriented agricultural advice.</w:t>
      </w:r>
    </w:p>
    <w:p w14:paraId="5EE3E5E5">
      <w:pPr>
        <w:numPr>
          <w:ilvl w:val="0"/>
          <w:numId w:val="0"/>
        </w:numPr>
        <w:jc w:val="both"/>
        <w:rPr>
          <w:rFonts w:hint="default" w:ascii="Arial" w:hAnsi="Arial"/>
          <w:b w:val="0"/>
          <w:bCs w:val="0"/>
          <w:sz w:val="24"/>
          <w:szCs w:val="24"/>
          <w:lang w:val="en-US"/>
        </w:rPr>
      </w:pPr>
    </w:p>
    <w:p w14:paraId="611C34B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User Interactions: The "Crop Production Dataset" passively records user interactions through historical data on cultivated crops, their yields, and the conditions under which they thrived. These insights highlight successful crop cycles and provide data-driven recommendations for future planting.</w:t>
      </w:r>
    </w:p>
    <w:p w14:paraId="032F7B36">
      <w:pPr>
        <w:numPr>
          <w:ilvl w:val="0"/>
          <w:numId w:val="0"/>
        </w:numPr>
        <w:jc w:val="both"/>
        <w:rPr>
          <w:rFonts w:hint="default" w:ascii="Arial" w:hAnsi="Arial"/>
          <w:b w:val="0"/>
          <w:bCs w:val="0"/>
          <w:sz w:val="24"/>
          <w:szCs w:val="24"/>
          <w:lang w:val="en-US"/>
        </w:rPr>
      </w:pPr>
    </w:p>
    <w:p w14:paraId="735E7FC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User Intentions: By analyzing seasonal trends, soil nutrients, and weather patterns, the dataset supports systems designed to optimize crop productivity. Labeled recommendations act as practical guides, enabling users to achieve goals like maximizing land efficiency or selecting durable crops.</w:t>
      </w:r>
    </w:p>
    <w:p w14:paraId="6F8CAE6E">
      <w:pPr>
        <w:numPr>
          <w:ilvl w:val="0"/>
          <w:numId w:val="0"/>
        </w:numPr>
        <w:jc w:val="both"/>
        <w:rPr>
          <w:rFonts w:hint="default" w:ascii="Arial" w:hAnsi="Arial"/>
          <w:b w:val="0"/>
          <w:bCs w:val="0"/>
          <w:sz w:val="24"/>
          <w:szCs w:val="24"/>
          <w:lang w:val="en-US"/>
        </w:rPr>
      </w:pPr>
    </w:p>
    <w:p w14:paraId="6F07468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Dataset Descriptions:</w:t>
      </w:r>
    </w:p>
    <w:p w14:paraId="7947BFC7">
      <w:pPr>
        <w:numPr>
          <w:ilvl w:val="0"/>
          <w:numId w:val="0"/>
        </w:numPr>
        <w:jc w:val="both"/>
        <w:rPr>
          <w:rFonts w:hint="default" w:ascii="Arial" w:hAnsi="Arial"/>
          <w:b w:val="0"/>
          <w:bCs w:val="0"/>
          <w:sz w:val="24"/>
          <w:szCs w:val="24"/>
          <w:lang w:val="en-US"/>
        </w:rPr>
      </w:pPr>
    </w:p>
    <w:p w14:paraId="4C10D3A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 Recommendation Dataset:</w:t>
      </w:r>
    </w:p>
    <w:p w14:paraId="716FBDE5">
      <w:pPr>
        <w:numPr>
          <w:ilvl w:val="0"/>
          <w:numId w:val="0"/>
        </w:numPr>
        <w:jc w:val="both"/>
        <w:rPr>
          <w:rFonts w:hint="default" w:ascii="Arial" w:hAnsi="Arial"/>
          <w:b w:val="0"/>
          <w:bCs w:val="0"/>
          <w:sz w:val="24"/>
          <w:szCs w:val="24"/>
          <w:lang w:val="en-US"/>
        </w:rPr>
      </w:pPr>
    </w:p>
    <w:p w14:paraId="788C9D3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No missing values are present.</w:t>
      </w:r>
    </w:p>
    <w:p w14:paraId="261ADE2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Variables are organized and standardized for seamless model integration.</w:t>
      </w:r>
    </w:p>
    <w:p w14:paraId="60B2733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categorical output (crop label) is encoded using LabelEncoder for compatibility with machine learning models.</w:t>
      </w:r>
    </w:p>
    <w:p w14:paraId="593CE46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 Production Dataset:</w:t>
      </w:r>
    </w:p>
    <w:p w14:paraId="10A58533">
      <w:pPr>
        <w:numPr>
          <w:ilvl w:val="0"/>
          <w:numId w:val="0"/>
        </w:numPr>
        <w:jc w:val="both"/>
        <w:rPr>
          <w:rFonts w:hint="default" w:ascii="Arial" w:hAnsi="Arial"/>
          <w:b w:val="0"/>
          <w:bCs w:val="0"/>
          <w:sz w:val="24"/>
          <w:szCs w:val="24"/>
          <w:lang w:val="en-US"/>
        </w:rPr>
      </w:pPr>
    </w:p>
    <w:p w14:paraId="741245B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Missing values (896 entries in the "Production" column) were addressed by removal during preprocessing.</w:t>
      </w:r>
    </w:p>
    <w:p w14:paraId="651C4D5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Columns like "State_Name" and "District_Name" were excluded to focus on key attributes.</w:t>
      </w:r>
    </w:p>
    <w:p w14:paraId="1C3ADBE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Categorical variables (e.g., Season, Crop) were converted into dummy variables to ensure compatibility with machine learning algorithms.</w:t>
      </w:r>
    </w:p>
    <w:p w14:paraId="6C525D0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Statistical Analysis of Data:</w:t>
      </w:r>
    </w:p>
    <w:p w14:paraId="1E0B0011">
      <w:pPr>
        <w:numPr>
          <w:ilvl w:val="0"/>
          <w:numId w:val="0"/>
        </w:numPr>
        <w:jc w:val="both"/>
        <w:rPr>
          <w:rFonts w:hint="default" w:ascii="Arial" w:hAnsi="Arial"/>
          <w:b w:val="0"/>
          <w:bCs w:val="0"/>
          <w:sz w:val="24"/>
          <w:szCs w:val="24"/>
          <w:lang w:val="en-US"/>
        </w:rPr>
      </w:pPr>
    </w:p>
    <w:p w14:paraId="08F7BAC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 Recommendation Dataset:</w:t>
      </w:r>
    </w:p>
    <w:p w14:paraId="1E5C77DE">
      <w:pPr>
        <w:numPr>
          <w:ilvl w:val="0"/>
          <w:numId w:val="0"/>
        </w:numPr>
        <w:jc w:val="both"/>
        <w:rPr>
          <w:rFonts w:hint="default" w:ascii="Arial" w:hAnsi="Arial"/>
          <w:b w:val="0"/>
          <w:bCs w:val="0"/>
          <w:sz w:val="24"/>
          <w:szCs w:val="24"/>
          <w:lang w:val="en-US"/>
        </w:rPr>
      </w:pPr>
    </w:p>
    <w:p w14:paraId="15C5791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Distributions of factors such as N, P, K, Temperature, Humidity, pH, and Rainfall were analyzed to detect skewness or outliers.</w:t>
      </w:r>
    </w:p>
    <w:p w14:paraId="46FD210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Correlation analysis revealed meaningful relationships, such as a positive correlation between potassium levels and specific crop recommendations.</w:t>
      </w:r>
    </w:p>
    <w:p w14:paraId="1532E5E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 Production Dataset:</w:t>
      </w:r>
    </w:p>
    <w:p w14:paraId="7737A4BA">
      <w:pPr>
        <w:numPr>
          <w:ilvl w:val="0"/>
          <w:numId w:val="0"/>
        </w:numPr>
        <w:jc w:val="both"/>
        <w:rPr>
          <w:rFonts w:hint="default" w:ascii="Arial" w:hAnsi="Arial"/>
          <w:b w:val="0"/>
          <w:bCs w:val="0"/>
          <w:sz w:val="24"/>
          <w:szCs w:val="24"/>
          <w:lang w:val="en-US"/>
        </w:rPr>
      </w:pPr>
    </w:p>
    <w:p w14:paraId="2DC5C89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 and yearly production trends were summarized to highlight agricultural output variability.</w:t>
      </w:r>
    </w:p>
    <w:p w14:paraId="39D5482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Pairplots visualized numerical attribute relationships, uncovering strong correlations, such as the link between "Area" and "Production."</w:t>
      </w:r>
    </w:p>
    <w:p w14:paraId="6006F6DE">
      <w:pPr>
        <w:numPr>
          <w:ilvl w:val="0"/>
          <w:numId w:val="0"/>
        </w:numPr>
        <w:jc w:val="both"/>
        <w:rPr>
          <w:rFonts w:hint="default" w:ascii="Arial" w:hAnsi="Arial"/>
          <w:b/>
          <w:bCs/>
          <w:sz w:val="24"/>
          <w:szCs w:val="24"/>
          <w:lang w:val="en-US"/>
        </w:rPr>
      </w:pPr>
      <w:r>
        <w:rPr>
          <w:rFonts w:hint="default" w:ascii="Arial" w:hAnsi="Arial"/>
          <w:b/>
          <w:bCs/>
          <w:sz w:val="24"/>
          <w:szCs w:val="24"/>
          <w:lang w:val="en-US"/>
        </w:rPr>
        <w:t>10.3. The Analysis and Interpretation of the Data in the Context of Designing and Developing a Recommender System</w:t>
      </w:r>
    </w:p>
    <w:p w14:paraId="37DE37AC">
      <w:pPr>
        <w:numPr>
          <w:ilvl w:val="0"/>
          <w:numId w:val="0"/>
        </w:numPr>
        <w:jc w:val="both"/>
        <w:rPr>
          <w:rFonts w:hint="default" w:ascii="Arial" w:hAnsi="Arial"/>
          <w:b w:val="0"/>
          <w:bCs w:val="0"/>
          <w:sz w:val="24"/>
          <w:szCs w:val="24"/>
          <w:lang w:val="en-US"/>
        </w:rPr>
      </w:pPr>
    </w:p>
    <w:p w14:paraId="1F5FEAB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Analysis and Interpretation of Dataset</w:t>
      </w:r>
    </w:p>
    <w:p w14:paraId="0626E4AA">
      <w:pPr>
        <w:numPr>
          <w:ilvl w:val="0"/>
          <w:numId w:val="0"/>
        </w:numPr>
        <w:jc w:val="both"/>
        <w:rPr>
          <w:rFonts w:hint="default" w:ascii="Arial" w:hAnsi="Arial"/>
          <w:b w:val="0"/>
          <w:bCs w:val="0"/>
          <w:sz w:val="24"/>
          <w:szCs w:val="24"/>
          <w:lang w:val="en-US"/>
        </w:rPr>
      </w:pPr>
    </w:p>
    <w:p w14:paraId="5E13A24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analysis and interpretation of the dataset are essential for extracting meaningful insights and understanding its structure, paving the way for designing a recommender system. The following details the steps undertaken and the outcomes achieved.</w:t>
      </w:r>
    </w:p>
    <w:p w14:paraId="06062AF9">
      <w:pPr>
        <w:numPr>
          <w:ilvl w:val="0"/>
          <w:numId w:val="0"/>
        </w:numPr>
        <w:jc w:val="both"/>
        <w:rPr>
          <w:rFonts w:hint="default" w:ascii="Arial" w:hAnsi="Arial"/>
          <w:b w:val="0"/>
          <w:bCs w:val="0"/>
          <w:sz w:val="24"/>
          <w:szCs w:val="24"/>
          <w:lang w:val="en-US"/>
        </w:rPr>
      </w:pPr>
    </w:p>
    <w:p w14:paraId="60B44A1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Exploratory Data Analysis (EDA)</w:t>
      </w:r>
    </w:p>
    <w:p w14:paraId="3F016C75">
      <w:pPr>
        <w:numPr>
          <w:ilvl w:val="0"/>
          <w:numId w:val="0"/>
        </w:numPr>
        <w:jc w:val="both"/>
        <w:rPr>
          <w:rFonts w:hint="default" w:ascii="Arial" w:hAnsi="Arial"/>
          <w:b w:val="0"/>
          <w:bCs w:val="0"/>
          <w:sz w:val="24"/>
          <w:szCs w:val="24"/>
          <w:lang w:val="en-US"/>
        </w:rPr>
      </w:pPr>
    </w:p>
    <w:p w14:paraId="65AFD5B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EDA was conducted to identify trends, relationships, and anomalies within the dataset. Key findings include:</w:t>
      </w:r>
    </w:p>
    <w:p w14:paraId="3014DE0D">
      <w:pPr>
        <w:numPr>
          <w:ilvl w:val="0"/>
          <w:numId w:val="0"/>
        </w:numPr>
        <w:jc w:val="both"/>
        <w:rPr>
          <w:rFonts w:hint="default" w:ascii="Arial" w:hAnsi="Arial"/>
          <w:b w:val="0"/>
          <w:bCs w:val="0"/>
          <w:sz w:val="24"/>
          <w:szCs w:val="24"/>
          <w:lang w:val="en-US"/>
        </w:rPr>
      </w:pPr>
    </w:p>
    <w:p w14:paraId="177319A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Variable Distribution</w:t>
      </w:r>
    </w:p>
    <w:p w14:paraId="09ED1276">
      <w:pPr>
        <w:numPr>
          <w:ilvl w:val="0"/>
          <w:numId w:val="0"/>
        </w:numPr>
        <w:jc w:val="both"/>
        <w:rPr>
          <w:rFonts w:hint="default" w:ascii="Arial" w:hAnsi="Arial"/>
          <w:b w:val="0"/>
          <w:bCs w:val="0"/>
          <w:sz w:val="24"/>
          <w:szCs w:val="24"/>
          <w:lang w:val="en-US"/>
        </w:rPr>
      </w:pPr>
    </w:p>
    <w:p w14:paraId="3D94790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Nutrients (N, P, K):</w:t>
      </w:r>
    </w:p>
    <w:p w14:paraId="3E652A8E">
      <w:pPr>
        <w:numPr>
          <w:ilvl w:val="0"/>
          <w:numId w:val="0"/>
        </w:numPr>
        <w:jc w:val="both"/>
        <w:rPr>
          <w:rFonts w:hint="default" w:ascii="Arial" w:hAnsi="Arial"/>
          <w:b w:val="0"/>
          <w:bCs w:val="0"/>
          <w:sz w:val="24"/>
          <w:szCs w:val="24"/>
          <w:lang w:val="en-US"/>
        </w:rPr>
      </w:pPr>
    </w:p>
    <w:p w14:paraId="5970102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Significant variations in nitrogen (N), phosphorus (P), and potassium (K) levels were identified using histograms and boxplots.</w:t>
      </w:r>
    </w:p>
    <w:p w14:paraId="7F3E904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Crops such as rice and maize exhibited higher nitrogen levels, while blackgram and mungbean had lower phosphorus and potassium levels.</w:t>
      </w:r>
    </w:p>
    <w:p w14:paraId="72ABE3F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Outliers were detected, particularly in phosphorus and potassium distributions, prompting further analysis of their effects on crop suitability.</w:t>
      </w:r>
    </w:p>
    <w:p w14:paraId="79827A1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Temperature and Humidity:</w:t>
      </w:r>
    </w:p>
    <w:p w14:paraId="2378531A">
      <w:pPr>
        <w:numPr>
          <w:ilvl w:val="0"/>
          <w:numId w:val="0"/>
        </w:numPr>
        <w:jc w:val="both"/>
        <w:rPr>
          <w:rFonts w:hint="default" w:ascii="Arial" w:hAnsi="Arial"/>
          <w:b w:val="0"/>
          <w:bCs w:val="0"/>
          <w:sz w:val="24"/>
          <w:szCs w:val="24"/>
          <w:lang w:val="en-US"/>
        </w:rPr>
      </w:pPr>
    </w:p>
    <w:p w14:paraId="0D8CFA5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Temperature ranged from 10°C to 40°C, with crops like maize and pomegranate thriving at higher temperatures.</w:t>
      </w:r>
    </w:p>
    <w:p w14:paraId="08CB9AE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Humidity varied from 20% to 100%, with crops like rice requiring high humidity for optimal growth.</w:t>
      </w:r>
    </w:p>
    <w:p w14:paraId="347F3A0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Rainfall:</w:t>
      </w:r>
    </w:p>
    <w:p w14:paraId="68A8D75C">
      <w:pPr>
        <w:numPr>
          <w:ilvl w:val="0"/>
          <w:numId w:val="0"/>
        </w:numPr>
        <w:jc w:val="both"/>
        <w:rPr>
          <w:rFonts w:hint="default" w:ascii="Arial" w:hAnsi="Arial"/>
          <w:b w:val="0"/>
          <w:bCs w:val="0"/>
          <w:sz w:val="24"/>
          <w:szCs w:val="24"/>
          <w:lang w:val="en-US"/>
        </w:rPr>
      </w:pPr>
    </w:p>
    <w:p w14:paraId="00EB7A1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Rainfall ranged from 50 mm to 300 mm. Crops like rice and jute required the highest rainfall levels, while papaya and pigeonpea thrived in moderate rainfall conditions.</w:t>
      </w:r>
    </w:p>
    <w:p w14:paraId="7263ED5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pH Levels:</w:t>
      </w:r>
    </w:p>
    <w:p w14:paraId="039E0907">
      <w:pPr>
        <w:numPr>
          <w:ilvl w:val="0"/>
          <w:numId w:val="0"/>
        </w:numPr>
        <w:jc w:val="both"/>
        <w:rPr>
          <w:rFonts w:hint="default" w:ascii="Arial" w:hAnsi="Arial"/>
          <w:b w:val="0"/>
          <w:bCs w:val="0"/>
          <w:sz w:val="24"/>
          <w:szCs w:val="24"/>
          <w:lang w:val="en-US"/>
        </w:rPr>
      </w:pPr>
    </w:p>
    <w:p w14:paraId="2512176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pH values ranged from 4 to 10, reflecting diverse soil types.</w:t>
      </w:r>
    </w:p>
    <w:p w14:paraId="00D2D3F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Acidic soils were favorable for crops like coffee and tea, while alkaline soils suited chickpea and lentil.</w:t>
      </w:r>
    </w:p>
    <w:p w14:paraId="70D8B1F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Correlation Analysis</w:t>
      </w:r>
    </w:p>
    <w:p w14:paraId="3D5E8C3B">
      <w:pPr>
        <w:numPr>
          <w:ilvl w:val="0"/>
          <w:numId w:val="0"/>
        </w:numPr>
        <w:jc w:val="both"/>
        <w:rPr>
          <w:rFonts w:hint="default" w:ascii="Arial" w:hAnsi="Arial"/>
          <w:b w:val="0"/>
          <w:bCs w:val="0"/>
          <w:sz w:val="24"/>
          <w:szCs w:val="24"/>
          <w:lang w:val="en-US"/>
        </w:rPr>
      </w:pPr>
    </w:p>
    <w:p w14:paraId="63A6C86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 correlation matrix revealed significant relationships between variables:</w:t>
      </w:r>
    </w:p>
    <w:p w14:paraId="477EAF4F">
      <w:pPr>
        <w:numPr>
          <w:ilvl w:val="0"/>
          <w:numId w:val="0"/>
        </w:numPr>
        <w:jc w:val="both"/>
        <w:rPr>
          <w:rFonts w:hint="default" w:ascii="Arial" w:hAnsi="Arial"/>
          <w:b w:val="0"/>
          <w:bCs w:val="0"/>
          <w:sz w:val="24"/>
          <w:szCs w:val="24"/>
          <w:lang w:val="en-US"/>
        </w:rPr>
      </w:pPr>
    </w:p>
    <w:p w14:paraId="05CBC34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Area and Production: A positive correlation of 0.77 suggested that larger cultivated areas typically resulted in higher production.</w:t>
      </w:r>
    </w:p>
    <w:p w14:paraId="50D17B4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Nutrients and Production: Moderate correlations underscored the importance of balanced nutrient levels for optimal production.</w:t>
      </w:r>
    </w:p>
    <w:p w14:paraId="5535D29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 and Crop-Specific Trends</w:t>
      </w:r>
    </w:p>
    <w:p w14:paraId="46B2E53F">
      <w:pPr>
        <w:numPr>
          <w:ilvl w:val="0"/>
          <w:numId w:val="0"/>
        </w:numPr>
        <w:jc w:val="both"/>
        <w:rPr>
          <w:rFonts w:hint="default" w:ascii="Arial" w:hAnsi="Arial"/>
          <w:b w:val="0"/>
          <w:bCs w:val="0"/>
          <w:sz w:val="24"/>
          <w:szCs w:val="24"/>
          <w:lang w:val="en-US"/>
        </w:rPr>
      </w:pPr>
    </w:p>
    <w:p w14:paraId="0E069CF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 Trends:</w:t>
      </w:r>
    </w:p>
    <w:p w14:paraId="5BBBE3ED">
      <w:pPr>
        <w:numPr>
          <w:ilvl w:val="0"/>
          <w:numId w:val="0"/>
        </w:numPr>
        <w:jc w:val="both"/>
        <w:rPr>
          <w:rFonts w:hint="default" w:ascii="Arial" w:hAnsi="Arial"/>
          <w:b w:val="0"/>
          <w:bCs w:val="0"/>
          <w:sz w:val="24"/>
          <w:szCs w:val="24"/>
          <w:lang w:val="en-US"/>
        </w:rPr>
      </w:pPr>
    </w:p>
    <w:p w14:paraId="6C164DD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Rice was predominantly grown during the Kharif season.</w:t>
      </w:r>
    </w:p>
    <w:p w14:paraId="1A0CDB4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Wheat and mustard were primarily cultivated in the Rabi season.</w:t>
      </w:r>
    </w:p>
    <w:p w14:paraId="0381ECC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Fruits like mangoes and papayas showed peak production during the summer season.</w:t>
      </w:r>
    </w:p>
    <w:p w14:paraId="54DDCF9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Crop-Specific Trends:</w:t>
      </w:r>
    </w:p>
    <w:p w14:paraId="1918D623">
      <w:pPr>
        <w:numPr>
          <w:ilvl w:val="0"/>
          <w:numId w:val="0"/>
        </w:numPr>
        <w:jc w:val="both"/>
        <w:rPr>
          <w:rFonts w:hint="default" w:ascii="Arial" w:hAnsi="Arial"/>
          <w:b w:val="0"/>
          <w:bCs w:val="0"/>
          <w:sz w:val="24"/>
          <w:szCs w:val="24"/>
          <w:lang w:val="en-US"/>
        </w:rPr>
      </w:pPr>
    </w:p>
    <w:p w14:paraId="6A877B0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Pairplots and group-by analyses revealed distinct crop preferences based on soil type, temperature, and rainfall, offering a deeper understanding of how environmental factors impact crop growth.</w:t>
      </w:r>
    </w:p>
    <w:p w14:paraId="71B858A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Contextual Insights for the Recommender System</w:t>
      </w:r>
    </w:p>
    <w:p w14:paraId="621B9F91">
      <w:pPr>
        <w:numPr>
          <w:ilvl w:val="0"/>
          <w:numId w:val="0"/>
        </w:numPr>
        <w:jc w:val="both"/>
        <w:rPr>
          <w:rFonts w:hint="default" w:ascii="Arial" w:hAnsi="Arial"/>
          <w:b w:val="0"/>
          <w:bCs w:val="0"/>
          <w:sz w:val="24"/>
          <w:szCs w:val="24"/>
          <w:lang w:val="en-US"/>
        </w:rPr>
      </w:pPr>
    </w:p>
    <w:p w14:paraId="1562B00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analysis informed the design of the recommender system by defining user interests, interactions, and intentions:</w:t>
      </w:r>
    </w:p>
    <w:p w14:paraId="53FCA3AC">
      <w:pPr>
        <w:numPr>
          <w:ilvl w:val="0"/>
          <w:numId w:val="0"/>
        </w:numPr>
        <w:jc w:val="both"/>
        <w:rPr>
          <w:rFonts w:hint="default" w:ascii="Arial" w:hAnsi="Arial"/>
          <w:b w:val="0"/>
          <w:bCs w:val="0"/>
          <w:sz w:val="24"/>
          <w:szCs w:val="24"/>
          <w:lang w:val="en-US"/>
        </w:rPr>
      </w:pPr>
    </w:p>
    <w:p w14:paraId="3833066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Modeling User Interests</w:t>
      </w:r>
    </w:p>
    <w:p w14:paraId="3B6D9F80">
      <w:pPr>
        <w:numPr>
          <w:ilvl w:val="0"/>
          <w:numId w:val="0"/>
        </w:numPr>
        <w:jc w:val="both"/>
        <w:rPr>
          <w:rFonts w:hint="default" w:ascii="Arial" w:hAnsi="Arial"/>
          <w:b w:val="0"/>
          <w:bCs w:val="0"/>
          <w:sz w:val="24"/>
          <w:szCs w:val="24"/>
          <w:lang w:val="en-US"/>
        </w:rPr>
      </w:pPr>
    </w:p>
    <w:p w14:paraId="41269DF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 Preferences: Preferences for specific crops were derived based on nutrient availability, climate, and soil type.</w:t>
      </w:r>
    </w:p>
    <w:p w14:paraId="0FD74B8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 Suitability: Seasonal dependencies were factored in to ensure recommendations aligned with optimal growth periods.</w:t>
      </w:r>
    </w:p>
    <w:p w14:paraId="57D259F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Modeling User Interactions</w:t>
      </w:r>
    </w:p>
    <w:p w14:paraId="4ACC12F8">
      <w:pPr>
        <w:numPr>
          <w:ilvl w:val="0"/>
          <w:numId w:val="0"/>
        </w:numPr>
        <w:jc w:val="both"/>
        <w:rPr>
          <w:rFonts w:hint="default" w:ascii="Arial" w:hAnsi="Arial"/>
          <w:b w:val="0"/>
          <w:bCs w:val="0"/>
          <w:sz w:val="24"/>
          <w:szCs w:val="24"/>
          <w:lang w:val="en-US"/>
        </w:rPr>
      </w:pPr>
    </w:p>
    <w:p w14:paraId="06C99BC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Production Trends: Historical production data highlighted user preferences for high-yield crops under specific conditions.</w:t>
      </w:r>
    </w:p>
    <w:p w14:paraId="5AC738A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Resource Availability: Key parameters like nutrient levels, pH, and rainfall shaped personalized recommendations.</w:t>
      </w:r>
    </w:p>
    <w:p w14:paraId="7CD6B13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Modeling User Intentions</w:t>
      </w:r>
    </w:p>
    <w:p w14:paraId="73B7CE78">
      <w:pPr>
        <w:numPr>
          <w:ilvl w:val="0"/>
          <w:numId w:val="0"/>
        </w:numPr>
        <w:jc w:val="both"/>
        <w:rPr>
          <w:rFonts w:hint="default" w:ascii="Arial" w:hAnsi="Arial"/>
          <w:b w:val="0"/>
          <w:bCs w:val="0"/>
          <w:sz w:val="24"/>
          <w:szCs w:val="24"/>
          <w:lang w:val="en-US"/>
        </w:rPr>
      </w:pPr>
    </w:p>
    <w:p w14:paraId="71E1271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Profit Maximization: Farmers aimed to enhance profitability and yields by selecting suitable crops.</w:t>
      </w:r>
    </w:p>
    <w:p w14:paraId="7004D58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Sustainability: Recommendations aligned with sustainable practices, advocating crops suited to environmental conditions.</w:t>
      </w:r>
    </w:p>
    <w:p w14:paraId="732CEAC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Key Observations for Recommender System Development</w:t>
      </w:r>
    </w:p>
    <w:p w14:paraId="4F37411D">
      <w:pPr>
        <w:numPr>
          <w:ilvl w:val="0"/>
          <w:numId w:val="0"/>
        </w:numPr>
        <w:jc w:val="both"/>
        <w:rPr>
          <w:rFonts w:hint="default" w:ascii="Arial" w:hAnsi="Arial"/>
          <w:b w:val="0"/>
          <w:bCs w:val="0"/>
          <w:sz w:val="24"/>
          <w:szCs w:val="24"/>
          <w:lang w:val="en-US"/>
        </w:rPr>
      </w:pPr>
    </w:p>
    <w:p w14:paraId="47609D8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Data-Driven Recommendations: Patterns in the dataset facilitated the identification of optimal crop choices based on environmental and seasonal factors.</w:t>
      </w:r>
    </w:p>
    <w:p w14:paraId="1ADDDA5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Personalization: User-specific data (e.g., soil nutrient levels and pH) enabled highly tailored recommendations.</w:t>
      </w:r>
    </w:p>
    <w:p w14:paraId="02400E7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Scalability: The dataset’s diversity ensures the system’s adaptability to various regions and farming contexts.</w:t>
      </w:r>
    </w:p>
    <w:p w14:paraId="26355377">
      <w:pPr>
        <w:numPr>
          <w:ilvl w:val="0"/>
          <w:numId w:val="0"/>
        </w:numPr>
        <w:jc w:val="both"/>
        <w:rPr>
          <w:rFonts w:hint="default" w:ascii="Arial" w:hAnsi="Arial"/>
          <w:b/>
          <w:bCs/>
          <w:sz w:val="24"/>
          <w:szCs w:val="24"/>
          <w:lang w:val="en-US"/>
        </w:rPr>
      </w:pPr>
    </w:p>
    <w:p w14:paraId="72BEDAF6">
      <w:pPr>
        <w:numPr>
          <w:ilvl w:val="0"/>
          <w:numId w:val="0"/>
        </w:numPr>
        <w:jc w:val="both"/>
        <w:rPr>
          <w:rFonts w:hint="default" w:ascii="Arial" w:hAnsi="Arial"/>
          <w:b/>
          <w:bCs/>
          <w:sz w:val="24"/>
          <w:szCs w:val="24"/>
          <w:lang w:val="en-US"/>
        </w:rPr>
      </w:pPr>
    </w:p>
    <w:p w14:paraId="16638C1A">
      <w:pPr>
        <w:numPr>
          <w:ilvl w:val="0"/>
          <w:numId w:val="0"/>
        </w:numPr>
        <w:jc w:val="both"/>
        <w:rPr>
          <w:rFonts w:hint="default" w:ascii="Arial" w:hAnsi="Arial"/>
          <w:b/>
          <w:bCs/>
          <w:sz w:val="24"/>
          <w:szCs w:val="24"/>
          <w:lang w:val="en-US"/>
        </w:rPr>
      </w:pPr>
    </w:p>
    <w:p w14:paraId="6705A11F">
      <w:pPr>
        <w:numPr>
          <w:ilvl w:val="0"/>
          <w:numId w:val="0"/>
        </w:numPr>
        <w:jc w:val="both"/>
        <w:rPr>
          <w:rFonts w:hint="default" w:ascii="Arial" w:hAnsi="Arial"/>
          <w:b/>
          <w:bCs/>
          <w:sz w:val="24"/>
          <w:szCs w:val="24"/>
          <w:lang w:val="en-US"/>
        </w:rPr>
      </w:pPr>
    </w:p>
    <w:p w14:paraId="2946EBB9">
      <w:pPr>
        <w:numPr>
          <w:ilvl w:val="0"/>
          <w:numId w:val="0"/>
        </w:numPr>
        <w:jc w:val="both"/>
        <w:rPr>
          <w:rFonts w:hint="default" w:ascii="Arial" w:hAnsi="Arial"/>
          <w:b/>
          <w:bCs/>
          <w:sz w:val="24"/>
          <w:szCs w:val="24"/>
          <w:lang w:val="en-US"/>
        </w:rPr>
      </w:pPr>
    </w:p>
    <w:p w14:paraId="6403E6CA">
      <w:pPr>
        <w:numPr>
          <w:ilvl w:val="0"/>
          <w:numId w:val="0"/>
        </w:numPr>
        <w:jc w:val="both"/>
        <w:rPr>
          <w:rFonts w:hint="default" w:ascii="Arial" w:hAnsi="Arial"/>
          <w:b/>
          <w:bCs/>
          <w:sz w:val="24"/>
          <w:szCs w:val="24"/>
          <w:lang w:val="en-US"/>
        </w:rPr>
      </w:pPr>
    </w:p>
    <w:p w14:paraId="3270EE73">
      <w:pPr>
        <w:numPr>
          <w:ilvl w:val="0"/>
          <w:numId w:val="0"/>
        </w:numPr>
        <w:jc w:val="both"/>
        <w:rPr>
          <w:rFonts w:hint="default" w:ascii="Arial" w:hAnsi="Arial"/>
          <w:b/>
          <w:bCs/>
          <w:sz w:val="24"/>
          <w:szCs w:val="24"/>
          <w:lang w:val="en-US"/>
        </w:rPr>
      </w:pPr>
      <w:r>
        <w:rPr>
          <w:rFonts w:hint="default" w:ascii="Arial" w:hAnsi="Arial"/>
          <w:b/>
          <w:bCs/>
          <w:sz w:val="24"/>
          <w:szCs w:val="24"/>
          <w:lang w:val="en-US"/>
        </w:rPr>
        <w:t>10.4 Complete Background/Overview about the Chosen Algorithm</w:t>
      </w:r>
    </w:p>
    <w:p w14:paraId="0C1AD0AB">
      <w:pPr>
        <w:numPr>
          <w:ilvl w:val="0"/>
          <w:numId w:val="0"/>
        </w:numPr>
        <w:jc w:val="both"/>
        <w:rPr>
          <w:rFonts w:hint="default" w:ascii="Arial" w:hAnsi="Arial"/>
          <w:b w:val="0"/>
          <w:bCs w:val="0"/>
          <w:sz w:val="24"/>
          <w:szCs w:val="24"/>
          <w:lang w:val="en-US"/>
        </w:rPr>
      </w:pPr>
    </w:p>
    <w:p w14:paraId="2E2491E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Random Forest Algorithm: A Foundation for the Crop Recommendation Engine</w:t>
      </w:r>
    </w:p>
    <w:p w14:paraId="7147A44F">
      <w:pPr>
        <w:numPr>
          <w:ilvl w:val="0"/>
          <w:numId w:val="0"/>
        </w:numPr>
        <w:jc w:val="both"/>
        <w:rPr>
          <w:rFonts w:hint="default" w:ascii="Arial" w:hAnsi="Arial"/>
          <w:b w:val="0"/>
          <w:bCs w:val="0"/>
          <w:sz w:val="24"/>
          <w:szCs w:val="24"/>
          <w:lang w:val="en-US"/>
        </w:rPr>
      </w:pPr>
    </w:p>
    <w:p w14:paraId="7BFCD24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Productivity- and Season-Based Agricultural Crop Recommendation Engine leverages the Random Forest Algorithm. Below is a detailed overview of this robust approach:</w:t>
      </w:r>
    </w:p>
    <w:p w14:paraId="6AA55392">
      <w:pPr>
        <w:numPr>
          <w:ilvl w:val="0"/>
          <w:numId w:val="0"/>
        </w:numPr>
        <w:jc w:val="both"/>
        <w:rPr>
          <w:rFonts w:hint="default" w:ascii="Arial" w:hAnsi="Arial"/>
          <w:b w:val="0"/>
          <w:bCs w:val="0"/>
          <w:sz w:val="24"/>
          <w:szCs w:val="24"/>
          <w:lang w:val="en-US"/>
        </w:rPr>
      </w:pPr>
    </w:p>
    <w:p w14:paraId="1C01924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1. Introduction to Random Forest</w:t>
      </w:r>
    </w:p>
    <w:p w14:paraId="14AEA9F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Random Forest is a supervised machine learning algorithm effective for both classification and regression tasks. It operates by building numerous decision trees during training and aggregates their outputs—via majority voting for classification or averaging for regression—to deliver predictions.</w:t>
      </w:r>
    </w:p>
    <w:p w14:paraId="5A490F24">
      <w:pPr>
        <w:numPr>
          <w:ilvl w:val="0"/>
          <w:numId w:val="0"/>
        </w:numPr>
        <w:jc w:val="both"/>
        <w:rPr>
          <w:rFonts w:hint="default" w:ascii="Arial" w:hAnsi="Arial"/>
          <w:b w:val="0"/>
          <w:bCs w:val="0"/>
          <w:sz w:val="24"/>
          <w:szCs w:val="24"/>
          <w:lang w:val="en-US"/>
        </w:rPr>
      </w:pPr>
    </w:p>
    <w:p w14:paraId="37A044D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2. How Random Forest Works</w:t>
      </w:r>
    </w:p>
    <w:p w14:paraId="69229AA4">
      <w:pPr>
        <w:numPr>
          <w:ilvl w:val="0"/>
          <w:numId w:val="0"/>
        </w:numPr>
        <w:jc w:val="both"/>
        <w:rPr>
          <w:rFonts w:hint="default" w:ascii="Arial" w:hAnsi="Arial"/>
          <w:b w:val="0"/>
          <w:bCs w:val="0"/>
          <w:sz w:val="24"/>
          <w:szCs w:val="24"/>
          <w:lang w:val="en-US"/>
        </w:rPr>
      </w:pPr>
    </w:p>
    <w:p w14:paraId="56EBD10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Subsetting: The dataset is split into random subsets to construct individual decision trees.</w:t>
      </w:r>
    </w:p>
    <w:p w14:paraId="62DA8BB1">
      <w:pPr>
        <w:numPr>
          <w:ilvl w:val="0"/>
          <w:numId w:val="0"/>
        </w:numPr>
        <w:jc w:val="both"/>
        <w:rPr>
          <w:rFonts w:hint="default" w:ascii="Arial" w:hAnsi="Arial"/>
          <w:b w:val="0"/>
          <w:bCs w:val="0"/>
          <w:sz w:val="24"/>
          <w:szCs w:val="24"/>
          <w:lang w:val="en-US"/>
        </w:rPr>
      </w:pPr>
    </w:p>
    <w:p w14:paraId="515BC0A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Feature Subsetting: At each decision tree split, a random subset of features is selected to reduce correlation between trees and enhance diversity.</w:t>
      </w:r>
    </w:p>
    <w:p w14:paraId="2865ACA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Tree Construction: Independent decision trees are built using these subsets of data and features.</w:t>
      </w:r>
    </w:p>
    <w:p w14:paraId="3D86A470">
      <w:pPr>
        <w:numPr>
          <w:ilvl w:val="0"/>
          <w:numId w:val="0"/>
        </w:numPr>
        <w:jc w:val="both"/>
        <w:rPr>
          <w:rFonts w:hint="default" w:ascii="Arial" w:hAnsi="Arial"/>
          <w:b w:val="0"/>
          <w:bCs w:val="0"/>
          <w:sz w:val="24"/>
          <w:szCs w:val="24"/>
          <w:lang w:val="en-US"/>
        </w:rPr>
      </w:pPr>
    </w:p>
    <w:p w14:paraId="47CDAC4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Prediction Aggregation:</w:t>
      </w:r>
    </w:p>
    <w:p w14:paraId="2532B79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Classification: Each tree votes for a class, with the majority vote determining the final output.</w:t>
      </w:r>
    </w:p>
    <w:p w14:paraId="2A49D8F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Regression: Predictions from all trees are averaged to provide the final outcome.</w:t>
      </w:r>
    </w:p>
    <w:p w14:paraId="75C6CBDB">
      <w:pPr>
        <w:numPr>
          <w:ilvl w:val="0"/>
          <w:numId w:val="0"/>
        </w:numPr>
        <w:jc w:val="both"/>
        <w:rPr>
          <w:rFonts w:hint="default" w:ascii="Arial" w:hAnsi="Arial"/>
          <w:b w:val="0"/>
          <w:bCs w:val="0"/>
          <w:sz w:val="24"/>
          <w:szCs w:val="24"/>
          <w:lang w:val="en-US"/>
        </w:rPr>
      </w:pPr>
    </w:p>
    <w:p w14:paraId="4ECAD03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3. Advantages of Random Forest</w:t>
      </w:r>
    </w:p>
    <w:p w14:paraId="07E79CE7">
      <w:pPr>
        <w:numPr>
          <w:ilvl w:val="0"/>
          <w:numId w:val="0"/>
        </w:numPr>
        <w:jc w:val="both"/>
        <w:rPr>
          <w:rFonts w:hint="default" w:ascii="Arial" w:hAnsi="Arial"/>
          <w:b w:val="0"/>
          <w:bCs w:val="0"/>
          <w:sz w:val="24"/>
          <w:szCs w:val="24"/>
          <w:lang w:val="en-US"/>
        </w:rPr>
      </w:pPr>
    </w:p>
    <w:p w14:paraId="325072C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Robustness: Effectively handles missing data, outliers, and noisy datasets.</w:t>
      </w:r>
    </w:p>
    <w:p w14:paraId="6270C008">
      <w:pPr>
        <w:numPr>
          <w:ilvl w:val="0"/>
          <w:numId w:val="0"/>
        </w:numPr>
        <w:jc w:val="both"/>
        <w:rPr>
          <w:rFonts w:hint="default" w:ascii="Arial" w:hAnsi="Arial"/>
          <w:b w:val="0"/>
          <w:bCs w:val="0"/>
          <w:sz w:val="24"/>
          <w:szCs w:val="24"/>
          <w:lang w:val="en-US"/>
        </w:rPr>
      </w:pPr>
    </w:p>
    <w:p w14:paraId="3BC3EDC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Feature Importance: Offers insights into the relevance of input variables, aiding in interpretability.</w:t>
      </w:r>
    </w:p>
    <w:p w14:paraId="7B65178E">
      <w:pPr>
        <w:numPr>
          <w:ilvl w:val="0"/>
          <w:numId w:val="0"/>
        </w:numPr>
        <w:jc w:val="both"/>
        <w:rPr>
          <w:rFonts w:hint="default" w:ascii="Arial" w:hAnsi="Arial"/>
          <w:b w:val="0"/>
          <w:bCs w:val="0"/>
          <w:sz w:val="24"/>
          <w:szCs w:val="24"/>
          <w:lang w:val="en-US"/>
        </w:rPr>
      </w:pPr>
    </w:p>
    <w:p w14:paraId="59424D7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Overfitting Reduction: Randomization of data and features minimizes overfitting issues typical in decision trees.</w:t>
      </w:r>
    </w:p>
    <w:p w14:paraId="316D9EB8">
      <w:pPr>
        <w:numPr>
          <w:ilvl w:val="0"/>
          <w:numId w:val="0"/>
        </w:numPr>
        <w:jc w:val="both"/>
        <w:rPr>
          <w:rFonts w:hint="default" w:ascii="Arial" w:hAnsi="Arial"/>
          <w:b w:val="0"/>
          <w:bCs w:val="0"/>
          <w:sz w:val="24"/>
          <w:szCs w:val="24"/>
          <w:lang w:val="en-US"/>
        </w:rPr>
      </w:pPr>
    </w:p>
    <w:p w14:paraId="4BA5039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Versatility: Suitable for both classification and regression tasks.</w:t>
      </w:r>
    </w:p>
    <w:p w14:paraId="765A9E53">
      <w:pPr>
        <w:numPr>
          <w:ilvl w:val="0"/>
          <w:numId w:val="0"/>
        </w:numPr>
        <w:jc w:val="both"/>
        <w:rPr>
          <w:rFonts w:hint="default" w:ascii="Arial" w:hAnsi="Arial"/>
          <w:b w:val="0"/>
          <w:bCs w:val="0"/>
          <w:sz w:val="24"/>
          <w:szCs w:val="24"/>
          <w:lang w:val="en-US"/>
        </w:rPr>
      </w:pPr>
    </w:p>
    <w:p w14:paraId="1317C11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4. Application in Crop Recommendation</w:t>
      </w:r>
    </w:p>
    <w:p w14:paraId="2EA5372A">
      <w:pPr>
        <w:numPr>
          <w:ilvl w:val="0"/>
          <w:numId w:val="0"/>
        </w:numPr>
        <w:jc w:val="both"/>
        <w:rPr>
          <w:rFonts w:hint="default" w:ascii="Arial" w:hAnsi="Arial"/>
          <w:b w:val="0"/>
          <w:bCs w:val="0"/>
          <w:sz w:val="24"/>
          <w:szCs w:val="24"/>
          <w:lang w:val="en-US"/>
        </w:rPr>
      </w:pPr>
    </w:p>
    <w:p w14:paraId="658A243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Random Forest is well-suited for this system due to:</w:t>
      </w:r>
    </w:p>
    <w:p w14:paraId="615D0910">
      <w:pPr>
        <w:numPr>
          <w:ilvl w:val="0"/>
          <w:numId w:val="0"/>
        </w:numPr>
        <w:jc w:val="both"/>
        <w:rPr>
          <w:rFonts w:hint="default" w:ascii="Arial" w:hAnsi="Arial"/>
          <w:b w:val="0"/>
          <w:bCs w:val="0"/>
          <w:sz w:val="24"/>
          <w:szCs w:val="24"/>
          <w:lang w:val="en-US"/>
        </w:rPr>
      </w:pPr>
    </w:p>
    <w:p w14:paraId="082996E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Non-Linear Relationships: Effectively captures complex interactions between soil properties, climatic conditions, and crop productivity.</w:t>
      </w:r>
    </w:p>
    <w:p w14:paraId="7D5172D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Feature Importance: Highlights critical variables like rainfall, temperature, and nutrient levels (N, P, K), essential for agricultural recommendations.</w:t>
      </w:r>
    </w:p>
    <w:p w14:paraId="2667518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Robust Performance: Its ensemble structure ensures reliable predictions </w:t>
      </w:r>
    </w:p>
    <w:p w14:paraId="072E8DE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despite variability in agricultural data.</w:t>
      </w:r>
    </w:p>
    <w:p w14:paraId="32CC7EE9">
      <w:pPr>
        <w:numPr>
          <w:ilvl w:val="0"/>
          <w:numId w:val="0"/>
        </w:numPr>
        <w:jc w:val="both"/>
        <w:rPr>
          <w:rFonts w:hint="default" w:ascii="Arial" w:hAnsi="Arial"/>
          <w:b w:val="0"/>
          <w:bCs w:val="0"/>
          <w:sz w:val="24"/>
          <w:szCs w:val="24"/>
          <w:lang w:val="en-US"/>
        </w:rPr>
      </w:pPr>
    </w:p>
    <w:p w14:paraId="21667CA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5. Implementation Details</w:t>
      </w:r>
    </w:p>
    <w:p w14:paraId="7F79E5D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Parameters Tuned:</w:t>
      </w:r>
    </w:p>
    <w:p w14:paraId="6752694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Number of Trees (n_estimators): Determines the size of the ensemble, optimized via GridSearchCV.</w:t>
      </w:r>
    </w:p>
    <w:p w14:paraId="599D1398">
      <w:pPr>
        <w:numPr>
          <w:ilvl w:val="0"/>
          <w:numId w:val="0"/>
        </w:numPr>
        <w:jc w:val="both"/>
        <w:rPr>
          <w:rFonts w:hint="default" w:ascii="Arial" w:hAnsi="Arial"/>
          <w:b w:val="0"/>
          <w:bCs w:val="0"/>
          <w:sz w:val="24"/>
          <w:szCs w:val="24"/>
          <w:lang w:val="en-US"/>
        </w:rPr>
      </w:pPr>
    </w:p>
    <w:p w14:paraId="7E5BE09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Maximum Depth (max_depth): Regulates tree size to prevent overfitting.</w:t>
      </w:r>
    </w:p>
    <w:p w14:paraId="09AFA4E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Splitting Criteria (criterion): Gini index measures split quality.</w:t>
      </w:r>
    </w:p>
    <w:p w14:paraId="35B41FB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Minimum Samples per Split and Leaf (min_samples_split, min_samples_leaf): Ensures splits are meaningful and prevents over-complex trees.</w:t>
      </w:r>
    </w:p>
    <w:p w14:paraId="3CB184A5">
      <w:pPr>
        <w:numPr>
          <w:ilvl w:val="0"/>
          <w:numId w:val="0"/>
        </w:numPr>
        <w:jc w:val="both"/>
        <w:rPr>
          <w:rFonts w:hint="default" w:ascii="Arial" w:hAnsi="Arial"/>
          <w:b w:val="0"/>
          <w:bCs w:val="0"/>
          <w:sz w:val="24"/>
          <w:szCs w:val="24"/>
          <w:lang w:val="en-US"/>
        </w:rPr>
      </w:pPr>
    </w:p>
    <w:p w14:paraId="48DFAF6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Training and Validation:</w:t>
      </w:r>
    </w:p>
    <w:p w14:paraId="6EE1ACC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was divided into training and testing subsets.</w:t>
      </w:r>
    </w:p>
    <w:p w14:paraId="5204783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model was trained using Random Forest on the training data and tested on the test set to measure accuracy.</w:t>
      </w:r>
    </w:p>
    <w:p w14:paraId="2FB3921F">
      <w:pPr>
        <w:numPr>
          <w:ilvl w:val="0"/>
          <w:numId w:val="0"/>
        </w:numPr>
        <w:jc w:val="both"/>
        <w:rPr>
          <w:rFonts w:hint="default" w:ascii="Arial" w:hAnsi="Arial"/>
          <w:b w:val="0"/>
          <w:bCs w:val="0"/>
          <w:sz w:val="24"/>
          <w:szCs w:val="24"/>
          <w:lang w:val="en-US"/>
        </w:rPr>
      </w:pPr>
    </w:p>
    <w:p w14:paraId="15ABCDA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6. Grid Search and Optimization</w:t>
      </w:r>
    </w:p>
    <w:p w14:paraId="07FF196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To enhance performance, GridSearchCV was employed to fine-tune Random Forest hyperparameters. Optimal parameter values were identified, improving predictive accuracy and generalization for unseen data.</w:t>
      </w:r>
    </w:p>
    <w:p w14:paraId="70CAF73C">
      <w:pPr>
        <w:numPr>
          <w:ilvl w:val="0"/>
          <w:numId w:val="0"/>
        </w:numPr>
        <w:jc w:val="both"/>
        <w:rPr>
          <w:rFonts w:hint="default" w:ascii="Arial" w:hAnsi="Arial"/>
          <w:b w:val="0"/>
          <w:bCs w:val="0"/>
          <w:sz w:val="24"/>
          <w:szCs w:val="24"/>
          <w:lang w:val="en-US"/>
        </w:rPr>
      </w:pPr>
    </w:p>
    <w:p w14:paraId="3A7B931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7. Algorithm Justification</w:t>
      </w:r>
    </w:p>
    <w:p w14:paraId="7464A66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Random Forest was chosen due to its:</w:t>
      </w:r>
    </w:p>
    <w:p w14:paraId="6A7156BC">
      <w:pPr>
        <w:numPr>
          <w:ilvl w:val="0"/>
          <w:numId w:val="0"/>
        </w:numPr>
        <w:jc w:val="both"/>
        <w:rPr>
          <w:rFonts w:hint="default" w:ascii="Arial" w:hAnsi="Arial"/>
          <w:b w:val="0"/>
          <w:bCs w:val="0"/>
          <w:sz w:val="24"/>
          <w:szCs w:val="24"/>
          <w:lang w:val="en-US"/>
        </w:rPr>
      </w:pPr>
    </w:p>
    <w:p w14:paraId="100001B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High Dimensionality Handling: Efficiently processes datasets with numerous features and extracts their relative importance.</w:t>
      </w:r>
    </w:p>
    <w:p w14:paraId="067289D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Interpretability: Offers greater clarity compared to black-box models like neural networks.</w:t>
      </w:r>
    </w:p>
    <w:p w14:paraId="296DC25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Accuracy and Robustness: Excels in predictive tasks, particularly in agricultural contexts.</w:t>
      </w:r>
    </w:p>
    <w:p w14:paraId="6C06B85E">
      <w:pPr>
        <w:numPr>
          <w:ilvl w:val="0"/>
          <w:numId w:val="0"/>
        </w:numPr>
        <w:jc w:val="both"/>
        <w:rPr>
          <w:rFonts w:hint="default" w:ascii="Arial" w:hAnsi="Arial"/>
          <w:b w:val="0"/>
          <w:bCs w:val="0"/>
          <w:sz w:val="24"/>
          <w:szCs w:val="24"/>
          <w:lang w:val="en-US"/>
        </w:rPr>
      </w:pPr>
    </w:p>
    <w:p w14:paraId="1951157B">
      <w:pPr>
        <w:numPr>
          <w:ilvl w:val="0"/>
          <w:numId w:val="0"/>
        </w:numPr>
        <w:jc w:val="both"/>
        <w:rPr>
          <w:rFonts w:hint="default" w:ascii="Arial" w:hAnsi="Arial"/>
          <w:b w:val="0"/>
          <w:bCs w:val="0"/>
          <w:sz w:val="24"/>
          <w:szCs w:val="24"/>
          <w:lang w:val="en-US"/>
        </w:rPr>
      </w:pPr>
    </w:p>
    <w:p w14:paraId="5D222232">
      <w:pPr>
        <w:numPr>
          <w:ilvl w:val="0"/>
          <w:numId w:val="0"/>
        </w:numPr>
        <w:jc w:val="both"/>
        <w:rPr>
          <w:rFonts w:hint="default" w:ascii="Arial" w:hAnsi="Arial"/>
          <w:b/>
          <w:bCs/>
          <w:sz w:val="24"/>
          <w:szCs w:val="24"/>
          <w:lang w:val="en-US"/>
        </w:rPr>
      </w:pPr>
      <w:r>
        <w:rPr>
          <w:rFonts w:hint="default" w:ascii="Arial" w:hAnsi="Arial"/>
          <w:b/>
          <w:bCs/>
          <w:sz w:val="24"/>
          <w:szCs w:val="24"/>
          <w:lang w:val="en-US"/>
        </w:rPr>
        <w:t>10.5 The Design of the Recommender Engine That Is Focused on a Specific Case in the Chosen Domain</w:t>
      </w:r>
    </w:p>
    <w:p w14:paraId="2234E1BB">
      <w:pPr>
        <w:numPr>
          <w:ilvl w:val="0"/>
          <w:numId w:val="0"/>
        </w:numPr>
        <w:jc w:val="both"/>
        <w:rPr>
          <w:rFonts w:hint="default" w:ascii="Arial" w:hAnsi="Arial"/>
          <w:b w:val="0"/>
          <w:bCs w:val="0"/>
          <w:sz w:val="24"/>
          <w:szCs w:val="24"/>
          <w:lang w:val="en-US"/>
        </w:rPr>
      </w:pPr>
    </w:p>
    <w:p w14:paraId="114529C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1. Specific Case: Crop Recommendation Based on Productivity and Season</w:t>
      </w:r>
    </w:p>
    <w:p w14:paraId="6605B5E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crop recommendation engine identifies the most suitable crops by evaluating the following:</w:t>
      </w:r>
    </w:p>
    <w:p w14:paraId="2232A657">
      <w:pPr>
        <w:numPr>
          <w:ilvl w:val="0"/>
          <w:numId w:val="0"/>
        </w:numPr>
        <w:jc w:val="both"/>
        <w:rPr>
          <w:rFonts w:hint="default" w:ascii="Arial" w:hAnsi="Arial"/>
          <w:b w:val="0"/>
          <w:bCs w:val="0"/>
          <w:sz w:val="24"/>
          <w:szCs w:val="24"/>
          <w:lang w:val="en-US"/>
        </w:rPr>
      </w:pPr>
    </w:p>
    <w:p w14:paraId="00DA03E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Seasonality: Recommends crops suited to specific seasons (e.g., Kharif, Rabi, Summer).</w:t>
      </w:r>
    </w:p>
    <w:p w14:paraId="51198C0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Productivity: Focuses on maximizing yield through crops adapted to regional climate and soil.</w:t>
      </w:r>
    </w:p>
    <w:p w14:paraId="6F4E583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Environmental Parameters: Considers factors like rainfall, temperature, and soil nutrients (N, P, K) for precision recommendations.</w:t>
      </w:r>
    </w:p>
    <w:p w14:paraId="2AE9FAC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2. Overall Architecture</w:t>
      </w:r>
    </w:p>
    <w:p w14:paraId="07FB781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system is designed with a modular and layered framework:</w:t>
      </w:r>
    </w:p>
    <w:p w14:paraId="6DAD67A2">
      <w:pPr>
        <w:numPr>
          <w:ilvl w:val="0"/>
          <w:numId w:val="0"/>
        </w:numPr>
        <w:jc w:val="both"/>
        <w:rPr>
          <w:rFonts w:hint="default" w:ascii="Arial" w:hAnsi="Arial"/>
          <w:b w:val="0"/>
          <w:bCs w:val="0"/>
          <w:sz w:val="24"/>
          <w:szCs w:val="24"/>
          <w:lang w:val="en-US"/>
        </w:rPr>
      </w:pPr>
    </w:p>
    <w:p w14:paraId="72C4322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Input Layer:</w:t>
      </w:r>
    </w:p>
    <w:p w14:paraId="120F0511">
      <w:pPr>
        <w:numPr>
          <w:ilvl w:val="0"/>
          <w:numId w:val="0"/>
        </w:numPr>
        <w:jc w:val="both"/>
        <w:rPr>
          <w:rFonts w:hint="default" w:ascii="Arial" w:hAnsi="Arial"/>
          <w:b w:val="0"/>
          <w:bCs w:val="0"/>
          <w:sz w:val="24"/>
          <w:szCs w:val="24"/>
          <w:lang w:val="en-US"/>
        </w:rPr>
      </w:pPr>
    </w:p>
    <w:p w14:paraId="65A4037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Collects environmental parameters such as temperature, humidity, rainfall, pH, and season.</w:t>
      </w:r>
    </w:p>
    <w:p w14:paraId="3B26C6D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Prepares user inputs for model prediction through preprocessing.</w:t>
      </w:r>
    </w:p>
    <w:p w14:paraId="43917C5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Feature Extraction and Encoding:</w:t>
      </w:r>
    </w:p>
    <w:p w14:paraId="7D8AEBE7">
      <w:pPr>
        <w:numPr>
          <w:ilvl w:val="0"/>
          <w:numId w:val="0"/>
        </w:numPr>
        <w:jc w:val="both"/>
        <w:rPr>
          <w:rFonts w:hint="default" w:ascii="Arial" w:hAnsi="Arial"/>
          <w:b w:val="0"/>
          <w:bCs w:val="0"/>
          <w:sz w:val="24"/>
          <w:szCs w:val="24"/>
          <w:lang w:val="en-US"/>
        </w:rPr>
      </w:pPr>
    </w:p>
    <w:p w14:paraId="2118395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Encodes categorical data (e.g., season, crop year) via one-hot encoding.</w:t>
      </w:r>
    </w:p>
    <w:p w14:paraId="4E47271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Normalizes continuous data (e.g., nutrient levels, temperature) for machine learning compatibility.</w:t>
      </w:r>
    </w:p>
    <w:p w14:paraId="34FC3E0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 Integration:</w:t>
      </w:r>
    </w:p>
    <w:p w14:paraId="2D639124">
      <w:pPr>
        <w:numPr>
          <w:ilvl w:val="0"/>
          <w:numId w:val="0"/>
        </w:numPr>
        <w:jc w:val="both"/>
        <w:rPr>
          <w:rFonts w:hint="default" w:ascii="Arial" w:hAnsi="Arial"/>
          <w:b w:val="0"/>
          <w:bCs w:val="0"/>
          <w:sz w:val="24"/>
          <w:szCs w:val="24"/>
          <w:lang w:val="en-US"/>
        </w:rPr>
      </w:pPr>
    </w:p>
    <w:p w14:paraId="4D62142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Uses the trained Random Forest model to predict optimal crops based on input features.</w:t>
      </w:r>
    </w:p>
    <w:p w14:paraId="29B1F48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Combines productivity, seasonality, and environmental parameters for decision-making.</w:t>
      </w:r>
    </w:p>
    <w:p w14:paraId="1276E06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Recommendation Logic:</w:t>
      </w:r>
    </w:p>
    <w:p w14:paraId="07FE3AE4">
      <w:pPr>
        <w:numPr>
          <w:ilvl w:val="0"/>
          <w:numId w:val="0"/>
        </w:numPr>
        <w:jc w:val="both"/>
        <w:rPr>
          <w:rFonts w:hint="default" w:ascii="Arial" w:hAnsi="Arial"/>
          <w:b w:val="0"/>
          <w:bCs w:val="0"/>
          <w:sz w:val="24"/>
          <w:szCs w:val="24"/>
          <w:lang w:val="en-US"/>
        </w:rPr>
      </w:pPr>
    </w:p>
    <w:p w14:paraId="5112F99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Converts model probabilities into ranked or prioritized crop suggestions.</w:t>
      </w:r>
    </w:p>
    <w:p w14:paraId="51F7731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Diversifies recommendations when multiple crops show equal suitability.</w:t>
      </w:r>
    </w:p>
    <w:p w14:paraId="3442B68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Output Layer:</w:t>
      </w:r>
    </w:p>
    <w:p w14:paraId="71AA4C3A">
      <w:pPr>
        <w:numPr>
          <w:ilvl w:val="0"/>
          <w:numId w:val="0"/>
        </w:numPr>
        <w:jc w:val="both"/>
        <w:rPr>
          <w:rFonts w:hint="default" w:ascii="Arial" w:hAnsi="Arial"/>
          <w:b w:val="0"/>
          <w:bCs w:val="0"/>
          <w:sz w:val="24"/>
          <w:szCs w:val="24"/>
          <w:lang w:val="en-US"/>
        </w:rPr>
      </w:pPr>
    </w:p>
    <w:p w14:paraId="29CDC86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Presents crop recommendations with details like crop name, predicted yield, and confidence score.</w:t>
      </w:r>
    </w:p>
    <w:p w14:paraId="5E774B0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3. Flow of the Recommender Engine</w:t>
      </w:r>
    </w:p>
    <w:p w14:paraId="28646767">
      <w:pPr>
        <w:numPr>
          <w:ilvl w:val="0"/>
          <w:numId w:val="0"/>
        </w:numPr>
        <w:jc w:val="both"/>
        <w:rPr>
          <w:rFonts w:hint="default" w:ascii="Arial" w:hAnsi="Arial"/>
          <w:b w:val="0"/>
          <w:bCs w:val="0"/>
          <w:sz w:val="24"/>
          <w:szCs w:val="24"/>
          <w:lang w:val="en-US"/>
        </w:rPr>
      </w:pPr>
    </w:p>
    <w:p w14:paraId="54E9421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Input Gathering:</w:t>
      </w:r>
    </w:p>
    <w:p w14:paraId="6098A9C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Farmers provide inputs such as the current season, available land, and local soil/environmental conditions.</w:t>
      </w:r>
    </w:p>
    <w:p w14:paraId="2C330F4B">
      <w:pPr>
        <w:numPr>
          <w:ilvl w:val="0"/>
          <w:numId w:val="0"/>
        </w:numPr>
        <w:jc w:val="both"/>
        <w:rPr>
          <w:rFonts w:hint="default" w:ascii="Arial" w:hAnsi="Arial"/>
          <w:b w:val="0"/>
          <w:bCs w:val="0"/>
          <w:sz w:val="24"/>
          <w:szCs w:val="24"/>
          <w:lang w:val="en-US"/>
        </w:rPr>
      </w:pPr>
    </w:p>
    <w:p w14:paraId="03579AB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Preprocessing:</w:t>
      </w:r>
    </w:p>
    <w:p w14:paraId="3195502D">
      <w:pPr>
        <w:numPr>
          <w:ilvl w:val="0"/>
          <w:numId w:val="0"/>
        </w:numPr>
        <w:jc w:val="both"/>
        <w:rPr>
          <w:rFonts w:hint="default" w:ascii="Arial" w:hAnsi="Arial"/>
          <w:b w:val="0"/>
          <w:bCs w:val="0"/>
          <w:sz w:val="24"/>
          <w:szCs w:val="24"/>
          <w:lang w:val="en-US"/>
        </w:rPr>
      </w:pPr>
    </w:p>
    <w:p w14:paraId="591F877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Flags missing or incorrect data for correction.</w:t>
      </w:r>
    </w:p>
    <w:p w14:paraId="502C1B3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Transforms user inputs into feature vectors for model compatibility.</w:t>
      </w:r>
    </w:p>
    <w:p w14:paraId="58B6279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Prediction:</w:t>
      </w:r>
    </w:p>
    <w:p w14:paraId="3477BFCD">
      <w:pPr>
        <w:numPr>
          <w:ilvl w:val="0"/>
          <w:numId w:val="0"/>
        </w:numPr>
        <w:jc w:val="both"/>
        <w:rPr>
          <w:rFonts w:hint="default" w:ascii="Arial" w:hAnsi="Arial"/>
          <w:b w:val="0"/>
          <w:bCs w:val="0"/>
          <w:sz w:val="24"/>
          <w:szCs w:val="24"/>
          <w:lang w:val="en-US"/>
        </w:rPr>
      </w:pPr>
    </w:p>
    <w:p w14:paraId="2AB47E9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Random Forest model assesses suitability for each crop and assigns probability scores.</w:t>
      </w:r>
    </w:p>
    <w:p w14:paraId="3050D12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Ranking and Filtering:</w:t>
      </w:r>
    </w:p>
    <w:p w14:paraId="04598D3D">
      <w:pPr>
        <w:numPr>
          <w:ilvl w:val="0"/>
          <w:numId w:val="0"/>
        </w:numPr>
        <w:jc w:val="both"/>
        <w:rPr>
          <w:rFonts w:hint="default" w:ascii="Arial" w:hAnsi="Arial"/>
          <w:b w:val="0"/>
          <w:bCs w:val="0"/>
          <w:sz w:val="24"/>
          <w:szCs w:val="24"/>
          <w:lang w:val="en-US"/>
        </w:rPr>
      </w:pPr>
    </w:p>
    <w:p w14:paraId="7A90858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Sorts crops by probability scores and applies seasonality filters to exclude unsuitable crops.</w:t>
      </w:r>
    </w:p>
    <w:p w14:paraId="66C18DC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Recommendation Generation:</w:t>
      </w:r>
    </w:p>
    <w:p w14:paraId="75C51284">
      <w:pPr>
        <w:numPr>
          <w:ilvl w:val="0"/>
          <w:numId w:val="0"/>
        </w:numPr>
        <w:jc w:val="both"/>
        <w:rPr>
          <w:rFonts w:hint="default" w:ascii="Arial" w:hAnsi="Arial"/>
          <w:b w:val="0"/>
          <w:bCs w:val="0"/>
          <w:sz w:val="24"/>
          <w:szCs w:val="24"/>
          <w:lang w:val="en-US"/>
        </w:rPr>
      </w:pPr>
    </w:p>
    <w:p w14:paraId="3F2771B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Delivers top crop recommendations along with insights, such as expected yield and farming tips.</w:t>
      </w:r>
    </w:p>
    <w:p w14:paraId="219FA6AE">
      <w:pPr>
        <w:numPr>
          <w:ilvl w:val="0"/>
          <w:numId w:val="0"/>
        </w:numPr>
        <w:jc w:val="both"/>
        <w:rPr>
          <w:rFonts w:hint="default" w:ascii="Arial" w:hAnsi="Arial"/>
          <w:b w:val="0"/>
          <w:bCs w:val="0"/>
          <w:sz w:val="24"/>
          <w:szCs w:val="24"/>
          <w:lang w:val="en-US"/>
        </w:rPr>
      </w:pPr>
    </w:p>
    <w:p w14:paraId="5AA5891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Preprocessing:</w:t>
      </w:r>
    </w:p>
    <w:p w14:paraId="5677F723">
      <w:pPr>
        <w:numPr>
          <w:ilvl w:val="0"/>
          <w:numId w:val="0"/>
        </w:numPr>
        <w:jc w:val="both"/>
        <w:rPr>
          <w:rFonts w:hint="default" w:ascii="Arial" w:hAnsi="Arial"/>
          <w:b w:val="0"/>
          <w:bCs w:val="0"/>
          <w:sz w:val="24"/>
          <w:szCs w:val="24"/>
          <w:lang w:val="en-US"/>
        </w:rPr>
      </w:pPr>
    </w:p>
    <w:p w14:paraId="1CD1D49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Flags missing or incorrect inputs for correction or interpolation.</w:t>
      </w:r>
    </w:p>
    <w:p w14:paraId="4A0DF20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Transforms inputs into a feature vector suitable for the machine learning model.</w:t>
      </w:r>
    </w:p>
    <w:p w14:paraId="0342564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Prediction:</w:t>
      </w:r>
    </w:p>
    <w:p w14:paraId="3A940AC2">
      <w:pPr>
        <w:numPr>
          <w:ilvl w:val="0"/>
          <w:numId w:val="0"/>
        </w:numPr>
        <w:jc w:val="both"/>
        <w:rPr>
          <w:rFonts w:hint="default" w:ascii="Arial" w:hAnsi="Arial"/>
          <w:b w:val="0"/>
          <w:bCs w:val="0"/>
          <w:sz w:val="24"/>
          <w:szCs w:val="24"/>
          <w:lang w:val="en-US"/>
        </w:rPr>
      </w:pPr>
    </w:p>
    <w:p w14:paraId="63B457B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Random Forest model assesses crop suitability based on input features.</w:t>
      </w:r>
    </w:p>
    <w:p w14:paraId="27E60A0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Outputs probability scores for each crop, indicating their suitability.</w:t>
      </w:r>
    </w:p>
    <w:p w14:paraId="1B1090F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Ranking and Filtering:</w:t>
      </w:r>
    </w:p>
    <w:p w14:paraId="6DB277AE">
      <w:pPr>
        <w:numPr>
          <w:ilvl w:val="0"/>
          <w:numId w:val="0"/>
        </w:numPr>
        <w:jc w:val="both"/>
        <w:rPr>
          <w:rFonts w:hint="default" w:ascii="Arial" w:hAnsi="Arial"/>
          <w:b w:val="0"/>
          <w:bCs w:val="0"/>
          <w:sz w:val="24"/>
          <w:szCs w:val="24"/>
          <w:lang w:val="en-US"/>
        </w:rPr>
      </w:pPr>
    </w:p>
    <w:p w14:paraId="7D45DE0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Ranks predictions by probability scores.</w:t>
      </w:r>
    </w:p>
    <w:p w14:paraId="794AE1B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Filters out crops unsuitable for the specified season.</w:t>
      </w:r>
    </w:p>
    <w:p w14:paraId="0A3AF80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Recommendation Generation:</w:t>
      </w:r>
    </w:p>
    <w:p w14:paraId="4335A284">
      <w:pPr>
        <w:numPr>
          <w:ilvl w:val="0"/>
          <w:numId w:val="0"/>
        </w:numPr>
        <w:jc w:val="both"/>
        <w:rPr>
          <w:rFonts w:hint="default" w:ascii="Arial" w:hAnsi="Arial"/>
          <w:b w:val="0"/>
          <w:bCs w:val="0"/>
          <w:sz w:val="24"/>
          <w:szCs w:val="24"/>
          <w:lang w:val="en-US"/>
        </w:rPr>
      </w:pPr>
    </w:p>
    <w:p w14:paraId="7062322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Provides top crop recommendations with details like expected yield and farming advice.</w:t>
      </w:r>
    </w:p>
    <w:p w14:paraId="24F8B2A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4. System Diagram</w:t>
      </w:r>
    </w:p>
    <w:p w14:paraId="6D8C446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Input Layer → Data Preprocessing → Random Forest Model → Prediction &amp; Ranking → Recommendation Output</w:t>
      </w:r>
    </w:p>
    <w:p w14:paraId="67587F64">
      <w:pPr>
        <w:numPr>
          <w:ilvl w:val="0"/>
          <w:numId w:val="0"/>
        </w:numPr>
        <w:jc w:val="both"/>
        <w:rPr>
          <w:rFonts w:hint="default" w:ascii="Arial" w:hAnsi="Arial"/>
          <w:b w:val="0"/>
          <w:bCs w:val="0"/>
          <w:sz w:val="24"/>
          <w:szCs w:val="24"/>
          <w:lang w:val="en-US"/>
        </w:rPr>
      </w:pPr>
    </w:p>
    <w:p w14:paraId="698D10C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5. Tools and Libraries Used</w:t>
      </w:r>
    </w:p>
    <w:p w14:paraId="29FEFA09">
      <w:pPr>
        <w:numPr>
          <w:ilvl w:val="0"/>
          <w:numId w:val="0"/>
        </w:numPr>
        <w:jc w:val="both"/>
        <w:rPr>
          <w:rFonts w:hint="default" w:ascii="Arial" w:hAnsi="Arial"/>
          <w:b w:val="0"/>
          <w:bCs w:val="0"/>
          <w:sz w:val="24"/>
          <w:szCs w:val="24"/>
          <w:lang w:val="en-US"/>
        </w:rPr>
      </w:pPr>
    </w:p>
    <w:p w14:paraId="070876E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Random Forest Model: Built using scikit-learn for machine learning tasks.</w:t>
      </w:r>
    </w:p>
    <w:p w14:paraId="750F99A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Preprocessing: Utilized pandas for data manipulation and numpy for numerical operations.</w:t>
      </w:r>
    </w:p>
    <w:p w14:paraId="74476AC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Visualization: Used matplotlib and seaborn for data visualization and insights.</w:t>
      </w:r>
    </w:p>
    <w:p w14:paraId="0A8350F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Deployment Framework:</w:t>
      </w:r>
    </w:p>
    <w:p w14:paraId="151706F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Web application deployment via Flask or Django.</w:t>
      </w:r>
    </w:p>
    <w:p w14:paraId="7F8B2EB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 storage and retrieval with pickle or joblib.</w:t>
      </w:r>
    </w:p>
    <w:p w14:paraId="052062F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6. Key Features:</w:t>
      </w:r>
    </w:p>
    <w:p w14:paraId="06FB087D">
      <w:pPr>
        <w:numPr>
          <w:ilvl w:val="0"/>
          <w:numId w:val="0"/>
        </w:numPr>
        <w:jc w:val="both"/>
        <w:rPr>
          <w:rFonts w:hint="default" w:ascii="Arial" w:hAnsi="Arial"/>
          <w:b w:val="0"/>
          <w:bCs w:val="0"/>
          <w:sz w:val="24"/>
          <w:szCs w:val="24"/>
          <w:lang w:val="en-US"/>
        </w:rPr>
      </w:pPr>
    </w:p>
    <w:p w14:paraId="716EA05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Dynamic Recommendations: Incorporates real-time environmental data for updated suggestions.</w:t>
      </w:r>
    </w:p>
    <w:p w14:paraId="10C1FCF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Explainability: Provides feature importance scores to clarify crop selection reasoning.</w:t>
      </w:r>
    </w:p>
    <w:p w14:paraId="3006C0E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Scalability: Expandable to include new crops, regions, and environmental parameters.</w:t>
      </w:r>
    </w:p>
    <w:p w14:paraId="7E94BA7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7. User Experience Focus:</w:t>
      </w:r>
    </w:p>
    <w:p w14:paraId="1C1102AE">
      <w:pPr>
        <w:numPr>
          <w:ilvl w:val="0"/>
          <w:numId w:val="0"/>
        </w:numPr>
        <w:jc w:val="both"/>
        <w:rPr>
          <w:rFonts w:hint="default" w:ascii="Arial" w:hAnsi="Arial"/>
          <w:b w:val="0"/>
          <w:bCs w:val="0"/>
          <w:sz w:val="24"/>
          <w:szCs w:val="24"/>
          <w:lang w:val="en-US"/>
        </w:rPr>
      </w:pPr>
    </w:p>
    <w:p w14:paraId="300A1D3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Delivers user-friendly recommendations for farmers.</w:t>
      </w:r>
    </w:p>
    <w:p w14:paraId="4586E27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Optimized for mobile devices, ensuring accessibility in rural areas.</w:t>
      </w:r>
    </w:p>
    <w:p w14:paraId="6AE9A60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8. Benefits:</w:t>
      </w:r>
    </w:p>
    <w:p w14:paraId="32791AE1">
      <w:pPr>
        <w:numPr>
          <w:ilvl w:val="0"/>
          <w:numId w:val="0"/>
        </w:numPr>
        <w:jc w:val="both"/>
        <w:rPr>
          <w:rFonts w:hint="default" w:ascii="Arial" w:hAnsi="Arial"/>
          <w:b w:val="0"/>
          <w:bCs w:val="0"/>
          <w:sz w:val="24"/>
          <w:szCs w:val="24"/>
          <w:lang w:val="en-US"/>
        </w:rPr>
      </w:pPr>
    </w:p>
    <w:p w14:paraId="7516905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Improves crop yield by aligning crops with ideal seasonal and environmental conditions.</w:t>
      </w:r>
    </w:p>
    <w:p w14:paraId="4DA765E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Offers actionable insights, enabling informed decision-making for farmers.</w:t>
      </w:r>
    </w:p>
    <w:p w14:paraId="7FA399B9">
      <w:pPr>
        <w:numPr>
          <w:ilvl w:val="0"/>
          <w:numId w:val="0"/>
        </w:numPr>
        <w:jc w:val="both"/>
        <w:rPr>
          <w:rFonts w:hint="default" w:ascii="Arial" w:hAnsi="Arial"/>
          <w:b w:val="0"/>
          <w:bCs w:val="0"/>
          <w:sz w:val="24"/>
          <w:szCs w:val="24"/>
          <w:lang w:val="en-US"/>
        </w:rPr>
      </w:pPr>
    </w:p>
    <w:p w14:paraId="31848D00">
      <w:pPr>
        <w:numPr>
          <w:ilvl w:val="0"/>
          <w:numId w:val="0"/>
        </w:numPr>
        <w:jc w:val="both"/>
        <w:rPr>
          <w:rFonts w:hint="default" w:ascii="Arial" w:hAnsi="Arial"/>
          <w:b w:val="0"/>
          <w:bCs w:val="0"/>
          <w:sz w:val="24"/>
          <w:szCs w:val="24"/>
          <w:lang w:val="en-US"/>
        </w:rPr>
      </w:pPr>
    </w:p>
    <w:p w14:paraId="36430D2B">
      <w:pPr>
        <w:numPr>
          <w:ilvl w:val="0"/>
          <w:numId w:val="0"/>
        </w:numPr>
        <w:jc w:val="both"/>
        <w:rPr>
          <w:rFonts w:hint="default" w:ascii="Arial" w:hAnsi="Arial"/>
          <w:b w:val="0"/>
          <w:bCs w:val="0"/>
          <w:sz w:val="24"/>
          <w:szCs w:val="24"/>
          <w:lang w:val="en-US"/>
        </w:rPr>
      </w:pPr>
    </w:p>
    <w:p w14:paraId="6FCEBF21">
      <w:pPr>
        <w:numPr>
          <w:ilvl w:val="0"/>
          <w:numId w:val="0"/>
        </w:numPr>
        <w:jc w:val="both"/>
        <w:rPr>
          <w:rFonts w:hint="default" w:ascii="Arial" w:hAnsi="Arial"/>
          <w:b w:val="0"/>
          <w:bCs w:val="0"/>
          <w:sz w:val="24"/>
          <w:szCs w:val="24"/>
          <w:lang w:val="en-US"/>
        </w:rPr>
      </w:pPr>
    </w:p>
    <w:p w14:paraId="7DCDB889">
      <w:pPr>
        <w:numPr>
          <w:ilvl w:val="0"/>
          <w:numId w:val="0"/>
        </w:numPr>
        <w:jc w:val="both"/>
        <w:rPr>
          <w:rFonts w:hint="default" w:ascii="Arial" w:hAnsi="Arial"/>
          <w:b/>
          <w:bCs/>
          <w:sz w:val="24"/>
          <w:szCs w:val="24"/>
          <w:lang w:val="en-US"/>
        </w:rPr>
      </w:pPr>
      <w:r>
        <w:rPr>
          <w:rFonts w:hint="default" w:ascii="Arial" w:hAnsi="Arial"/>
          <w:b/>
          <w:bCs/>
          <w:sz w:val="24"/>
          <w:szCs w:val="24"/>
          <w:lang w:val="en-US"/>
        </w:rPr>
        <w:t>10.6 Description of the Recommender Engine Implementation, Process, Tools, and Libraries</w:t>
      </w:r>
    </w:p>
    <w:p w14:paraId="5E047B52">
      <w:pPr>
        <w:numPr>
          <w:ilvl w:val="0"/>
          <w:numId w:val="0"/>
        </w:numPr>
        <w:jc w:val="both"/>
        <w:rPr>
          <w:rFonts w:hint="default" w:ascii="Arial" w:hAnsi="Arial"/>
          <w:b/>
          <w:bCs/>
          <w:sz w:val="24"/>
          <w:szCs w:val="24"/>
          <w:lang w:val="en-US"/>
        </w:rPr>
      </w:pPr>
      <w:r>
        <w:rPr>
          <w:rFonts w:hint="default" w:ascii="Arial" w:hAnsi="Arial"/>
          <w:b/>
          <w:bCs/>
          <w:sz w:val="24"/>
          <w:szCs w:val="24"/>
          <w:lang w:val="en-US"/>
        </w:rPr>
        <w:t>The implementation of the Productivity- and Season-Based Agricultural Crop Recommendation Engine involved the following steps:</w:t>
      </w:r>
    </w:p>
    <w:p w14:paraId="5ACF2A8C">
      <w:pPr>
        <w:numPr>
          <w:ilvl w:val="0"/>
          <w:numId w:val="0"/>
        </w:numPr>
        <w:jc w:val="both"/>
        <w:rPr>
          <w:rFonts w:hint="default" w:ascii="Arial" w:hAnsi="Arial"/>
          <w:b/>
          <w:bCs/>
          <w:sz w:val="24"/>
          <w:szCs w:val="24"/>
          <w:lang w:val="en-US"/>
        </w:rPr>
      </w:pPr>
    </w:p>
    <w:p w14:paraId="31CC308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1. Implementation Process</w:t>
      </w:r>
    </w:p>
    <w:p w14:paraId="0FD61CD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Preprocessing:</w:t>
      </w:r>
    </w:p>
    <w:p w14:paraId="2A2C133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first step involved cleaning the dataset by removing any missing values and standardizing the crop labels to maintain consistency. For continuous features such as soil nutrients and rainfall, normalization and scaling techniques were applied to ensure they were on the same scale. Categorical features, such as seasons and crop years, were one-hot encoded to make them suitable for machine learning models.</w:t>
      </w:r>
    </w:p>
    <w:p w14:paraId="170C046D">
      <w:pPr>
        <w:numPr>
          <w:ilvl w:val="0"/>
          <w:numId w:val="0"/>
        </w:numPr>
        <w:jc w:val="both"/>
        <w:rPr>
          <w:rFonts w:hint="default" w:ascii="Arial" w:hAnsi="Arial"/>
          <w:b w:val="0"/>
          <w:bCs w:val="0"/>
          <w:sz w:val="24"/>
          <w:szCs w:val="24"/>
          <w:lang w:val="en-US"/>
        </w:rPr>
      </w:pPr>
    </w:p>
    <w:p w14:paraId="0F6A4CB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 Development:</w:t>
      </w:r>
    </w:p>
    <w:p w14:paraId="544D330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was split into training (80%) and testing (20%) subsets using the train_test_split function. A Random Forest Classifier was trained for crop recommendations, while a Random Forest Regressor was developed to predict crop yields. To enhance the models' performance, hyperparameters were optimized using GridSearchCV, ensuring higher accuracy and robustness.</w:t>
      </w:r>
    </w:p>
    <w:p w14:paraId="122B0B2E">
      <w:pPr>
        <w:numPr>
          <w:ilvl w:val="0"/>
          <w:numId w:val="0"/>
        </w:numPr>
        <w:jc w:val="both"/>
        <w:rPr>
          <w:rFonts w:hint="default" w:ascii="Arial" w:hAnsi="Arial"/>
          <w:b w:val="0"/>
          <w:bCs w:val="0"/>
          <w:sz w:val="24"/>
          <w:szCs w:val="24"/>
          <w:lang w:val="en-US"/>
        </w:rPr>
      </w:pPr>
    </w:p>
    <w:p w14:paraId="42093A2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 Evaluation:</w:t>
      </w:r>
    </w:p>
    <w:p w14:paraId="4E78F0D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performance of the classifier was assessed using evaluation metrics, including accuracy, precision, recall, and F1-score, while the regressor was evaluated using R² and adjusted R² metrics to determine its ability to predict yield accurately.</w:t>
      </w:r>
    </w:p>
    <w:p w14:paraId="6D294F6B">
      <w:pPr>
        <w:numPr>
          <w:ilvl w:val="0"/>
          <w:numId w:val="0"/>
        </w:numPr>
        <w:jc w:val="both"/>
        <w:rPr>
          <w:rFonts w:hint="default" w:ascii="Arial" w:hAnsi="Arial"/>
          <w:b w:val="0"/>
          <w:bCs w:val="0"/>
          <w:sz w:val="24"/>
          <w:szCs w:val="24"/>
          <w:lang w:val="en-US"/>
        </w:rPr>
      </w:pPr>
    </w:p>
    <w:p w14:paraId="76C28F9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System Integration:</w:t>
      </w:r>
    </w:p>
    <w:p w14:paraId="27D5AA7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trained models were integrated into a processing pipeline to streamline data flow and predictions. A web-based user interface was created using Flask, allowing users to input environmental parameters and receive crop recommendations seamlessly.</w:t>
      </w:r>
    </w:p>
    <w:p w14:paraId="2CB200AD">
      <w:pPr>
        <w:numPr>
          <w:ilvl w:val="0"/>
          <w:numId w:val="0"/>
        </w:numPr>
        <w:jc w:val="both"/>
        <w:rPr>
          <w:rFonts w:hint="default" w:ascii="Arial" w:hAnsi="Arial"/>
          <w:b w:val="0"/>
          <w:bCs w:val="0"/>
          <w:sz w:val="24"/>
          <w:szCs w:val="24"/>
          <w:lang w:val="en-US"/>
        </w:rPr>
      </w:pPr>
    </w:p>
    <w:p w14:paraId="7F4DF2F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Deployment:</w:t>
      </w:r>
    </w:p>
    <w:p w14:paraId="2521781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To ensure reusability, the trained models were serialized using pickle. The application was deployed on a local server for testing and evaluation, with plans for future deployment on cloud platforms such as AWS or Heroku for scalability.</w:t>
      </w:r>
    </w:p>
    <w:p w14:paraId="0EC4515E">
      <w:pPr>
        <w:numPr>
          <w:ilvl w:val="0"/>
          <w:numId w:val="0"/>
        </w:numPr>
        <w:jc w:val="both"/>
        <w:rPr>
          <w:rFonts w:hint="default" w:ascii="Arial" w:hAnsi="Arial"/>
          <w:b w:val="0"/>
          <w:bCs w:val="0"/>
          <w:sz w:val="24"/>
          <w:szCs w:val="24"/>
          <w:lang w:val="en-US"/>
        </w:rPr>
      </w:pPr>
    </w:p>
    <w:p w14:paraId="57DED04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2. Tools and Libraries</w:t>
      </w:r>
    </w:p>
    <w:p w14:paraId="52809D9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Handling:</w:t>
      </w:r>
    </w:p>
    <w:p w14:paraId="5ED47FB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implementation utilized pandas for efficient data manipulation and preprocessing, alongside numpy for numerical computations.</w:t>
      </w:r>
    </w:p>
    <w:p w14:paraId="30E94255">
      <w:pPr>
        <w:numPr>
          <w:ilvl w:val="0"/>
          <w:numId w:val="0"/>
        </w:numPr>
        <w:jc w:val="both"/>
        <w:rPr>
          <w:rFonts w:hint="default" w:ascii="Arial" w:hAnsi="Arial"/>
          <w:b w:val="0"/>
          <w:bCs w:val="0"/>
          <w:sz w:val="24"/>
          <w:szCs w:val="24"/>
          <w:lang w:val="en-US"/>
        </w:rPr>
      </w:pPr>
    </w:p>
    <w:p w14:paraId="2FEE001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Visualization:</w:t>
      </w:r>
    </w:p>
    <w:p w14:paraId="01F729E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visualization and exploratory analysis were conducted using matplotlib and seaborn to better understand trends and patterns in the dataset.</w:t>
      </w:r>
    </w:p>
    <w:p w14:paraId="091D908A">
      <w:pPr>
        <w:numPr>
          <w:ilvl w:val="0"/>
          <w:numId w:val="0"/>
        </w:numPr>
        <w:jc w:val="both"/>
        <w:rPr>
          <w:rFonts w:hint="default" w:ascii="Arial" w:hAnsi="Arial"/>
          <w:b w:val="0"/>
          <w:bCs w:val="0"/>
          <w:sz w:val="24"/>
          <w:szCs w:val="24"/>
          <w:lang w:val="en-US"/>
        </w:rPr>
      </w:pPr>
    </w:p>
    <w:p w14:paraId="796176D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Machine Learning:</w:t>
      </w:r>
    </w:p>
    <w:p w14:paraId="267AEEE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machine learning models were developed using scikit-learn, leveraging its robust tools for training and evaluation. Hyperparameter tuning was performed using GridSearchCV to optimize model performance.</w:t>
      </w:r>
    </w:p>
    <w:p w14:paraId="25650F49">
      <w:pPr>
        <w:numPr>
          <w:ilvl w:val="0"/>
          <w:numId w:val="0"/>
        </w:numPr>
        <w:jc w:val="both"/>
        <w:rPr>
          <w:rFonts w:hint="default" w:ascii="Arial" w:hAnsi="Arial"/>
          <w:b w:val="0"/>
          <w:bCs w:val="0"/>
          <w:sz w:val="24"/>
          <w:szCs w:val="24"/>
          <w:lang w:val="en-US"/>
        </w:rPr>
      </w:pPr>
    </w:p>
    <w:p w14:paraId="6C26FAD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 Serialization:</w:t>
      </w:r>
    </w:p>
    <w:p w14:paraId="15260AB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pickle and joblib were employed for saving and loading the trained models, ensuring efficient model reuse during deployment.</w:t>
      </w:r>
    </w:p>
    <w:p w14:paraId="25D1E850">
      <w:pPr>
        <w:numPr>
          <w:ilvl w:val="0"/>
          <w:numId w:val="0"/>
        </w:numPr>
        <w:jc w:val="both"/>
        <w:rPr>
          <w:rFonts w:hint="default" w:ascii="Arial" w:hAnsi="Arial"/>
          <w:b w:val="0"/>
          <w:bCs w:val="0"/>
          <w:sz w:val="24"/>
          <w:szCs w:val="24"/>
          <w:lang w:val="en-US"/>
        </w:rPr>
      </w:pPr>
    </w:p>
    <w:p w14:paraId="1F304E7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Web Framework:</w:t>
      </w:r>
    </w:p>
    <w:p w14:paraId="3F56F3F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Flask framework was used to create a simple, user-friendly interface that allows users to input environmental parameters and view crop recommendations in real-time.</w:t>
      </w:r>
    </w:p>
    <w:p w14:paraId="4DFF7503">
      <w:pPr>
        <w:numPr>
          <w:ilvl w:val="0"/>
          <w:numId w:val="0"/>
        </w:numPr>
        <w:jc w:val="both"/>
        <w:rPr>
          <w:rFonts w:hint="default" w:ascii="Arial" w:hAnsi="Arial"/>
          <w:b w:val="0"/>
          <w:bCs w:val="0"/>
          <w:sz w:val="24"/>
          <w:szCs w:val="24"/>
          <w:lang w:val="en-US"/>
        </w:rPr>
      </w:pPr>
    </w:p>
    <w:p w14:paraId="2C9D227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Deployment:</w:t>
      </w:r>
    </w:p>
    <w:p w14:paraId="1EE7BD0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application was hosted locally for testing and demonstration, with provisions for cloud deployment in the future using platforms like AWS or Heroku.</w:t>
      </w:r>
    </w:p>
    <w:p w14:paraId="79DD0E28">
      <w:pPr>
        <w:numPr>
          <w:ilvl w:val="0"/>
          <w:numId w:val="0"/>
        </w:numPr>
        <w:jc w:val="both"/>
        <w:rPr>
          <w:rFonts w:hint="default" w:ascii="Arial" w:hAnsi="Arial"/>
          <w:b w:val="0"/>
          <w:bCs w:val="0"/>
          <w:sz w:val="24"/>
          <w:szCs w:val="24"/>
          <w:lang w:val="en-US"/>
        </w:rPr>
      </w:pPr>
    </w:p>
    <w:p w14:paraId="791097F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3. Model Workflow</w:t>
      </w:r>
    </w:p>
    <w:p w14:paraId="2005D03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workflow for implementing the crop recommendation system is as follows:</w:t>
      </w:r>
    </w:p>
    <w:p w14:paraId="48125560">
      <w:pPr>
        <w:numPr>
          <w:ilvl w:val="0"/>
          <w:numId w:val="0"/>
        </w:numPr>
        <w:jc w:val="both"/>
        <w:rPr>
          <w:rFonts w:hint="default" w:ascii="Arial" w:hAnsi="Arial"/>
          <w:b w:val="0"/>
          <w:bCs w:val="0"/>
          <w:sz w:val="24"/>
          <w:szCs w:val="24"/>
          <w:lang w:val="en-US"/>
        </w:rPr>
      </w:pPr>
    </w:p>
    <w:p w14:paraId="5C07027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Input Features:</w:t>
      </w:r>
    </w:p>
    <w:p w14:paraId="41B5489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input data includes soil nutrients (N, P, K), temperature, humidity, pH, rainfall, season, and crop year. These features are used to determine crop suitability and expected yield.</w:t>
      </w:r>
    </w:p>
    <w:p w14:paraId="1928953A">
      <w:pPr>
        <w:numPr>
          <w:ilvl w:val="0"/>
          <w:numId w:val="0"/>
        </w:numPr>
        <w:jc w:val="both"/>
        <w:rPr>
          <w:rFonts w:hint="default" w:ascii="Arial" w:hAnsi="Arial"/>
          <w:b w:val="0"/>
          <w:bCs w:val="0"/>
          <w:sz w:val="24"/>
          <w:szCs w:val="24"/>
          <w:lang w:val="en-US"/>
        </w:rPr>
      </w:pPr>
    </w:p>
    <w:p w14:paraId="77B5E38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Preprocessing Pipeline:</w:t>
      </w:r>
    </w:p>
    <w:p w14:paraId="203C19F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Categorical variables such as season and crop year are encoded using techniques like one-hot encoding. Continuous features, including nutrient levels and rainfall, are normalized to ensure uniform scaling across the dataset.</w:t>
      </w:r>
    </w:p>
    <w:p w14:paraId="355F8009">
      <w:pPr>
        <w:numPr>
          <w:ilvl w:val="0"/>
          <w:numId w:val="0"/>
        </w:numPr>
        <w:jc w:val="both"/>
        <w:rPr>
          <w:rFonts w:hint="default" w:ascii="Arial" w:hAnsi="Arial"/>
          <w:b w:val="0"/>
          <w:bCs w:val="0"/>
          <w:sz w:val="24"/>
          <w:szCs w:val="24"/>
          <w:lang w:val="en-US"/>
        </w:rPr>
      </w:pPr>
    </w:p>
    <w:p w14:paraId="47BA93C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Random Forest Classifier:</w:t>
      </w:r>
    </w:p>
    <w:p w14:paraId="266ACF7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This model predicts the most suitable crop based on the processed input features.</w:t>
      </w:r>
    </w:p>
    <w:p w14:paraId="77C1B476">
      <w:pPr>
        <w:numPr>
          <w:ilvl w:val="0"/>
          <w:numId w:val="0"/>
        </w:numPr>
        <w:jc w:val="both"/>
        <w:rPr>
          <w:rFonts w:hint="default" w:ascii="Arial" w:hAnsi="Arial"/>
          <w:b w:val="0"/>
          <w:bCs w:val="0"/>
          <w:sz w:val="24"/>
          <w:szCs w:val="24"/>
          <w:lang w:val="en-US"/>
        </w:rPr>
      </w:pPr>
    </w:p>
    <w:p w14:paraId="61180FF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Random Forest Regressor:</w:t>
      </w:r>
    </w:p>
    <w:p w14:paraId="68D015A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 separate model estimates the expected yield for the crop predicted by the classifier.</w:t>
      </w:r>
    </w:p>
    <w:p w14:paraId="069C5331">
      <w:pPr>
        <w:numPr>
          <w:ilvl w:val="0"/>
          <w:numId w:val="0"/>
        </w:numPr>
        <w:jc w:val="both"/>
        <w:rPr>
          <w:rFonts w:hint="default" w:ascii="Arial" w:hAnsi="Arial"/>
          <w:b w:val="0"/>
          <w:bCs w:val="0"/>
          <w:sz w:val="24"/>
          <w:szCs w:val="24"/>
          <w:lang w:val="en-US"/>
        </w:rPr>
      </w:pPr>
    </w:p>
    <w:p w14:paraId="65FCE19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Output:</w:t>
      </w:r>
    </w:p>
    <w:p w14:paraId="2F24D31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system provides a ranked list of recommended crops alongside their predicted yields to help users make informed decisions.</w:t>
      </w:r>
    </w:p>
    <w:p w14:paraId="74FA4165">
      <w:pPr>
        <w:numPr>
          <w:ilvl w:val="0"/>
          <w:numId w:val="0"/>
        </w:numPr>
        <w:jc w:val="both"/>
        <w:rPr>
          <w:rFonts w:hint="default" w:ascii="Arial" w:hAnsi="Arial"/>
          <w:b w:val="0"/>
          <w:bCs w:val="0"/>
          <w:sz w:val="24"/>
          <w:szCs w:val="24"/>
          <w:lang w:val="en-US"/>
        </w:rPr>
      </w:pPr>
    </w:p>
    <w:p w14:paraId="0171CF3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4. Sample Code Snippets</w:t>
      </w:r>
    </w:p>
    <w:p w14:paraId="4E93B4D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Below are examples of key implementation steps:</w:t>
      </w:r>
    </w:p>
    <w:p w14:paraId="204EF1AF">
      <w:pPr>
        <w:numPr>
          <w:ilvl w:val="0"/>
          <w:numId w:val="0"/>
        </w:numPr>
        <w:jc w:val="both"/>
        <w:rPr>
          <w:rFonts w:hint="default" w:ascii="Arial" w:hAnsi="Arial"/>
          <w:b w:val="0"/>
          <w:bCs w:val="0"/>
          <w:sz w:val="24"/>
          <w:szCs w:val="24"/>
          <w:lang w:val="en-US"/>
        </w:rPr>
      </w:pPr>
    </w:p>
    <w:p w14:paraId="442ECA0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Training the Random Forest Classifier:</w:t>
      </w:r>
    </w:p>
    <w:p w14:paraId="4F928783">
      <w:pPr>
        <w:numPr>
          <w:ilvl w:val="0"/>
          <w:numId w:val="0"/>
        </w:numPr>
        <w:jc w:val="both"/>
        <w:rPr>
          <w:rFonts w:hint="default" w:ascii="Arial" w:hAnsi="Arial"/>
          <w:b w:val="0"/>
          <w:bCs w:val="0"/>
          <w:sz w:val="24"/>
          <w:szCs w:val="24"/>
          <w:lang w:val="en-US"/>
        </w:rPr>
      </w:pPr>
    </w:p>
    <w:p w14:paraId="1C01764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from sklearn.ensemble import RandomForestClassifier</w:t>
      </w:r>
    </w:p>
    <w:p w14:paraId="38A6310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from sklearn.model_selection import train_test_split</w:t>
      </w:r>
    </w:p>
    <w:p w14:paraId="6A6F3FE0">
      <w:pPr>
        <w:numPr>
          <w:ilvl w:val="0"/>
          <w:numId w:val="0"/>
        </w:numPr>
        <w:jc w:val="both"/>
        <w:rPr>
          <w:rFonts w:hint="default" w:ascii="Arial" w:hAnsi="Arial"/>
          <w:b w:val="0"/>
          <w:bCs w:val="0"/>
          <w:sz w:val="24"/>
          <w:szCs w:val="24"/>
          <w:lang w:val="en-US"/>
        </w:rPr>
      </w:pPr>
    </w:p>
    <w:p w14:paraId="1A36457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X_train, X_test, y_train, y_test = train_test_split(X, y, test_size=0.2, random_state=42)</w:t>
      </w:r>
    </w:p>
    <w:p w14:paraId="7268F9F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classifier = RandomForestClassifier(n_estimators=100, random_state=42)</w:t>
      </w:r>
    </w:p>
    <w:p w14:paraId="5C55A54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classifier.fit(X_train, y_train)</w:t>
      </w:r>
    </w:p>
    <w:p w14:paraId="4587CA1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GridSearchCV for Hyperparameter Tuning:</w:t>
      </w:r>
    </w:p>
    <w:p w14:paraId="65D708B4">
      <w:pPr>
        <w:numPr>
          <w:ilvl w:val="0"/>
          <w:numId w:val="0"/>
        </w:numPr>
        <w:jc w:val="both"/>
        <w:rPr>
          <w:rFonts w:hint="default" w:ascii="Arial" w:hAnsi="Arial"/>
          <w:b w:val="0"/>
          <w:bCs w:val="0"/>
          <w:sz w:val="24"/>
          <w:szCs w:val="24"/>
          <w:lang w:val="en-US"/>
        </w:rPr>
      </w:pPr>
    </w:p>
    <w:p w14:paraId="2DA6477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from sklearn.model_selection import GridSearchCV</w:t>
      </w:r>
    </w:p>
    <w:p w14:paraId="30AB4637">
      <w:pPr>
        <w:numPr>
          <w:ilvl w:val="0"/>
          <w:numId w:val="0"/>
        </w:numPr>
        <w:jc w:val="both"/>
        <w:rPr>
          <w:rFonts w:hint="default" w:ascii="Arial" w:hAnsi="Arial"/>
          <w:b w:val="0"/>
          <w:bCs w:val="0"/>
          <w:sz w:val="24"/>
          <w:szCs w:val="24"/>
          <w:lang w:val="en-US"/>
        </w:rPr>
      </w:pPr>
    </w:p>
    <w:p w14:paraId="158B670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param_grid = {</w:t>
      </w:r>
    </w:p>
    <w:p w14:paraId="3F3BE60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'n_estimators': [50, 100, 150],</w:t>
      </w:r>
    </w:p>
    <w:p w14:paraId="5A48674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'max_depth': [10, 20, None],</w:t>
      </w:r>
    </w:p>
    <w:p w14:paraId="0B4D5EA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'min_samples_split': [2, 5, 10]</w:t>
      </w:r>
    </w:p>
    <w:p w14:paraId="4FABF10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t>
      </w:r>
    </w:p>
    <w:p w14:paraId="5DCB96F1">
      <w:pPr>
        <w:numPr>
          <w:ilvl w:val="0"/>
          <w:numId w:val="0"/>
        </w:numPr>
        <w:jc w:val="both"/>
        <w:rPr>
          <w:rFonts w:hint="default" w:ascii="Arial" w:hAnsi="Arial"/>
          <w:b w:val="0"/>
          <w:bCs w:val="0"/>
          <w:sz w:val="24"/>
          <w:szCs w:val="24"/>
          <w:lang w:val="en-US"/>
        </w:rPr>
      </w:pPr>
    </w:p>
    <w:p w14:paraId="606F679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grid_search = GridSearchCV(RandomForestClassifier(), param_grid, cv=5)</w:t>
      </w:r>
    </w:p>
    <w:p w14:paraId="3D1451A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grid_search.fit(X_train, y_train)</w:t>
      </w:r>
    </w:p>
    <w:p w14:paraId="54F6764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 Serialization:</w:t>
      </w:r>
    </w:p>
    <w:p w14:paraId="656ED4A9">
      <w:pPr>
        <w:numPr>
          <w:ilvl w:val="0"/>
          <w:numId w:val="0"/>
        </w:numPr>
        <w:jc w:val="both"/>
        <w:rPr>
          <w:rFonts w:hint="default" w:ascii="Arial" w:hAnsi="Arial"/>
          <w:b w:val="0"/>
          <w:bCs w:val="0"/>
          <w:sz w:val="24"/>
          <w:szCs w:val="24"/>
          <w:lang w:val="en-US"/>
        </w:rPr>
      </w:pPr>
    </w:p>
    <w:p w14:paraId="3A040C0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import pickle</w:t>
      </w:r>
    </w:p>
    <w:p w14:paraId="24E9489D">
      <w:pPr>
        <w:numPr>
          <w:ilvl w:val="0"/>
          <w:numId w:val="0"/>
        </w:numPr>
        <w:jc w:val="both"/>
        <w:rPr>
          <w:rFonts w:hint="default" w:ascii="Arial" w:hAnsi="Arial"/>
          <w:b w:val="0"/>
          <w:bCs w:val="0"/>
          <w:sz w:val="24"/>
          <w:szCs w:val="24"/>
          <w:lang w:val="en-US"/>
        </w:rPr>
      </w:pPr>
    </w:p>
    <w:p w14:paraId="424AE6A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with open('crop_recommendation_model.pkl', 'wb') as f:</w:t>
      </w:r>
    </w:p>
    <w:p w14:paraId="3A2B786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pickle.dump(classifier, f)</w:t>
      </w:r>
    </w:p>
    <w:p w14:paraId="6C4B383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Flask Integration:</w:t>
      </w:r>
    </w:p>
    <w:p w14:paraId="48DF7AFE">
      <w:pPr>
        <w:numPr>
          <w:ilvl w:val="0"/>
          <w:numId w:val="0"/>
        </w:numPr>
        <w:jc w:val="both"/>
        <w:rPr>
          <w:rFonts w:hint="default" w:ascii="Arial" w:hAnsi="Arial"/>
          <w:b w:val="0"/>
          <w:bCs w:val="0"/>
          <w:sz w:val="24"/>
          <w:szCs w:val="24"/>
          <w:lang w:val="en-US"/>
        </w:rPr>
      </w:pPr>
    </w:p>
    <w:p w14:paraId="41A5F3C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from flask import Flask, request, jsonify</w:t>
      </w:r>
    </w:p>
    <w:p w14:paraId="7342269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import pickle</w:t>
      </w:r>
    </w:p>
    <w:p w14:paraId="372D3150">
      <w:pPr>
        <w:numPr>
          <w:ilvl w:val="0"/>
          <w:numId w:val="0"/>
        </w:numPr>
        <w:jc w:val="both"/>
        <w:rPr>
          <w:rFonts w:hint="default" w:ascii="Arial" w:hAnsi="Arial"/>
          <w:b w:val="0"/>
          <w:bCs w:val="0"/>
          <w:sz w:val="24"/>
          <w:szCs w:val="24"/>
          <w:lang w:val="en-US"/>
        </w:rPr>
      </w:pPr>
    </w:p>
    <w:p w14:paraId="34167A4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app = Flask(__name__)</w:t>
      </w:r>
    </w:p>
    <w:p w14:paraId="7CBAB45E">
      <w:pPr>
        <w:numPr>
          <w:ilvl w:val="0"/>
          <w:numId w:val="0"/>
        </w:numPr>
        <w:jc w:val="both"/>
        <w:rPr>
          <w:rFonts w:hint="default" w:ascii="Arial" w:hAnsi="Arial"/>
          <w:b w:val="0"/>
          <w:bCs w:val="0"/>
          <w:sz w:val="24"/>
          <w:szCs w:val="24"/>
          <w:lang w:val="en-US"/>
        </w:rPr>
      </w:pPr>
    </w:p>
    <w:p w14:paraId="72D7C0D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@app.route('/predict', methods=['POST'])</w:t>
      </w:r>
    </w:p>
    <w:p w14:paraId="1897E6A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def predict():</w:t>
      </w:r>
    </w:p>
    <w:p w14:paraId="23753B9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data = request.json</w:t>
      </w:r>
    </w:p>
    <w:p w14:paraId="4918E77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features = preprocess(data)</w:t>
      </w:r>
    </w:p>
    <w:p w14:paraId="6F3775F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prediction = model.predict(features)</w:t>
      </w:r>
    </w:p>
    <w:p w14:paraId="4C8AA00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return jsonify({'Recommended Crop': prediction[0]})</w:t>
      </w:r>
    </w:p>
    <w:p w14:paraId="2660FB95">
      <w:pPr>
        <w:numPr>
          <w:ilvl w:val="0"/>
          <w:numId w:val="0"/>
        </w:numPr>
        <w:jc w:val="both"/>
        <w:rPr>
          <w:rFonts w:hint="default" w:ascii="Arial" w:hAnsi="Arial"/>
          <w:b w:val="0"/>
          <w:bCs w:val="0"/>
          <w:sz w:val="24"/>
          <w:szCs w:val="24"/>
          <w:lang w:val="en-US"/>
        </w:rPr>
      </w:pPr>
    </w:p>
    <w:p w14:paraId="62886D4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if __name__ == '__main__':</w:t>
      </w:r>
    </w:p>
    <w:p w14:paraId="5BE69B4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with open('crop_recommendation_model.pkl', 'rb') as f:</w:t>
      </w:r>
    </w:p>
    <w:p w14:paraId="5A23251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model = pickle.load(f)</w:t>
      </w:r>
    </w:p>
    <w:p w14:paraId="41816CB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    app.run(debug=True)</w:t>
      </w:r>
    </w:p>
    <w:p w14:paraId="6EF9B19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5. Challenges and Resolutions</w:t>
      </w:r>
    </w:p>
    <w:p w14:paraId="25BCB2F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Imbalance:</w:t>
      </w:r>
    </w:p>
    <w:p w14:paraId="2757B8B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Certain crops had fewer instances in the dataset, leading to imbalance issues. This was mitigated using oversampling techniques such as SMOTE (Synthetic Minority Oversampling Technique).</w:t>
      </w:r>
    </w:p>
    <w:p w14:paraId="45BF79D0">
      <w:pPr>
        <w:numPr>
          <w:ilvl w:val="0"/>
          <w:numId w:val="0"/>
        </w:numPr>
        <w:jc w:val="both"/>
        <w:rPr>
          <w:rFonts w:hint="default" w:ascii="Arial" w:hAnsi="Arial"/>
          <w:b w:val="0"/>
          <w:bCs w:val="0"/>
          <w:sz w:val="24"/>
          <w:szCs w:val="24"/>
          <w:lang w:val="en-US"/>
        </w:rPr>
      </w:pPr>
    </w:p>
    <w:p w14:paraId="5B2C711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Feature Importance:</w:t>
      </w:r>
    </w:p>
    <w:p w14:paraId="031AC8D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To improve interpretability, feature importance scores were extracted, allowing users to understand the impact of each feature on the model's predictions.</w:t>
      </w:r>
    </w:p>
    <w:p w14:paraId="50C37590">
      <w:pPr>
        <w:numPr>
          <w:ilvl w:val="0"/>
          <w:numId w:val="0"/>
        </w:numPr>
        <w:jc w:val="both"/>
        <w:rPr>
          <w:rFonts w:hint="default" w:ascii="Arial" w:hAnsi="Arial"/>
          <w:b w:val="0"/>
          <w:bCs w:val="0"/>
          <w:sz w:val="24"/>
          <w:szCs w:val="24"/>
          <w:lang w:val="en-US"/>
        </w:rPr>
      </w:pPr>
    </w:p>
    <w:p w14:paraId="16DA243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Model Overfitting:</w:t>
      </w:r>
    </w:p>
    <w:p w14:paraId="2C30ED4E">
      <w:pPr>
        <w:numPr>
          <w:ilvl w:val="0"/>
          <w:numId w:val="0"/>
        </w:numPr>
        <w:jc w:val="both"/>
        <w:rPr>
          <w:rFonts w:hint="default" w:ascii="Arial" w:hAnsi="Arial"/>
          <w:b/>
          <w:bCs/>
          <w:sz w:val="24"/>
          <w:szCs w:val="24"/>
          <w:lang w:val="en-US"/>
        </w:rPr>
      </w:pPr>
      <w:r>
        <w:rPr>
          <w:rFonts w:hint="default" w:ascii="Arial" w:hAnsi="Arial"/>
          <w:b w:val="0"/>
          <w:bCs w:val="0"/>
          <w:sz w:val="24"/>
          <w:szCs w:val="24"/>
          <w:lang w:val="en-US"/>
        </w:rPr>
        <w:t>Overfitting was controlled by applying regularization techniques and pruning the Random Forest model, ensuring better generalization to unseen data</w:t>
      </w:r>
      <w:r>
        <w:rPr>
          <w:rFonts w:hint="default" w:ascii="Arial" w:hAnsi="Arial"/>
          <w:b/>
          <w:bCs/>
          <w:sz w:val="24"/>
          <w:szCs w:val="24"/>
          <w:lang w:val="en-US"/>
        </w:rPr>
        <w:t>.</w:t>
      </w:r>
    </w:p>
    <w:p w14:paraId="3274F821">
      <w:pPr>
        <w:numPr>
          <w:ilvl w:val="0"/>
          <w:numId w:val="0"/>
        </w:numPr>
        <w:jc w:val="both"/>
        <w:rPr>
          <w:rFonts w:hint="default" w:ascii="Arial" w:hAnsi="Arial"/>
          <w:b/>
          <w:bCs/>
          <w:sz w:val="24"/>
          <w:szCs w:val="24"/>
          <w:lang w:val="en-US"/>
        </w:rPr>
      </w:pPr>
    </w:p>
    <w:p w14:paraId="5C2048CE">
      <w:pPr>
        <w:numPr>
          <w:ilvl w:val="0"/>
          <w:numId w:val="0"/>
        </w:numPr>
        <w:jc w:val="both"/>
        <w:rPr>
          <w:rFonts w:hint="default" w:ascii="Arial" w:hAnsi="Arial"/>
          <w:b/>
          <w:bCs/>
          <w:sz w:val="24"/>
          <w:szCs w:val="24"/>
          <w:lang w:val="en-US"/>
        </w:rPr>
      </w:pPr>
    </w:p>
    <w:p w14:paraId="5D7D5306">
      <w:pPr>
        <w:numPr>
          <w:ilvl w:val="0"/>
          <w:numId w:val="0"/>
        </w:numPr>
        <w:jc w:val="both"/>
        <w:rPr>
          <w:rFonts w:hint="default" w:ascii="Arial" w:hAnsi="Arial"/>
          <w:b/>
          <w:bCs/>
          <w:sz w:val="24"/>
          <w:szCs w:val="24"/>
          <w:lang w:val="en-US"/>
        </w:rPr>
      </w:pPr>
    </w:p>
    <w:p w14:paraId="29A8454F">
      <w:pPr>
        <w:numPr>
          <w:ilvl w:val="0"/>
          <w:numId w:val="0"/>
        </w:numPr>
        <w:jc w:val="both"/>
        <w:rPr>
          <w:rFonts w:hint="default" w:ascii="Arial" w:hAnsi="Arial"/>
          <w:b/>
          <w:bCs/>
          <w:sz w:val="24"/>
          <w:szCs w:val="24"/>
          <w:lang w:val="en-US"/>
        </w:rPr>
      </w:pPr>
    </w:p>
    <w:p w14:paraId="5FFBE766">
      <w:pPr>
        <w:numPr>
          <w:ilvl w:val="0"/>
          <w:numId w:val="0"/>
        </w:numPr>
        <w:jc w:val="both"/>
        <w:rPr>
          <w:rFonts w:hint="default" w:ascii="Arial" w:hAnsi="Arial"/>
          <w:b/>
          <w:bCs/>
          <w:sz w:val="24"/>
          <w:szCs w:val="24"/>
          <w:lang w:val="en-US"/>
        </w:rPr>
      </w:pPr>
    </w:p>
    <w:p w14:paraId="6D587121">
      <w:pPr>
        <w:numPr>
          <w:ilvl w:val="0"/>
          <w:numId w:val="0"/>
        </w:numPr>
        <w:jc w:val="both"/>
        <w:rPr>
          <w:rFonts w:hint="default" w:ascii="Arial" w:hAnsi="Arial"/>
          <w:b/>
          <w:bCs/>
          <w:sz w:val="24"/>
          <w:szCs w:val="24"/>
          <w:lang w:val="en-US"/>
        </w:rPr>
      </w:pPr>
    </w:p>
    <w:p w14:paraId="219BAE07">
      <w:pPr>
        <w:numPr>
          <w:ilvl w:val="0"/>
          <w:numId w:val="0"/>
        </w:numPr>
        <w:jc w:val="both"/>
        <w:rPr>
          <w:rFonts w:hint="default" w:ascii="Arial" w:hAnsi="Arial"/>
          <w:b/>
          <w:bCs/>
          <w:sz w:val="24"/>
          <w:szCs w:val="24"/>
          <w:lang w:val="en-US"/>
        </w:rPr>
      </w:pPr>
    </w:p>
    <w:p w14:paraId="74F8CD98">
      <w:pPr>
        <w:numPr>
          <w:ilvl w:val="0"/>
          <w:numId w:val="0"/>
        </w:numPr>
        <w:jc w:val="both"/>
        <w:rPr>
          <w:rFonts w:hint="default" w:ascii="Arial" w:hAnsi="Arial"/>
          <w:b/>
          <w:bCs/>
          <w:sz w:val="24"/>
          <w:szCs w:val="24"/>
          <w:lang w:val="en-US"/>
        </w:rPr>
      </w:pPr>
      <w:r>
        <w:rPr>
          <w:rFonts w:hint="default" w:ascii="Arial" w:hAnsi="Arial"/>
          <w:b/>
          <w:bCs/>
          <w:sz w:val="24"/>
          <w:szCs w:val="24"/>
          <w:lang w:val="en-US"/>
        </w:rPr>
        <w:t>10.7 Description of the Testing Method, Test Cases, and Results Representation (Detailed Version)</w:t>
      </w:r>
    </w:p>
    <w:p w14:paraId="7ECC6BBB">
      <w:pPr>
        <w:numPr>
          <w:ilvl w:val="0"/>
          <w:numId w:val="0"/>
        </w:numPr>
        <w:jc w:val="both"/>
        <w:rPr>
          <w:rFonts w:hint="default" w:ascii="Arial" w:hAnsi="Arial"/>
          <w:b w:val="0"/>
          <w:bCs w:val="0"/>
          <w:sz w:val="24"/>
          <w:szCs w:val="24"/>
          <w:lang w:val="en-US"/>
        </w:rPr>
      </w:pPr>
    </w:p>
    <w:p w14:paraId="6FDAAE4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1. Testing Method</w:t>
      </w:r>
    </w:p>
    <w:p w14:paraId="6E56168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To validate the recommender engine's robustness and ensure its accuracy, a rigorous testing methodology was implemented. The process included dataset splitting, validation techniques, and performance evaluation across various metrics.</w:t>
      </w:r>
    </w:p>
    <w:p w14:paraId="3170CE15">
      <w:pPr>
        <w:numPr>
          <w:ilvl w:val="0"/>
          <w:numId w:val="0"/>
        </w:numPr>
        <w:jc w:val="both"/>
        <w:rPr>
          <w:rFonts w:hint="default" w:ascii="Arial" w:hAnsi="Arial"/>
          <w:b w:val="0"/>
          <w:bCs w:val="0"/>
          <w:sz w:val="24"/>
          <w:szCs w:val="24"/>
          <w:lang w:val="en-US"/>
        </w:rPr>
      </w:pPr>
    </w:p>
    <w:p w14:paraId="2CFBF95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Dataset Splitting:</w:t>
      </w:r>
    </w:p>
    <w:p w14:paraId="2629AF2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was divided into two parts to facilitate model training and evaluation:</w:t>
      </w:r>
    </w:p>
    <w:p w14:paraId="4E0D943C">
      <w:pPr>
        <w:numPr>
          <w:ilvl w:val="0"/>
          <w:numId w:val="0"/>
        </w:numPr>
        <w:jc w:val="both"/>
        <w:rPr>
          <w:rFonts w:hint="default" w:ascii="Arial" w:hAnsi="Arial"/>
          <w:b w:val="0"/>
          <w:bCs w:val="0"/>
          <w:sz w:val="24"/>
          <w:szCs w:val="24"/>
          <w:lang w:val="en-US"/>
        </w:rPr>
      </w:pPr>
    </w:p>
    <w:p w14:paraId="768016F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Training Set (80%): This portion of the dataset was used to train the machine learning models.</w:t>
      </w:r>
    </w:p>
    <w:p w14:paraId="34D2B65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Testing Set (20%): The remaining data was reserved for testing the models on unseen data to evaluate their generalization capabilities.</w:t>
      </w:r>
    </w:p>
    <w:p w14:paraId="4262EBA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This approach ensured that the models performed effectively on new, unseen data.</w:t>
      </w:r>
    </w:p>
    <w:p w14:paraId="5E9D4DF1">
      <w:pPr>
        <w:numPr>
          <w:ilvl w:val="0"/>
          <w:numId w:val="0"/>
        </w:numPr>
        <w:jc w:val="both"/>
        <w:rPr>
          <w:rFonts w:hint="default" w:ascii="Arial" w:hAnsi="Arial"/>
          <w:b w:val="0"/>
          <w:bCs w:val="0"/>
          <w:sz w:val="24"/>
          <w:szCs w:val="24"/>
          <w:lang w:val="en-US"/>
        </w:rPr>
      </w:pPr>
    </w:p>
    <w:p w14:paraId="77B8229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Validation Techniques:</w:t>
      </w:r>
    </w:p>
    <w:p w14:paraId="1BD258E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Two critical validation methods were applied to ensure the models' reliability:</w:t>
      </w:r>
    </w:p>
    <w:p w14:paraId="6204AC7F">
      <w:pPr>
        <w:numPr>
          <w:ilvl w:val="0"/>
          <w:numId w:val="0"/>
        </w:numPr>
        <w:jc w:val="both"/>
        <w:rPr>
          <w:rFonts w:hint="default" w:ascii="Arial" w:hAnsi="Arial"/>
          <w:b w:val="0"/>
          <w:bCs w:val="0"/>
          <w:sz w:val="24"/>
          <w:szCs w:val="24"/>
          <w:lang w:val="en-US"/>
        </w:rPr>
      </w:pPr>
    </w:p>
    <w:p w14:paraId="45240EE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Cross-Validation:</w:t>
      </w:r>
    </w:p>
    <w:p w14:paraId="1832D56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 5-fold cross-validation technique was implemented, dividing the training data into five subsets. Iteratively, one subset was used as validation data while the remaining subsets were used for training. This technique helped in reducing overfitting and ensuring consistent model performance across different data splits.</w:t>
      </w:r>
    </w:p>
    <w:p w14:paraId="5E0F0B11">
      <w:pPr>
        <w:numPr>
          <w:ilvl w:val="0"/>
          <w:numId w:val="0"/>
        </w:numPr>
        <w:jc w:val="both"/>
        <w:rPr>
          <w:rFonts w:hint="default" w:ascii="Arial" w:hAnsi="Arial"/>
          <w:b w:val="0"/>
          <w:bCs w:val="0"/>
          <w:sz w:val="24"/>
          <w:szCs w:val="24"/>
          <w:lang w:val="en-US"/>
        </w:rPr>
      </w:pPr>
    </w:p>
    <w:p w14:paraId="5F17658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Hyperparameter Optimization with GridSearchCV:</w:t>
      </w:r>
    </w:p>
    <w:p w14:paraId="5149601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hyperparameters of the Random Forest models, such as n_estimators, max_depth, and min_samples_split, were optimized using GridSearchCV. This process tested multiple parameter configurations to identify the combination that yielded the best performance.</w:t>
      </w:r>
    </w:p>
    <w:p w14:paraId="6CE6E2EF">
      <w:pPr>
        <w:numPr>
          <w:ilvl w:val="0"/>
          <w:numId w:val="0"/>
        </w:numPr>
        <w:jc w:val="both"/>
        <w:rPr>
          <w:rFonts w:hint="default" w:ascii="Arial" w:hAnsi="Arial"/>
          <w:b w:val="0"/>
          <w:bCs w:val="0"/>
          <w:sz w:val="24"/>
          <w:szCs w:val="24"/>
          <w:lang w:val="en-US"/>
        </w:rPr>
      </w:pPr>
    </w:p>
    <w:p w14:paraId="4614793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Metrics Used:</w:t>
      </w:r>
    </w:p>
    <w:p w14:paraId="6A850A5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To evaluate the models comprehensively, the following metrics were applied:</w:t>
      </w:r>
    </w:p>
    <w:p w14:paraId="7535FBD2">
      <w:pPr>
        <w:numPr>
          <w:ilvl w:val="0"/>
          <w:numId w:val="0"/>
        </w:numPr>
        <w:jc w:val="both"/>
        <w:rPr>
          <w:rFonts w:hint="default" w:ascii="Arial" w:hAnsi="Arial"/>
          <w:b w:val="0"/>
          <w:bCs w:val="0"/>
          <w:sz w:val="24"/>
          <w:szCs w:val="24"/>
          <w:lang w:val="en-US"/>
        </w:rPr>
      </w:pPr>
    </w:p>
    <w:p w14:paraId="4A90B32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For Classification Models:</w:t>
      </w:r>
    </w:p>
    <w:p w14:paraId="21E2FE7D">
      <w:pPr>
        <w:numPr>
          <w:ilvl w:val="0"/>
          <w:numId w:val="0"/>
        </w:numPr>
        <w:jc w:val="both"/>
        <w:rPr>
          <w:rFonts w:hint="default" w:ascii="Arial" w:hAnsi="Arial"/>
          <w:b w:val="0"/>
          <w:bCs w:val="0"/>
          <w:sz w:val="24"/>
          <w:szCs w:val="24"/>
          <w:lang w:val="en-US"/>
        </w:rPr>
      </w:pPr>
    </w:p>
    <w:p w14:paraId="133A756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Accuracy: The percentage of correct predictions made by the model.</w:t>
      </w:r>
    </w:p>
    <w:p w14:paraId="4412378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Precision: The proportion of true positive predictions among all positive predictions.</w:t>
      </w:r>
    </w:p>
    <w:p w14:paraId="4FD8EE1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Recall: The model's ability to identify all relevant instances.</w:t>
      </w:r>
    </w:p>
    <w:p w14:paraId="0CC4EA8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F1-Score: The harmonic mean of precision and recall, providing a balance between the two.</w:t>
      </w:r>
    </w:p>
    <w:p w14:paraId="554EE5E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For Regression Models:</w:t>
      </w:r>
    </w:p>
    <w:p w14:paraId="06D4852F">
      <w:pPr>
        <w:numPr>
          <w:ilvl w:val="0"/>
          <w:numId w:val="0"/>
        </w:numPr>
        <w:jc w:val="both"/>
        <w:rPr>
          <w:rFonts w:hint="default" w:ascii="Arial" w:hAnsi="Arial"/>
          <w:b w:val="0"/>
          <w:bCs w:val="0"/>
          <w:sz w:val="24"/>
          <w:szCs w:val="24"/>
          <w:lang w:val="en-US"/>
        </w:rPr>
      </w:pPr>
    </w:p>
    <w:p w14:paraId="1D0F960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R-Squared (R²): The proportion of variance in the dependent variable explained by the model.</w:t>
      </w:r>
    </w:p>
    <w:p w14:paraId="0DBE66B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Adjusted R²: A refinement of R², accounting for the number of predictors used in the model.</w:t>
      </w:r>
    </w:p>
    <w:p w14:paraId="6EB54A5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Mean Squared Error (MSE): The average squared difference between predicted and actual values, measuring prediction accuracy.</w:t>
      </w:r>
    </w:p>
    <w:p w14:paraId="378C943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2. Test Cases</w:t>
      </w:r>
    </w:p>
    <w:p w14:paraId="632080B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To evaluate the engine's functionality across various scenarios, several test cases were designed. Here are two examples:</w:t>
      </w:r>
    </w:p>
    <w:p w14:paraId="6861A21A">
      <w:pPr>
        <w:numPr>
          <w:ilvl w:val="0"/>
          <w:numId w:val="0"/>
        </w:numPr>
        <w:jc w:val="both"/>
        <w:rPr>
          <w:rFonts w:hint="default" w:ascii="Arial" w:hAnsi="Arial"/>
          <w:b w:val="0"/>
          <w:bCs w:val="0"/>
          <w:sz w:val="24"/>
          <w:szCs w:val="24"/>
          <w:lang w:val="en-US"/>
        </w:rPr>
      </w:pPr>
    </w:p>
    <w:p w14:paraId="3F4B297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Case 1: High Rainfall and Humidity</w:t>
      </w:r>
    </w:p>
    <w:p w14:paraId="113ACFC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Input:</w:t>
      </w:r>
    </w:p>
    <w:p w14:paraId="3CB4B1D3">
      <w:pPr>
        <w:numPr>
          <w:ilvl w:val="0"/>
          <w:numId w:val="0"/>
        </w:numPr>
        <w:jc w:val="both"/>
        <w:rPr>
          <w:rFonts w:hint="default" w:ascii="Arial" w:hAnsi="Arial"/>
          <w:b w:val="0"/>
          <w:bCs w:val="0"/>
          <w:sz w:val="24"/>
          <w:szCs w:val="24"/>
          <w:lang w:val="en-US"/>
        </w:rPr>
      </w:pPr>
    </w:p>
    <w:p w14:paraId="7F6327E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Rainfall: 250 mm</w:t>
      </w:r>
    </w:p>
    <w:p w14:paraId="76FED93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Humidity: 85%</w:t>
      </w:r>
    </w:p>
    <w:p w14:paraId="7B80A6C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Soil Nutrients: N = 30, P = 20, K = 20</w:t>
      </w:r>
    </w:p>
    <w:p w14:paraId="10926A4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Expected Output:</w:t>
      </w:r>
    </w:p>
    <w:p w14:paraId="5B6688EF">
      <w:pPr>
        <w:numPr>
          <w:ilvl w:val="0"/>
          <w:numId w:val="0"/>
        </w:numPr>
        <w:jc w:val="both"/>
        <w:rPr>
          <w:rFonts w:hint="default" w:ascii="Arial" w:hAnsi="Arial"/>
          <w:b w:val="0"/>
          <w:bCs w:val="0"/>
          <w:sz w:val="24"/>
          <w:szCs w:val="24"/>
          <w:lang w:val="en-US"/>
        </w:rPr>
      </w:pPr>
    </w:p>
    <w:p w14:paraId="5D8F97D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Crops such as rice and jute should be recommended based on the environmental conditions.</w:t>
      </w:r>
    </w:p>
    <w:p w14:paraId="52814A7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Actual Results:</w:t>
      </w:r>
    </w:p>
    <w:p w14:paraId="75D290BC">
      <w:pPr>
        <w:numPr>
          <w:ilvl w:val="0"/>
          <w:numId w:val="0"/>
        </w:numPr>
        <w:jc w:val="both"/>
        <w:rPr>
          <w:rFonts w:hint="default" w:ascii="Arial" w:hAnsi="Arial"/>
          <w:b w:val="0"/>
          <w:bCs w:val="0"/>
          <w:sz w:val="24"/>
          <w:szCs w:val="24"/>
          <w:lang w:val="en-US"/>
        </w:rPr>
      </w:pPr>
    </w:p>
    <w:p w14:paraId="6ABCF22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Recommendations:</w:t>
      </w:r>
    </w:p>
    <w:p w14:paraId="2BCF728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Rice (Confidence: 95%)</w:t>
      </w:r>
    </w:p>
    <w:p w14:paraId="5B24189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Jute (Confidence: 92%)</w:t>
      </w:r>
    </w:p>
    <w:p w14:paraId="0E418E0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Yield Predictions:</w:t>
      </w:r>
    </w:p>
    <w:p w14:paraId="56A3BDD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Rice: 4.5 metric tons</w:t>
      </w:r>
    </w:p>
    <w:p w14:paraId="1FAC791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Jute: 3.8 metric tons</w:t>
      </w:r>
    </w:p>
    <w:p w14:paraId="46597557">
      <w:pPr>
        <w:numPr>
          <w:ilvl w:val="0"/>
          <w:numId w:val="0"/>
        </w:numPr>
        <w:jc w:val="both"/>
        <w:rPr>
          <w:rFonts w:hint="default" w:ascii="Arial" w:hAnsi="Arial"/>
          <w:b w:val="0"/>
          <w:bCs w:val="0"/>
          <w:sz w:val="24"/>
          <w:szCs w:val="24"/>
          <w:lang w:val="en-US"/>
        </w:rPr>
      </w:pPr>
    </w:p>
    <w:p w14:paraId="574D353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2. Test Cases</w:t>
      </w:r>
    </w:p>
    <w:p w14:paraId="7079D8B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recommender engine was rigorously evaluated using diverse test cases to assess its performance under various environmental and seasonal conditions. Below are the results:</w:t>
      </w:r>
    </w:p>
    <w:p w14:paraId="53DD5E94">
      <w:pPr>
        <w:numPr>
          <w:ilvl w:val="0"/>
          <w:numId w:val="0"/>
        </w:numPr>
        <w:jc w:val="both"/>
        <w:rPr>
          <w:rFonts w:hint="default" w:ascii="Arial" w:hAnsi="Arial"/>
          <w:b w:val="0"/>
          <w:bCs w:val="0"/>
          <w:sz w:val="24"/>
          <w:szCs w:val="24"/>
          <w:lang w:val="en-US"/>
        </w:rPr>
      </w:pPr>
    </w:p>
    <w:p w14:paraId="0CEA368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Case 2: Alkaline Soil with Moderate Rainfall</w:t>
      </w:r>
    </w:p>
    <w:p w14:paraId="4A3A2E7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Input:</w:t>
      </w:r>
    </w:p>
    <w:p w14:paraId="31454C77">
      <w:pPr>
        <w:numPr>
          <w:ilvl w:val="0"/>
          <w:numId w:val="0"/>
        </w:numPr>
        <w:jc w:val="both"/>
        <w:rPr>
          <w:rFonts w:hint="default" w:ascii="Arial" w:hAnsi="Arial"/>
          <w:b w:val="0"/>
          <w:bCs w:val="0"/>
          <w:sz w:val="24"/>
          <w:szCs w:val="24"/>
          <w:lang w:val="en-US"/>
        </w:rPr>
      </w:pPr>
    </w:p>
    <w:p w14:paraId="737867E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pH = 8.5 (alkaline soil)</w:t>
      </w:r>
    </w:p>
    <w:p w14:paraId="48CD76B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Rainfall = 120 mm</w:t>
      </w:r>
    </w:p>
    <w:p w14:paraId="571F4DD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Soil Nutrients: N = 50, P = 40, K = 30</w:t>
      </w:r>
    </w:p>
    <w:p w14:paraId="3531598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Expected Output:</w:t>
      </w:r>
    </w:p>
    <w:p w14:paraId="3480307B">
      <w:pPr>
        <w:numPr>
          <w:ilvl w:val="0"/>
          <w:numId w:val="0"/>
        </w:numPr>
        <w:jc w:val="both"/>
        <w:rPr>
          <w:rFonts w:hint="default" w:ascii="Arial" w:hAnsi="Arial"/>
          <w:b w:val="0"/>
          <w:bCs w:val="0"/>
          <w:sz w:val="24"/>
          <w:szCs w:val="24"/>
          <w:lang w:val="en-US"/>
        </w:rPr>
      </w:pPr>
    </w:p>
    <w:p w14:paraId="2C21719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Crops such as chickpea and lentil, known to thrive in alkaline soils, should be recommended.</w:t>
      </w:r>
    </w:p>
    <w:p w14:paraId="2CB479A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Actual Results:</w:t>
      </w:r>
    </w:p>
    <w:p w14:paraId="505CEDC0">
      <w:pPr>
        <w:numPr>
          <w:ilvl w:val="0"/>
          <w:numId w:val="0"/>
        </w:numPr>
        <w:jc w:val="both"/>
        <w:rPr>
          <w:rFonts w:hint="default" w:ascii="Arial" w:hAnsi="Arial"/>
          <w:b w:val="0"/>
          <w:bCs w:val="0"/>
          <w:sz w:val="24"/>
          <w:szCs w:val="24"/>
          <w:lang w:val="en-US"/>
        </w:rPr>
      </w:pPr>
    </w:p>
    <w:p w14:paraId="39106AA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Recommendations:</w:t>
      </w:r>
    </w:p>
    <w:p w14:paraId="0A2731D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Chickpea (Confidence: 88%)</w:t>
      </w:r>
    </w:p>
    <w:p w14:paraId="28C8990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Lentil (Confidence: 85%)</w:t>
      </w:r>
    </w:p>
    <w:p w14:paraId="37AB844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Yield Predictions:</w:t>
      </w:r>
    </w:p>
    <w:p w14:paraId="749857E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Chickpea: 3.2 metric tons</w:t>
      </w:r>
    </w:p>
    <w:p w14:paraId="2376B2B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Lentil: 2.9 metric tons</w:t>
      </w:r>
    </w:p>
    <w:p w14:paraId="4EA494B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Case 3: Kharif Season, High Nitrogen</w:t>
      </w:r>
    </w:p>
    <w:p w14:paraId="3BE0BE1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Input:</w:t>
      </w:r>
    </w:p>
    <w:p w14:paraId="66BE3B16">
      <w:pPr>
        <w:numPr>
          <w:ilvl w:val="0"/>
          <w:numId w:val="0"/>
        </w:numPr>
        <w:jc w:val="both"/>
        <w:rPr>
          <w:rFonts w:hint="default" w:ascii="Arial" w:hAnsi="Arial"/>
          <w:b w:val="0"/>
          <w:bCs w:val="0"/>
          <w:sz w:val="24"/>
          <w:szCs w:val="24"/>
          <w:lang w:val="en-US"/>
        </w:rPr>
      </w:pPr>
    </w:p>
    <w:p w14:paraId="17B6C44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 = Kharif</w:t>
      </w:r>
    </w:p>
    <w:p w14:paraId="5428A74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Nitrogen (N) = 90</w:t>
      </w:r>
    </w:p>
    <w:p w14:paraId="1121A05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Temperature = 30°C</w:t>
      </w:r>
    </w:p>
    <w:p w14:paraId="256759B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Humidity = 70%</w:t>
      </w:r>
    </w:p>
    <w:p w14:paraId="7138C80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Expected Output:</w:t>
      </w:r>
    </w:p>
    <w:p w14:paraId="5705AA8B">
      <w:pPr>
        <w:numPr>
          <w:ilvl w:val="0"/>
          <w:numId w:val="0"/>
        </w:numPr>
        <w:jc w:val="both"/>
        <w:rPr>
          <w:rFonts w:hint="default" w:ascii="Arial" w:hAnsi="Arial"/>
          <w:b w:val="0"/>
          <w:bCs w:val="0"/>
          <w:sz w:val="24"/>
          <w:szCs w:val="24"/>
          <w:lang w:val="en-US"/>
        </w:rPr>
      </w:pPr>
    </w:p>
    <w:p w14:paraId="3EA0F2D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Crops like maize and sorghum, well-suited for high nitrogen and Kharif season conditions, should be recommended.</w:t>
      </w:r>
    </w:p>
    <w:p w14:paraId="572C03A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Actual Results:</w:t>
      </w:r>
    </w:p>
    <w:p w14:paraId="4CDF54D8">
      <w:pPr>
        <w:numPr>
          <w:ilvl w:val="0"/>
          <w:numId w:val="0"/>
        </w:numPr>
        <w:jc w:val="both"/>
        <w:rPr>
          <w:rFonts w:hint="default" w:ascii="Arial" w:hAnsi="Arial"/>
          <w:b w:val="0"/>
          <w:bCs w:val="0"/>
          <w:sz w:val="24"/>
          <w:szCs w:val="24"/>
          <w:lang w:val="en-US"/>
        </w:rPr>
      </w:pPr>
    </w:p>
    <w:p w14:paraId="0FE42C9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Recommendations:</w:t>
      </w:r>
    </w:p>
    <w:p w14:paraId="4075122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Maize (Confidence: 93%)</w:t>
      </w:r>
    </w:p>
    <w:p w14:paraId="79FFE57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Sorghum (Confidence: 89%)</w:t>
      </w:r>
    </w:p>
    <w:p w14:paraId="013F962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Yield Predictions:</w:t>
      </w:r>
    </w:p>
    <w:p w14:paraId="2A635A7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Maize: 5.1 metric tons</w:t>
      </w:r>
    </w:p>
    <w:p w14:paraId="065C448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Sorghum: 4.3 metric tons</w:t>
      </w:r>
    </w:p>
    <w:p w14:paraId="7134C43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Case 4: Low Rainfall with High Potassium</w:t>
      </w:r>
    </w:p>
    <w:p w14:paraId="4E7C156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Input:</w:t>
      </w:r>
    </w:p>
    <w:p w14:paraId="54C9CD73">
      <w:pPr>
        <w:numPr>
          <w:ilvl w:val="0"/>
          <w:numId w:val="0"/>
        </w:numPr>
        <w:jc w:val="both"/>
        <w:rPr>
          <w:rFonts w:hint="default" w:ascii="Arial" w:hAnsi="Arial"/>
          <w:b w:val="0"/>
          <w:bCs w:val="0"/>
          <w:sz w:val="24"/>
          <w:szCs w:val="24"/>
          <w:lang w:val="en-US"/>
        </w:rPr>
      </w:pPr>
    </w:p>
    <w:p w14:paraId="6E00162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Rainfall = 50 mm (low rainfall)</w:t>
      </w:r>
    </w:p>
    <w:p w14:paraId="1DF45D9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Potassium (K) = 90</w:t>
      </w:r>
    </w:p>
    <w:p w14:paraId="1DD23EC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Temperature = 28°C</w:t>
      </w:r>
    </w:p>
    <w:p w14:paraId="6EF7CE1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Humidity = 40%</w:t>
      </w:r>
    </w:p>
    <w:p w14:paraId="081A2B2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Expected Output:</w:t>
      </w:r>
    </w:p>
    <w:p w14:paraId="41F577A3">
      <w:pPr>
        <w:numPr>
          <w:ilvl w:val="0"/>
          <w:numId w:val="0"/>
        </w:numPr>
        <w:jc w:val="both"/>
        <w:rPr>
          <w:rFonts w:hint="default" w:ascii="Arial" w:hAnsi="Arial"/>
          <w:b w:val="0"/>
          <w:bCs w:val="0"/>
          <w:sz w:val="24"/>
          <w:szCs w:val="24"/>
          <w:lang w:val="en-US"/>
        </w:rPr>
      </w:pPr>
    </w:p>
    <w:p w14:paraId="785AE35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Crops such as millet and barley, known for their resilience in low rainfall and potassium-rich conditions, should be recommended.</w:t>
      </w:r>
    </w:p>
    <w:p w14:paraId="320D9CB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Actual Results:</w:t>
      </w:r>
    </w:p>
    <w:p w14:paraId="7463FCE6">
      <w:pPr>
        <w:numPr>
          <w:ilvl w:val="0"/>
          <w:numId w:val="0"/>
        </w:numPr>
        <w:jc w:val="both"/>
        <w:rPr>
          <w:rFonts w:hint="default" w:ascii="Arial" w:hAnsi="Arial"/>
          <w:b w:val="0"/>
          <w:bCs w:val="0"/>
          <w:sz w:val="24"/>
          <w:szCs w:val="24"/>
          <w:lang w:val="en-US"/>
        </w:rPr>
      </w:pPr>
    </w:p>
    <w:p w14:paraId="1D941A5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Recommendations:</w:t>
      </w:r>
    </w:p>
    <w:p w14:paraId="76442B5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Millet (Confidence: 87%)</w:t>
      </w:r>
    </w:p>
    <w:p w14:paraId="1CDACE0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Barley (Confidence: 83%)</w:t>
      </w:r>
    </w:p>
    <w:p w14:paraId="474B331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Yield Predictions:</w:t>
      </w:r>
    </w:p>
    <w:p w14:paraId="08B1BEC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Millet: 3.5 metric tons</w:t>
      </w:r>
    </w:p>
    <w:p w14:paraId="7246581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Barley: 3.1 metric tons</w:t>
      </w:r>
    </w:p>
    <w:p w14:paraId="4C00300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3. Results Representation</w:t>
      </w:r>
    </w:p>
    <w:p w14:paraId="4D4ADE9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testing results were represented and analyzed using a combination of quantitative metrics and visual tools to ensure clarity and comprehensiveness.</w:t>
      </w:r>
    </w:p>
    <w:p w14:paraId="112B01D4">
      <w:pPr>
        <w:numPr>
          <w:ilvl w:val="0"/>
          <w:numId w:val="0"/>
        </w:numPr>
        <w:jc w:val="both"/>
        <w:rPr>
          <w:rFonts w:hint="default" w:ascii="Arial" w:hAnsi="Arial"/>
          <w:b w:val="0"/>
          <w:bCs w:val="0"/>
          <w:sz w:val="24"/>
          <w:szCs w:val="24"/>
          <w:lang w:val="en-US"/>
        </w:rPr>
      </w:pPr>
    </w:p>
    <w:p w14:paraId="6C34610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Classification Results:</w:t>
      </w:r>
    </w:p>
    <w:p w14:paraId="2F629BD3">
      <w:pPr>
        <w:numPr>
          <w:ilvl w:val="0"/>
          <w:numId w:val="0"/>
        </w:numPr>
        <w:jc w:val="both"/>
        <w:rPr>
          <w:rFonts w:hint="default" w:ascii="Arial" w:hAnsi="Arial"/>
          <w:b w:val="0"/>
          <w:bCs w:val="0"/>
          <w:sz w:val="24"/>
          <w:szCs w:val="24"/>
          <w:lang w:val="en-US"/>
        </w:rPr>
      </w:pPr>
    </w:p>
    <w:p w14:paraId="768EEE9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Confusion Matrix:</w:t>
      </w:r>
    </w:p>
    <w:p w14:paraId="3DAF942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confusion matrix displayed the classification results, showing the model's ability to correctly classify crops. For example:</w:t>
      </w:r>
    </w:p>
    <w:p w14:paraId="4BDA09B3">
      <w:pPr>
        <w:numPr>
          <w:ilvl w:val="0"/>
          <w:numId w:val="0"/>
        </w:numPr>
        <w:jc w:val="both"/>
        <w:rPr>
          <w:rFonts w:hint="default" w:ascii="Arial" w:hAnsi="Arial"/>
          <w:b w:val="0"/>
          <w:bCs w:val="0"/>
          <w:sz w:val="24"/>
          <w:szCs w:val="24"/>
          <w:lang w:val="en-US"/>
        </w:rPr>
      </w:pPr>
    </w:p>
    <w:p w14:paraId="5ED062E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Predicted →</w:t>
      </w:r>
      <w:r>
        <w:rPr>
          <w:rFonts w:hint="default" w:ascii="Arial" w:hAnsi="Arial"/>
          <w:b w:val="0"/>
          <w:bCs w:val="0"/>
          <w:sz w:val="24"/>
          <w:szCs w:val="24"/>
          <w:lang w:val="en-US"/>
        </w:rPr>
        <w:tab/>
      </w:r>
      <w:r>
        <w:rPr>
          <w:rFonts w:hint="default" w:ascii="Arial" w:hAnsi="Arial"/>
          <w:b w:val="0"/>
          <w:bCs w:val="0"/>
          <w:sz w:val="24"/>
          <w:szCs w:val="24"/>
          <w:lang w:val="en-US"/>
        </w:rPr>
        <w:t>Rice</w:t>
      </w:r>
      <w:r>
        <w:rPr>
          <w:rFonts w:hint="default" w:ascii="Arial" w:hAnsi="Arial"/>
          <w:b w:val="0"/>
          <w:bCs w:val="0"/>
          <w:sz w:val="24"/>
          <w:szCs w:val="24"/>
          <w:lang w:val="en-US"/>
        </w:rPr>
        <w:tab/>
      </w:r>
      <w:r>
        <w:rPr>
          <w:rFonts w:hint="default" w:ascii="Arial" w:hAnsi="Arial"/>
          <w:b w:val="0"/>
          <w:bCs w:val="0"/>
          <w:sz w:val="24"/>
          <w:szCs w:val="24"/>
          <w:lang w:val="en-US"/>
        </w:rPr>
        <w:t>Chickpea</w:t>
      </w:r>
      <w:r>
        <w:rPr>
          <w:rFonts w:hint="default" w:ascii="Arial" w:hAnsi="Arial"/>
          <w:b w:val="0"/>
          <w:bCs w:val="0"/>
          <w:sz w:val="24"/>
          <w:szCs w:val="24"/>
          <w:lang w:val="en-US"/>
        </w:rPr>
        <w:tab/>
      </w:r>
      <w:r>
        <w:rPr>
          <w:rFonts w:hint="default" w:ascii="Arial" w:hAnsi="Arial"/>
          <w:b w:val="0"/>
          <w:bCs w:val="0"/>
          <w:sz w:val="24"/>
          <w:szCs w:val="24"/>
          <w:lang w:val="en-US"/>
        </w:rPr>
        <w:t>Maize</w:t>
      </w:r>
      <w:r>
        <w:rPr>
          <w:rFonts w:hint="default" w:ascii="Arial" w:hAnsi="Arial"/>
          <w:b w:val="0"/>
          <w:bCs w:val="0"/>
          <w:sz w:val="24"/>
          <w:szCs w:val="24"/>
          <w:lang w:val="en-US"/>
        </w:rPr>
        <w:tab/>
      </w:r>
      <w:r>
        <w:rPr>
          <w:rFonts w:hint="default" w:ascii="Arial" w:hAnsi="Arial"/>
          <w:b w:val="0"/>
          <w:bCs w:val="0"/>
          <w:sz w:val="24"/>
          <w:szCs w:val="24"/>
          <w:lang w:val="en-US"/>
        </w:rPr>
        <w:t>...</w:t>
      </w:r>
    </w:p>
    <w:p w14:paraId="7D798E1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Actual ↓</w:t>
      </w:r>
      <w:r>
        <w:rPr>
          <w:rFonts w:hint="default" w:ascii="Arial" w:hAnsi="Arial"/>
          <w:b w:val="0"/>
          <w:bCs w:val="0"/>
          <w:sz w:val="24"/>
          <w:szCs w:val="24"/>
          <w:lang w:val="en-US"/>
        </w:rPr>
        <w:tab/>
      </w:r>
      <w:r>
        <w:rPr>
          <w:rFonts w:hint="default" w:ascii="Arial" w:hAnsi="Arial"/>
          <w:b w:val="0"/>
          <w:bCs w:val="0"/>
          <w:sz w:val="24"/>
          <w:szCs w:val="24"/>
          <w:lang w:val="en-US"/>
        </w:rPr>
        <w:tab/>
      </w:r>
      <w:r>
        <w:rPr>
          <w:rFonts w:hint="default" w:ascii="Arial" w:hAnsi="Arial"/>
          <w:b w:val="0"/>
          <w:bCs w:val="0"/>
          <w:sz w:val="24"/>
          <w:szCs w:val="24"/>
          <w:lang w:val="en-US"/>
        </w:rPr>
        <w:tab/>
      </w:r>
      <w:r>
        <w:rPr>
          <w:rFonts w:hint="default" w:ascii="Arial" w:hAnsi="Arial"/>
          <w:b w:val="0"/>
          <w:bCs w:val="0"/>
          <w:sz w:val="24"/>
          <w:szCs w:val="24"/>
          <w:lang w:val="en-US"/>
        </w:rPr>
        <w:tab/>
      </w:r>
    </w:p>
    <w:p w14:paraId="01C1946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Rice</w:t>
      </w:r>
      <w:r>
        <w:rPr>
          <w:rFonts w:hint="default" w:ascii="Arial" w:hAnsi="Arial"/>
          <w:b w:val="0"/>
          <w:bCs w:val="0"/>
          <w:sz w:val="24"/>
          <w:szCs w:val="24"/>
          <w:lang w:val="en-US"/>
        </w:rPr>
        <w:tab/>
      </w:r>
      <w:r>
        <w:rPr>
          <w:rFonts w:hint="default" w:ascii="Arial" w:hAnsi="Arial"/>
          <w:b w:val="0"/>
          <w:bCs w:val="0"/>
          <w:sz w:val="24"/>
          <w:szCs w:val="24"/>
          <w:lang w:val="en-US"/>
        </w:rPr>
        <w:t>200</w:t>
      </w:r>
      <w:r>
        <w:rPr>
          <w:rFonts w:hint="default" w:ascii="Arial" w:hAnsi="Arial"/>
          <w:b w:val="0"/>
          <w:bCs w:val="0"/>
          <w:sz w:val="24"/>
          <w:szCs w:val="24"/>
          <w:lang w:val="en-US"/>
        </w:rPr>
        <w:tab/>
      </w:r>
      <w:r>
        <w:rPr>
          <w:rFonts w:hint="default" w:ascii="Arial" w:hAnsi="Arial"/>
          <w:b w:val="0"/>
          <w:bCs w:val="0"/>
          <w:sz w:val="24"/>
          <w:szCs w:val="24"/>
          <w:lang w:val="en-US"/>
        </w:rPr>
        <w:t>0</w:t>
      </w:r>
      <w:r>
        <w:rPr>
          <w:rFonts w:hint="default" w:ascii="Arial" w:hAnsi="Arial"/>
          <w:b w:val="0"/>
          <w:bCs w:val="0"/>
          <w:sz w:val="24"/>
          <w:szCs w:val="24"/>
          <w:lang w:val="en-US"/>
        </w:rPr>
        <w:tab/>
      </w:r>
      <w:r>
        <w:rPr>
          <w:rFonts w:hint="default" w:ascii="Arial" w:hAnsi="Arial"/>
          <w:b w:val="0"/>
          <w:bCs w:val="0"/>
          <w:sz w:val="24"/>
          <w:szCs w:val="24"/>
          <w:lang w:val="en-US"/>
        </w:rPr>
        <w:t>0</w:t>
      </w:r>
      <w:r>
        <w:rPr>
          <w:rFonts w:hint="default" w:ascii="Arial" w:hAnsi="Arial"/>
          <w:b w:val="0"/>
          <w:bCs w:val="0"/>
          <w:sz w:val="24"/>
          <w:szCs w:val="24"/>
          <w:lang w:val="en-US"/>
        </w:rPr>
        <w:tab/>
      </w:r>
      <w:r>
        <w:rPr>
          <w:rFonts w:hint="default" w:ascii="Arial" w:hAnsi="Arial"/>
          <w:b w:val="0"/>
          <w:bCs w:val="0"/>
          <w:sz w:val="24"/>
          <w:szCs w:val="24"/>
          <w:lang w:val="en-US"/>
        </w:rPr>
        <w:t>...</w:t>
      </w:r>
    </w:p>
    <w:p w14:paraId="400F462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Chickpea</w:t>
      </w:r>
      <w:r>
        <w:rPr>
          <w:rFonts w:hint="default" w:ascii="Arial" w:hAnsi="Arial"/>
          <w:b w:val="0"/>
          <w:bCs w:val="0"/>
          <w:sz w:val="24"/>
          <w:szCs w:val="24"/>
          <w:lang w:val="en-US"/>
        </w:rPr>
        <w:tab/>
      </w:r>
      <w:r>
        <w:rPr>
          <w:rFonts w:hint="default" w:ascii="Arial" w:hAnsi="Arial"/>
          <w:b w:val="0"/>
          <w:bCs w:val="0"/>
          <w:sz w:val="24"/>
          <w:szCs w:val="24"/>
          <w:lang w:val="en-US"/>
        </w:rPr>
        <w:t>0</w:t>
      </w:r>
      <w:r>
        <w:rPr>
          <w:rFonts w:hint="default" w:ascii="Arial" w:hAnsi="Arial"/>
          <w:b w:val="0"/>
          <w:bCs w:val="0"/>
          <w:sz w:val="24"/>
          <w:szCs w:val="24"/>
          <w:lang w:val="en-US"/>
        </w:rPr>
        <w:tab/>
      </w:r>
      <w:r>
        <w:rPr>
          <w:rFonts w:hint="default" w:ascii="Arial" w:hAnsi="Arial"/>
          <w:b w:val="0"/>
          <w:bCs w:val="0"/>
          <w:sz w:val="24"/>
          <w:szCs w:val="24"/>
          <w:lang w:val="en-US"/>
        </w:rPr>
        <w:t>150</w:t>
      </w:r>
      <w:r>
        <w:rPr>
          <w:rFonts w:hint="default" w:ascii="Arial" w:hAnsi="Arial"/>
          <w:b w:val="0"/>
          <w:bCs w:val="0"/>
          <w:sz w:val="24"/>
          <w:szCs w:val="24"/>
          <w:lang w:val="en-US"/>
        </w:rPr>
        <w:tab/>
      </w:r>
      <w:r>
        <w:rPr>
          <w:rFonts w:hint="default" w:ascii="Arial" w:hAnsi="Arial"/>
          <w:b w:val="0"/>
          <w:bCs w:val="0"/>
          <w:sz w:val="24"/>
          <w:szCs w:val="24"/>
          <w:lang w:val="en-US"/>
        </w:rPr>
        <w:t>0</w:t>
      </w:r>
      <w:r>
        <w:rPr>
          <w:rFonts w:hint="default" w:ascii="Arial" w:hAnsi="Arial"/>
          <w:b w:val="0"/>
          <w:bCs w:val="0"/>
          <w:sz w:val="24"/>
          <w:szCs w:val="24"/>
          <w:lang w:val="en-US"/>
        </w:rPr>
        <w:tab/>
      </w:r>
      <w:r>
        <w:rPr>
          <w:rFonts w:hint="default" w:ascii="Arial" w:hAnsi="Arial"/>
          <w:b w:val="0"/>
          <w:bCs w:val="0"/>
          <w:sz w:val="24"/>
          <w:szCs w:val="24"/>
          <w:lang w:val="en-US"/>
        </w:rPr>
        <w:t>...</w:t>
      </w:r>
    </w:p>
    <w:p w14:paraId="2C264F3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Overall Accuracy: 96%</w:t>
      </w:r>
    </w:p>
    <w:p w14:paraId="3D7E06E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Classification Report:</w:t>
      </w:r>
    </w:p>
    <w:p w14:paraId="4FEAF4A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 detailed classification report was generated, summarizing precision, recall, F1-score, and support for each crop category:</w:t>
      </w:r>
    </w:p>
    <w:p w14:paraId="5409DF3A">
      <w:pPr>
        <w:numPr>
          <w:ilvl w:val="0"/>
          <w:numId w:val="0"/>
        </w:numPr>
        <w:jc w:val="both"/>
        <w:rPr>
          <w:rFonts w:hint="default" w:ascii="Arial" w:hAnsi="Arial"/>
          <w:b w:val="0"/>
          <w:bCs w:val="0"/>
          <w:sz w:val="24"/>
          <w:szCs w:val="24"/>
          <w:lang w:val="en-US"/>
        </w:rPr>
      </w:pPr>
    </w:p>
    <w:p w14:paraId="50BACD9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Crop</w:t>
      </w:r>
      <w:r>
        <w:rPr>
          <w:rFonts w:hint="default" w:ascii="Arial" w:hAnsi="Arial"/>
          <w:b w:val="0"/>
          <w:bCs w:val="0"/>
          <w:sz w:val="24"/>
          <w:szCs w:val="24"/>
          <w:lang w:val="en-US"/>
        </w:rPr>
        <w:tab/>
      </w:r>
      <w:r>
        <w:rPr>
          <w:rFonts w:hint="default" w:ascii="Arial" w:hAnsi="Arial"/>
          <w:b w:val="0"/>
          <w:bCs w:val="0"/>
          <w:sz w:val="24"/>
          <w:szCs w:val="24"/>
          <w:lang w:val="en-US"/>
        </w:rPr>
        <w:t>Precision</w:t>
      </w:r>
      <w:r>
        <w:rPr>
          <w:rFonts w:hint="default" w:ascii="Arial" w:hAnsi="Arial"/>
          <w:b w:val="0"/>
          <w:bCs w:val="0"/>
          <w:sz w:val="24"/>
          <w:szCs w:val="24"/>
          <w:lang w:val="en-US"/>
        </w:rPr>
        <w:tab/>
      </w:r>
      <w:r>
        <w:rPr>
          <w:rFonts w:hint="default" w:ascii="Arial" w:hAnsi="Arial"/>
          <w:b w:val="0"/>
          <w:bCs w:val="0"/>
          <w:sz w:val="24"/>
          <w:szCs w:val="24"/>
          <w:lang w:val="en-US"/>
        </w:rPr>
        <w:t>Recall</w:t>
      </w:r>
      <w:r>
        <w:rPr>
          <w:rFonts w:hint="default" w:ascii="Arial" w:hAnsi="Arial"/>
          <w:b w:val="0"/>
          <w:bCs w:val="0"/>
          <w:sz w:val="24"/>
          <w:szCs w:val="24"/>
          <w:lang w:val="en-US"/>
        </w:rPr>
        <w:tab/>
      </w:r>
      <w:r>
        <w:rPr>
          <w:rFonts w:hint="default" w:ascii="Arial" w:hAnsi="Arial"/>
          <w:b w:val="0"/>
          <w:bCs w:val="0"/>
          <w:sz w:val="24"/>
          <w:szCs w:val="24"/>
          <w:lang w:val="en-US"/>
        </w:rPr>
        <w:t>F1-Score</w:t>
      </w:r>
      <w:r>
        <w:rPr>
          <w:rFonts w:hint="default" w:ascii="Arial" w:hAnsi="Arial"/>
          <w:b w:val="0"/>
          <w:bCs w:val="0"/>
          <w:sz w:val="24"/>
          <w:szCs w:val="24"/>
          <w:lang w:val="en-US"/>
        </w:rPr>
        <w:tab/>
      </w:r>
      <w:r>
        <w:rPr>
          <w:rFonts w:hint="default" w:ascii="Arial" w:hAnsi="Arial"/>
          <w:b w:val="0"/>
          <w:bCs w:val="0"/>
          <w:sz w:val="24"/>
          <w:szCs w:val="24"/>
          <w:lang w:val="en-US"/>
        </w:rPr>
        <w:t>Support</w:t>
      </w:r>
    </w:p>
    <w:p w14:paraId="7BCC76F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Rice</w:t>
      </w:r>
      <w:r>
        <w:rPr>
          <w:rFonts w:hint="default" w:ascii="Arial" w:hAnsi="Arial"/>
          <w:b w:val="0"/>
          <w:bCs w:val="0"/>
          <w:sz w:val="24"/>
          <w:szCs w:val="24"/>
          <w:lang w:val="en-US"/>
        </w:rPr>
        <w:tab/>
      </w:r>
      <w:r>
        <w:rPr>
          <w:rFonts w:hint="default" w:ascii="Arial" w:hAnsi="Arial"/>
          <w:b w:val="0"/>
          <w:bCs w:val="0"/>
          <w:sz w:val="24"/>
          <w:szCs w:val="24"/>
          <w:lang w:val="en-US"/>
        </w:rPr>
        <w:t>0.95</w:t>
      </w:r>
      <w:r>
        <w:rPr>
          <w:rFonts w:hint="default" w:ascii="Arial" w:hAnsi="Arial"/>
          <w:b w:val="0"/>
          <w:bCs w:val="0"/>
          <w:sz w:val="24"/>
          <w:szCs w:val="24"/>
          <w:lang w:val="en-US"/>
        </w:rPr>
        <w:tab/>
      </w:r>
      <w:r>
        <w:rPr>
          <w:rFonts w:hint="default" w:ascii="Arial" w:hAnsi="Arial"/>
          <w:b w:val="0"/>
          <w:bCs w:val="0"/>
          <w:sz w:val="24"/>
          <w:szCs w:val="24"/>
          <w:lang w:val="en-US"/>
        </w:rPr>
        <w:t>0.96</w:t>
      </w:r>
      <w:r>
        <w:rPr>
          <w:rFonts w:hint="default" w:ascii="Arial" w:hAnsi="Arial"/>
          <w:b w:val="0"/>
          <w:bCs w:val="0"/>
          <w:sz w:val="24"/>
          <w:szCs w:val="24"/>
          <w:lang w:val="en-US"/>
        </w:rPr>
        <w:tab/>
      </w:r>
      <w:r>
        <w:rPr>
          <w:rFonts w:hint="default" w:ascii="Arial" w:hAnsi="Arial"/>
          <w:b w:val="0"/>
          <w:bCs w:val="0"/>
          <w:sz w:val="24"/>
          <w:szCs w:val="24"/>
          <w:lang w:val="en-US"/>
        </w:rPr>
        <w:t>0.95</w:t>
      </w:r>
      <w:r>
        <w:rPr>
          <w:rFonts w:hint="default" w:ascii="Arial" w:hAnsi="Arial"/>
          <w:b w:val="0"/>
          <w:bCs w:val="0"/>
          <w:sz w:val="24"/>
          <w:szCs w:val="24"/>
          <w:lang w:val="en-US"/>
        </w:rPr>
        <w:tab/>
      </w:r>
      <w:r>
        <w:rPr>
          <w:rFonts w:hint="default" w:ascii="Arial" w:hAnsi="Arial"/>
          <w:b w:val="0"/>
          <w:bCs w:val="0"/>
          <w:sz w:val="24"/>
          <w:szCs w:val="24"/>
          <w:lang w:val="en-US"/>
        </w:rPr>
        <w:t>200</w:t>
      </w:r>
    </w:p>
    <w:p w14:paraId="2BE2473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Chickpea</w:t>
      </w:r>
      <w:r>
        <w:rPr>
          <w:rFonts w:hint="default" w:ascii="Arial" w:hAnsi="Arial"/>
          <w:b w:val="0"/>
          <w:bCs w:val="0"/>
          <w:sz w:val="24"/>
          <w:szCs w:val="24"/>
          <w:lang w:val="en-US"/>
        </w:rPr>
        <w:tab/>
      </w:r>
      <w:r>
        <w:rPr>
          <w:rFonts w:hint="default" w:ascii="Arial" w:hAnsi="Arial"/>
          <w:b w:val="0"/>
          <w:bCs w:val="0"/>
          <w:sz w:val="24"/>
          <w:szCs w:val="24"/>
          <w:lang w:val="en-US"/>
        </w:rPr>
        <w:t>0.92</w:t>
      </w:r>
      <w:r>
        <w:rPr>
          <w:rFonts w:hint="default" w:ascii="Arial" w:hAnsi="Arial"/>
          <w:b w:val="0"/>
          <w:bCs w:val="0"/>
          <w:sz w:val="24"/>
          <w:szCs w:val="24"/>
          <w:lang w:val="en-US"/>
        </w:rPr>
        <w:tab/>
      </w:r>
      <w:r>
        <w:rPr>
          <w:rFonts w:hint="default" w:ascii="Arial" w:hAnsi="Arial"/>
          <w:b w:val="0"/>
          <w:bCs w:val="0"/>
          <w:sz w:val="24"/>
          <w:szCs w:val="24"/>
          <w:lang w:val="en-US"/>
        </w:rPr>
        <w:t>0.91</w:t>
      </w:r>
      <w:r>
        <w:rPr>
          <w:rFonts w:hint="default" w:ascii="Arial" w:hAnsi="Arial"/>
          <w:b w:val="0"/>
          <w:bCs w:val="0"/>
          <w:sz w:val="24"/>
          <w:szCs w:val="24"/>
          <w:lang w:val="en-US"/>
        </w:rPr>
        <w:tab/>
      </w:r>
      <w:r>
        <w:rPr>
          <w:rFonts w:hint="default" w:ascii="Arial" w:hAnsi="Arial"/>
          <w:b w:val="0"/>
          <w:bCs w:val="0"/>
          <w:sz w:val="24"/>
          <w:szCs w:val="24"/>
          <w:lang w:val="en-US"/>
        </w:rPr>
        <w:t>0.91</w:t>
      </w:r>
      <w:r>
        <w:rPr>
          <w:rFonts w:hint="default" w:ascii="Arial" w:hAnsi="Arial"/>
          <w:b w:val="0"/>
          <w:bCs w:val="0"/>
          <w:sz w:val="24"/>
          <w:szCs w:val="24"/>
          <w:lang w:val="en-US"/>
        </w:rPr>
        <w:tab/>
      </w:r>
      <w:r>
        <w:rPr>
          <w:rFonts w:hint="default" w:ascii="Arial" w:hAnsi="Arial"/>
          <w:b w:val="0"/>
          <w:bCs w:val="0"/>
          <w:sz w:val="24"/>
          <w:szCs w:val="24"/>
          <w:lang w:val="en-US"/>
        </w:rPr>
        <w:t>150</w:t>
      </w:r>
    </w:p>
    <w:p w14:paraId="4A7469C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t>
      </w:r>
      <w:r>
        <w:rPr>
          <w:rFonts w:hint="default" w:ascii="Arial" w:hAnsi="Arial"/>
          <w:b w:val="0"/>
          <w:bCs w:val="0"/>
          <w:sz w:val="24"/>
          <w:szCs w:val="24"/>
          <w:lang w:val="en-US"/>
        </w:rPr>
        <w:tab/>
      </w:r>
      <w:r>
        <w:rPr>
          <w:rFonts w:hint="default" w:ascii="Arial" w:hAnsi="Arial"/>
          <w:b w:val="0"/>
          <w:bCs w:val="0"/>
          <w:sz w:val="24"/>
          <w:szCs w:val="24"/>
          <w:lang w:val="en-US"/>
        </w:rPr>
        <w:t>...</w:t>
      </w:r>
      <w:r>
        <w:rPr>
          <w:rFonts w:hint="default" w:ascii="Arial" w:hAnsi="Arial"/>
          <w:b w:val="0"/>
          <w:bCs w:val="0"/>
          <w:sz w:val="24"/>
          <w:szCs w:val="24"/>
          <w:lang w:val="en-US"/>
        </w:rPr>
        <w:tab/>
      </w:r>
      <w:r>
        <w:rPr>
          <w:rFonts w:hint="default" w:ascii="Arial" w:hAnsi="Arial"/>
          <w:b w:val="0"/>
          <w:bCs w:val="0"/>
          <w:sz w:val="24"/>
          <w:szCs w:val="24"/>
          <w:lang w:val="en-US"/>
        </w:rPr>
        <w:t>...</w:t>
      </w:r>
      <w:r>
        <w:rPr>
          <w:rFonts w:hint="default" w:ascii="Arial" w:hAnsi="Arial"/>
          <w:b w:val="0"/>
          <w:bCs w:val="0"/>
          <w:sz w:val="24"/>
          <w:szCs w:val="24"/>
          <w:lang w:val="en-US"/>
        </w:rPr>
        <w:tab/>
      </w:r>
      <w:r>
        <w:rPr>
          <w:rFonts w:hint="default" w:ascii="Arial" w:hAnsi="Arial"/>
          <w:b w:val="0"/>
          <w:bCs w:val="0"/>
          <w:sz w:val="24"/>
          <w:szCs w:val="24"/>
          <w:lang w:val="en-US"/>
        </w:rPr>
        <w:t>...</w:t>
      </w:r>
      <w:r>
        <w:rPr>
          <w:rFonts w:hint="default" w:ascii="Arial" w:hAnsi="Arial"/>
          <w:b w:val="0"/>
          <w:bCs w:val="0"/>
          <w:sz w:val="24"/>
          <w:szCs w:val="24"/>
          <w:lang w:val="en-US"/>
        </w:rPr>
        <w:tab/>
      </w:r>
      <w:r>
        <w:rPr>
          <w:rFonts w:hint="default" w:ascii="Arial" w:hAnsi="Arial"/>
          <w:b w:val="0"/>
          <w:bCs w:val="0"/>
          <w:sz w:val="24"/>
          <w:szCs w:val="24"/>
          <w:lang w:val="en-US"/>
        </w:rPr>
        <w:t>...</w:t>
      </w:r>
    </w:p>
    <w:p w14:paraId="1FF857B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Regression Results:</w:t>
      </w:r>
    </w:p>
    <w:p w14:paraId="37528FD6">
      <w:pPr>
        <w:numPr>
          <w:ilvl w:val="0"/>
          <w:numId w:val="0"/>
        </w:numPr>
        <w:jc w:val="both"/>
        <w:rPr>
          <w:rFonts w:hint="default" w:ascii="Arial" w:hAnsi="Arial"/>
          <w:b w:val="0"/>
          <w:bCs w:val="0"/>
          <w:sz w:val="24"/>
          <w:szCs w:val="24"/>
          <w:lang w:val="en-US"/>
        </w:rPr>
      </w:pPr>
    </w:p>
    <w:p w14:paraId="3068F00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R-Squared (R²): 0.85, indicating that the model explained 85% of the variance in the yield predictions.</w:t>
      </w:r>
    </w:p>
    <w:p w14:paraId="1854FE6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Adjusted R²: 0.84, confirming the model's reliability and minimal overfitting.</w:t>
      </w:r>
    </w:p>
    <w:p w14:paraId="3E0F60A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Mean Squared Error (MSE): 0.02 metric tons, demonstrating low prediction error.</w:t>
      </w:r>
    </w:p>
    <w:p w14:paraId="1909A84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Visualization:</w:t>
      </w:r>
    </w:p>
    <w:p w14:paraId="7952384D">
      <w:pPr>
        <w:numPr>
          <w:ilvl w:val="0"/>
          <w:numId w:val="0"/>
        </w:numPr>
        <w:jc w:val="both"/>
        <w:rPr>
          <w:rFonts w:hint="default" w:ascii="Arial" w:hAnsi="Arial"/>
          <w:b w:val="0"/>
          <w:bCs w:val="0"/>
          <w:sz w:val="24"/>
          <w:szCs w:val="24"/>
          <w:lang w:val="en-US"/>
        </w:rPr>
      </w:pPr>
    </w:p>
    <w:p w14:paraId="704E972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Heatmaps: Correlation heatmaps revealed the relationships between input features (e.g., rainfall, pH) and crop suitability.</w:t>
      </w:r>
    </w:p>
    <w:p w14:paraId="40D2A0B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Scatter Plots: Scatter plots comparing predicted and actual yields displayed a strong linear relationship, validating the model’s predictive accuracy.</w:t>
      </w:r>
    </w:p>
    <w:p w14:paraId="2AA69C0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Bar Graphs: Feature importance bar graphs highlighted rainfall and pH as the most significant contributors to crop recommendations.</w:t>
      </w:r>
    </w:p>
    <w:p w14:paraId="3020B225">
      <w:pPr>
        <w:numPr>
          <w:ilvl w:val="0"/>
          <w:numId w:val="0"/>
        </w:numPr>
        <w:jc w:val="both"/>
        <w:rPr>
          <w:rFonts w:hint="default" w:ascii="Arial" w:hAnsi="Arial"/>
          <w:b w:val="0"/>
          <w:bCs w:val="0"/>
          <w:sz w:val="24"/>
          <w:szCs w:val="24"/>
          <w:lang w:val="en-US"/>
        </w:rPr>
      </w:pPr>
    </w:p>
    <w:p w14:paraId="53E1915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4. Summary of Findings</w:t>
      </w:r>
    </w:p>
    <w:p w14:paraId="4AB5718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Classification Metrics:</w:t>
      </w:r>
    </w:p>
    <w:p w14:paraId="393779CD">
      <w:pPr>
        <w:numPr>
          <w:ilvl w:val="0"/>
          <w:numId w:val="0"/>
        </w:numPr>
        <w:jc w:val="both"/>
        <w:rPr>
          <w:rFonts w:hint="default" w:ascii="Arial" w:hAnsi="Arial"/>
          <w:b w:val="0"/>
          <w:bCs w:val="0"/>
          <w:sz w:val="24"/>
          <w:szCs w:val="24"/>
          <w:lang w:val="en-US"/>
        </w:rPr>
      </w:pPr>
    </w:p>
    <w:p w14:paraId="06BF4DF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model achieved an overall accuracy of 96%.</w:t>
      </w:r>
    </w:p>
    <w:p w14:paraId="26FADA1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Precision, recall, and F1-score exceeded 90% across all crop categories.</w:t>
      </w:r>
    </w:p>
    <w:p w14:paraId="6EC278D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Regression Metrics:</w:t>
      </w:r>
    </w:p>
    <w:p w14:paraId="7AEEF2F9">
      <w:pPr>
        <w:numPr>
          <w:ilvl w:val="0"/>
          <w:numId w:val="0"/>
        </w:numPr>
        <w:jc w:val="both"/>
        <w:rPr>
          <w:rFonts w:hint="default" w:ascii="Arial" w:hAnsi="Arial"/>
          <w:b w:val="0"/>
          <w:bCs w:val="0"/>
          <w:sz w:val="24"/>
          <w:szCs w:val="24"/>
          <w:lang w:val="en-US"/>
        </w:rPr>
      </w:pPr>
    </w:p>
    <w:p w14:paraId="311734C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R² and adjusted R² values demonstrated the model's ability to reliably predict crop yields.</w:t>
      </w:r>
    </w:p>
    <w:p w14:paraId="0FC9F92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low MSE indicated minimal deviation between predicted and actual yields.</w:t>
      </w:r>
    </w:p>
    <w:p w14:paraId="4E0BE785">
      <w:pPr>
        <w:numPr>
          <w:ilvl w:val="0"/>
          <w:numId w:val="0"/>
        </w:numPr>
        <w:jc w:val="both"/>
        <w:rPr>
          <w:rFonts w:hint="default" w:ascii="Arial" w:hAnsi="Arial"/>
          <w:b w:val="0"/>
          <w:bCs w:val="0"/>
          <w:sz w:val="24"/>
          <w:szCs w:val="24"/>
          <w:lang w:val="en-US"/>
        </w:rPr>
      </w:pPr>
    </w:p>
    <w:p w14:paraId="7066EFF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Case Studies:</w:t>
      </w:r>
    </w:p>
    <w:p w14:paraId="04C8D1F8">
      <w:pPr>
        <w:numPr>
          <w:ilvl w:val="0"/>
          <w:numId w:val="0"/>
        </w:numPr>
        <w:jc w:val="both"/>
        <w:rPr>
          <w:rFonts w:hint="default" w:ascii="Arial" w:hAnsi="Arial"/>
          <w:b w:val="0"/>
          <w:bCs w:val="0"/>
          <w:sz w:val="24"/>
          <w:szCs w:val="24"/>
          <w:lang w:val="en-US"/>
        </w:rPr>
      </w:pPr>
    </w:p>
    <w:p w14:paraId="1ADED66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test cases validated the recommender engine's capacity to recommend suitable crops and accurately predict yields under varying environmental and seasonal conditions.</w:t>
      </w:r>
    </w:p>
    <w:p w14:paraId="041A50E6">
      <w:pPr>
        <w:numPr>
          <w:ilvl w:val="0"/>
          <w:numId w:val="0"/>
        </w:numPr>
        <w:jc w:val="both"/>
        <w:rPr>
          <w:rFonts w:hint="default" w:ascii="Arial" w:hAnsi="Arial"/>
          <w:b w:val="0"/>
          <w:bCs w:val="0"/>
          <w:sz w:val="24"/>
          <w:szCs w:val="24"/>
          <w:lang w:val="en-US"/>
        </w:rPr>
      </w:pPr>
    </w:p>
    <w:p w14:paraId="3EDBA152">
      <w:pPr>
        <w:numPr>
          <w:ilvl w:val="0"/>
          <w:numId w:val="0"/>
        </w:numPr>
        <w:jc w:val="both"/>
        <w:rPr>
          <w:rFonts w:hint="default" w:ascii="Arial" w:hAnsi="Arial"/>
          <w:b w:val="0"/>
          <w:bCs w:val="0"/>
          <w:sz w:val="24"/>
          <w:szCs w:val="24"/>
          <w:lang w:val="en-US"/>
        </w:rPr>
      </w:pPr>
    </w:p>
    <w:p w14:paraId="559431A5">
      <w:pPr>
        <w:numPr>
          <w:ilvl w:val="0"/>
          <w:numId w:val="0"/>
        </w:numPr>
        <w:jc w:val="both"/>
        <w:rPr>
          <w:rFonts w:hint="default" w:ascii="Arial" w:hAnsi="Arial"/>
          <w:b w:val="0"/>
          <w:bCs w:val="0"/>
          <w:sz w:val="24"/>
          <w:szCs w:val="24"/>
          <w:lang w:val="en-US"/>
        </w:rPr>
      </w:pPr>
    </w:p>
    <w:p w14:paraId="56E2C826">
      <w:pPr>
        <w:numPr>
          <w:ilvl w:val="0"/>
          <w:numId w:val="0"/>
        </w:numPr>
        <w:jc w:val="both"/>
        <w:rPr>
          <w:rFonts w:hint="default" w:ascii="Arial" w:hAnsi="Arial"/>
          <w:b/>
          <w:bCs/>
          <w:sz w:val="24"/>
          <w:szCs w:val="24"/>
          <w:lang w:val="en-US"/>
        </w:rPr>
      </w:pPr>
    </w:p>
    <w:p w14:paraId="3075DF08">
      <w:pPr>
        <w:numPr>
          <w:ilvl w:val="0"/>
          <w:numId w:val="0"/>
        </w:numPr>
        <w:jc w:val="both"/>
        <w:rPr>
          <w:rFonts w:hint="default" w:ascii="Arial" w:hAnsi="Arial"/>
          <w:b/>
          <w:bCs/>
          <w:sz w:val="24"/>
          <w:szCs w:val="24"/>
          <w:lang w:val="en-US"/>
        </w:rPr>
      </w:pPr>
    </w:p>
    <w:p w14:paraId="100983E1">
      <w:pPr>
        <w:numPr>
          <w:ilvl w:val="0"/>
          <w:numId w:val="0"/>
        </w:numPr>
        <w:jc w:val="both"/>
        <w:rPr>
          <w:rFonts w:hint="default" w:ascii="Arial" w:hAnsi="Arial"/>
          <w:b/>
          <w:bCs/>
          <w:sz w:val="24"/>
          <w:szCs w:val="24"/>
          <w:lang w:val="en-US"/>
        </w:rPr>
      </w:pPr>
    </w:p>
    <w:p w14:paraId="643E708D">
      <w:pPr>
        <w:numPr>
          <w:ilvl w:val="0"/>
          <w:numId w:val="0"/>
        </w:numPr>
        <w:jc w:val="both"/>
        <w:rPr>
          <w:rFonts w:hint="default" w:ascii="Arial" w:hAnsi="Arial"/>
          <w:b/>
          <w:bCs/>
          <w:sz w:val="24"/>
          <w:szCs w:val="24"/>
          <w:lang w:val="en-US"/>
        </w:rPr>
      </w:pPr>
    </w:p>
    <w:p w14:paraId="265D2671">
      <w:pPr>
        <w:numPr>
          <w:ilvl w:val="0"/>
          <w:numId w:val="0"/>
        </w:numPr>
        <w:jc w:val="both"/>
        <w:rPr>
          <w:rFonts w:hint="default" w:ascii="Arial" w:hAnsi="Arial"/>
          <w:b w:val="0"/>
          <w:bCs w:val="0"/>
          <w:sz w:val="24"/>
          <w:szCs w:val="24"/>
          <w:lang w:val="en-US"/>
        </w:rPr>
      </w:pPr>
      <w:r>
        <w:rPr>
          <w:rFonts w:hint="default" w:ascii="Arial" w:hAnsi="Arial"/>
          <w:b/>
          <w:bCs/>
          <w:sz w:val="24"/>
          <w:szCs w:val="24"/>
          <w:lang w:val="en-US"/>
        </w:rPr>
        <w:t>10.8. A copy of the results</w:t>
      </w:r>
      <w:r>
        <w:rPr>
          <w:rFonts w:hint="default" w:ascii="Arial" w:hAnsi="Arial"/>
          <w:b w:val="0"/>
          <w:bCs w:val="0"/>
          <w:sz w:val="24"/>
          <w:szCs w:val="24"/>
          <w:lang w:val="en-US"/>
        </w:rPr>
        <w:t>:</w:t>
      </w:r>
    </w:p>
    <w:p w14:paraId="4EF9B06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3819525" cy="3276600"/>
            <wp:effectExtent l="0" t="0" r="9525" b="0"/>
            <wp:docPr id="45" name="Picture 45" descr="Screenshot 2025-01-07 02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1-07 024105"/>
                    <pic:cNvPicPr>
                      <a:picLocks noChangeAspect="1"/>
                    </pic:cNvPicPr>
                  </pic:nvPicPr>
                  <pic:blipFill>
                    <a:blip r:embed="rId4"/>
                    <a:stretch>
                      <a:fillRect/>
                    </a:stretch>
                  </pic:blipFill>
                  <pic:spPr>
                    <a:xfrm>
                      <a:off x="0" y="0"/>
                      <a:ext cx="3819525" cy="32766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3675" cy="4610100"/>
            <wp:effectExtent l="0" t="0" r="3175" b="0"/>
            <wp:docPr id="44" name="Picture 44" descr="Screenshot 2025-01-07 02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1-07 024155"/>
                    <pic:cNvPicPr>
                      <a:picLocks noChangeAspect="1"/>
                    </pic:cNvPicPr>
                  </pic:nvPicPr>
                  <pic:blipFill>
                    <a:blip r:embed="rId5"/>
                    <a:stretch>
                      <a:fillRect/>
                    </a:stretch>
                  </pic:blipFill>
                  <pic:spPr>
                    <a:xfrm>
                      <a:off x="0" y="0"/>
                      <a:ext cx="5273675" cy="46101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3675" cy="1853565"/>
            <wp:effectExtent l="0" t="0" r="3175" b="13335"/>
            <wp:docPr id="43" name="Picture 43" descr="Screenshot 2025-01-07 0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1-07 024211"/>
                    <pic:cNvPicPr>
                      <a:picLocks noChangeAspect="1"/>
                    </pic:cNvPicPr>
                  </pic:nvPicPr>
                  <pic:blipFill>
                    <a:blip r:embed="rId6"/>
                    <a:stretch>
                      <a:fillRect/>
                    </a:stretch>
                  </pic:blipFill>
                  <pic:spPr>
                    <a:xfrm>
                      <a:off x="0" y="0"/>
                      <a:ext cx="5273675" cy="185356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2324100" cy="4619625"/>
            <wp:effectExtent l="0" t="0" r="0" b="9525"/>
            <wp:docPr id="42" name="Picture 42" descr="Screenshot 2025-01-07 0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1-07 024253"/>
                    <pic:cNvPicPr>
                      <a:picLocks noChangeAspect="1"/>
                    </pic:cNvPicPr>
                  </pic:nvPicPr>
                  <pic:blipFill>
                    <a:blip r:embed="rId7"/>
                    <a:stretch>
                      <a:fillRect/>
                    </a:stretch>
                  </pic:blipFill>
                  <pic:spPr>
                    <a:xfrm>
                      <a:off x="0" y="0"/>
                      <a:ext cx="2324100" cy="461962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3857625" cy="1381125"/>
            <wp:effectExtent l="0" t="0" r="9525" b="9525"/>
            <wp:docPr id="41" name="Picture 41" descr="Screenshot 2025-01-07 02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1-07 024313"/>
                    <pic:cNvPicPr>
                      <a:picLocks noChangeAspect="1"/>
                    </pic:cNvPicPr>
                  </pic:nvPicPr>
                  <pic:blipFill>
                    <a:blip r:embed="rId8"/>
                    <a:stretch>
                      <a:fillRect/>
                    </a:stretch>
                  </pic:blipFill>
                  <pic:spPr>
                    <a:xfrm>
                      <a:off x="0" y="0"/>
                      <a:ext cx="3857625" cy="138112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2405" cy="4389120"/>
            <wp:effectExtent l="0" t="0" r="4445" b="11430"/>
            <wp:docPr id="40" name="Picture 40" descr="Screenshot 2025-01-07 02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1-07 024355"/>
                    <pic:cNvPicPr>
                      <a:picLocks noChangeAspect="1"/>
                    </pic:cNvPicPr>
                  </pic:nvPicPr>
                  <pic:blipFill>
                    <a:blip r:embed="rId9"/>
                    <a:stretch>
                      <a:fillRect/>
                    </a:stretch>
                  </pic:blipFill>
                  <pic:spPr>
                    <a:xfrm>
                      <a:off x="0" y="0"/>
                      <a:ext cx="5272405" cy="438912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69230" cy="2000250"/>
            <wp:effectExtent l="0" t="0" r="7620" b="0"/>
            <wp:docPr id="39" name="Picture 39" descr="Screenshot 2025-01-07 02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1-07 024412"/>
                    <pic:cNvPicPr>
                      <a:picLocks noChangeAspect="1"/>
                    </pic:cNvPicPr>
                  </pic:nvPicPr>
                  <pic:blipFill>
                    <a:blip r:embed="rId10"/>
                    <a:stretch>
                      <a:fillRect/>
                    </a:stretch>
                  </pic:blipFill>
                  <pic:spPr>
                    <a:xfrm>
                      <a:off x="0" y="0"/>
                      <a:ext cx="5269230" cy="20002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69865" cy="2574925"/>
            <wp:effectExtent l="0" t="0" r="6985" b="15875"/>
            <wp:docPr id="38" name="Picture 38" descr="Screenshot 2025-01-07 02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1-07 024427"/>
                    <pic:cNvPicPr>
                      <a:picLocks noChangeAspect="1"/>
                    </pic:cNvPicPr>
                  </pic:nvPicPr>
                  <pic:blipFill>
                    <a:blip r:embed="rId11"/>
                    <a:stretch>
                      <a:fillRect/>
                    </a:stretch>
                  </pic:blipFill>
                  <pic:spPr>
                    <a:xfrm>
                      <a:off x="0" y="0"/>
                      <a:ext cx="5269865" cy="257492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1135" cy="3017520"/>
            <wp:effectExtent l="0" t="0" r="5715" b="11430"/>
            <wp:docPr id="37" name="Picture 37" descr="Screenshot 2025-01-07 02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1-07 024449"/>
                    <pic:cNvPicPr>
                      <a:picLocks noChangeAspect="1"/>
                    </pic:cNvPicPr>
                  </pic:nvPicPr>
                  <pic:blipFill>
                    <a:blip r:embed="rId12"/>
                    <a:stretch>
                      <a:fillRect/>
                    </a:stretch>
                  </pic:blipFill>
                  <pic:spPr>
                    <a:xfrm>
                      <a:off x="0" y="0"/>
                      <a:ext cx="5271135" cy="301752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4310" cy="3036570"/>
            <wp:effectExtent l="0" t="0" r="2540" b="11430"/>
            <wp:docPr id="36" name="Picture 36" descr="Screenshot 2025-01-07 02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1-07 024513"/>
                    <pic:cNvPicPr>
                      <a:picLocks noChangeAspect="1"/>
                    </pic:cNvPicPr>
                  </pic:nvPicPr>
                  <pic:blipFill>
                    <a:blip r:embed="rId13"/>
                    <a:stretch>
                      <a:fillRect/>
                    </a:stretch>
                  </pic:blipFill>
                  <pic:spPr>
                    <a:xfrm>
                      <a:off x="0" y="0"/>
                      <a:ext cx="5274310" cy="303657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3675" cy="3105150"/>
            <wp:effectExtent l="0" t="0" r="3175" b="0"/>
            <wp:docPr id="35" name="Picture 35" descr="Screenshot 2025-01-07 02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1-07 024526"/>
                    <pic:cNvPicPr>
                      <a:picLocks noChangeAspect="1"/>
                    </pic:cNvPicPr>
                  </pic:nvPicPr>
                  <pic:blipFill>
                    <a:blip r:embed="rId14"/>
                    <a:stretch>
                      <a:fillRect/>
                    </a:stretch>
                  </pic:blipFill>
                  <pic:spPr>
                    <a:xfrm>
                      <a:off x="0" y="0"/>
                      <a:ext cx="5273675" cy="31051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2405" cy="3051810"/>
            <wp:effectExtent l="0" t="0" r="4445" b="15240"/>
            <wp:docPr id="34" name="Picture 34" descr="Screenshot 2025-01-07 02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1-07 024540"/>
                    <pic:cNvPicPr>
                      <a:picLocks noChangeAspect="1"/>
                    </pic:cNvPicPr>
                  </pic:nvPicPr>
                  <pic:blipFill>
                    <a:blip r:embed="rId15"/>
                    <a:stretch>
                      <a:fillRect/>
                    </a:stretch>
                  </pic:blipFill>
                  <pic:spPr>
                    <a:xfrm>
                      <a:off x="0" y="0"/>
                      <a:ext cx="5272405" cy="305181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1135" cy="2955290"/>
            <wp:effectExtent l="0" t="0" r="5715" b="16510"/>
            <wp:docPr id="33" name="Picture 33" descr="Screenshot 2025-01-07 02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1-07 024558"/>
                    <pic:cNvPicPr>
                      <a:picLocks noChangeAspect="1"/>
                    </pic:cNvPicPr>
                  </pic:nvPicPr>
                  <pic:blipFill>
                    <a:blip r:embed="rId16"/>
                    <a:stretch>
                      <a:fillRect/>
                    </a:stretch>
                  </pic:blipFill>
                  <pic:spPr>
                    <a:xfrm>
                      <a:off x="0" y="0"/>
                      <a:ext cx="5271135" cy="295529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69865" cy="3002280"/>
            <wp:effectExtent l="0" t="0" r="6985" b="7620"/>
            <wp:docPr id="32" name="Picture 32" descr="Screenshot 2025-01-07 02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1-07 024611"/>
                    <pic:cNvPicPr>
                      <a:picLocks noChangeAspect="1"/>
                    </pic:cNvPicPr>
                  </pic:nvPicPr>
                  <pic:blipFill>
                    <a:blip r:embed="rId17"/>
                    <a:stretch>
                      <a:fillRect/>
                    </a:stretch>
                  </pic:blipFill>
                  <pic:spPr>
                    <a:xfrm>
                      <a:off x="0" y="0"/>
                      <a:ext cx="5269865" cy="300228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2405" cy="2204085"/>
            <wp:effectExtent l="0" t="0" r="4445" b="5715"/>
            <wp:docPr id="31" name="Picture 31" descr="Screenshot 2025-01-07 02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1-07 024634"/>
                    <pic:cNvPicPr>
                      <a:picLocks noChangeAspect="1"/>
                    </pic:cNvPicPr>
                  </pic:nvPicPr>
                  <pic:blipFill>
                    <a:blip r:embed="rId18"/>
                    <a:stretch>
                      <a:fillRect/>
                    </a:stretch>
                  </pic:blipFill>
                  <pic:spPr>
                    <a:xfrm>
                      <a:off x="0" y="0"/>
                      <a:ext cx="5272405" cy="220408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1770" cy="2200275"/>
            <wp:effectExtent l="0" t="0" r="5080" b="9525"/>
            <wp:docPr id="30" name="Picture 30" descr="Screenshot 2025-01-07 02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1-07 024655"/>
                    <pic:cNvPicPr>
                      <a:picLocks noChangeAspect="1"/>
                    </pic:cNvPicPr>
                  </pic:nvPicPr>
                  <pic:blipFill>
                    <a:blip r:embed="rId19"/>
                    <a:stretch>
                      <a:fillRect/>
                    </a:stretch>
                  </pic:blipFill>
                  <pic:spPr>
                    <a:xfrm>
                      <a:off x="0" y="0"/>
                      <a:ext cx="5271770" cy="220027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66055" cy="2274570"/>
            <wp:effectExtent l="0" t="0" r="10795" b="11430"/>
            <wp:docPr id="29" name="Picture 29" descr="Screenshot 2025-01-07 02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1-07 024714"/>
                    <pic:cNvPicPr>
                      <a:picLocks noChangeAspect="1"/>
                    </pic:cNvPicPr>
                  </pic:nvPicPr>
                  <pic:blipFill>
                    <a:blip r:embed="rId20"/>
                    <a:stretch>
                      <a:fillRect/>
                    </a:stretch>
                  </pic:blipFill>
                  <pic:spPr>
                    <a:xfrm>
                      <a:off x="0" y="0"/>
                      <a:ext cx="5266055" cy="227457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66055" cy="2246630"/>
            <wp:effectExtent l="0" t="0" r="10795" b="1270"/>
            <wp:docPr id="28" name="Picture 28" descr="Screenshot 2025-01-07 02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1-07 024742"/>
                    <pic:cNvPicPr>
                      <a:picLocks noChangeAspect="1"/>
                    </pic:cNvPicPr>
                  </pic:nvPicPr>
                  <pic:blipFill>
                    <a:blip r:embed="rId21"/>
                    <a:stretch>
                      <a:fillRect/>
                    </a:stretch>
                  </pic:blipFill>
                  <pic:spPr>
                    <a:xfrm>
                      <a:off x="0" y="0"/>
                      <a:ext cx="5266055" cy="224663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67325" cy="2286000"/>
            <wp:effectExtent l="0" t="0" r="9525" b="0"/>
            <wp:docPr id="27" name="Picture 27" descr="Screenshot 2025-01-07 02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1-07 024811"/>
                    <pic:cNvPicPr>
                      <a:picLocks noChangeAspect="1"/>
                    </pic:cNvPicPr>
                  </pic:nvPicPr>
                  <pic:blipFill>
                    <a:blip r:embed="rId22"/>
                    <a:stretch>
                      <a:fillRect/>
                    </a:stretch>
                  </pic:blipFill>
                  <pic:spPr>
                    <a:xfrm>
                      <a:off x="0" y="0"/>
                      <a:ext cx="5267325" cy="22860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68595" cy="2334895"/>
            <wp:effectExtent l="0" t="0" r="8255" b="8255"/>
            <wp:docPr id="26" name="Picture 26" descr="Screenshot 2025-01-07 02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1-07 024827"/>
                    <pic:cNvPicPr>
                      <a:picLocks noChangeAspect="1"/>
                    </pic:cNvPicPr>
                  </pic:nvPicPr>
                  <pic:blipFill>
                    <a:blip r:embed="rId23"/>
                    <a:stretch>
                      <a:fillRect/>
                    </a:stretch>
                  </pic:blipFill>
                  <pic:spPr>
                    <a:xfrm>
                      <a:off x="0" y="0"/>
                      <a:ext cx="5268595" cy="233489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69230" cy="2324735"/>
            <wp:effectExtent l="0" t="0" r="7620" b="18415"/>
            <wp:docPr id="25" name="Picture 25" descr="Screenshot 2025-01-07 02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1-07 024844"/>
                    <pic:cNvPicPr>
                      <a:picLocks noChangeAspect="1"/>
                    </pic:cNvPicPr>
                  </pic:nvPicPr>
                  <pic:blipFill>
                    <a:blip r:embed="rId24"/>
                    <a:stretch>
                      <a:fillRect/>
                    </a:stretch>
                  </pic:blipFill>
                  <pic:spPr>
                    <a:xfrm>
                      <a:off x="0" y="0"/>
                      <a:ext cx="5269230" cy="232473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114925" cy="4972050"/>
            <wp:effectExtent l="0" t="0" r="9525" b="0"/>
            <wp:docPr id="24" name="Picture 24" descr="Screenshot 2025-01-07 0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1-07 024901"/>
                    <pic:cNvPicPr>
                      <a:picLocks noChangeAspect="1"/>
                    </pic:cNvPicPr>
                  </pic:nvPicPr>
                  <pic:blipFill>
                    <a:blip r:embed="rId25"/>
                    <a:stretch>
                      <a:fillRect/>
                    </a:stretch>
                  </pic:blipFill>
                  <pic:spPr>
                    <a:xfrm>
                      <a:off x="0" y="0"/>
                      <a:ext cx="5114925" cy="49720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00650" cy="4648200"/>
            <wp:effectExtent l="0" t="0" r="0" b="0"/>
            <wp:docPr id="23" name="Picture 23" descr="Screenshot 2025-01-07 02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1-07 024916"/>
                    <pic:cNvPicPr>
                      <a:picLocks noChangeAspect="1"/>
                    </pic:cNvPicPr>
                  </pic:nvPicPr>
                  <pic:blipFill>
                    <a:blip r:embed="rId26"/>
                    <a:stretch>
                      <a:fillRect/>
                    </a:stretch>
                  </pic:blipFill>
                  <pic:spPr>
                    <a:xfrm>
                      <a:off x="0" y="0"/>
                      <a:ext cx="5200650" cy="46482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124450" cy="4819650"/>
            <wp:effectExtent l="0" t="0" r="0" b="0"/>
            <wp:docPr id="22" name="Picture 22" descr="Screenshot 2025-01-07 02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1-07 024937"/>
                    <pic:cNvPicPr>
                      <a:picLocks noChangeAspect="1"/>
                    </pic:cNvPicPr>
                  </pic:nvPicPr>
                  <pic:blipFill>
                    <a:blip r:embed="rId27"/>
                    <a:stretch>
                      <a:fillRect/>
                    </a:stretch>
                  </pic:blipFill>
                  <pic:spPr>
                    <a:xfrm>
                      <a:off x="0" y="0"/>
                      <a:ext cx="5124450" cy="48196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3667125" cy="2057400"/>
            <wp:effectExtent l="0" t="0" r="9525" b="0"/>
            <wp:docPr id="21" name="Picture 21" descr="Screenshot 2025-01-07 02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1-07 025000"/>
                    <pic:cNvPicPr>
                      <a:picLocks noChangeAspect="1"/>
                    </pic:cNvPicPr>
                  </pic:nvPicPr>
                  <pic:blipFill>
                    <a:blip r:embed="rId28"/>
                    <a:stretch>
                      <a:fillRect/>
                    </a:stretch>
                  </pic:blipFill>
                  <pic:spPr>
                    <a:xfrm>
                      <a:off x="0" y="0"/>
                      <a:ext cx="3667125" cy="20574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3095625" cy="552450"/>
            <wp:effectExtent l="0" t="0" r="9525" b="0"/>
            <wp:docPr id="20" name="Picture 20" descr="Screenshot 2025-01-07 02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1-07 025016"/>
                    <pic:cNvPicPr>
                      <a:picLocks noChangeAspect="1"/>
                    </pic:cNvPicPr>
                  </pic:nvPicPr>
                  <pic:blipFill>
                    <a:blip r:embed="rId29"/>
                    <a:stretch>
                      <a:fillRect/>
                    </a:stretch>
                  </pic:blipFill>
                  <pic:spPr>
                    <a:xfrm>
                      <a:off x="0" y="0"/>
                      <a:ext cx="3095625" cy="5524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4181475" cy="3467100"/>
            <wp:effectExtent l="0" t="0" r="9525" b="0"/>
            <wp:docPr id="19" name="Picture 19" descr="Screenshot 2025-01-07 02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1-07 025029"/>
                    <pic:cNvPicPr>
                      <a:picLocks noChangeAspect="1"/>
                    </pic:cNvPicPr>
                  </pic:nvPicPr>
                  <pic:blipFill>
                    <a:blip r:embed="rId30"/>
                    <a:stretch>
                      <a:fillRect/>
                    </a:stretch>
                  </pic:blipFill>
                  <pic:spPr>
                    <a:xfrm>
                      <a:off x="0" y="0"/>
                      <a:ext cx="4181475" cy="34671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4105275" cy="1247775"/>
            <wp:effectExtent l="0" t="0" r="9525" b="9525"/>
            <wp:docPr id="18" name="Picture 18" descr="Screenshot 2025-01-07 02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1-07 025121"/>
                    <pic:cNvPicPr>
                      <a:picLocks noChangeAspect="1"/>
                    </pic:cNvPicPr>
                  </pic:nvPicPr>
                  <pic:blipFill>
                    <a:blip r:embed="rId31"/>
                    <a:stretch>
                      <a:fillRect/>
                    </a:stretch>
                  </pic:blipFill>
                  <pic:spPr>
                    <a:xfrm>
                      <a:off x="0" y="0"/>
                      <a:ext cx="4105275" cy="124777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0500" cy="4481830"/>
            <wp:effectExtent l="0" t="0" r="6350" b="13970"/>
            <wp:docPr id="17" name="Picture 17" descr="Screenshot 2025-01-07 0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1-07 025207"/>
                    <pic:cNvPicPr>
                      <a:picLocks noChangeAspect="1"/>
                    </pic:cNvPicPr>
                  </pic:nvPicPr>
                  <pic:blipFill>
                    <a:blip r:embed="rId32"/>
                    <a:stretch>
                      <a:fillRect/>
                    </a:stretch>
                  </pic:blipFill>
                  <pic:spPr>
                    <a:xfrm>
                      <a:off x="0" y="0"/>
                      <a:ext cx="5270500" cy="448183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1343025" cy="1009650"/>
            <wp:effectExtent l="0" t="0" r="9525" b="0"/>
            <wp:docPr id="16" name="Picture 16" descr="Screenshot 2025-01-07 0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1-07 025228"/>
                    <pic:cNvPicPr>
                      <a:picLocks noChangeAspect="1"/>
                    </pic:cNvPicPr>
                  </pic:nvPicPr>
                  <pic:blipFill>
                    <a:blip r:embed="rId33"/>
                    <a:stretch>
                      <a:fillRect/>
                    </a:stretch>
                  </pic:blipFill>
                  <pic:spPr>
                    <a:xfrm>
                      <a:off x="0" y="0"/>
                      <a:ext cx="1343025" cy="10096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038725" cy="5124450"/>
            <wp:effectExtent l="0" t="0" r="9525" b="0"/>
            <wp:docPr id="15" name="Picture 15" descr="Screenshot 2025-01-07 02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1-07 025243"/>
                    <pic:cNvPicPr>
                      <a:picLocks noChangeAspect="1"/>
                    </pic:cNvPicPr>
                  </pic:nvPicPr>
                  <pic:blipFill>
                    <a:blip r:embed="rId34"/>
                    <a:stretch>
                      <a:fillRect/>
                    </a:stretch>
                  </pic:blipFill>
                  <pic:spPr>
                    <a:xfrm>
                      <a:off x="0" y="0"/>
                      <a:ext cx="5038725" cy="51244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3848100" cy="3019425"/>
            <wp:effectExtent l="0" t="0" r="0" b="9525"/>
            <wp:docPr id="14" name="Picture 14" descr="Screenshot 2025-01-07 02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1-07 025305"/>
                    <pic:cNvPicPr>
                      <a:picLocks noChangeAspect="1"/>
                    </pic:cNvPicPr>
                  </pic:nvPicPr>
                  <pic:blipFill>
                    <a:blip r:embed="rId35"/>
                    <a:stretch>
                      <a:fillRect/>
                    </a:stretch>
                  </pic:blipFill>
                  <pic:spPr>
                    <a:xfrm>
                      <a:off x="0" y="0"/>
                      <a:ext cx="3848100" cy="301942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3105150" cy="2295525"/>
            <wp:effectExtent l="0" t="0" r="0" b="9525"/>
            <wp:docPr id="13" name="Picture 13" descr="Screenshot 2025-01-07 02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1-07 025324"/>
                    <pic:cNvPicPr>
                      <a:picLocks noChangeAspect="1"/>
                    </pic:cNvPicPr>
                  </pic:nvPicPr>
                  <pic:blipFill>
                    <a:blip r:embed="rId36"/>
                    <a:stretch>
                      <a:fillRect/>
                    </a:stretch>
                  </pic:blipFill>
                  <pic:spPr>
                    <a:xfrm>
                      <a:off x="0" y="0"/>
                      <a:ext cx="3105150" cy="229552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3248025" cy="2266950"/>
            <wp:effectExtent l="0" t="0" r="9525" b="0"/>
            <wp:docPr id="12" name="Picture 12" descr="Screenshot 2025-01-07 02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1-07 025351"/>
                    <pic:cNvPicPr>
                      <a:picLocks noChangeAspect="1"/>
                    </pic:cNvPicPr>
                  </pic:nvPicPr>
                  <pic:blipFill>
                    <a:blip r:embed="rId37"/>
                    <a:stretch>
                      <a:fillRect/>
                    </a:stretch>
                  </pic:blipFill>
                  <pic:spPr>
                    <a:xfrm>
                      <a:off x="0" y="0"/>
                      <a:ext cx="3248025" cy="22669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3771900" cy="3810000"/>
            <wp:effectExtent l="0" t="0" r="0" b="0"/>
            <wp:docPr id="11" name="Picture 11" descr="Screenshot 2025-01-07 02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1-07 025405"/>
                    <pic:cNvPicPr>
                      <a:picLocks noChangeAspect="1"/>
                    </pic:cNvPicPr>
                  </pic:nvPicPr>
                  <pic:blipFill>
                    <a:blip r:embed="rId38"/>
                    <a:stretch>
                      <a:fillRect/>
                    </a:stretch>
                  </pic:blipFill>
                  <pic:spPr>
                    <a:xfrm>
                      <a:off x="0" y="0"/>
                      <a:ext cx="3771900" cy="38100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48275" cy="5143500"/>
            <wp:effectExtent l="0" t="0" r="9525" b="0"/>
            <wp:docPr id="10" name="Picture 10" descr="Screenshot 2025-01-07 02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07 025511"/>
                    <pic:cNvPicPr>
                      <a:picLocks noChangeAspect="1"/>
                    </pic:cNvPicPr>
                  </pic:nvPicPr>
                  <pic:blipFill>
                    <a:blip r:embed="rId39"/>
                    <a:stretch>
                      <a:fillRect/>
                    </a:stretch>
                  </pic:blipFill>
                  <pic:spPr>
                    <a:xfrm>
                      <a:off x="0" y="0"/>
                      <a:ext cx="5248275" cy="51435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2752725" cy="647700"/>
            <wp:effectExtent l="0" t="0" r="9525" b="0"/>
            <wp:docPr id="9" name="Picture 9" descr="Screenshot 2025-01-07 02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1-07 025539"/>
                    <pic:cNvPicPr>
                      <a:picLocks noChangeAspect="1"/>
                    </pic:cNvPicPr>
                  </pic:nvPicPr>
                  <pic:blipFill>
                    <a:blip r:embed="rId40"/>
                    <a:stretch>
                      <a:fillRect/>
                    </a:stretch>
                  </pic:blipFill>
                  <pic:spPr>
                    <a:xfrm>
                      <a:off x="0" y="0"/>
                      <a:ext cx="2752725" cy="6477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3019425" cy="1676400"/>
            <wp:effectExtent l="0" t="0" r="9525" b="0"/>
            <wp:docPr id="8" name="Picture 8" descr="Screenshot 2025-01-07 02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1-07 025557"/>
                    <pic:cNvPicPr>
                      <a:picLocks noChangeAspect="1"/>
                    </pic:cNvPicPr>
                  </pic:nvPicPr>
                  <pic:blipFill>
                    <a:blip r:embed="rId41"/>
                    <a:stretch>
                      <a:fillRect/>
                    </a:stretch>
                  </pic:blipFill>
                  <pic:spPr>
                    <a:xfrm>
                      <a:off x="0" y="0"/>
                      <a:ext cx="3019425" cy="16764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271135" cy="4681855"/>
            <wp:effectExtent l="0" t="0" r="5715" b="4445"/>
            <wp:docPr id="7" name="Picture 7" descr="Screenshot 2025-01-07 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07 025617"/>
                    <pic:cNvPicPr>
                      <a:picLocks noChangeAspect="1"/>
                    </pic:cNvPicPr>
                  </pic:nvPicPr>
                  <pic:blipFill>
                    <a:blip r:embed="rId42"/>
                    <a:stretch>
                      <a:fillRect/>
                    </a:stretch>
                  </pic:blipFill>
                  <pic:spPr>
                    <a:xfrm>
                      <a:off x="0" y="0"/>
                      <a:ext cx="5271135" cy="468185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4467225" cy="1514475"/>
            <wp:effectExtent l="0" t="0" r="9525" b="9525"/>
            <wp:docPr id="6" name="Picture 6" descr="Screenshot 2025-01-07 02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07 025637"/>
                    <pic:cNvPicPr>
                      <a:picLocks noChangeAspect="1"/>
                    </pic:cNvPicPr>
                  </pic:nvPicPr>
                  <pic:blipFill>
                    <a:blip r:embed="rId43"/>
                    <a:stretch>
                      <a:fillRect/>
                    </a:stretch>
                  </pic:blipFill>
                  <pic:spPr>
                    <a:xfrm>
                      <a:off x="0" y="0"/>
                      <a:ext cx="4467225" cy="1514475"/>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1914525" cy="533400"/>
            <wp:effectExtent l="0" t="0" r="9525" b="0"/>
            <wp:docPr id="5" name="Picture 5" descr="Screenshot 2025-01-07 02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1-07 025649"/>
                    <pic:cNvPicPr>
                      <a:picLocks noChangeAspect="1"/>
                    </pic:cNvPicPr>
                  </pic:nvPicPr>
                  <pic:blipFill>
                    <a:blip r:embed="rId44"/>
                    <a:stretch>
                      <a:fillRect/>
                    </a:stretch>
                  </pic:blipFill>
                  <pic:spPr>
                    <a:xfrm>
                      <a:off x="0" y="0"/>
                      <a:ext cx="1914525" cy="53340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2600325" cy="971550"/>
            <wp:effectExtent l="0" t="0" r="9525" b="0"/>
            <wp:docPr id="4" name="Picture 4" descr="Screenshot 2025-01-07 02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1-07 025701"/>
                    <pic:cNvPicPr>
                      <a:picLocks noChangeAspect="1"/>
                    </pic:cNvPicPr>
                  </pic:nvPicPr>
                  <pic:blipFill>
                    <a:blip r:embed="rId45"/>
                    <a:stretch>
                      <a:fillRect/>
                    </a:stretch>
                  </pic:blipFill>
                  <pic:spPr>
                    <a:xfrm>
                      <a:off x="0" y="0"/>
                      <a:ext cx="2600325" cy="9715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4810125" cy="1085850"/>
            <wp:effectExtent l="0" t="0" r="9525" b="0"/>
            <wp:docPr id="3" name="Picture 3" descr="Screenshot 2025-01-07 02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1-07 025716"/>
                    <pic:cNvPicPr>
                      <a:picLocks noChangeAspect="1"/>
                    </pic:cNvPicPr>
                  </pic:nvPicPr>
                  <pic:blipFill>
                    <a:blip r:embed="rId46"/>
                    <a:stretch>
                      <a:fillRect/>
                    </a:stretch>
                  </pic:blipFill>
                  <pic:spPr>
                    <a:xfrm>
                      <a:off x="0" y="0"/>
                      <a:ext cx="4810125" cy="10858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5133975" cy="4057650"/>
            <wp:effectExtent l="0" t="0" r="9525" b="0"/>
            <wp:docPr id="2" name="Picture 2" descr="Screenshot 2025-01-07 02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1-07 025738"/>
                    <pic:cNvPicPr>
                      <a:picLocks noChangeAspect="1"/>
                    </pic:cNvPicPr>
                  </pic:nvPicPr>
                  <pic:blipFill>
                    <a:blip r:embed="rId47"/>
                    <a:stretch>
                      <a:fillRect/>
                    </a:stretch>
                  </pic:blipFill>
                  <pic:spPr>
                    <a:xfrm>
                      <a:off x="0" y="0"/>
                      <a:ext cx="5133975" cy="4057650"/>
                    </a:xfrm>
                    <a:prstGeom prst="rect">
                      <a:avLst/>
                    </a:prstGeom>
                  </pic:spPr>
                </pic:pic>
              </a:graphicData>
            </a:graphic>
          </wp:inline>
        </w:drawing>
      </w:r>
      <w:r>
        <w:rPr>
          <w:rFonts w:hint="default" w:ascii="Arial" w:hAnsi="Arial"/>
          <w:b w:val="0"/>
          <w:bCs w:val="0"/>
          <w:sz w:val="24"/>
          <w:szCs w:val="24"/>
          <w:lang w:val="en-US"/>
        </w:rPr>
        <w:drawing>
          <wp:inline distT="0" distB="0" distL="114300" distR="114300">
            <wp:extent cx="1400175" cy="352425"/>
            <wp:effectExtent l="0" t="0" r="9525" b="9525"/>
            <wp:docPr id="1" name="Picture 1" descr="Screenshot 2025-01-07 02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1-07 025752"/>
                    <pic:cNvPicPr>
                      <a:picLocks noChangeAspect="1"/>
                    </pic:cNvPicPr>
                  </pic:nvPicPr>
                  <pic:blipFill>
                    <a:blip r:embed="rId48"/>
                    <a:stretch>
                      <a:fillRect/>
                    </a:stretch>
                  </pic:blipFill>
                  <pic:spPr>
                    <a:xfrm>
                      <a:off x="0" y="0"/>
                      <a:ext cx="1400175" cy="352425"/>
                    </a:xfrm>
                    <a:prstGeom prst="rect">
                      <a:avLst/>
                    </a:prstGeom>
                  </pic:spPr>
                </pic:pic>
              </a:graphicData>
            </a:graphic>
          </wp:inline>
        </w:drawing>
      </w:r>
    </w:p>
    <w:p w14:paraId="0FC866A9">
      <w:pPr>
        <w:numPr>
          <w:ilvl w:val="0"/>
          <w:numId w:val="0"/>
        </w:numPr>
        <w:jc w:val="both"/>
        <w:rPr>
          <w:rFonts w:hint="default" w:ascii="Arial" w:hAnsi="Arial"/>
          <w:b w:val="0"/>
          <w:bCs w:val="0"/>
          <w:sz w:val="24"/>
          <w:szCs w:val="24"/>
          <w:lang w:val="en-US"/>
        </w:rPr>
        <w:sectPr>
          <w:pgSz w:w="11906" w:h="16838"/>
          <w:pgMar w:top="1440" w:right="1800" w:bottom="1440" w:left="1800" w:header="720" w:footer="720" w:gutter="0"/>
          <w:cols w:space="720" w:num="1"/>
          <w:docGrid w:linePitch="360" w:charSpace="0"/>
        </w:sectPr>
      </w:pPr>
    </w:p>
    <w:p w14:paraId="10F2E6D7">
      <w:pPr>
        <w:numPr>
          <w:ilvl w:val="0"/>
          <w:numId w:val="0"/>
        </w:numPr>
        <w:jc w:val="both"/>
        <w:rPr>
          <w:rFonts w:hint="default" w:ascii="Arial" w:hAnsi="Arial"/>
          <w:b/>
          <w:bCs/>
          <w:sz w:val="24"/>
          <w:szCs w:val="24"/>
          <w:lang w:val="en-US"/>
        </w:rPr>
      </w:pPr>
      <w:r>
        <w:rPr>
          <w:rFonts w:hint="default" w:ascii="Arial" w:hAnsi="Arial"/>
          <w:b/>
          <w:bCs/>
          <w:sz w:val="24"/>
          <w:szCs w:val="24"/>
          <w:lang w:val="en-US"/>
        </w:rPr>
        <w:t>10.9 Description, Comparison, and Evaluation of the Results</w:t>
      </w:r>
    </w:p>
    <w:p w14:paraId="41866D21">
      <w:pPr>
        <w:numPr>
          <w:ilvl w:val="0"/>
          <w:numId w:val="0"/>
        </w:numPr>
        <w:jc w:val="both"/>
        <w:rPr>
          <w:rFonts w:hint="default" w:ascii="Arial" w:hAnsi="Arial"/>
          <w:b/>
          <w:bCs/>
          <w:sz w:val="24"/>
          <w:szCs w:val="24"/>
          <w:lang w:val="en-US"/>
        </w:rPr>
      </w:pPr>
    </w:p>
    <w:p w14:paraId="39D633B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1. Overview of Results</w:t>
      </w:r>
    </w:p>
    <w:p w14:paraId="02C67C4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Productivity- and Season-Based Agricultural Crop Recommendation Engine delivered robust performance in both classification and regression tasks. Below is a comprehensive evaluation and comparison of the results.</w:t>
      </w:r>
    </w:p>
    <w:p w14:paraId="4E2857E5">
      <w:pPr>
        <w:numPr>
          <w:ilvl w:val="0"/>
          <w:numId w:val="0"/>
        </w:numPr>
        <w:jc w:val="both"/>
        <w:rPr>
          <w:rFonts w:hint="default" w:ascii="Arial" w:hAnsi="Arial"/>
          <w:b w:val="0"/>
          <w:bCs w:val="0"/>
          <w:sz w:val="24"/>
          <w:szCs w:val="24"/>
          <w:lang w:val="en-US"/>
        </w:rPr>
      </w:pPr>
    </w:p>
    <w:p w14:paraId="70C1E13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2. Classification Results</w:t>
      </w:r>
    </w:p>
    <w:p w14:paraId="34FA298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classification component aimed to predict the most suitable crop based on environmental parameters. Performance was assessed using several key metrics:</w:t>
      </w:r>
    </w:p>
    <w:p w14:paraId="03662B2C">
      <w:pPr>
        <w:numPr>
          <w:ilvl w:val="0"/>
          <w:numId w:val="0"/>
        </w:numPr>
        <w:jc w:val="both"/>
        <w:rPr>
          <w:rFonts w:hint="default" w:ascii="Arial" w:hAnsi="Arial"/>
          <w:b w:val="0"/>
          <w:bCs w:val="0"/>
          <w:sz w:val="24"/>
          <w:szCs w:val="24"/>
          <w:lang w:val="en-US"/>
        </w:rPr>
      </w:pPr>
    </w:p>
    <w:p w14:paraId="175D22E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Accuracy:</w:t>
      </w:r>
    </w:p>
    <w:p w14:paraId="547A9E06">
      <w:pPr>
        <w:numPr>
          <w:ilvl w:val="0"/>
          <w:numId w:val="0"/>
        </w:numPr>
        <w:jc w:val="both"/>
        <w:rPr>
          <w:rFonts w:hint="default" w:ascii="Arial" w:hAnsi="Arial"/>
          <w:b w:val="0"/>
          <w:bCs w:val="0"/>
          <w:sz w:val="24"/>
          <w:szCs w:val="24"/>
          <w:lang w:val="en-US"/>
        </w:rPr>
      </w:pPr>
    </w:p>
    <w:p w14:paraId="0D2AD83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model achieved an overall accuracy of 96%, demonstrating its reliability in identifying optimal crops for given conditions in most scenarios.</w:t>
      </w:r>
    </w:p>
    <w:p w14:paraId="4474B41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Precision and Recall:</w:t>
      </w:r>
    </w:p>
    <w:p w14:paraId="26732C05">
      <w:pPr>
        <w:numPr>
          <w:ilvl w:val="0"/>
          <w:numId w:val="0"/>
        </w:numPr>
        <w:jc w:val="both"/>
        <w:rPr>
          <w:rFonts w:hint="default" w:ascii="Arial" w:hAnsi="Arial"/>
          <w:b w:val="0"/>
          <w:bCs w:val="0"/>
          <w:sz w:val="24"/>
          <w:szCs w:val="24"/>
          <w:lang w:val="en-US"/>
        </w:rPr>
      </w:pPr>
    </w:p>
    <w:p w14:paraId="27518C9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Precision: All crop categories had precision values exceeding 90%, indicating a low rate of false positives.</w:t>
      </w:r>
    </w:p>
    <w:p w14:paraId="31C209D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Recall: Recall scores were also above 90%, showing the model's effectiveness in identifying relevant crops.</w:t>
      </w:r>
    </w:p>
    <w:p w14:paraId="26C660D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F1-Score:</w:t>
      </w:r>
    </w:p>
    <w:p w14:paraId="6CEA9A83">
      <w:pPr>
        <w:numPr>
          <w:ilvl w:val="0"/>
          <w:numId w:val="0"/>
        </w:numPr>
        <w:jc w:val="both"/>
        <w:rPr>
          <w:rFonts w:hint="default" w:ascii="Arial" w:hAnsi="Arial"/>
          <w:b w:val="0"/>
          <w:bCs w:val="0"/>
          <w:sz w:val="24"/>
          <w:szCs w:val="24"/>
          <w:lang w:val="en-US"/>
        </w:rPr>
      </w:pPr>
    </w:p>
    <w:p w14:paraId="05BCDC5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An average F1-Score of 0.94 highlighted a strong balance between precision and recall, further reinforcing the model's accuracy and reliability.</w:t>
      </w:r>
    </w:p>
    <w:p w14:paraId="7F97D55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Confusion Matrix Analysis:</w:t>
      </w:r>
    </w:p>
    <w:p w14:paraId="1585E7FB">
      <w:pPr>
        <w:numPr>
          <w:ilvl w:val="0"/>
          <w:numId w:val="0"/>
        </w:numPr>
        <w:jc w:val="both"/>
        <w:rPr>
          <w:rFonts w:hint="default" w:ascii="Arial" w:hAnsi="Arial"/>
          <w:b w:val="0"/>
          <w:bCs w:val="0"/>
          <w:sz w:val="24"/>
          <w:szCs w:val="24"/>
          <w:lang w:val="en-US"/>
        </w:rPr>
      </w:pPr>
    </w:p>
    <w:p w14:paraId="7959625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confusion matrix revealed low misclassification rates, with minor overlaps observed between crops with similar growing conditions, such as chickpea and lentil.</w:t>
      </w:r>
    </w:p>
    <w:p w14:paraId="0CA5C2C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Comparison with Existing Systems:</w:t>
      </w:r>
    </w:p>
    <w:p w14:paraId="0B54A0DC">
      <w:pPr>
        <w:numPr>
          <w:ilvl w:val="0"/>
          <w:numId w:val="0"/>
        </w:numPr>
        <w:jc w:val="both"/>
        <w:rPr>
          <w:rFonts w:hint="default" w:ascii="Arial" w:hAnsi="Arial"/>
          <w:b w:val="0"/>
          <w:bCs w:val="0"/>
          <w:sz w:val="24"/>
          <w:szCs w:val="24"/>
          <w:lang w:val="en-US"/>
        </w:rPr>
      </w:pPr>
    </w:p>
    <w:p w14:paraId="5902124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Baseline Models:</w:t>
      </w:r>
    </w:p>
    <w:p w14:paraId="00E07F6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Logistic Regression: Accuracy of 87%, with lower recall and F1-scores.</w:t>
      </w:r>
    </w:p>
    <w:p w14:paraId="397F6F0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Decision Trees: Accuracy of 82%, with higher sensitivity to overfitting.</w:t>
      </w:r>
    </w:p>
    <w:p w14:paraId="3FA5FEA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Random Forest Classifier significantly outperformed these models, benefiting from its ensemble approach, which reduced variance and enhanced generalization.</w:t>
      </w:r>
    </w:p>
    <w:p w14:paraId="642251C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3. Regression Results</w:t>
      </w:r>
    </w:p>
    <w:p w14:paraId="0DCE793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regression task focused on predicting crop yields based on seasonal and environmental data. Key metrics included:</w:t>
      </w:r>
    </w:p>
    <w:p w14:paraId="09EF450B">
      <w:pPr>
        <w:numPr>
          <w:ilvl w:val="0"/>
          <w:numId w:val="0"/>
        </w:numPr>
        <w:jc w:val="both"/>
        <w:rPr>
          <w:rFonts w:hint="default" w:ascii="Arial" w:hAnsi="Arial"/>
          <w:b w:val="0"/>
          <w:bCs w:val="0"/>
          <w:sz w:val="24"/>
          <w:szCs w:val="24"/>
          <w:lang w:val="en-US"/>
        </w:rPr>
      </w:pPr>
    </w:p>
    <w:p w14:paraId="3EB1742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R-Squared (R²):</w:t>
      </w:r>
    </w:p>
    <w:p w14:paraId="3B469E99">
      <w:pPr>
        <w:numPr>
          <w:ilvl w:val="0"/>
          <w:numId w:val="0"/>
        </w:numPr>
        <w:jc w:val="both"/>
        <w:rPr>
          <w:rFonts w:hint="default" w:ascii="Arial" w:hAnsi="Arial"/>
          <w:b w:val="0"/>
          <w:bCs w:val="0"/>
          <w:sz w:val="24"/>
          <w:szCs w:val="24"/>
          <w:lang w:val="en-US"/>
        </w:rPr>
      </w:pPr>
    </w:p>
    <w:p w14:paraId="37E6804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model achieved an R² value of 0.85, meaning it explained 85% of the variance in crop yield based on input features.</w:t>
      </w:r>
    </w:p>
    <w:p w14:paraId="3C798CA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Adjusted R²: An adjusted R² of 0.84 confirmed the inclusion of relevant and impactful predictors without overfitting.</w:t>
      </w:r>
    </w:p>
    <w:p w14:paraId="25A60AB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Residual Analysis:</w:t>
      </w:r>
    </w:p>
    <w:p w14:paraId="49717681">
      <w:pPr>
        <w:numPr>
          <w:ilvl w:val="0"/>
          <w:numId w:val="0"/>
        </w:numPr>
        <w:jc w:val="both"/>
        <w:rPr>
          <w:rFonts w:hint="default" w:ascii="Arial" w:hAnsi="Arial"/>
          <w:b w:val="0"/>
          <w:bCs w:val="0"/>
          <w:sz w:val="24"/>
          <w:szCs w:val="24"/>
          <w:lang w:val="en-US"/>
        </w:rPr>
      </w:pPr>
    </w:p>
    <w:p w14:paraId="033DAD1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Residual plots showed minimal prediction errors and no discernible patterns, indicating that the model was robust and unbiased.</w:t>
      </w:r>
    </w:p>
    <w:p w14:paraId="342444E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These results suggested the regression model accurately captured relationships between features and crop yield.</w:t>
      </w:r>
    </w:p>
    <w:p w14:paraId="58E0336C">
      <w:pPr>
        <w:numPr>
          <w:ilvl w:val="0"/>
          <w:numId w:val="0"/>
        </w:numPr>
        <w:jc w:val="both"/>
        <w:rPr>
          <w:rFonts w:hint="default" w:ascii="Arial" w:hAnsi="Arial"/>
          <w:b w:val="0"/>
          <w:bCs w:val="0"/>
          <w:sz w:val="24"/>
          <w:szCs w:val="24"/>
          <w:lang w:val="en-US"/>
        </w:rPr>
      </w:pPr>
    </w:p>
    <w:p w14:paraId="04804A8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Mean Squared Error (MSE):</w:t>
      </w:r>
    </w:p>
    <w:p w14:paraId="3F0A06A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Mean Squared Error (MSE) for the yield prediction model was 0.02 metric tons, reflecting the high accuracy and reliability of the model's predictions.</w:t>
      </w:r>
    </w:p>
    <w:p w14:paraId="04C939D1">
      <w:pPr>
        <w:numPr>
          <w:ilvl w:val="0"/>
          <w:numId w:val="0"/>
        </w:numPr>
        <w:jc w:val="both"/>
        <w:rPr>
          <w:rFonts w:hint="default" w:ascii="Arial" w:hAnsi="Arial"/>
          <w:b w:val="0"/>
          <w:bCs w:val="0"/>
          <w:sz w:val="24"/>
          <w:szCs w:val="24"/>
          <w:lang w:val="en-US"/>
        </w:rPr>
      </w:pPr>
    </w:p>
    <w:p w14:paraId="642E1B5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Comparison with Existing Systems:</w:t>
      </w:r>
    </w:p>
    <w:p w14:paraId="733E774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Linear Regression: Achieved an R² of 0.68, indicating moderate predictive power.</w:t>
      </w:r>
    </w:p>
    <w:p w14:paraId="2A90301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Ridge Regression: Performed slightly better with an R² of 0.72, but still fell short.</w:t>
      </w:r>
    </w:p>
    <w:p w14:paraId="4C6BCF5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Random Forest Regressor: Delivered superior results, leveraging its ability to handle non-linear relationships effectively, making it the most accurate choice among the models evaluated.</w:t>
      </w:r>
    </w:p>
    <w:p w14:paraId="0DF3D4F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4. Case Study Evaluations:</w:t>
      </w:r>
    </w:p>
    <w:p w14:paraId="209D39B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To assess the model's practical utility, specific scenarios were tested:</w:t>
      </w:r>
    </w:p>
    <w:p w14:paraId="35171169">
      <w:pPr>
        <w:numPr>
          <w:ilvl w:val="0"/>
          <w:numId w:val="0"/>
        </w:numPr>
        <w:jc w:val="both"/>
        <w:rPr>
          <w:rFonts w:hint="default" w:ascii="Arial" w:hAnsi="Arial"/>
          <w:b w:val="0"/>
          <w:bCs w:val="0"/>
          <w:sz w:val="24"/>
          <w:szCs w:val="24"/>
          <w:lang w:val="en-US"/>
        </w:rPr>
      </w:pPr>
    </w:p>
    <w:p w14:paraId="279B645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High Rainfall and Humidity:</w:t>
      </w:r>
    </w:p>
    <w:p w14:paraId="50FFB028">
      <w:pPr>
        <w:numPr>
          <w:ilvl w:val="0"/>
          <w:numId w:val="0"/>
        </w:numPr>
        <w:jc w:val="both"/>
        <w:rPr>
          <w:rFonts w:hint="default" w:ascii="Arial" w:hAnsi="Arial"/>
          <w:b w:val="0"/>
          <w:bCs w:val="0"/>
          <w:sz w:val="24"/>
          <w:szCs w:val="24"/>
          <w:lang w:val="en-US"/>
        </w:rPr>
      </w:pPr>
    </w:p>
    <w:p w14:paraId="4F97D36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Predicted Crops: Rice, Jute.</w:t>
      </w:r>
    </w:p>
    <w:p w14:paraId="10CF846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Actual Output: Both rice and jute were found suitable, with predicted yields closely matching observed values.</w:t>
      </w:r>
    </w:p>
    <w:p w14:paraId="79263DB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Alkaline Soil with Moderate Rainfall:</w:t>
      </w:r>
    </w:p>
    <w:p w14:paraId="47E9C0B5">
      <w:pPr>
        <w:numPr>
          <w:ilvl w:val="0"/>
          <w:numId w:val="0"/>
        </w:numPr>
        <w:jc w:val="both"/>
        <w:rPr>
          <w:rFonts w:hint="default" w:ascii="Arial" w:hAnsi="Arial"/>
          <w:b w:val="0"/>
          <w:bCs w:val="0"/>
          <w:sz w:val="24"/>
          <w:szCs w:val="24"/>
          <w:lang w:val="en-US"/>
        </w:rPr>
      </w:pPr>
    </w:p>
    <w:p w14:paraId="1F4FE40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Predicted Crops: Chickpea, Lentil.</w:t>
      </w:r>
    </w:p>
    <w:p w14:paraId="0ACA8C7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Actual Output: Predictions were accurate, showcasing the model's ability to incorporate soil pH into recommendations effectively.</w:t>
      </w:r>
    </w:p>
    <w:p w14:paraId="6C78F32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Low Rainfall and High Potassium:</w:t>
      </w:r>
    </w:p>
    <w:p w14:paraId="21269B9D">
      <w:pPr>
        <w:numPr>
          <w:ilvl w:val="0"/>
          <w:numId w:val="0"/>
        </w:numPr>
        <w:jc w:val="both"/>
        <w:rPr>
          <w:rFonts w:hint="default" w:ascii="Arial" w:hAnsi="Arial"/>
          <w:b w:val="0"/>
          <w:bCs w:val="0"/>
          <w:sz w:val="24"/>
          <w:szCs w:val="24"/>
          <w:lang w:val="en-US"/>
        </w:rPr>
      </w:pPr>
    </w:p>
    <w:p w14:paraId="0E6FB06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Predicted Crops: Millet, Barley.</w:t>
      </w:r>
    </w:p>
    <w:p w14:paraId="118D18E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Actual Output: The results validated the model's capability to recommend drought-resistant crops under low rainfall conditions.</w:t>
      </w:r>
    </w:p>
    <w:p w14:paraId="06CED6F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5. Feature Importance Analysis:</w:t>
      </w:r>
    </w:p>
    <w:p w14:paraId="067A50E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Random Forest algorithm provided valuable insights into the significance of various features:</w:t>
      </w:r>
    </w:p>
    <w:p w14:paraId="68A1DBFD">
      <w:pPr>
        <w:numPr>
          <w:ilvl w:val="0"/>
          <w:numId w:val="0"/>
        </w:numPr>
        <w:jc w:val="both"/>
        <w:rPr>
          <w:rFonts w:hint="default" w:ascii="Arial" w:hAnsi="Arial"/>
          <w:b w:val="0"/>
          <w:bCs w:val="0"/>
          <w:sz w:val="24"/>
          <w:szCs w:val="24"/>
          <w:lang w:val="en-US"/>
        </w:rPr>
      </w:pPr>
    </w:p>
    <w:p w14:paraId="1670DA5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Rainfall: Emerged as the most influential factor, contributing 35% to the model's predictive power.</w:t>
      </w:r>
    </w:p>
    <w:p w14:paraId="7F932FC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Soil Nutrients (N, P, K): Combined, these accounted for 40%, underscoring their critical role in crop selection.</w:t>
      </w:r>
    </w:p>
    <w:p w14:paraId="3EE9C19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pH Levels: Significant for crops like chickpea and lentil, with a relative importance score of 15%.</w:t>
      </w:r>
    </w:p>
    <w:p w14:paraId="6170A66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Seasonality: Contributed 10%, playing a vital role in ensuring accurate crop classification.</w:t>
      </w:r>
    </w:p>
    <w:p w14:paraId="314CB2B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6. Strengths of the System:</w:t>
      </w:r>
    </w:p>
    <w:p w14:paraId="2433C2F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High Accuracy: The Random Forest model consistently provided accurate crop and yield predictions across diverse environmental conditions.</w:t>
      </w:r>
    </w:p>
    <w:p w14:paraId="288CBF0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Interpretability: Feature importance scores offered actionable insights, empowering farmers to make informed decisions.</w:t>
      </w:r>
    </w:p>
    <w:p w14:paraId="40FFB71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Generalization: Robust cross-validation techniques confirmed the model's ability to avoid overfitting.</w:t>
      </w:r>
    </w:p>
    <w:p w14:paraId="27EE3C1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Scalability: The system can be expanded to accommodate additional features and datasets, making it adaptable to broader applications.</w:t>
      </w:r>
    </w:p>
    <w:p w14:paraId="071F8F8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7. Limitations and Areas for Improvement:</w:t>
      </w:r>
    </w:p>
    <w:p w14:paraId="0C0CB42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Limitations:</w:t>
      </w:r>
    </w:p>
    <w:p w14:paraId="7C504FA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 was limited to specific regions and crop types, potentially restricting the system's generalizability to other contexts.</w:t>
      </w:r>
    </w:p>
    <w:p w14:paraId="4F7440CC">
      <w:pPr>
        <w:numPr>
          <w:ilvl w:val="0"/>
          <w:numId w:val="0"/>
        </w:numPr>
        <w:jc w:val="both"/>
        <w:rPr>
          <w:rFonts w:hint="default" w:ascii="Arial" w:hAnsi="Arial"/>
          <w:b w:val="0"/>
          <w:bCs w:val="0"/>
          <w:sz w:val="24"/>
          <w:szCs w:val="24"/>
          <w:lang w:val="en-US"/>
        </w:rPr>
      </w:pPr>
    </w:p>
    <w:p w14:paraId="74A81A5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 Data Gaps:</w:t>
      </w:r>
    </w:p>
    <w:p w14:paraId="77CC7DF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Missing seasonal data for certain crops reduced the model's ability to make highly precise yield predictions in some cases.</w:t>
      </w:r>
    </w:p>
    <w:p w14:paraId="7492F67E">
      <w:pPr>
        <w:numPr>
          <w:ilvl w:val="0"/>
          <w:numId w:val="0"/>
        </w:numPr>
        <w:jc w:val="both"/>
        <w:rPr>
          <w:rFonts w:hint="default" w:ascii="Arial" w:hAnsi="Arial"/>
          <w:b w:val="0"/>
          <w:bCs w:val="0"/>
          <w:sz w:val="24"/>
          <w:szCs w:val="24"/>
          <w:lang w:val="en-US"/>
        </w:rPr>
      </w:pPr>
    </w:p>
    <w:p w14:paraId="5CD7D1B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Real-Time Integration:</w:t>
      </w:r>
    </w:p>
    <w:p w14:paraId="0FEBD9E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current system lacks real-time weather updates, which, if incorporated, could significantly enhance prediction accuracy.</w:t>
      </w:r>
    </w:p>
    <w:p w14:paraId="7B337AF5">
      <w:pPr>
        <w:numPr>
          <w:ilvl w:val="0"/>
          <w:numId w:val="0"/>
        </w:numPr>
        <w:jc w:val="both"/>
        <w:rPr>
          <w:rFonts w:hint="default" w:ascii="Arial" w:hAnsi="Arial"/>
          <w:b w:val="0"/>
          <w:bCs w:val="0"/>
          <w:sz w:val="24"/>
          <w:szCs w:val="24"/>
          <w:lang w:val="en-US"/>
        </w:rPr>
      </w:pPr>
    </w:p>
    <w:p w14:paraId="44EA5B6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8. Overall Comparison and Conclusion:</w:t>
      </w:r>
    </w:p>
    <w:p w14:paraId="1E23692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Random Forest models outperformed baseline algorithms such as Linear Regression and Ridge Regression in both classification and regression tasks. With its high accuracy, reliability, and interpretability, the recommender engine stands as a valuable tool for agricultural stakeholders. Incorporating additional datasets, real-time updates, and broader regional data could further elevate its performance and utility.</w:t>
      </w:r>
    </w:p>
    <w:p w14:paraId="5F1328BE">
      <w:pPr>
        <w:numPr>
          <w:ilvl w:val="0"/>
          <w:numId w:val="0"/>
        </w:numPr>
        <w:jc w:val="both"/>
        <w:rPr>
          <w:rFonts w:hint="default" w:ascii="Arial" w:hAnsi="Arial"/>
          <w:b w:val="0"/>
          <w:bCs w:val="0"/>
          <w:sz w:val="24"/>
          <w:szCs w:val="24"/>
          <w:lang w:val="en-US"/>
        </w:rPr>
      </w:pPr>
    </w:p>
    <w:p w14:paraId="19939A25">
      <w:pPr>
        <w:numPr>
          <w:ilvl w:val="0"/>
          <w:numId w:val="0"/>
        </w:numPr>
        <w:jc w:val="both"/>
        <w:rPr>
          <w:rFonts w:hint="default" w:ascii="Arial" w:hAnsi="Arial"/>
          <w:b w:val="0"/>
          <w:bCs w:val="0"/>
          <w:sz w:val="24"/>
          <w:szCs w:val="24"/>
          <w:lang w:val="en-US"/>
        </w:rPr>
      </w:pPr>
    </w:p>
    <w:p w14:paraId="685DA574">
      <w:pPr>
        <w:numPr>
          <w:ilvl w:val="0"/>
          <w:numId w:val="0"/>
        </w:numPr>
        <w:jc w:val="both"/>
        <w:rPr>
          <w:rFonts w:hint="default" w:ascii="Arial" w:hAnsi="Arial"/>
          <w:b w:val="0"/>
          <w:bCs w:val="0"/>
          <w:sz w:val="24"/>
          <w:szCs w:val="24"/>
          <w:lang w:val="en-US"/>
        </w:rPr>
      </w:pPr>
    </w:p>
    <w:p w14:paraId="6F7824ED">
      <w:pPr>
        <w:numPr>
          <w:ilvl w:val="0"/>
          <w:numId w:val="0"/>
        </w:numPr>
        <w:jc w:val="both"/>
        <w:rPr>
          <w:rFonts w:hint="default" w:ascii="Arial" w:hAnsi="Arial"/>
          <w:b/>
          <w:bCs/>
          <w:sz w:val="24"/>
          <w:szCs w:val="24"/>
          <w:lang w:val="en-US"/>
        </w:rPr>
      </w:pPr>
      <w:r>
        <w:rPr>
          <w:rFonts w:hint="default" w:ascii="Arial" w:hAnsi="Arial"/>
          <w:b/>
          <w:bCs/>
          <w:sz w:val="24"/>
          <w:szCs w:val="24"/>
          <w:lang w:val="en-US"/>
        </w:rPr>
        <w:t>10.10 Conclusion and Critical Evaluation of the Results of the Recommender Engine</w:t>
      </w:r>
    </w:p>
    <w:p w14:paraId="19411E7A">
      <w:pPr>
        <w:numPr>
          <w:ilvl w:val="0"/>
          <w:numId w:val="0"/>
        </w:numPr>
        <w:jc w:val="both"/>
        <w:rPr>
          <w:rFonts w:hint="default" w:ascii="Arial" w:hAnsi="Arial"/>
          <w:b/>
          <w:bCs/>
          <w:sz w:val="24"/>
          <w:szCs w:val="24"/>
          <w:lang w:val="en-US"/>
        </w:rPr>
      </w:pPr>
    </w:p>
    <w:p w14:paraId="66BF96A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1. Project Summary</w:t>
      </w:r>
    </w:p>
    <w:p w14:paraId="5A2D713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Productivity- and Season-Based Agricultural Crop Recommendation Engine harnessed the power of machine learning to deliver precise, actionable recommendations for farmers. By utilizing datasets that captured environmental conditions, soil nutrients, and seasonal productivity, the system excelled in both classification and regression tasks.</w:t>
      </w:r>
    </w:p>
    <w:p w14:paraId="0B7922C1">
      <w:pPr>
        <w:numPr>
          <w:ilvl w:val="0"/>
          <w:numId w:val="0"/>
        </w:numPr>
        <w:jc w:val="both"/>
        <w:rPr>
          <w:rFonts w:hint="default" w:ascii="Arial" w:hAnsi="Arial"/>
          <w:b w:val="0"/>
          <w:bCs w:val="0"/>
          <w:sz w:val="24"/>
          <w:szCs w:val="24"/>
          <w:lang w:val="en-US"/>
        </w:rPr>
      </w:pPr>
    </w:p>
    <w:p w14:paraId="0374B42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Key achievements include:</w:t>
      </w:r>
    </w:p>
    <w:p w14:paraId="7CFECD5C">
      <w:pPr>
        <w:numPr>
          <w:ilvl w:val="0"/>
          <w:numId w:val="0"/>
        </w:numPr>
        <w:jc w:val="both"/>
        <w:rPr>
          <w:rFonts w:hint="default" w:ascii="Arial" w:hAnsi="Arial"/>
          <w:b w:val="0"/>
          <w:bCs w:val="0"/>
          <w:sz w:val="24"/>
          <w:szCs w:val="24"/>
          <w:lang w:val="en-US"/>
        </w:rPr>
      </w:pPr>
    </w:p>
    <w:p w14:paraId="34125AE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Accurate Crop Recommendations: Tailored to environmental conditions and seasonal suitability.</w:t>
      </w:r>
    </w:p>
    <w:p w14:paraId="5406129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Reliable Yield Predictions: Aligned closely with historical agricultural data, ensuring dependability.</w:t>
      </w:r>
    </w:p>
    <w:p w14:paraId="68D1689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Seamless Integration: A streamlined pipeline encompassing data preprocessing, model training, and deployment for practical applications in the agricultural domain.</w:t>
      </w:r>
    </w:p>
    <w:p w14:paraId="12D737E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2. Achievements</w:t>
      </w:r>
    </w:p>
    <w:p w14:paraId="38770857">
      <w:pPr>
        <w:numPr>
          <w:ilvl w:val="0"/>
          <w:numId w:val="0"/>
        </w:numPr>
        <w:jc w:val="both"/>
        <w:rPr>
          <w:rFonts w:hint="default" w:ascii="Arial" w:hAnsi="Arial"/>
          <w:b w:val="0"/>
          <w:bCs w:val="0"/>
          <w:sz w:val="24"/>
          <w:szCs w:val="24"/>
          <w:lang w:val="en-US"/>
        </w:rPr>
      </w:pPr>
    </w:p>
    <w:p w14:paraId="41BD398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High Performance Metrics:</w:t>
      </w:r>
    </w:p>
    <w:p w14:paraId="602943D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 xml:space="preserve">Classification Accuracy: Achieved an impressive 96%, with precision, recall, </w:t>
      </w:r>
    </w:p>
    <w:p w14:paraId="56E5741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and F1-scores exceeding 90% across all crop categories.</w:t>
      </w:r>
    </w:p>
    <w:p w14:paraId="0DC80957">
      <w:pPr>
        <w:numPr>
          <w:ilvl w:val="0"/>
          <w:numId w:val="0"/>
        </w:numPr>
        <w:jc w:val="both"/>
        <w:rPr>
          <w:rFonts w:hint="default" w:ascii="Arial" w:hAnsi="Arial"/>
          <w:b w:val="0"/>
          <w:bCs w:val="0"/>
          <w:sz w:val="24"/>
          <w:szCs w:val="24"/>
          <w:lang w:val="en-US"/>
        </w:rPr>
      </w:pPr>
    </w:p>
    <w:p w14:paraId="1B7E0D2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Regression R²: Attained an R² value of 0.85, indicating a strong correlation between predicted and actual yields.</w:t>
      </w:r>
    </w:p>
    <w:p w14:paraId="22C38F90">
      <w:pPr>
        <w:numPr>
          <w:ilvl w:val="0"/>
          <w:numId w:val="0"/>
        </w:numPr>
        <w:jc w:val="both"/>
        <w:rPr>
          <w:rFonts w:hint="default" w:ascii="Arial" w:hAnsi="Arial"/>
          <w:b w:val="0"/>
          <w:bCs w:val="0"/>
          <w:sz w:val="24"/>
          <w:szCs w:val="24"/>
          <w:lang w:val="en-US"/>
        </w:rPr>
      </w:pPr>
    </w:p>
    <w:p w14:paraId="1F4FA59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Mean Squared Error (MSE): Yield predictions showed an exceptionally low MSE of 0.02 metric tons, demonstrating high accuracy.</w:t>
      </w:r>
    </w:p>
    <w:p w14:paraId="18C84AB5">
      <w:pPr>
        <w:numPr>
          <w:ilvl w:val="0"/>
          <w:numId w:val="0"/>
        </w:numPr>
        <w:jc w:val="both"/>
        <w:rPr>
          <w:rFonts w:hint="default" w:ascii="Arial" w:hAnsi="Arial"/>
          <w:b w:val="0"/>
          <w:bCs w:val="0"/>
          <w:sz w:val="24"/>
          <w:szCs w:val="24"/>
          <w:lang w:val="en-US"/>
        </w:rPr>
      </w:pPr>
    </w:p>
    <w:p w14:paraId="7DF30BB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Feature Insights:</w:t>
      </w:r>
    </w:p>
    <w:p w14:paraId="3D203DE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Key Influencing Factors: Rainfall, soil pH, and nutrient levels emerged as the most critical determinants of crop suitability.</w:t>
      </w:r>
    </w:p>
    <w:p w14:paraId="32B3354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 and Area-Based Productivity: The model effectively captured trends related to seasonal cycles and regional productivity variations.</w:t>
      </w:r>
    </w:p>
    <w:p w14:paraId="4E081246">
      <w:pPr>
        <w:numPr>
          <w:ilvl w:val="0"/>
          <w:numId w:val="0"/>
        </w:numPr>
        <w:jc w:val="both"/>
        <w:rPr>
          <w:rFonts w:hint="default" w:ascii="Arial" w:hAnsi="Arial"/>
          <w:b w:val="0"/>
          <w:bCs w:val="0"/>
          <w:sz w:val="24"/>
          <w:szCs w:val="24"/>
          <w:lang w:val="en-US"/>
        </w:rPr>
      </w:pPr>
    </w:p>
    <w:p w14:paraId="130FEEB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Real-World Applicability:</w:t>
      </w:r>
    </w:p>
    <w:p w14:paraId="636F1A1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Practical Utility: Designed to address farmers' needs with personalized, data-driven recommendations tailored to their specific conditions.</w:t>
      </w:r>
    </w:p>
    <w:p w14:paraId="1F7375C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Scalability: The system is adaptable, with the capability to integrate additional datasets, such as real-time weather data, for enhanced functionality.</w:t>
      </w:r>
    </w:p>
    <w:p w14:paraId="35DAC445">
      <w:pPr>
        <w:numPr>
          <w:ilvl w:val="0"/>
          <w:numId w:val="0"/>
        </w:numPr>
        <w:jc w:val="both"/>
        <w:rPr>
          <w:rFonts w:hint="default" w:ascii="Arial" w:hAnsi="Arial"/>
          <w:b w:val="0"/>
          <w:bCs w:val="0"/>
          <w:sz w:val="24"/>
          <w:szCs w:val="24"/>
          <w:lang w:val="en-US"/>
        </w:rPr>
      </w:pPr>
    </w:p>
    <w:p w14:paraId="6CF0336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3. Critical Evaluation of the Results</w:t>
      </w:r>
    </w:p>
    <w:p w14:paraId="0AF2902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Strengths:</w:t>
      </w:r>
    </w:p>
    <w:p w14:paraId="4323DA2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Generalization: The implementation of Random Forest models ensured robustness and minimized overfitting, leading to reliable predictions.</w:t>
      </w:r>
    </w:p>
    <w:p w14:paraId="7B15BB22">
      <w:pPr>
        <w:numPr>
          <w:ilvl w:val="0"/>
          <w:numId w:val="0"/>
        </w:numPr>
        <w:jc w:val="both"/>
        <w:rPr>
          <w:rFonts w:hint="default" w:ascii="Arial" w:hAnsi="Arial"/>
          <w:b w:val="0"/>
          <w:bCs w:val="0"/>
          <w:sz w:val="24"/>
          <w:szCs w:val="24"/>
          <w:lang w:val="en-US"/>
        </w:rPr>
      </w:pPr>
    </w:p>
    <w:p w14:paraId="698561D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Explainability: Feature importance metrics added transparency, helping users understand the basis for crop recommendations.</w:t>
      </w:r>
    </w:p>
    <w:p w14:paraId="7C3B0FD8">
      <w:pPr>
        <w:numPr>
          <w:ilvl w:val="0"/>
          <w:numId w:val="0"/>
        </w:numPr>
        <w:jc w:val="both"/>
        <w:rPr>
          <w:rFonts w:hint="default" w:ascii="Arial" w:hAnsi="Arial"/>
          <w:b w:val="0"/>
          <w:bCs w:val="0"/>
          <w:sz w:val="24"/>
          <w:szCs w:val="24"/>
          <w:lang w:val="en-US"/>
        </w:rPr>
      </w:pPr>
    </w:p>
    <w:p w14:paraId="5186AFA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Scalability: The modular design facilitated the seamless integration of new features and datasets, ensuring adaptability to evolving agricultural needs.</w:t>
      </w:r>
    </w:p>
    <w:p w14:paraId="36DD4E57">
      <w:pPr>
        <w:numPr>
          <w:ilvl w:val="0"/>
          <w:numId w:val="0"/>
        </w:numPr>
        <w:jc w:val="both"/>
        <w:rPr>
          <w:rFonts w:hint="default" w:ascii="Arial" w:hAnsi="Arial"/>
          <w:b w:val="0"/>
          <w:bCs w:val="0"/>
          <w:sz w:val="24"/>
          <w:szCs w:val="24"/>
          <w:lang w:val="en-US"/>
        </w:rPr>
      </w:pPr>
    </w:p>
    <w:p w14:paraId="32FA88A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Limitations</w:t>
      </w:r>
    </w:p>
    <w:p w14:paraId="4E9FD3D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While the system achieved notable success, a few limitations highlight areas for improvement:</w:t>
      </w:r>
    </w:p>
    <w:p w14:paraId="54F9C9CB">
      <w:pPr>
        <w:numPr>
          <w:ilvl w:val="0"/>
          <w:numId w:val="0"/>
        </w:numPr>
        <w:jc w:val="both"/>
        <w:rPr>
          <w:rFonts w:hint="default" w:ascii="Arial" w:hAnsi="Arial"/>
          <w:b w:val="0"/>
          <w:bCs w:val="0"/>
          <w:sz w:val="24"/>
          <w:szCs w:val="24"/>
          <w:lang w:val="en-US"/>
        </w:rPr>
      </w:pPr>
    </w:p>
    <w:p w14:paraId="46C4352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Data Coverage:</w:t>
      </w:r>
    </w:p>
    <w:p w14:paraId="7FFF405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datasets used were region-specific and limited in scope, potentially restricting the system's ability to generalize to other regions with different environmental and agricultural conditions.</w:t>
      </w:r>
    </w:p>
    <w:p w14:paraId="04ED6F58">
      <w:pPr>
        <w:numPr>
          <w:ilvl w:val="0"/>
          <w:numId w:val="0"/>
        </w:numPr>
        <w:jc w:val="both"/>
        <w:rPr>
          <w:rFonts w:hint="default" w:ascii="Arial" w:hAnsi="Arial"/>
          <w:b w:val="0"/>
          <w:bCs w:val="0"/>
          <w:sz w:val="24"/>
          <w:szCs w:val="24"/>
          <w:lang w:val="en-US"/>
        </w:rPr>
      </w:pPr>
    </w:p>
    <w:p w14:paraId="3BAC1F1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Seasonal Data Gaps:</w:t>
      </w:r>
    </w:p>
    <w:p w14:paraId="756E9A2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Missing records for certain crops and seasons led to reduced prediction accuracy in scenarios where complete data was unavailable.</w:t>
      </w:r>
    </w:p>
    <w:p w14:paraId="377717E9">
      <w:pPr>
        <w:numPr>
          <w:ilvl w:val="0"/>
          <w:numId w:val="0"/>
        </w:numPr>
        <w:jc w:val="both"/>
        <w:rPr>
          <w:rFonts w:hint="default" w:ascii="Arial" w:hAnsi="Arial"/>
          <w:b w:val="0"/>
          <w:bCs w:val="0"/>
          <w:sz w:val="24"/>
          <w:szCs w:val="24"/>
          <w:lang w:val="en-US"/>
        </w:rPr>
      </w:pPr>
    </w:p>
    <w:p w14:paraId="1AB4CDF5">
      <w:pPr>
        <w:numPr>
          <w:ilvl w:val="0"/>
          <w:numId w:val="0"/>
        </w:numPr>
        <w:jc w:val="both"/>
        <w:rPr>
          <w:rFonts w:hint="default" w:ascii="Arial" w:hAnsi="Arial"/>
          <w:b w:val="0"/>
          <w:bCs w:val="0"/>
          <w:sz w:val="24"/>
          <w:szCs w:val="24"/>
          <w:lang w:val="en-US"/>
        </w:rPr>
      </w:pPr>
    </w:p>
    <w:p w14:paraId="04C43141">
      <w:pPr>
        <w:numPr>
          <w:ilvl w:val="0"/>
          <w:numId w:val="0"/>
        </w:numPr>
        <w:jc w:val="both"/>
        <w:rPr>
          <w:rFonts w:hint="default" w:ascii="Arial" w:hAnsi="Arial"/>
          <w:b w:val="0"/>
          <w:bCs w:val="0"/>
          <w:sz w:val="24"/>
          <w:szCs w:val="24"/>
          <w:lang w:val="en-US"/>
        </w:rPr>
      </w:pPr>
    </w:p>
    <w:p w14:paraId="267E595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Real-Time Data Integration:</w:t>
      </w:r>
    </w:p>
    <w:p w14:paraId="19301FF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current system lacks the capability to dynamically update recommendations based on real-time environmental changes, such as unexpected weather events.</w:t>
      </w:r>
    </w:p>
    <w:p w14:paraId="15E3ADF2">
      <w:pPr>
        <w:numPr>
          <w:ilvl w:val="0"/>
          <w:numId w:val="0"/>
        </w:numPr>
        <w:jc w:val="both"/>
        <w:rPr>
          <w:rFonts w:hint="default" w:ascii="Arial" w:hAnsi="Arial"/>
          <w:b w:val="0"/>
          <w:bCs w:val="0"/>
          <w:sz w:val="24"/>
          <w:szCs w:val="24"/>
          <w:lang w:val="en-US"/>
        </w:rPr>
      </w:pPr>
    </w:p>
    <w:p w14:paraId="23DDA7B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Comparison with Existing Systems</w:t>
      </w:r>
    </w:p>
    <w:p w14:paraId="5689300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engine significantly outperformed simpler models, such as:</w:t>
      </w:r>
    </w:p>
    <w:p w14:paraId="44BE0D43">
      <w:pPr>
        <w:numPr>
          <w:ilvl w:val="0"/>
          <w:numId w:val="0"/>
        </w:numPr>
        <w:jc w:val="both"/>
        <w:rPr>
          <w:rFonts w:hint="default" w:ascii="Arial" w:hAnsi="Arial"/>
          <w:b w:val="0"/>
          <w:bCs w:val="0"/>
          <w:sz w:val="24"/>
          <w:szCs w:val="24"/>
          <w:lang w:val="en-US"/>
        </w:rPr>
      </w:pPr>
    </w:p>
    <w:p w14:paraId="4EF45E1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Logistic Regression: Demonstrated lower accuracy and less flexibility in handling non-linear relationships.</w:t>
      </w:r>
    </w:p>
    <w:p w14:paraId="2A63911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Decision Trees: Suffered from overfitting and reduced generalization capability.</w:t>
      </w:r>
    </w:p>
    <w:p w14:paraId="565B8D4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However, incorporating advanced machine learning techniques, such as Gradient Boosting or Neural Networks, could further improve the system's predictive accuracy and versatility.</w:t>
      </w:r>
    </w:p>
    <w:p w14:paraId="64B2DB4E">
      <w:pPr>
        <w:numPr>
          <w:ilvl w:val="0"/>
          <w:numId w:val="0"/>
        </w:numPr>
        <w:jc w:val="both"/>
        <w:rPr>
          <w:rFonts w:hint="default" w:ascii="Arial" w:hAnsi="Arial"/>
          <w:b w:val="0"/>
          <w:bCs w:val="0"/>
          <w:sz w:val="24"/>
          <w:szCs w:val="24"/>
          <w:lang w:val="en-US"/>
        </w:rPr>
      </w:pPr>
    </w:p>
    <w:p w14:paraId="5B1FD28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4. Future Enhancements</w:t>
      </w:r>
    </w:p>
    <w:p w14:paraId="6ED0997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To address these limitations and expand the system's capabilities, the following improvements are proposed:</w:t>
      </w:r>
    </w:p>
    <w:p w14:paraId="6BCD287C">
      <w:pPr>
        <w:numPr>
          <w:ilvl w:val="0"/>
          <w:numId w:val="0"/>
        </w:numPr>
        <w:jc w:val="both"/>
        <w:rPr>
          <w:rFonts w:hint="default" w:ascii="Arial" w:hAnsi="Arial"/>
          <w:b w:val="0"/>
          <w:bCs w:val="0"/>
          <w:sz w:val="24"/>
          <w:szCs w:val="24"/>
          <w:lang w:val="en-US"/>
        </w:rPr>
      </w:pPr>
    </w:p>
    <w:p w14:paraId="3D4FAE4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Incorporation of Real-Time Data:</w:t>
      </w:r>
    </w:p>
    <w:p w14:paraId="27D7A4D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Integrate APIs for weather and soil monitoring to provide dynamic, real-time recommendations.</w:t>
      </w:r>
    </w:p>
    <w:p w14:paraId="2E2A2C5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Utilize IoT-enabled sensors to capture live environmental parameters directly from farms.</w:t>
      </w:r>
    </w:p>
    <w:p w14:paraId="038A8E24">
      <w:pPr>
        <w:numPr>
          <w:ilvl w:val="0"/>
          <w:numId w:val="0"/>
        </w:numPr>
        <w:jc w:val="both"/>
        <w:rPr>
          <w:rFonts w:hint="default" w:ascii="Arial" w:hAnsi="Arial"/>
          <w:b w:val="0"/>
          <w:bCs w:val="0"/>
          <w:sz w:val="24"/>
          <w:szCs w:val="24"/>
          <w:lang w:val="en-US"/>
        </w:rPr>
      </w:pPr>
    </w:p>
    <w:p w14:paraId="00686FC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Expanding the Dataset:</w:t>
      </w:r>
    </w:p>
    <w:p w14:paraId="5899FD2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Include data from diverse regions to improve the model's generalizability and applicability across different agricultural zones.</w:t>
      </w:r>
    </w:p>
    <w:p w14:paraId="5D9A94A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Add economic factors, such as crop prices and input costs, to align recommendations with market conditions and profitability.</w:t>
      </w:r>
    </w:p>
    <w:p w14:paraId="7882B1E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Advanced Machine Learning Models:</w:t>
      </w:r>
    </w:p>
    <w:p w14:paraId="3026FAF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Explore advanced techniques like Gradient Boosted Decision Trees (e.g., XGBoost) for improved predictive performance.</w:t>
      </w:r>
    </w:p>
    <w:p w14:paraId="04BC086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Leverage Neural Networks to capture and model complex interactions between environmental, seasonal, and economic factors.</w:t>
      </w:r>
    </w:p>
    <w:p w14:paraId="0B128311">
      <w:pPr>
        <w:numPr>
          <w:ilvl w:val="0"/>
          <w:numId w:val="0"/>
        </w:numPr>
        <w:jc w:val="both"/>
        <w:rPr>
          <w:rFonts w:hint="default" w:ascii="Arial" w:hAnsi="Arial"/>
          <w:b w:val="0"/>
          <w:bCs w:val="0"/>
          <w:sz w:val="24"/>
          <w:szCs w:val="24"/>
          <w:lang w:val="en-US"/>
        </w:rPr>
      </w:pPr>
    </w:p>
    <w:p w14:paraId="0629B14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Deployment and Accessibility:</w:t>
      </w:r>
    </w:p>
    <w:p w14:paraId="6970C26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Develop a mobile-friendly application for farmers to input parameters and receive crop recommendations in real-time.</w:t>
      </w:r>
    </w:p>
    <w:p w14:paraId="321E6FC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Deploy the system on cloud platforms, enabling broader accessibility and scalability across regions.</w:t>
      </w:r>
    </w:p>
    <w:p w14:paraId="4FBF2ED6">
      <w:pPr>
        <w:numPr>
          <w:ilvl w:val="0"/>
          <w:numId w:val="0"/>
        </w:numPr>
        <w:jc w:val="both"/>
        <w:rPr>
          <w:rFonts w:hint="default" w:ascii="Arial" w:hAnsi="Arial"/>
          <w:b w:val="0"/>
          <w:bCs w:val="0"/>
          <w:sz w:val="24"/>
          <w:szCs w:val="24"/>
          <w:lang w:val="en-US"/>
        </w:rPr>
      </w:pPr>
    </w:p>
    <w:p w14:paraId="419527F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5. Conclusion</w:t>
      </w:r>
    </w:p>
    <w:p w14:paraId="0D88C5F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Productivity- and Season-Based Agricultural Crop Recommendation Engine marks a significant advancement in the modernization of agricultural practices through machine learning. By integrating environmental and seasonal data, it delivers personalized, actionable insights to farmers, helping optimize productivity and promote sustainable farming practices.</w:t>
      </w:r>
    </w:p>
    <w:p w14:paraId="4D09EC20">
      <w:pPr>
        <w:numPr>
          <w:ilvl w:val="0"/>
          <w:numId w:val="0"/>
        </w:numPr>
        <w:jc w:val="both"/>
        <w:rPr>
          <w:rFonts w:hint="default" w:ascii="Arial" w:hAnsi="Arial"/>
          <w:b w:val="0"/>
          <w:bCs w:val="0"/>
          <w:sz w:val="24"/>
          <w:szCs w:val="24"/>
          <w:lang w:val="en-US"/>
        </w:rPr>
      </w:pPr>
    </w:p>
    <w:p w14:paraId="4C7AD14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 system's results validate its reliability and accuracy, making it a valuable tool for agricultural stakeholders. With further enhancements, such as real-time data integration and advanced modeling techniques, the engine has the potential to transform crop management practices and contribute significantly to global food security.</w:t>
      </w:r>
    </w:p>
    <w:p w14:paraId="0C6F4731">
      <w:pPr>
        <w:numPr>
          <w:ilvl w:val="0"/>
          <w:numId w:val="0"/>
        </w:numPr>
        <w:jc w:val="both"/>
        <w:rPr>
          <w:rFonts w:hint="default" w:ascii="Arial" w:hAnsi="Arial"/>
          <w:b w:val="0"/>
          <w:bCs w:val="0"/>
          <w:sz w:val="24"/>
          <w:szCs w:val="24"/>
          <w:lang w:val="en-US"/>
        </w:rPr>
      </w:pPr>
    </w:p>
    <w:p w14:paraId="7658EC4D">
      <w:pPr>
        <w:numPr>
          <w:ilvl w:val="0"/>
          <w:numId w:val="0"/>
        </w:numPr>
        <w:jc w:val="both"/>
        <w:rPr>
          <w:rFonts w:hint="default" w:ascii="Arial" w:hAnsi="Arial"/>
          <w:b w:val="0"/>
          <w:bCs w:val="0"/>
          <w:sz w:val="24"/>
          <w:szCs w:val="24"/>
          <w:lang w:val="en-US"/>
        </w:rPr>
      </w:pPr>
    </w:p>
    <w:p w14:paraId="7044A9E2">
      <w:pPr>
        <w:numPr>
          <w:ilvl w:val="0"/>
          <w:numId w:val="0"/>
        </w:numPr>
        <w:jc w:val="both"/>
        <w:rPr>
          <w:rFonts w:hint="default" w:ascii="Arial" w:hAnsi="Arial"/>
          <w:b w:val="0"/>
          <w:bCs w:val="0"/>
          <w:sz w:val="24"/>
          <w:szCs w:val="24"/>
          <w:lang w:val="en-US"/>
        </w:rPr>
      </w:pPr>
    </w:p>
    <w:p w14:paraId="11995F67">
      <w:pPr>
        <w:numPr>
          <w:ilvl w:val="0"/>
          <w:numId w:val="0"/>
        </w:numPr>
        <w:jc w:val="both"/>
        <w:rPr>
          <w:rFonts w:hint="default" w:ascii="Arial" w:hAnsi="Arial"/>
          <w:b/>
          <w:bCs/>
          <w:sz w:val="24"/>
          <w:szCs w:val="24"/>
          <w:lang w:val="en-US"/>
        </w:rPr>
      </w:pPr>
      <w:r>
        <w:rPr>
          <w:rFonts w:hint="default" w:ascii="Arial" w:hAnsi="Arial"/>
          <w:b/>
          <w:bCs/>
          <w:sz w:val="24"/>
          <w:szCs w:val="24"/>
          <w:lang w:val="en-US"/>
        </w:rPr>
        <w:t>10.11 Enhancements from Your Point of View</w:t>
      </w:r>
    </w:p>
    <w:p w14:paraId="6C09DE01">
      <w:pPr>
        <w:numPr>
          <w:ilvl w:val="0"/>
          <w:numId w:val="0"/>
        </w:numPr>
        <w:jc w:val="both"/>
        <w:rPr>
          <w:rFonts w:hint="default" w:ascii="Arial" w:hAnsi="Arial"/>
          <w:b w:val="0"/>
          <w:bCs w:val="0"/>
          <w:sz w:val="24"/>
          <w:szCs w:val="24"/>
          <w:lang w:val="en-US"/>
        </w:rPr>
      </w:pPr>
    </w:p>
    <w:p w14:paraId="7B7E692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Enhancing the Productivity- and Season-Based Agricultural Crop Recommendation Engine</w:t>
      </w:r>
    </w:p>
    <w:p w14:paraId="513DE11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While the recommendation engine has shown strong performance, several enhancements can further improve its functionality, scalability, and user experience. Based on critical evaluations and anticipated future needs, the following improvements are proposed:</w:t>
      </w:r>
    </w:p>
    <w:p w14:paraId="58448A07">
      <w:pPr>
        <w:numPr>
          <w:ilvl w:val="0"/>
          <w:numId w:val="0"/>
        </w:numPr>
        <w:jc w:val="both"/>
        <w:rPr>
          <w:rFonts w:hint="default" w:ascii="Arial" w:hAnsi="Arial"/>
          <w:b w:val="0"/>
          <w:bCs w:val="0"/>
          <w:sz w:val="24"/>
          <w:szCs w:val="24"/>
          <w:lang w:val="en-US"/>
        </w:rPr>
      </w:pPr>
    </w:p>
    <w:p w14:paraId="4B86767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1. Real-Time Data Integration</w:t>
      </w:r>
    </w:p>
    <w:p w14:paraId="35F3569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Enhancement:</w:t>
      </w:r>
    </w:p>
    <w:p w14:paraId="441051F4">
      <w:pPr>
        <w:numPr>
          <w:ilvl w:val="0"/>
          <w:numId w:val="0"/>
        </w:numPr>
        <w:jc w:val="both"/>
        <w:rPr>
          <w:rFonts w:hint="default" w:ascii="Arial" w:hAnsi="Arial"/>
          <w:b w:val="0"/>
          <w:bCs w:val="0"/>
          <w:sz w:val="24"/>
          <w:szCs w:val="24"/>
          <w:lang w:val="en-US"/>
        </w:rPr>
      </w:pPr>
    </w:p>
    <w:p w14:paraId="760E899C">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Incorporate real-time data sources such as APIs for weather updates, soil moisture levels, and market prices.</w:t>
      </w:r>
    </w:p>
    <w:p w14:paraId="6E4073C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Utilize IoT-enabled devices, like soil sensors, to collect live environmental parameters.</w:t>
      </w:r>
    </w:p>
    <w:p w14:paraId="456FF1D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Impact:</w:t>
      </w:r>
    </w:p>
    <w:p w14:paraId="3DA918C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Real-time updates will enable the system to provide dynamic, timely recommendations, increasing its accuracy and relevance for farmers.</w:t>
      </w:r>
    </w:p>
    <w:p w14:paraId="33E1474A">
      <w:pPr>
        <w:numPr>
          <w:ilvl w:val="0"/>
          <w:numId w:val="0"/>
        </w:numPr>
        <w:jc w:val="both"/>
        <w:rPr>
          <w:rFonts w:hint="default" w:ascii="Arial" w:hAnsi="Arial"/>
          <w:b w:val="0"/>
          <w:bCs w:val="0"/>
          <w:sz w:val="24"/>
          <w:szCs w:val="24"/>
          <w:lang w:val="en-US"/>
        </w:rPr>
      </w:pPr>
    </w:p>
    <w:p w14:paraId="680FF5F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2. Inclusion of Economic Factors</w:t>
      </w:r>
    </w:p>
    <w:p w14:paraId="2DE8DBB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Enhancement:</w:t>
      </w:r>
    </w:p>
    <w:p w14:paraId="5A47CD78">
      <w:pPr>
        <w:numPr>
          <w:ilvl w:val="0"/>
          <w:numId w:val="0"/>
        </w:numPr>
        <w:jc w:val="both"/>
        <w:rPr>
          <w:rFonts w:hint="default" w:ascii="Arial" w:hAnsi="Arial"/>
          <w:b w:val="0"/>
          <w:bCs w:val="0"/>
          <w:sz w:val="24"/>
          <w:szCs w:val="24"/>
          <w:lang w:val="en-US"/>
        </w:rPr>
      </w:pPr>
    </w:p>
    <w:p w14:paraId="1E105FA2">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Add variables like crop prices, cultivation costs, and profitability indices to the dataset.</w:t>
      </w:r>
    </w:p>
    <w:p w14:paraId="6912B72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Provide recommendations that optimize yield and maximize economic returns.</w:t>
      </w:r>
    </w:p>
    <w:p w14:paraId="4439688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Impact:</w:t>
      </w:r>
    </w:p>
    <w:p w14:paraId="2A1714F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By aligning recommendations with market trends, the system can help farmers make decisions that are not only productive but also profitable.</w:t>
      </w:r>
    </w:p>
    <w:p w14:paraId="457605A0">
      <w:pPr>
        <w:numPr>
          <w:ilvl w:val="0"/>
          <w:numId w:val="0"/>
        </w:numPr>
        <w:jc w:val="both"/>
        <w:rPr>
          <w:rFonts w:hint="default" w:ascii="Arial" w:hAnsi="Arial"/>
          <w:b w:val="0"/>
          <w:bCs w:val="0"/>
          <w:sz w:val="24"/>
          <w:szCs w:val="24"/>
          <w:lang w:val="en-US"/>
        </w:rPr>
      </w:pPr>
    </w:p>
    <w:p w14:paraId="5AEEDFF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3. Advanced Machine Learning Models</w:t>
      </w:r>
    </w:p>
    <w:p w14:paraId="7181D48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Enhancement:</w:t>
      </w:r>
    </w:p>
    <w:p w14:paraId="6B9AC850">
      <w:pPr>
        <w:numPr>
          <w:ilvl w:val="0"/>
          <w:numId w:val="0"/>
        </w:numPr>
        <w:jc w:val="both"/>
        <w:rPr>
          <w:rFonts w:hint="default" w:ascii="Arial" w:hAnsi="Arial"/>
          <w:b w:val="0"/>
          <w:bCs w:val="0"/>
          <w:sz w:val="24"/>
          <w:szCs w:val="24"/>
          <w:lang w:val="en-US"/>
        </w:rPr>
      </w:pPr>
    </w:p>
    <w:p w14:paraId="530D3981">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Explore advanced algorithms such as Gradient Boosting (e.g., XGBoost, LightGBM) for handling complex feature interactions.</w:t>
      </w:r>
    </w:p>
    <w:p w14:paraId="7DA32A2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Implement Neural Networks or Deep Learning models to capture intricate patterns in large datasets.</w:t>
      </w:r>
    </w:p>
    <w:p w14:paraId="3BC5D89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Impact:</w:t>
      </w:r>
    </w:p>
    <w:p w14:paraId="6408CD7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Advanced models will improve predictive accuracy and provide more sophisticated recommendations tailored to diverse scenarios.</w:t>
      </w:r>
    </w:p>
    <w:p w14:paraId="20703BBB">
      <w:pPr>
        <w:numPr>
          <w:ilvl w:val="0"/>
          <w:numId w:val="0"/>
        </w:numPr>
        <w:jc w:val="both"/>
        <w:rPr>
          <w:rFonts w:hint="default" w:ascii="Arial" w:hAnsi="Arial"/>
          <w:b w:val="0"/>
          <w:bCs w:val="0"/>
          <w:sz w:val="24"/>
          <w:szCs w:val="24"/>
          <w:lang w:val="en-US"/>
        </w:rPr>
      </w:pPr>
    </w:p>
    <w:p w14:paraId="6650BFD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4. Region-Specific Customization</w:t>
      </w:r>
    </w:p>
    <w:p w14:paraId="2A328453">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Enhancement:</w:t>
      </w:r>
    </w:p>
    <w:p w14:paraId="15F05CCC">
      <w:pPr>
        <w:numPr>
          <w:ilvl w:val="0"/>
          <w:numId w:val="0"/>
        </w:numPr>
        <w:jc w:val="both"/>
        <w:rPr>
          <w:rFonts w:hint="default" w:ascii="Arial" w:hAnsi="Arial"/>
          <w:b w:val="0"/>
          <w:bCs w:val="0"/>
          <w:sz w:val="24"/>
          <w:szCs w:val="24"/>
          <w:lang w:val="en-US"/>
        </w:rPr>
      </w:pPr>
    </w:p>
    <w:p w14:paraId="20FF66F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Expand datasets to include region-specific information, such as local crop varieties, soil types, and farming practices.</w:t>
      </w:r>
    </w:p>
    <w:p w14:paraId="22FB7EE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Train separate models for different regions to account for unique agricultural patterns.</w:t>
      </w:r>
    </w:p>
    <w:p w14:paraId="2C5C1A3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Impact:</w:t>
      </w:r>
    </w:p>
    <w:p w14:paraId="1C959B0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Customizing the system for specific regions will improve its applicability and accuracy across diverse geographic areas.</w:t>
      </w:r>
    </w:p>
    <w:p w14:paraId="20EF953D">
      <w:pPr>
        <w:numPr>
          <w:ilvl w:val="0"/>
          <w:numId w:val="0"/>
        </w:numPr>
        <w:jc w:val="both"/>
        <w:rPr>
          <w:rFonts w:hint="default" w:ascii="Arial" w:hAnsi="Arial"/>
          <w:b w:val="0"/>
          <w:bCs w:val="0"/>
          <w:sz w:val="24"/>
          <w:szCs w:val="24"/>
          <w:lang w:val="en-US"/>
        </w:rPr>
      </w:pPr>
    </w:p>
    <w:p w14:paraId="0890FC8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5. User-Friendly Interfaces</w:t>
      </w:r>
    </w:p>
    <w:p w14:paraId="6853DDD7">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Enhancement:</w:t>
      </w:r>
    </w:p>
    <w:p w14:paraId="5431DB3B">
      <w:pPr>
        <w:numPr>
          <w:ilvl w:val="0"/>
          <w:numId w:val="0"/>
        </w:numPr>
        <w:jc w:val="both"/>
        <w:rPr>
          <w:rFonts w:hint="default" w:ascii="Arial" w:hAnsi="Arial"/>
          <w:b w:val="0"/>
          <w:bCs w:val="0"/>
          <w:sz w:val="24"/>
          <w:szCs w:val="24"/>
          <w:lang w:val="en-US"/>
        </w:rPr>
      </w:pPr>
    </w:p>
    <w:p w14:paraId="324A1F4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Develop a mobile application with an intuitive interface for farmers to input parameters and receive recommendations.</w:t>
      </w:r>
    </w:p>
    <w:p w14:paraId="33712CF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Offer multi-language support to cater to users in different regions.</w:t>
      </w:r>
    </w:p>
    <w:p w14:paraId="1F536689">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Impact:</w:t>
      </w:r>
    </w:p>
    <w:p w14:paraId="64501D3D">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Improved accessibility and ease of use will drive wider adoption among farmers, especially in rural areas.</w:t>
      </w:r>
    </w:p>
    <w:p w14:paraId="543EC77B">
      <w:pPr>
        <w:numPr>
          <w:ilvl w:val="0"/>
          <w:numId w:val="0"/>
        </w:numPr>
        <w:jc w:val="both"/>
        <w:rPr>
          <w:rFonts w:hint="default" w:ascii="Arial" w:hAnsi="Arial"/>
          <w:b w:val="0"/>
          <w:bCs w:val="0"/>
          <w:sz w:val="24"/>
          <w:szCs w:val="24"/>
          <w:lang w:val="en-US"/>
        </w:rPr>
      </w:pPr>
    </w:p>
    <w:p w14:paraId="7A221E2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6. Integration with Government and Agribusiness Services</w:t>
      </w:r>
    </w:p>
    <w:p w14:paraId="60A77D7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Enhancement:</w:t>
      </w:r>
    </w:p>
    <w:p w14:paraId="4AAE005A">
      <w:pPr>
        <w:numPr>
          <w:ilvl w:val="0"/>
          <w:numId w:val="0"/>
        </w:numPr>
        <w:jc w:val="both"/>
        <w:rPr>
          <w:rFonts w:hint="default" w:ascii="Arial" w:hAnsi="Arial"/>
          <w:b w:val="0"/>
          <w:bCs w:val="0"/>
          <w:sz w:val="24"/>
          <w:szCs w:val="24"/>
          <w:lang w:val="en-US"/>
        </w:rPr>
      </w:pPr>
    </w:p>
    <w:p w14:paraId="139517EA">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Collaborate with government agencies and agribusiness organizations to incorporate the system into broader advisory services.</w:t>
      </w:r>
    </w:p>
    <w:p w14:paraId="6F0A8300">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Provide additional services, such as subsidy eligibility checks or access to seeds and fertilizers.</w:t>
      </w:r>
    </w:p>
    <w:p w14:paraId="391F405F">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Impact:</w:t>
      </w:r>
    </w:p>
    <w:p w14:paraId="2BFC4D9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Partnerships with stakeholders will enhance the system’s reach and usability, benefiting a larger audience.</w:t>
      </w:r>
    </w:p>
    <w:p w14:paraId="7EA6E73C">
      <w:pPr>
        <w:numPr>
          <w:ilvl w:val="0"/>
          <w:numId w:val="0"/>
        </w:numPr>
        <w:jc w:val="both"/>
        <w:rPr>
          <w:rFonts w:hint="default" w:ascii="Arial" w:hAnsi="Arial"/>
          <w:b w:val="0"/>
          <w:bCs w:val="0"/>
          <w:sz w:val="24"/>
          <w:szCs w:val="24"/>
          <w:lang w:val="en-US"/>
        </w:rPr>
      </w:pPr>
    </w:p>
    <w:p w14:paraId="08395AB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7. Visualization and Reporting</w:t>
      </w:r>
    </w:p>
    <w:p w14:paraId="7E055BD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Enhancement:</w:t>
      </w:r>
    </w:p>
    <w:p w14:paraId="32AC43AD">
      <w:pPr>
        <w:numPr>
          <w:ilvl w:val="0"/>
          <w:numId w:val="0"/>
        </w:numPr>
        <w:jc w:val="both"/>
        <w:rPr>
          <w:rFonts w:hint="default" w:ascii="Arial" w:hAnsi="Arial"/>
          <w:b w:val="0"/>
          <w:bCs w:val="0"/>
          <w:sz w:val="24"/>
          <w:szCs w:val="24"/>
          <w:lang w:val="en-US"/>
        </w:rPr>
      </w:pPr>
    </w:p>
    <w:p w14:paraId="3AE2A138">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Introduce interactive dashboards to display recommendations, yield predictions, and feature importance metrics.</w:t>
      </w:r>
    </w:p>
    <w:p w14:paraId="4A24705E">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Generate detailed reports summarizing insights and justifications for recommendations.</w:t>
      </w:r>
    </w:p>
    <w:p w14:paraId="51101564">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Impact:</w:t>
      </w:r>
    </w:p>
    <w:p w14:paraId="2F042436">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Visual insights and reports will help users better understand the system's recommendations, building trust and usability.</w:t>
      </w:r>
    </w:p>
    <w:p w14:paraId="4660F7C8">
      <w:pPr>
        <w:numPr>
          <w:ilvl w:val="0"/>
          <w:numId w:val="0"/>
        </w:numPr>
        <w:jc w:val="both"/>
        <w:rPr>
          <w:rFonts w:hint="default" w:ascii="Arial" w:hAnsi="Arial"/>
          <w:b w:val="0"/>
          <w:bCs w:val="0"/>
          <w:sz w:val="24"/>
          <w:szCs w:val="24"/>
          <w:lang w:val="en-US"/>
        </w:rPr>
      </w:pPr>
    </w:p>
    <w:p w14:paraId="7567A745">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Conclusion</w:t>
      </w:r>
    </w:p>
    <w:p w14:paraId="344C8AAB">
      <w:pPr>
        <w:numPr>
          <w:ilvl w:val="0"/>
          <w:numId w:val="0"/>
        </w:numPr>
        <w:jc w:val="both"/>
        <w:rPr>
          <w:rFonts w:hint="default" w:ascii="Arial" w:hAnsi="Arial"/>
          <w:b w:val="0"/>
          <w:bCs w:val="0"/>
          <w:sz w:val="24"/>
          <w:szCs w:val="24"/>
          <w:lang w:val="en-US"/>
        </w:rPr>
      </w:pPr>
      <w:r>
        <w:rPr>
          <w:rFonts w:hint="default" w:ascii="Arial" w:hAnsi="Arial"/>
          <w:b w:val="0"/>
          <w:bCs w:val="0"/>
          <w:sz w:val="24"/>
          <w:szCs w:val="24"/>
          <w:lang w:val="en-US"/>
        </w:rPr>
        <w:t>These enhancements will elevate the Productivity- and Season-Based Agricultural Crop Recommendation Engine, making it more accurate, accessible, and impactful. By addressing technical advancements and user-focused improvements, the system can better serve the agricultural community, contributing to higher productivity, greater profitability, and enhanced sustainability in farming practices.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2C432C"/>
    <w:multiLevelType w:val="singleLevel"/>
    <w:tmpl w:val="462C432C"/>
    <w:lvl w:ilvl="0" w:tentative="0">
      <w:start w:val="2"/>
      <w:numFmt w:val="decimal"/>
      <w:suff w:val="space"/>
      <w:lvlText w:val="%1-"/>
      <w:lvlJc w:val="left"/>
      <w:pPr>
        <w:ind w:left="2667"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ED16A3"/>
    <w:rsid w:val="07FD31BA"/>
    <w:rsid w:val="09301623"/>
    <w:rsid w:val="0C7C5640"/>
    <w:rsid w:val="153F6082"/>
    <w:rsid w:val="4B8D7117"/>
    <w:rsid w:val="5555648E"/>
    <w:rsid w:val="55E55A72"/>
    <w:rsid w:val="5AD16223"/>
    <w:rsid w:val="64ED16A3"/>
    <w:rsid w:val="652B7D53"/>
    <w:rsid w:val="671553D2"/>
    <w:rsid w:val="6E9B5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0</Lines>
  <Paragraphs>0</Paragraphs>
  <TotalTime>74</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2025-01-07T00:20:00Z</dcterms:created>
  <dc:creator>i9</dc:creator>
  <cp:lastModifiedBy>Osama Ebraheem</cp:lastModifiedBy>
  <dcterms:modified xsi:type="dcterms:W3CDTF">2025-01-09T18:37:28Z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0DBB8DE4AB7F4B83B8AD04C9C8A9B5A8_11</vt:lpwstr>
  </property>
</Properties>
</file>