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17" w:rsidRPr="0004228B" w:rsidRDefault="00E94050" w:rsidP="008E25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</w:t>
      </w:r>
      <w:r w:rsidR="00686DB0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E2517" w:rsidRPr="0004228B">
        <w:rPr>
          <w:rFonts w:asciiTheme="majorBidi" w:hAnsiTheme="majorBidi" w:cstheme="majorBidi"/>
          <w:sz w:val="24"/>
          <w:szCs w:val="24"/>
        </w:rPr>
        <w:t>Do you believe that spam is actually harmful? What would be your recommendations for law making regarding spamming?</w:t>
      </w:r>
    </w:p>
    <w:p w:rsidR="005B6272" w:rsidRPr="0004228B" w:rsidRDefault="005B6272" w:rsidP="005B62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>To determine whether the spam is harmful or not depends on the message its</w:t>
      </w:r>
      <w:r w:rsidR="006408BE">
        <w:rPr>
          <w:rFonts w:asciiTheme="majorBidi" w:hAnsiTheme="majorBidi" w:cstheme="majorBidi"/>
          <w:sz w:val="24"/>
          <w:szCs w:val="24"/>
          <w:shd w:val="clear" w:color="auto" w:fill="FFFFFF"/>
        </w:rPr>
        <w:t>elf or how big the message is. I</w:t>
      </w: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 a spammer sent a lot of messages that’s really big, it might slow your computer or the </w:t>
      </w:r>
      <w:r w:rsidRPr="0004228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internet speed</w:t>
      </w: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Pr="0004228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decrease your working efficiency</w:t>
      </w: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</w:p>
    <w:p w:rsidR="005B6272" w:rsidRPr="0004228B" w:rsidRDefault="005B6272" w:rsidP="005B62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But if the messages contain </w:t>
      </w:r>
      <w:r w:rsidRPr="0004228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worms or virus</w:t>
      </w: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it might cause problems to your computer. </w:t>
      </w:r>
    </w:p>
    <w:p w:rsidR="00955FD4" w:rsidRDefault="005B6272" w:rsidP="005B62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If the spam does not contain any virus or neither slows your computer down, then it’s just </w:t>
      </w:r>
      <w:r w:rsidRPr="0004228B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annoying messages</w:t>
      </w:r>
      <w:r w:rsidR="006408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which causes no harm if you </w:t>
      </w:r>
      <w:r w:rsidRPr="0004228B">
        <w:rPr>
          <w:rFonts w:asciiTheme="majorBidi" w:hAnsiTheme="majorBidi" w:cstheme="majorBidi"/>
          <w:sz w:val="24"/>
          <w:szCs w:val="24"/>
          <w:shd w:val="clear" w:color="auto" w:fill="FFFFFF"/>
        </w:rPr>
        <w:t>ignore</w:t>
      </w: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6289F" w:rsidRDefault="0026289F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B164F" w:rsidRDefault="00735893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lastRenderedPageBreak/>
        <w:t>Question2</w:t>
      </w:r>
      <w:r w:rsidR="0004228B">
        <w:rPr>
          <w:rFonts w:asciiTheme="majorBidi" w:hAnsiTheme="majorBidi" w:cstheme="majorBidi"/>
          <w:sz w:val="24"/>
          <w:szCs w:val="24"/>
        </w:rPr>
        <w:t xml:space="preserve">: </w:t>
      </w:r>
      <w:r w:rsidR="003B164F" w:rsidRPr="0004228B">
        <w:rPr>
          <w:rFonts w:asciiTheme="majorBidi" w:hAnsiTheme="majorBidi" w:cstheme="majorBidi"/>
          <w:sz w:val="24"/>
          <w:szCs w:val="24"/>
        </w:rPr>
        <w:t>What type of online information about a candidate should employment managers consider</w:t>
      </w:r>
      <w:r w:rsidR="00843B29" w:rsidRPr="0004228B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04228B">
        <w:rPr>
          <w:rFonts w:asciiTheme="majorBidi" w:hAnsiTheme="majorBidi" w:cstheme="majorBidi"/>
          <w:sz w:val="24"/>
          <w:szCs w:val="24"/>
        </w:rPr>
        <w:t>when screening candidates for a job interview? Give three examples of information that</w:t>
      </w:r>
      <w:r w:rsidR="00843B29" w:rsidRPr="0004228B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04228B">
        <w:rPr>
          <w:rFonts w:asciiTheme="majorBidi" w:hAnsiTheme="majorBidi" w:cstheme="majorBidi"/>
          <w:sz w:val="24"/>
          <w:szCs w:val="24"/>
        </w:rPr>
        <w:t>should automatically disqualify a candidate from a job offer. Give three examples of online</w:t>
      </w:r>
      <w:r w:rsidR="00843B29" w:rsidRPr="0004228B">
        <w:rPr>
          <w:rFonts w:asciiTheme="majorBidi" w:hAnsiTheme="majorBidi" w:cstheme="majorBidi"/>
          <w:sz w:val="24"/>
          <w:szCs w:val="24"/>
        </w:rPr>
        <w:t xml:space="preserve"> </w:t>
      </w:r>
      <w:r w:rsidR="003B164F" w:rsidRPr="0004228B">
        <w:rPr>
          <w:rFonts w:asciiTheme="majorBidi" w:hAnsiTheme="majorBidi" w:cstheme="majorBidi"/>
          <w:sz w:val="24"/>
          <w:szCs w:val="24"/>
        </w:rPr>
        <w:t>information that should increase a candidate’s chances of a job offer.</w:t>
      </w:r>
    </w:p>
    <w:p w:rsidR="00530B32" w:rsidRPr="0004228B" w:rsidRDefault="00530B32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23E66" w:rsidRPr="00F4026E" w:rsidRDefault="00D23E66" w:rsidP="00D23E6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026E">
        <w:rPr>
          <w:rFonts w:asciiTheme="majorBidi" w:hAnsiTheme="majorBidi" w:cstheme="majorBidi"/>
        </w:rPr>
        <w:t>Companies may reject candidates who post:</w:t>
      </w:r>
    </w:p>
    <w:p w:rsidR="00D23E66" w:rsidRPr="00F4026E" w:rsidRDefault="00D23E66" w:rsidP="00D23E6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026E">
        <w:rPr>
          <w:rFonts w:asciiTheme="majorBidi" w:hAnsiTheme="majorBidi" w:cstheme="majorBidi"/>
        </w:rPr>
        <w:t>Information about their drinking or drug use</w:t>
      </w:r>
    </w:p>
    <w:p w:rsidR="00D23E66" w:rsidRPr="00F4026E" w:rsidRDefault="00D23E66" w:rsidP="00D23E6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026E">
        <w:rPr>
          <w:rFonts w:asciiTheme="majorBidi" w:hAnsiTheme="majorBidi" w:cstheme="majorBidi"/>
        </w:rPr>
        <w:t>Provocative or inappropriate photos</w:t>
      </w:r>
    </w:p>
    <w:p w:rsidR="00D23E66" w:rsidRPr="00F4026E" w:rsidRDefault="00D23E66" w:rsidP="00D23E6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026E">
        <w:rPr>
          <w:rFonts w:asciiTheme="majorBidi" w:hAnsiTheme="majorBidi" w:cstheme="majorBidi"/>
        </w:rPr>
        <w:t xml:space="preserve">Discriminatory remarks relating to race, gender, or religion </w:t>
      </w:r>
    </w:p>
    <w:p w:rsidR="00D23E66" w:rsidRPr="00F4026E" w:rsidRDefault="00D23E66" w:rsidP="00D23E6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026E">
        <w:rPr>
          <w:rFonts w:asciiTheme="majorBidi" w:hAnsiTheme="majorBidi" w:cstheme="majorBidi"/>
        </w:rPr>
        <w:t>Confidential information of previous employers</w:t>
      </w:r>
    </w:p>
    <w:p w:rsidR="00D23E66" w:rsidRDefault="00D23E66" w:rsidP="00D23E6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</w:rPr>
      </w:pPr>
    </w:p>
    <w:p w:rsidR="00D23E66" w:rsidRPr="00A6488E" w:rsidRDefault="00A6488E" w:rsidP="00D23E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D23E66" w:rsidRPr="00A6488E">
        <w:rPr>
          <w:rFonts w:asciiTheme="majorBidi" w:hAnsiTheme="majorBidi" w:cstheme="majorBidi"/>
        </w:rPr>
        <w:t>ncrease a candidate’s chances of a job offer</w:t>
      </w:r>
    </w:p>
    <w:p w:rsidR="00D23E66" w:rsidRPr="00D23E66" w:rsidRDefault="00D23E66" w:rsidP="00D23E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16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  <w:r w:rsidRPr="00D23E6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  <w:t>Almost as many, 44% of hiring managers want to see if a candidate is creative.</w:t>
      </w:r>
    </w:p>
    <w:p w:rsidR="00D23E66" w:rsidRPr="00D23E66" w:rsidRDefault="00D23E66" w:rsidP="00D23E66">
      <w:pPr>
        <w:autoSpaceDE w:val="0"/>
        <w:autoSpaceDN w:val="0"/>
        <w:adjustRightInd w:val="0"/>
        <w:spacing w:after="0" w:line="240" w:lineRule="auto"/>
        <w:ind w:left="324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</w:p>
    <w:p w:rsidR="00D23E66" w:rsidRPr="00D23E66" w:rsidRDefault="00D23E66" w:rsidP="00D23E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16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  <w:r w:rsidRPr="00D23E6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  <w:t>45% are researching potential hires on social media to find out more about that candidate’s qualifications</w:t>
      </w:r>
    </w:p>
    <w:p w:rsidR="00D23E66" w:rsidRPr="00D23E66" w:rsidRDefault="00D23E66" w:rsidP="00D23E66">
      <w:pPr>
        <w:autoSpaceDE w:val="0"/>
        <w:autoSpaceDN w:val="0"/>
        <w:adjustRightInd w:val="0"/>
        <w:spacing w:after="0" w:line="240" w:lineRule="auto"/>
        <w:ind w:left="324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</w:p>
    <w:p w:rsidR="00D23E66" w:rsidRPr="00D23E66" w:rsidRDefault="00D23E66" w:rsidP="00D23E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16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  <w:r w:rsidRPr="00D23E6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  <w:t>More than half of hiring managers (51%) say that they’re looking to see if the candidate will be a good fit with the corporate culture.</w:t>
      </w:r>
    </w:p>
    <w:p w:rsidR="00D23E66" w:rsidRPr="00D23E66" w:rsidRDefault="00D23E66" w:rsidP="00D23E66">
      <w:pPr>
        <w:autoSpaceDE w:val="0"/>
        <w:autoSpaceDN w:val="0"/>
        <w:adjustRightInd w:val="0"/>
        <w:spacing w:after="0" w:line="240" w:lineRule="auto"/>
        <w:ind w:left="3240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</w:pPr>
    </w:p>
    <w:p w:rsidR="00D23E66" w:rsidRPr="00D23E66" w:rsidRDefault="00D23E66" w:rsidP="00D23E6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</w:rPr>
      </w:pPr>
      <w:r w:rsidRPr="00D23E6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</w:rPr>
        <w:t>Involved in community</w:t>
      </w:r>
    </w:p>
    <w:p w:rsidR="0089375A" w:rsidRPr="00D23E66" w:rsidRDefault="0089375A" w:rsidP="00843B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sectPr w:rsidR="0089375A" w:rsidRPr="00D2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F79"/>
    <w:multiLevelType w:val="hybridMultilevel"/>
    <w:tmpl w:val="C114D44A"/>
    <w:lvl w:ilvl="0" w:tplc="D5665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44FB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03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A6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0D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E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0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2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370F2A"/>
    <w:multiLevelType w:val="hybridMultilevel"/>
    <w:tmpl w:val="081A47EA"/>
    <w:lvl w:ilvl="0" w:tplc="65E44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EE752">
      <w:numFmt w:val="none"/>
      <w:lvlText w:val=""/>
      <w:lvlJc w:val="left"/>
      <w:pPr>
        <w:tabs>
          <w:tab w:val="num" w:pos="360"/>
        </w:tabs>
      </w:pPr>
    </w:lvl>
    <w:lvl w:ilvl="2" w:tplc="DB1A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84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B6D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CC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B25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A7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6D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431B52"/>
    <w:multiLevelType w:val="hybridMultilevel"/>
    <w:tmpl w:val="91DAD60A"/>
    <w:lvl w:ilvl="0" w:tplc="BCB4D4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02B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D4BB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ACC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8C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EECA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E8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CEF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C847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47B0109"/>
    <w:multiLevelType w:val="hybridMultilevel"/>
    <w:tmpl w:val="8DD6A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BB7C43"/>
    <w:multiLevelType w:val="hybridMultilevel"/>
    <w:tmpl w:val="A8204020"/>
    <w:lvl w:ilvl="0" w:tplc="6C100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08B520">
      <w:numFmt w:val="none"/>
      <w:lvlText w:val=""/>
      <w:lvlJc w:val="left"/>
      <w:pPr>
        <w:tabs>
          <w:tab w:val="num" w:pos="360"/>
        </w:tabs>
      </w:pPr>
    </w:lvl>
    <w:lvl w:ilvl="2" w:tplc="4118A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DC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2A3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0A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FA8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E0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66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57525C5"/>
    <w:multiLevelType w:val="hybridMultilevel"/>
    <w:tmpl w:val="50FE9EE4"/>
    <w:lvl w:ilvl="0" w:tplc="0FF6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0C6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2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6A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0D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0C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E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B57CD3"/>
    <w:multiLevelType w:val="hybridMultilevel"/>
    <w:tmpl w:val="349A77BC"/>
    <w:lvl w:ilvl="0" w:tplc="D7381C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3B1622D8">
      <w:numFmt w:val="none"/>
      <w:lvlText w:val=""/>
      <w:lvlJc w:val="left"/>
      <w:pPr>
        <w:tabs>
          <w:tab w:val="num" w:pos="720"/>
        </w:tabs>
      </w:pPr>
    </w:lvl>
    <w:lvl w:ilvl="2" w:tplc="03D41B7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EA855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03017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279CF8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B14AE5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04813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F04080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7">
    <w:nsid w:val="71120967"/>
    <w:multiLevelType w:val="hybridMultilevel"/>
    <w:tmpl w:val="1332B4AE"/>
    <w:lvl w:ilvl="0" w:tplc="FDF08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440BE">
      <w:numFmt w:val="none"/>
      <w:lvlText w:val=""/>
      <w:lvlJc w:val="left"/>
      <w:pPr>
        <w:tabs>
          <w:tab w:val="num" w:pos="360"/>
        </w:tabs>
      </w:pPr>
    </w:lvl>
    <w:lvl w:ilvl="2" w:tplc="2D6AB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8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2B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67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ED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4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62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D416D3"/>
    <w:multiLevelType w:val="hybridMultilevel"/>
    <w:tmpl w:val="7CF08B0C"/>
    <w:lvl w:ilvl="0" w:tplc="B34E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ED226">
      <w:numFmt w:val="none"/>
      <w:lvlText w:val=""/>
      <w:lvlJc w:val="left"/>
      <w:pPr>
        <w:tabs>
          <w:tab w:val="num" w:pos="360"/>
        </w:tabs>
      </w:pPr>
    </w:lvl>
    <w:lvl w:ilvl="2" w:tplc="B0180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AA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8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82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0F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C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EA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FDB4EAB"/>
    <w:multiLevelType w:val="hybridMultilevel"/>
    <w:tmpl w:val="BFA80F30"/>
    <w:lvl w:ilvl="0" w:tplc="28C09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A599A">
      <w:numFmt w:val="none"/>
      <w:lvlText w:val=""/>
      <w:lvlJc w:val="left"/>
      <w:pPr>
        <w:tabs>
          <w:tab w:val="num" w:pos="360"/>
        </w:tabs>
      </w:pPr>
    </w:lvl>
    <w:lvl w:ilvl="2" w:tplc="D55E0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A1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C8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7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02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2E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70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59"/>
    <w:rsid w:val="0004228B"/>
    <w:rsid w:val="00077415"/>
    <w:rsid w:val="00200588"/>
    <w:rsid w:val="0026289F"/>
    <w:rsid w:val="00280A55"/>
    <w:rsid w:val="00294845"/>
    <w:rsid w:val="003421AF"/>
    <w:rsid w:val="003600E5"/>
    <w:rsid w:val="003B164F"/>
    <w:rsid w:val="004464FA"/>
    <w:rsid w:val="00530B32"/>
    <w:rsid w:val="005B6272"/>
    <w:rsid w:val="006408BE"/>
    <w:rsid w:val="006819FE"/>
    <w:rsid w:val="00686DB0"/>
    <w:rsid w:val="00735893"/>
    <w:rsid w:val="00843B29"/>
    <w:rsid w:val="00843D73"/>
    <w:rsid w:val="00887F69"/>
    <w:rsid w:val="0089375A"/>
    <w:rsid w:val="008D3E56"/>
    <w:rsid w:val="008E2517"/>
    <w:rsid w:val="00955FD4"/>
    <w:rsid w:val="009A0049"/>
    <w:rsid w:val="00A1084C"/>
    <w:rsid w:val="00A6488E"/>
    <w:rsid w:val="00A75833"/>
    <w:rsid w:val="00AA0BD2"/>
    <w:rsid w:val="00AF3D17"/>
    <w:rsid w:val="00B22D59"/>
    <w:rsid w:val="00B30BE9"/>
    <w:rsid w:val="00C31B43"/>
    <w:rsid w:val="00C502E5"/>
    <w:rsid w:val="00D1593E"/>
    <w:rsid w:val="00D23E66"/>
    <w:rsid w:val="00D76593"/>
    <w:rsid w:val="00D84B2E"/>
    <w:rsid w:val="00DA29B7"/>
    <w:rsid w:val="00E94050"/>
    <w:rsid w:val="00F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0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7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2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6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9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7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6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7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4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4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0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7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10</cp:revision>
  <dcterms:created xsi:type="dcterms:W3CDTF">2018-12-12T09:58:00Z</dcterms:created>
  <dcterms:modified xsi:type="dcterms:W3CDTF">2019-01-18T15:56:00Z</dcterms:modified>
</cp:coreProperties>
</file>