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F4E79"/>
          <w:sz w:val="40"/>
          <w:szCs w:val="40"/>
        </w:rPr>
        <w:t xml:space="preserve">Sales Vision – AI Module Testing Report</w:t>
      </w:r>
    </w:p>
    <w:p>
      <w:pPr>
        <w:spacing w:after="60" w:before="0"/>
        <w:jc w:val="center"/>
      </w:pPr>
      <w:r>
        <w:rPr>
          <w:rFonts w:ascii="Arial" w:cs="Arial" w:eastAsia="Arial" w:hAnsi="Arial"/>
          <w:color w:val="666666"/>
          <w:sz w:val="24"/>
          <w:szCs w:val="24"/>
        </w:rPr>
        <w:t xml:space="preserve">Software Testing Documentation</w:t>
      </w:r>
    </w:p>
    <w:p>
      <w:pPr>
        <w:spacing w:after="300" w:before="0"/>
        <w:jc w:val="center"/>
      </w:pPr>
      <w:r>
        <w:rPr>
          <w:rFonts w:ascii="Arial" w:cs="Arial" w:eastAsia="Arial" w:hAnsi="Arial"/>
          <w:color w:val="888888"/>
          <w:sz w:val="22"/>
          <w:szCs w:val="22"/>
        </w:rPr>
        <w:t xml:space="preserve">Tool: PyTest  |  Language: Python  |  Date: 2026</w:t>
      </w:r>
    </w:p>
    <w:p>
      <w:pPr>
        <w:pStyle w:val="Heading1"/>
        <w:spacing w:after="150" w:before="300"/>
      </w:pPr>
      <w:r>
        <w:rPr>
          <w:rFonts w:ascii="Arial" w:cs="Arial" w:eastAsia="Arial" w:hAnsi="Arial"/>
          <w:b/>
          <w:bCs/>
          <w:sz w:val="32"/>
          <w:szCs w:val="32"/>
        </w:rPr>
        <w:t xml:space="preserve">1. Overview</w:t>
      </w:r>
    </w:p>
    <w:p>
      <w:pPr>
        <w:spacing w:after="80" w:before="80"/>
      </w:pPr>
      <w:r>
        <w:rPr>
          <w:rFonts w:ascii="Arial" w:cs="Arial" w:eastAsia="Arial" w:hAnsi="Arial"/>
          <w:sz w:val="22"/>
          <w:szCs w:val="22"/>
        </w:rPr>
        <w:t xml:space="preserve">This document covers the testing carried out on the AI module of the Sales Vision project. The AI module is responsible for sales forecasting using a SARIMAX model, cross-selling recommendations using association rules, and business insights generation. All tests were written using the PyTest framework and executed against the actual codebase without using the full 1.5-million-row dataset. Instead, representative sample data was generated programmatically to keep tests fast and repeatable.</w:t>
      </w:r>
    </w:p>
    <w:p>
      <w:r>
        <w:t xml:space="preserve"/>
      </w:r>
    </w:p>
    <w:p>
      <w:pPr>
        <w:pStyle w:val="Heading1"/>
        <w:spacing w:after="150" w:before="300"/>
      </w:pPr>
      <w:r>
        <w:rPr>
          <w:rFonts w:ascii="Arial" w:cs="Arial" w:eastAsia="Arial" w:hAnsi="Arial"/>
          <w:b/>
          <w:bCs/>
          <w:sz w:val="32"/>
          <w:szCs w:val="32"/>
        </w:rPr>
        <w:t xml:space="preserve">2. Testing Approach</w:t>
      </w:r>
    </w:p>
    <w:p>
      <w:pPr>
        <w:pStyle w:val="Heading2"/>
        <w:spacing w:after="100" w:before="200"/>
      </w:pPr>
      <w:r>
        <w:rPr>
          <w:rFonts w:ascii="Arial" w:cs="Arial" w:eastAsia="Arial" w:hAnsi="Arial"/>
          <w:b/>
          <w:bCs/>
          <w:sz w:val="26"/>
          <w:szCs w:val="26"/>
        </w:rPr>
        <w:t xml:space="preserve">2.1  Test Types Applied</w:t>
      </w:r>
    </w:p>
    <w:p>
      <w:pPr>
        <w:pStyle w:val="ListParagraph"/>
        <w:numPr>
          <w:ilvl w:val="0"/>
          <w:numId w:val="2"/>
        </w:numPr>
        <w:spacing w:after="60" w:before="60"/>
      </w:pPr>
      <w:r>
        <w:rPr>
          <w:rFonts w:ascii="Arial" w:cs="Arial" w:eastAsia="Arial" w:hAnsi="Arial"/>
          <w:sz w:val="22"/>
          <w:szCs w:val="22"/>
        </w:rPr>
        <w:t xml:space="preserve">Unit Testing – each function in final_model.py was tested in isolation to verify its behaviour independently of other components.</w:t>
      </w:r>
    </w:p>
    <w:p>
      <w:pPr>
        <w:pStyle w:val="ListParagraph"/>
        <w:numPr>
          <w:ilvl w:val="0"/>
          <w:numId w:val="2"/>
        </w:numPr>
        <w:spacing w:after="60" w:before="60"/>
      </w:pPr>
      <w:r>
        <w:rPr>
          <w:rFonts w:ascii="Arial" w:cs="Arial" w:eastAsia="Arial" w:hAnsi="Arial"/>
          <w:sz w:val="22"/>
          <w:szCs w:val="22"/>
        </w:rPr>
        <w:t xml:space="preserve">Integration Testing – the full pipeline was run end-to-end through the FastAPI layer to confirm that all components work correctly together.</w:t>
      </w:r>
    </w:p>
    <w:p>
      <w:pPr>
        <w:pStyle w:val="ListParagraph"/>
        <w:numPr>
          <w:ilvl w:val="0"/>
          <w:numId w:val="2"/>
        </w:numPr>
        <w:spacing w:after="60" w:before="60"/>
      </w:pPr>
      <w:r>
        <w:rPr>
          <w:rFonts w:ascii="Arial" w:cs="Arial" w:eastAsia="Arial" w:hAnsi="Arial"/>
          <w:sz w:val="22"/>
          <w:szCs w:val="22"/>
        </w:rPr>
        <w:t xml:space="preserve">API Testing – the /predict endpoint was tested with valid inputs, missing inputs, corrupted files, and varying forecast horizons.</w:t>
      </w:r>
    </w:p>
    <w:p>
      <w:pPr>
        <w:pStyle w:val="ListParagraph"/>
        <w:numPr>
          <w:ilvl w:val="0"/>
          <w:numId w:val="2"/>
        </w:numPr>
        <w:spacing w:after="60" w:before="60"/>
      </w:pPr>
      <w:r>
        <w:rPr>
          <w:rFonts w:ascii="Arial" w:cs="Arial" w:eastAsia="Arial" w:hAnsi="Arial"/>
          <w:sz w:val="22"/>
          <w:szCs w:val="22"/>
        </w:rPr>
        <w:t xml:space="preserve">Edge Case Testing – the system was verified to handle empty files, missing columns, and partially supplied inputs gracefully.</w:t>
      </w:r>
    </w:p>
    <w:p>
      <w:pPr>
        <w:pStyle w:val="ListParagraph"/>
        <w:numPr>
          <w:ilvl w:val="0"/>
          <w:numId w:val="2"/>
        </w:numPr>
        <w:spacing w:after="60" w:before="60"/>
      </w:pPr>
      <w:r>
        <w:rPr>
          <w:rFonts w:ascii="Arial" w:cs="Arial" w:eastAsia="Arial" w:hAnsi="Arial"/>
          <w:sz w:val="22"/>
          <w:szCs w:val="22"/>
        </w:rPr>
        <w:t xml:space="preserve">Concurrent Request Testing – multiple sequential requests were issued to confirm the API remains stable under repeated use.</w:t>
      </w:r>
    </w:p>
    <w:p>
      <w:r>
        <w:t xml:space="preserve"/>
      </w:r>
    </w:p>
    <w:p>
      <w:pPr>
        <w:pStyle w:val="Heading2"/>
        <w:spacing w:after="100" w:before="200"/>
      </w:pPr>
      <w:r>
        <w:rPr>
          <w:rFonts w:ascii="Arial" w:cs="Arial" w:eastAsia="Arial" w:hAnsi="Arial"/>
          <w:b/>
          <w:bCs/>
          <w:sz w:val="26"/>
          <w:szCs w:val="26"/>
        </w:rPr>
        <w:t xml:space="preserve">2.2  Sample Data Strategy</w:t>
      </w:r>
    </w:p>
    <w:p>
      <w:pPr>
        <w:spacing w:after="80" w:before="80"/>
      </w:pPr>
      <w:r>
        <w:rPr>
          <w:rFonts w:ascii="Arial" w:cs="Arial" w:eastAsia="Arial" w:hAnsi="Arial"/>
          <w:sz w:val="22"/>
          <w:szCs w:val="22"/>
        </w:rPr>
        <w:t xml:space="preserve">Because the real dataset contains 1.5 million rows, all tests use small synthetic datasets generated by two helper functions:</w:t>
      </w:r>
    </w:p>
    <w:p>
      <w:pPr>
        <w:pStyle w:val="ListParagraph"/>
        <w:numPr>
          <w:ilvl w:val="0"/>
          <w:numId w:val="2"/>
        </w:numPr>
        <w:spacing w:after="60" w:before="60"/>
      </w:pPr>
      <w:r>
        <w:rPr>
          <w:rFonts w:ascii="Arial" w:cs="Arial" w:eastAsia="Arial" w:hAnsi="Arial"/>
          <w:sz w:val="22"/>
          <w:szCs w:val="22"/>
        </w:rPr>
        <w:t xml:space="preserve">make_sample_data(n_days) – creates daily sales data with controllable nulls and negative values.</w:t>
      </w:r>
    </w:p>
    <w:p>
      <w:pPr>
        <w:pStyle w:val="ListParagraph"/>
        <w:numPr>
          <w:ilvl w:val="0"/>
          <w:numId w:val="2"/>
        </w:numPr>
        <w:spacing w:after="60" w:before="60"/>
      </w:pPr>
      <w:r>
        <w:rPr>
          <w:rFonts w:ascii="Arial" w:cs="Arial" w:eastAsia="Arial" w:hAnsi="Arial"/>
          <w:sz w:val="22"/>
          <w:szCs w:val="22"/>
        </w:rPr>
        <w:t xml:space="preserve">make_monthly_data(n_months) – creates pre-aggregated monthly data for feature engineering tests.</w:t>
      </w:r>
    </w:p>
    <w:p>
      <w:pPr>
        <w:spacing w:after="80" w:before="80"/>
      </w:pPr>
      <w:r>
        <w:rPr>
          <w:rFonts w:ascii="Arial" w:cs="Arial" w:eastAsia="Arial" w:hAnsi="Arial"/>
          <w:sz w:val="22"/>
          <w:szCs w:val="22"/>
        </w:rPr>
        <w:t xml:space="preserve">API tests use 1,095 days (3 years) of synthetic data to give the SARIMAX model enough observations to train without errors.</w:t>
      </w:r>
    </w:p>
    <w:p>
      <w:r>
        <w:t xml:space="preserve"/>
      </w:r>
    </w:p>
    <w:p>
      <w:pPr>
        <w:pStyle w:val="Heading2"/>
        <w:spacing w:after="100" w:before="200"/>
      </w:pPr>
      <w:r>
        <w:rPr>
          <w:rFonts w:ascii="Arial" w:cs="Arial" w:eastAsia="Arial" w:hAnsi="Arial"/>
          <w:b/>
          <w:bCs/>
          <w:sz w:val="26"/>
          <w:szCs w:val="26"/>
        </w:rPr>
        <w:t xml:space="preserve">2.3  Bug Found and Fixed</w:t>
      </w:r>
    </w:p>
    <w:p>
      <w:pPr>
        <w:spacing w:after="80" w:before="80"/>
      </w:pPr>
      <w:r>
        <w:rPr>
          <w:rFonts w:ascii="Arial" w:cs="Arial" w:eastAsia="Arial" w:hAnsi="Arial"/>
          <w:sz w:val="22"/>
          <w:szCs w:val="22"/>
        </w:rPr>
        <w:t xml:space="preserve">During API testing, a bug was discovered in final_model_api.py. The HTTPException raised when no files were uploaded was being caught by the outer except Exception block, causing the API to return HTTP 500 instead of the intended HTTP 400. The fix was to add a dedicated except HTTPException: raise block so that intentional errors are passed through to FastAPI correctly.</w:t>
      </w:r>
    </w:p>
    <w:p>
      <w:r>
        <w:t xml:space="preserve"/>
      </w:r>
    </w:p>
    <w:p>
      <w:pPr>
        <w:pStyle w:val="Heading1"/>
        <w:spacing w:after="150" w:before="300"/>
      </w:pPr>
      <w:r>
        <w:rPr>
          <w:rFonts w:ascii="Arial" w:cs="Arial" w:eastAsia="Arial" w:hAnsi="Arial"/>
          <w:b/>
          <w:bCs/>
          <w:sz w:val="32"/>
          <w:szCs w:val="32"/>
        </w:rPr>
        <w:t xml:space="preserve">3. Test Summary</w:t>
      </w:r>
    </w:p>
    <w:p>
      <w:pPr>
        <w:spacing w:after="80" w:before="80"/>
      </w:pPr>
      <w:r>
        <w:rPr>
          <w:rFonts w:ascii="Arial" w:cs="Arial" w:eastAsia="Arial" w:hAnsi="Arial"/>
          <w:sz w:val="22"/>
          <w:szCs w:val="22"/>
        </w:rPr>
        <w:t xml:space="preserve">A total of 49 automated test cases were executed. All 49 passed with zero failures.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Class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Scope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TestPreprocessData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Cleaning &amp;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TestAggregateToMonthly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Aggregation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TestEngineerFeatures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Feature Engineering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TestGenerateBusinessInsights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Insights Generation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TestAPI</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Core API Endpoints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TestModelAccuracy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Forecast Accuracy (MAE / CI)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TestCrossSelling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Cross-Selling Recommendations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TestAPIEdgeCases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Corrupted &amp; Missing File Handling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TestConcurrentRequests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Multiple Simultaneous Requests</w:t>
            </w:r>
          </w:p>
        </w:tc>
      </w:tr>
    </w:tbl>
    <w:p>
      <w:r>
        <w:t xml:space="preserve"/>
      </w:r>
    </w:p>
    <w:p>
      <w:pPr>
        <w:spacing w:after="200" w:before="100"/>
        <w:jc w:val="center"/>
      </w:pPr>
      <w:r>
        <w:rPr>
          <w:rFonts w:ascii="Arial" w:cs="Arial" w:eastAsia="Arial" w:hAnsi="Arial"/>
          <w:b/>
          <w:bCs/>
          <w:color w:val="008000"/>
          <w:sz w:val="22"/>
          <w:szCs w:val="22"/>
        </w:rPr>
        <w:t xml:space="preserve">Total: 49 tests   |   Passed: 49   |   Failed: 0</w:t>
      </w:r>
    </w:p>
    <w:p>
      <w:pPr>
        <w:pStyle w:val="Heading1"/>
        <w:spacing w:after="150" w:before="300"/>
      </w:pPr>
      <w:r>
        <w:rPr>
          <w:rFonts w:ascii="Arial" w:cs="Arial" w:eastAsia="Arial" w:hAnsi="Arial"/>
          <w:b/>
          <w:bCs/>
          <w:sz w:val="32"/>
          <w:szCs w:val="32"/>
        </w:rPr>
        <w:t xml:space="preserve">4. Test Section Descriptions</w:t>
      </w:r>
    </w:p>
    <w:p>
      <w:pPr>
        <w:pStyle w:val="Heading2"/>
        <w:spacing w:after="100" w:before="200"/>
      </w:pPr>
      <w:r>
        <w:rPr>
          <w:rFonts w:ascii="Arial" w:cs="Arial" w:eastAsia="Arial" w:hAnsi="Arial"/>
          <w:b/>
          <w:bCs/>
          <w:sz w:val="26"/>
          <w:szCs w:val="26"/>
        </w:rPr>
        <w:t xml:space="preserve">4.1  Data Preprocessing (7 tests)</w:t>
      </w:r>
    </w:p>
    <w:p>
      <w:pPr>
        <w:spacing w:after="80" w:before="80"/>
      </w:pPr>
      <w:r>
        <w:rPr>
          <w:rFonts w:ascii="Arial" w:cs="Arial" w:eastAsia="Arial" w:hAnsi="Arial"/>
          <w:sz w:val="22"/>
          <w:szCs w:val="22"/>
        </w:rPr>
        <w:t xml:space="preserve">Verifies that the preprocess_data function correctly handles real-world data quality issues. Checks that null values in the Sales column are removed, that negative or zero sales figures are dropped, that the Date column is converted to datetime format, that rows are sorted chronologically, and that a clear ValueError is raised when either the Date or Sales column is missing from the input.</w:t>
      </w:r>
    </w:p>
    <w:p>
      <w:r>
        <w:t xml:space="preserve"/>
      </w:r>
    </w:p>
    <w:p>
      <w:pPr>
        <w:pStyle w:val="Heading2"/>
        <w:spacing w:after="100" w:before="200"/>
      </w:pPr>
      <w:r>
        <w:rPr>
          <w:rFonts w:ascii="Arial" w:cs="Arial" w:eastAsia="Arial" w:hAnsi="Arial"/>
          <w:b/>
          <w:bCs/>
          <w:sz w:val="26"/>
          <w:szCs w:val="26"/>
        </w:rPr>
        <w:t xml:space="preserve">4.2  Monthly Aggregation (5 tests)</w:t>
      </w:r>
    </w:p>
    <w:p>
      <w:pPr>
        <w:spacing w:after="80" w:before="80"/>
      </w:pPr>
      <w:r>
        <w:rPr>
          <w:rFonts w:ascii="Arial" w:cs="Arial" w:eastAsia="Arial" w:hAnsi="Arial"/>
          <w:sz w:val="22"/>
          <w:szCs w:val="22"/>
        </w:rPr>
        <w:t xml:space="preserve">Confirms that aggregate_to_monthly correctly collapses daily records into one row per month. Checks that the output contains both a Date and a Sales column, that all monthly totals are positive, that no month appears more than once, and that the number of output rows is consistent with the input date range.</w:t>
      </w:r>
    </w:p>
    <w:p>
      <w:r>
        <w:t xml:space="preserve"/>
      </w:r>
    </w:p>
    <w:p>
      <w:pPr>
        <w:pStyle w:val="Heading2"/>
        <w:spacing w:after="100" w:before="200"/>
      </w:pPr>
      <w:r>
        <w:rPr>
          <w:rFonts w:ascii="Arial" w:cs="Arial" w:eastAsia="Arial" w:hAnsi="Arial"/>
          <w:b/>
          <w:bCs/>
          <w:sz w:val="26"/>
          <w:szCs w:val="26"/>
        </w:rPr>
        <w:t xml:space="preserve">4.3  Feature Engineering (6 tests)</w:t>
      </w:r>
    </w:p>
    <w:p>
      <w:pPr>
        <w:spacing w:after="80" w:before="80"/>
      </w:pPr>
      <w:r>
        <w:rPr>
          <w:rFonts w:ascii="Arial" w:cs="Arial" w:eastAsia="Arial" w:hAnsi="Arial"/>
          <w:sz w:val="22"/>
          <w:szCs w:val="22"/>
        </w:rPr>
        <w:t xml:space="preserve">Validates that engineer_features produces the columns required by the SARIMAX model. Confirms the presence of the month, sales_lag_1, sales_lag_3, sales_lag_12, rolling_mean_3, and rolling_mean_12 columns. Also verifies that month_sin and month_cos values lie within the mathematically valid range of -1 to 1, and that the exog_features list is populated after the call.</w:t>
      </w:r>
    </w:p>
    <w:p>
      <w:r>
        <w:t xml:space="preserve"/>
      </w:r>
    </w:p>
    <w:p>
      <w:pPr>
        <w:pStyle w:val="Heading2"/>
        <w:spacing w:after="100" w:before="200"/>
      </w:pPr>
      <w:r>
        <w:rPr>
          <w:rFonts w:ascii="Arial" w:cs="Arial" w:eastAsia="Arial" w:hAnsi="Arial"/>
          <w:b/>
          <w:bCs/>
          <w:sz w:val="26"/>
          <w:szCs w:val="26"/>
        </w:rPr>
        <w:t xml:space="preserve">4.4  Business Insights Generation (6 tests)</w:t>
      </w:r>
    </w:p>
    <w:p>
      <w:pPr>
        <w:spacing w:after="80" w:before="80"/>
      </w:pPr>
      <w:r>
        <w:rPr>
          <w:rFonts w:ascii="Arial" w:cs="Arial" w:eastAsia="Arial" w:hAnsi="Arial"/>
          <w:sz w:val="22"/>
          <w:szCs w:val="22"/>
        </w:rPr>
        <w:t xml:space="preserve">Tests the generate_business_insights function using injected fake forecast data. Confirms that the function returns a Python list, that one insight string is produced per forecasted month, and that the content of each insight is appropriate: high-demand months receive a recommendation to increase stock, low-demand months receive a recommendation to reduce stock, and when no forecast is available the function returns a single informative message rather than raising an error.</w:t>
      </w:r>
    </w:p>
    <w:p>
      <w:r>
        <w:t xml:space="preserve"/>
      </w:r>
    </w:p>
    <w:p>
      <w:pPr>
        <w:pStyle w:val="Heading2"/>
        <w:spacing w:after="100" w:before="200"/>
      </w:pPr>
      <w:r>
        <w:rPr>
          <w:rFonts w:ascii="Arial" w:cs="Arial" w:eastAsia="Arial" w:hAnsi="Arial"/>
          <w:b/>
          <w:bCs/>
          <w:sz w:val="26"/>
          <w:szCs w:val="26"/>
        </w:rPr>
        <w:t xml:space="preserve">4.5  Core API Endpoints (5 tests)</w:t>
      </w:r>
    </w:p>
    <w:p>
      <w:pPr>
        <w:spacing w:after="80" w:before="80"/>
      </w:pPr>
      <w:r>
        <w:rPr>
          <w:rFonts w:ascii="Arial" w:cs="Arial" w:eastAsia="Arial" w:hAnsi="Arial"/>
          <w:sz w:val="22"/>
          <w:szCs w:val="22"/>
        </w:rPr>
        <w:t xml:space="preserve">Tests the /predict endpoint of final_model_api.py using FastAPI's TestClient. Verifies that a valid combined CSV file returns HTTP 200 with a JSON body containing both forecast and historical keys, that the number of forecasted months matches the forecast_steps parameter, and that a request sent with no files returns HTTP 400 or 422 rather than a server error.</w:t>
      </w:r>
    </w:p>
    <w:p>
      <w:r>
        <w:t xml:space="preserve"/>
      </w:r>
    </w:p>
    <w:p>
      <w:pPr>
        <w:pStyle w:val="Heading2"/>
        <w:spacing w:after="100" w:before="200"/>
      </w:pPr>
      <w:r>
        <w:rPr>
          <w:rFonts w:ascii="Arial" w:cs="Arial" w:eastAsia="Arial" w:hAnsi="Arial"/>
          <w:b/>
          <w:bCs/>
          <w:sz w:val="26"/>
          <w:szCs w:val="26"/>
        </w:rPr>
        <w:t xml:space="preserve">4.6  Forecast Accuracy (6 tests)</w:t>
      </w:r>
    </w:p>
    <w:p>
      <w:pPr>
        <w:spacing w:after="80" w:before="80"/>
      </w:pPr>
      <w:r>
        <w:rPr>
          <w:rFonts w:ascii="Arial" w:cs="Arial" w:eastAsia="Arial" w:hAnsi="Arial"/>
          <w:sz w:val="22"/>
          <w:szCs w:val="22"/>
        </w:rPr>
        <w:t xml:space="preserve">Runs the complete training and forecasting pipeline on synthetic data and inspects the output. Confirms that all forecast values are positive and non-null, that the output includes Upper_CI_95 and Lower_CI_95 confidence interval columns with the upper bound always greater than or equal to the lower bound, that the mean absolute error is within 80 percent of the historical average (a sanity check that the model is not wildly off), and that the model produces different values across months rather than a flat constant output.</w:t>
      </w:r>
    </w:p>
    <w:p>
      <w:r>
        <w:t xml:space="preserve"/>
      </w:r>
    </w:p>
    <w:p>
      <w:pPr>
        <w:pStyle w:val="Heading2"/>
        <w:spacing w:after="100" w:before="200"/>
      </w:pPr>
      <w:r>
        <w:rPr>
          <w:rFonts w:ascii="Arial" w:cs="Arial" w:eastAsia="Arial" w:hAnsi="Arial"/>
          <w:b/>
          <w:bCs/>
          <w:sz w:val="26"/>
          <w:szCs w:val="26"/>
        </w:rPr>
        <w:t xml:space="preserve">4.7  Cross-Selling Recommendations (6 tests)</w:t>
      </w:r>
    </w:p>
    <w:p>
      <w:pPr>
        <w:spacing w:after="80" w:before="80"/>
      </w:pPr>
      <w:r>
        <w:rPr>
          <w:rFonts w:ascii="Arial" w:cs="Arial" w:eastAsia="Arial" w:hAnsi="Arial"/>
          <w:sz w:val="22"/>
          <w:szCs w:val="22"/>
        </w:rPr>
        <w:t xml:space="preserve">Validates the get_cross_selling_recommendations function. Confirms that the return value is a list, that each item in the list contains the keys antecedent, consequent, and lift, that all lift values are positive, that no product is ever paired with itself, that the list contains no more than 15 recommendations, and that the function returns an empty list gracefully when no product column is present in the data.</w:t>
      </w:r>
    </w:p>
    <w:p>
      <w:r>
        <w:t xml:space="preserve"/>
      </w:r>
    </w:p>
    <w:p>
      <w:pPr>
        <w:pStyle w:val="Heading2"/>
        <w:spacing w:after="100" w:before="200"/>
      </w:pPr>
      <w:r>
        <w:rPr>
          <w:rFonts w:ascii="Arial" w:cs="Arial" w:eastAsia="Arial" w:hAnsi="Arial"/>
          <w:b/>
          <w:bCs/>
          <w:sz w:val="26"/>
          <w:szCs w:val="26"/>
        </w:rPr>
        <w:t xml:space="preserve">4.8  API Edge Cases (5 tests)</w:t>
      </w:r>
    </w:p>
    <w:p>
      <w:pPr>
        <w:spacing w:after="80" w:before="80"/>
      </w:pPr>
      <w:r>
        <w:rPr>
          <w:rFonts w:ascii="Arial" w:cs="Arial" w:eastAsia="Arial" w:hAnsi="Arial"/>
          <w:sz w:val="22"/>
          <w:szCs w:val="22"/>
        </w:rPr>
        <w:t xml:space="preserve">Checks how the API handles bad inputs. Confirms that sending a corrupted (non-CSV) file, an empty file, a file missing the Sales column, or a file missing the Date column all result in an appropriate error response rather than a silent failure. Also verifies that sending only the sales file without the companion products and calendar files returns HTTP 400.</w:t>
      </w:r>
    </w:p>
    <w:p>
      <w:r>
        <w:t xml:space="preserve"/>
      </w:r>
    </w:p>
    <w:p>
      <w:pPr>
        <w:pStyle w:val="Heading2"/>
        <w:spacing w:after="100" w:before="200"/>
      </w:pPr>
      <w:r>
        <w:rPr>
          <w:rFonts w:ascii="Arial" w:cs="Arial" w:eastAsia="Arial" w:hAnsi="Arial"/>
          <w:b/>
          <w:bCs/>
          <w:sz w:val="26"/>
          <w:szCs w:val="26"/>
        </w:rPr>
        <w:t xml:space="preserve">4.9  Concurrent Requests (3 tests)</w:t>
      </w:r>
    </w:p>
    <w:p>
      <w:pPr>
        <w:spacing w:after="80" w:before="80"/>
      </w:pPr>
      <w:r>
        <w:rPr>
          <w:rFonts w:ascii="Arial" w:cs="Arial" w:eastAsia="Arial" w:hAnsi="Arial"/>
          <w:sz w:val="22"/>
          <w:szCs w:val="22"/>
        </w:rPr>
        <w:t xml:space="preserve">Confirms that the API handles multiple requests correctly. Two sequential valid requests both return HTTP 200. Two requests with different forecast_steps values each return a forecast of the correct length. A valid request sent immediately after an invalid one still succeeds, confirming that a failed request does not corrupt the shared pipeline state.</w:t>
      </w:r>
    </w:p>
    <w:p>
      <w:r>
        <w:t xml:space="preserve"/>
      </w:r>
    </w:p>
    <w:p>
      <w:pPr>
        <w:pStyle w:val="Heading1"/>
        <w:spacing w:after="150" w:before="300"/>
      </w:pPr>
      <w:r>
        <w:rPr>
          <w:rFonts w:ascii="Arial" w:cs="Arial" w:eastAsia="Arial" w:hAnsi="Arial"/>
          <w:b/>
          <w:bCs/>
          <w:sz w:val="32"/>
          <w:szCs w:val="32"/>
        </w:rPr>
        <w:t xml:space="preserve">5. Test Execution</w:t>
      </w:r>
    </w:p>
    <w:p>
      <w:pPr>
        <w:pStyle w:val="Heading2"/>
        <w:spacing w:after="100" w:before="200"/>
      </w:pPr>
      <w:r>
        <w:rPr>
          <w:rFonts w:ascii="Arial" w:cs="Arial" w:eastAsia="Arial" w:hAnsi="Arial"/>
          <w:b/>
          <w:bCs/>
          <w:sz w:val="26"/>
          <w:szCs w:val="26"/>
        </w:rPr>
        <w:t xml:space="preserve">5.1  Requirements</w:t>
      </w:r>
    </w:p>
    <w:p>
      <w:pPr>
        <w:pStyle w:val="ListParagraph"/>
        <w:numPr>
          <w:ilvl w:val="0"/>
          <w:numId w:val="2"/>
        </w:numPr>
        <w:spacing w:after="60" w:before="60"/>
      </w:pPr>
      <w:r>
        <w:rPr>
          <w:rFonts w:ascii="Arial" w:cs="Arial" w:eastAsia="Arial" w:hAnsi="Arial"/>
          <w:sz w:val="22"/>
          <w:szCs w:val="22"/>
        </w:rPr>
        <w:t xml:space="preserve">Python 3.10</w:t>
      </w:r>
    </w:p>
    <w:p>
      <w:pPr>
        <w:pStyle w:val="ListParagraph"/>
        <w:numPr>
          <w:ilvl w:val="0"/>
          <w:numId w:val="2"/>
        </w:numPr>
        <w:spacing w:after="60" w:before="60"/>
      </w:pPr>
      <w:r>
        <w:rPr>
          <w:rFonts w:ascii="Arial" w:cs="Arial" w:eastAsia="Arial" w:hAnsi="Arial"/>
          <w:sz w:val="22"/>
          <w:szCs w:val="22"/>
        </w:rPr>
        <w:t xml:space="preserve">pytest 9.0.3</w:t>
      </w:r>
    </w:p>
    <w:p>
      <w:pPr>
        <w:pStyle w:val="ListParagraph"/>
        <w:numPr>
          <w:ilvl w:val="0"/>
          <w:numId w:val="2"/>
        </w:numPr>
        <w:spacing w:after="60" w:before="60"/>
      </w:pPr>
      <w:r>
        <w:rPr>
          <w:rFonts w:ascii="Arial" w:cs="Arial" w:eastAsia="Arial" w:hAnsi="Arial"/>
          <w:sz w:val="22"/>
          <w:szCs w:val="22"/>
        </w:rPr>
        <w:t xml:space="preserve">fastapi, httpx (for API tests)</w:t>
      </w:r>
    </w:p>
    <w:p>
      <w:pPr>
        <w:pStyle w:val="ListParagraph"/>
        <w:numPr>
          <w:ilvl w:val="0"/>
          <w:numId w:val="2"/>
        </w:numPr>
        <w:spacing w:after="60" w:before="60"/>
      </w:pPr>
      <w:r>
        <w:rPr>
          <w:rFonts w:ascii="Arial" w:cs="Arial" w:eastAsia="Arial" w:hAnsi="Arial"/>
          <w:sz w:val="22"/>
          <w:szCs w:val="22"/>
        </w:rPr>
        <w:t xml:space="preserve">All project dependencies from requirements.txt</w:t>
      </w:r>
    </w:p>
    <w:p>
      <w:r>
        <w:t xml:space="preserve"/>
      </w:r>
    </w:p>
    <w:p>
      <w:pPr>
        <w:pStyle w:val="Heading2"/>
        <w:spacing w:after="100" w:before="200"/>
      </w:pPr>
      <w:r>
        <w:rPr>
          <w:rFonts w:ascii="Arial" w:cs="Arial" w:eastAsia="Arial" w:hAnsi="Arial"/>
          <w:b/>
          <w:bCs/>
          <w:sz w:val="26"/>
          <w:szCs w:val="26"/>
        </w:rPr>
        <w:t xml:space="preserve">5.2  How to Run</w:t>
      </w:r>
    </w:p>
    <w:p>
      <w:pPr>
        <w:spacing w:after="80" w:before="80"/>
      </w:pPr>
      <w:r>
        <w:rPr>
          <w:rFonts w:ascii="Arial" w:cs="Arial" w:eastAsia="Arial" w:hAnsi="Arial"/>
          <w:sz w:val="22"/>
          <w:szCs w:val="22"/>
        </w:rPr>
        <w:t xml:space="preserve">Place test_model.py in the same folder as final_model.py and final_model_api.py, then run:</w:t>
      </w:r>
    </w:p>
    <w:p>
      <w:pPr>
        <w:shd w:fill="F2F2F2" w:val="clear"/>
        <w:spacing w:after="80" w:before="80"/>
      </w:pPr>
      <w:r>
        <w:rPr>
          <w:rFonts w:ascii="Courier New" w:cs="Courier New" w:eastAsia="Courier New" w:hAnsi="Courier New"/>
          <w:sz w:val="20"/>
          <w:szCs w:val="20"/>
        </w:rPr>
        <w:t xml:space="preserve">pytest test_model.py -v</w:t>
      </w:r>
    </w:p>
    <w:p>
      <w:r>
        <w:t xml:space="preserve"/>
      </w:r>
    </w:p>
    <w:p>
      <w:pPr>
        <w:pStyle w:val="Heading2"/>
        <w:spacing w:after="100" w:before="200"/>
      </w:pPr>
      <w:r>
        <w:rPr>
          <w:rFonts w:ascii="Arial" w:cs="Arial" w:eastAsia="Arial" w:hAnsi="Arial"/>
          <w:b/>
          <w:bCs/>
          <w:sz w:val="26"/>
          <w:szCs w:val="26"/>
        </w:rPr>
        <w:t xml:space="preserve">5.3  Final Result</w:t>
      </w:r>
    </w:p>
    <w:p>
      <w:pPr>
        <w:spacing w:after="120" w:before="120"/>
        <w:jc w:val="center"/>
      </w:pPr>
      <w:r>
        <w:rPr>
          <w:rFonts w:ascii="Arial" w:cs="Arial" w:eastAsia="Arial" w:hAnsi="Arial"/>
          <w:b/>
          <w:bCs/>
          <w:color w:val="008000"/>
          <w:sz w:val="28"/>
          <w:szCs w:val="28"/>
        </w:rPr>
        <w:t xml:space="preserve">49 passed, 0 failed  —  in 17.35 seconds</w:t>
      </w:r>
    </w:p>
    <w:p>
      <w:r>
        <w:t xml:space="preserve"/>
      </w:r>
    </w:p>
    <w:p>
      <w:pPr>
        <w:pStyle w:val="Heading1"/>
        <w:spacing w:after="150" w:before="300"/>
      </w:pPr>
      <w:r>
        <w:rPr>
          <w:rFonts w:ascii="Arial" w:cs="Arial" w:eastAsia="Arial" w:hAnsi="Arial"/>
          <w:b/>
          <w:bCs/>
          <w:sz w:val="32"/>
          <w:szCs w:val="32"/>
        </w:rPr>
        <w:t xml:space="preserve">6. Detailed Test Results</w:t>
      </w:r>
    </w:p>
    <w:p>
      <w:pPr>
        <w:spacing w:after="80" w:before="80"/>
      </w:pPr>
      <w:r>
        <w:rPr>
          <w:rFonts w:ascii="Arial" w:cs="Arial" w:eastAsia="Arial" w:hAnsi="Arial"/>
          <w:sz w:val="22"/>
          <w:szCs w:val="22"/>
        </w:rPr>
        <w:t xml:space="preserve">The table below lists every individual test case, its class, and its result.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Name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test_output_is_dataframe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TestPreprocessData</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test_removes_null_sales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TestPreprocessData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test_removes_negative_sales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TestPreprocessData</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test_date_column_is_datetime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TestPreprocessData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test_raises_error_without_date_column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TestPreprocessData</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test_raises_error_without_sales_column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TestPreprocessData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test_result_is_sorted_by_date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TestPreprocessData</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test_output_has_sales_column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TestAggregateToMonthly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test_output_has_date_column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TestAggregateToMonthly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test_monthly_sales_are_positive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TestAggregateToMonthly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test_number_of_months_is_correct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TestAggregateToMonthly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test_no_duplicate_months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TestAggregateToMonthly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test_creates_month_column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TestEngineerFeatures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test_creates_lag_features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TestEngineerFeatures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test_creates_rolling_features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TestEngineerFeatures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test_no_nulls_in_output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TestEngineerFeatures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test_month_sin_cos_range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TestEngineerFeatures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test_exog_features_list_not_empty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TestEngineerFeatures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test_returns_list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TestGenerateBusinessInsights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test_returns_one_insight_per_month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TestGenerateBusinessInsights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test_insights_are_strings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TestGenerateBusinessInsights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test_high_demand_insight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TestGenerateBusinessInsights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test_low_demand_insight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TestGenerateBusinessInsights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test_no_forecast_returns_message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TestGenerateBusinessInsights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test_predict_with_combined_file_returns_200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TestAPI</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test_predict_response_has_forecast_key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test_predict_response_has_historical_key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TestAPI</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test_predict_without_files_returns_400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test_forecast_steps_affects_output_length</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TestAPI</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test_forecast_values_are_positive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TestModelAccuracy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test_forecast_values_are_not_null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TestModelAccuracy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test_forecast_has_confidence_interval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TestModelAccuracy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test_upper_ci_greater_than_lower_ci</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TestModelAccuracy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test_forecast_mae_is_reasonable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TestModelAccuracy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test_forecast_not_constant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TestModelAccuracy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test_cross_selling_returns_list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TestCrossSelling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test_cross_selling_items_have_required_keys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TestCrossSelling</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test_cross_selling_lift_is_positive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TestCrossSelling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test_cross_selling_no_self_recommendation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TestCrossSelling</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test_cross_selling_max_15_recommendations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TestCrossSelling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test_cross_selling_handles_missing_product_column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TestCrossSelling</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test_corrupted_file_returns_error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TestAPIEdgeCases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test_empty_file_returns_error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TestAPIEdgeCases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test_file_missing_sales_column_returns_error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TestAPIEdgeCases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test_file_missing_date_column_returns_error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TestAPIEdgeCases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test_only_sales_file_without_products_returns_400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TestAPIEdgeCases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test_two_sequential_requests_both_succeed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TestConcurrentRequests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test_two_requests_with_different_steps_return_correct_lengths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TestConcurrentRequests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test_valid_and_invalid_request_together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TestConcurrentRequests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8000"/>
                <w:sz w:val="20"/>
                <w:szCs w:val="20"/>
              </w:rPr>
              <w:t xml:space="preserve">PASSED</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2026-05-12T06:52:41.762Z</dcterms:created>
  <dcterms:modified xsi:type="dcterms:W3CDTF">2026-05-12T06:52:41.763Z</dcterms:modified>
</cp:coreProperties>
</file>

<file path=docProps/custom.xml><?xml version="1.0" encoding="utf-8"?>
<Properties xmlns="http://schemas.openxmlformats.org/officeDocument/2006/custom-properties" xmlns:vt="http://schemas.openxmlformats.org/officeDocument/2006/docPropsVTypes"/>
</file>