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Department of Computer Systems Engineering</w:t>
      </w:r>
    </w:p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University of Engineering and Technology</w:t>
      </w:r>
    </w:p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Peshawar, Pakistan</w:t>
      </w:r>
    </w:p>
    <w:p w:rsidR="007B790F" w:rsidRPr="000843E8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>Communication Systems (</w:t>
      </w:r>
      <w:proofErr w:type="spellStart"/>
      <w:r w:rsidRPr="000843E8">
        <w:rPr>
          <w:rFonts w:ascii="Times New Roman" w:hAnsi="Times New Roman" w:cs="Times New Roman"/>
          <w:b/>
          <w:sz w:val="24"/>
          <w:szCs w:val="24"/>
        </w:rPr>
        <w:t>MidTerm</w:t>
      </w:r>
      <w:proofErr w:type="spellEnd"/>
      <w:r w:rsidRPr="000843E8">
        <w:rPr>
          <w:rFonts w:ascii="Times New Roman" w:hAnsi="Times New Roman" w:cs="Times New Roman"/>
          <w:b/>
          <w:sz w:val="24"/>
          <w:szCs w:val="24"/>
        </w:rPr>
        <w:t xml:space="preserve"> Exam), Fall 2020</w:t>
      </w:r>
    </w:p>
    <w:p w:rsidR="007B790F" w:rsidRDefault="007B790F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E8">
        <w:rPr>
          <w:rFonts w:ascii="Times New Roman" w:hAnsi="Times New Roman" w:cs="Times New Roman"/>
          <w:b/>
          <w:sz w:val="24"/>
          <w:szCs w:val="24"/>
        </w:rPr>
        <w:t xml:space="preserve">Time Allowed: 02 Hours,                         Total Marks 150,                          </w:t>
      </w:r>
      <w:r w:rsidR="000843E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0843E8">
        <w:rPr>
          <w:rFonts w:ascii="Times New Roman" w:hAnsi="Times New Roman" w:cs="Times New Roman"/>
          <w:b/>
          <w:sz w:val="24"/>
          <w:szCs w:val="24"/>
        </w:rPr>
        <w:t>Weightage</w:t>
      </w:r>
      <w:proofErr w:type="gramEnd"/>
      <w:r w:rsidRPr="000843E8">
        <w:rPr>
          <w:rFonts w:ascii="Times New Roman" w:hAnsi="Times New Roman" w:cs="Times New Roman"/>
          <w:b/>
          <w:sz w:val="24"/>
          <w:szCs w:val="24"/>
        </w:rPr>
        <w:t>: 20%</w:t>
      </w:r>
    </w:p>
    <w:p w:rsidR="000843E8" w:rsidRPr="000843E8" w:rsidRDefault="000843E8" w:rsidP="00084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B790F" w:rsidRDefault="007B790F" w:rsidP="007B79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any 15 questions, ALL questions carry equal marks.</w:t>
      </w:r>
    </w:p>
    <w:p w:rsidR="007B790F" w:rsidRDefault="007B790F" w:rsidP="007B79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complete paper in the first 15 minutes and get your queries (if any) clarified within this time; No question will be entertained after this time. Moreover, if</w:t>
      </w:r>
      <w:r w:rsidR="000843E8">
        <w:rPr>
          <w:rFonts w:ascii="Times New Roman" w:hAnsi="Times New Roman" w:cs="Times New Roman"/>
          <w:sz w:val="24"/>
          <w:szCs w:val="24"/>
        </w:rPr>
        <w:t xml:space="preserve"> you feel any data missing, you can assume any reasonable values for it.</w:t>
      </w:r>
    </w:p>
    <w:p w:rsidR="000843E8" w:rsidRPr="007B790F" w:rsidRDefault="000843E8" w:rsidP="000843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0F9F" w:rsidRPr="003E0E9A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Differentiate analog and digital signals.</w:t>
      </w:r>
    </w:p>
    <w:p w:rsidR="00100F9F" w:rsidRPr="003E0E9A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Briefly define the purpose of MODAM at transmitter and receiver.</w:t>
      </w:r>
    </w:p>
    <w:p w:rsidR="00100F9F" w:rsidRPr="003E0E9A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How much signal power attenuated if its amplitude is 5V at the transmitter and the channel transfer function h = 0.8?</w:t>
      </w:r>
    </w:p>
    <w:p w:rsidR="00C37C0A" w:rsidRPr="003E0E9A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Differentiate attenuation and distortion.</w:t>
      </w:r>
    </w:p>
    <w:p w:rsidR="00C37C0A" w:rsidRPr="003E0E9A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What should be the sampling rate for the formation of the PCM signal?</w:t>
      </w:r>
    </w:p>
    <w:p w:rsidR="00C37C0A" w:rsidRPr="003E0E9A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What is quantization error? And how it can be minimized?</w:t>
      </w:r>
    </w:p>
    <w:p w:rsidR="00C37C0A" w:rsidRPr="003E0E9A" w:rsidRDefault="00C37C0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What effect occurs on data volume if quantization error reduces?</w:t>
      </w:r>
    </w:p>
    <w:p w:rsidR="00F530A4" w:rsidRPr="003E0E9A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Find SNR at the output of the receiver if received signal power is 10 watts and noise is 0 Db.</w:t>
      </w:r>
    </w:p>
    <w:p w:rsidR="00100F9F" w:rsidRPr="003E0E9A" w:rsidRDefault="00100F9F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What will be the offered capacity of a channel for GSM system? Use SNR value calculated from the above problem.</w:t>
      </w:r>
    </w:p>
    <w:p w:rsidR="00212CB6" w:rsidRPr="003E0E9A" w:rsidRDefault="00212CB6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How BW related to the data rate? Calculate data rate for a GSM system.</w:t>
      </w:r>
    </w:p>
    <w:p w:rsidR="00212CB6" w:rsidRPr="003E0E9A" w:rsidRDefault="00212CB6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 xml:space="preserve">Briefly describe the needs of modulation. </w:t>
      </w:r>
    </w:p>
    <w:p w:rsidR="00A807BD" w:rsidRPr="003E0E9A" w:rsidRDefault="00A807BD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>Find the power of the signal below.</w:t>
      </w:r>
    </w:p>
    <w:p w:rsidR="00212CB6" w:rsidRDefault="007B7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807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337" cy="130535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5" cy="130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BD" w:rsidRPr="003E0E9A" w:rsidRDefault="00A807BD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 xml:space="preserve">Draw </w:t>
      </w:r>
      <w:proofErr w:type="gramStart"/>
      <w:r w:rsidRPr="003E0E9A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3E0E9A">
        <w:rPr>
          <w:rFonts w:ascii="Times New Roman" w:hAnsi="Times New Roman" w:cs="Times New Roman"/>
          <w:sz w:val="24"/>
          <w:szCs w:val="24"/>
        </w:rPr>
        <w:t>0.5t – 0.5) and x(1.5t – 2.5) for a signal below.</w:t>
      </w:r>
    </w:p>
    <w:p w:rsidR="00A807BD" w:rsidRDefault="00A80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7656" cy="1174955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15" cy="11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9A" w:rsidRPr="003E0E9A" w:rsidRDefault="00A807BD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lastRenderedPageBreak/>
        <w:t>What are the properties of impulse function? How can we get the channel state information?</w:t>
      </w:r>
    </w:p>
    <w:p w:rsidR="00A807BD" w:rsidRPr="003E0E9A" w:rsidRDefault="003E0E9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 xml:space="preserve">Sketch </w:t>
      </w:r>
      <w:proofErr w:type="gramStart"/>
      <w:r w:rsidRPr="003E0E9A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3E0E9A">
        <w:rPr>
          <w:rFonts w:ascii="Times New Roman" w:hAnsi="Times New Roman" w:cs="Times New Roman"/>
          <w:sz w:val="24"/>
          <w:szCs w:val="24"/>
        </w:rPr>
        <w:t>0.5t - 4), g(3t/1.5), g(2.5t - 8) and g(2 - t)</w:t>
      </w:r>
      <w:r w:rsidR="00A807BD" w:rsidRPr="003E0E9A">
        <w:rPr>
          <w:rFonts w:ascii="Times New Roman" w:hAnsi="Times New Roman" w:cs="Times New Roman"/>
          <w:sz w:val="24"/>
          <w:szCs w:val="24"/>
        </w:rPr>
        <w:t xml:space="preserve"> </w:t>
      </w:r>
      <w:r w:rsidRPr="003E0E9A">
        <w:rPr>
          <w:rFonts w:ascii="Times New Roman" w:hAnsi="Times New Roman" w:cs="Times New Roman"/>
          <w:sz w:val="24"/>
          <w:szCs w:val="24"/>
        </w:rPr>
        <w:t>for a figure given below.</w:t>
      </w:r>
    </w:p>
    <w:p w:rsidR="003E0E9A" w:rsidRDefault="003E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6900" cy="10312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9A" w:rsidRPr="003E0E9A" w:rsidRDefault="003E0E9A" w:rsidP="003E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9A">
        <w:rPr>
          <w:rFonts w:ascii="Times New Roman" w:hAnsi="Times New Roman" w:cs="Times New Roman"/>
          <w:sz w:val="24"/>
          <w:szCs w:val="24"/>
        </w:rPr>
        <w:t xml:space="preserve">Describe how co-channel cells can be located in cellular systems if </w:t>
      </w:r>
      <w:proofErr w:type="spellStart"/>
      <w:r w:rsidRPr="003E0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E9A">
        <w:rPr>
          <w:rFonts w:ascii="Times New Roman" w:hAnsi="Times New Roman" w:cs="Times New Roman"/>
          <w:sz w:val="24"/>
          <w:szCs w:val="24"/>
        </w:rPr>
        <w:t xml:space="preserve"> = 2, and j = 1?</w:t>
      </w:r>
    </w:p>
    <w:p w:rsidR="00100F9F" w:rsidRPr="00100F9F" w:rsidRDefault="00100F9F">
      <w:pPr>
        <w:rPr>
          <w:rFonts w:ascii="Times New Roman" w:hAnsi="Times New Roman" w:cs="Times New Roman"/>
          <w:sz w:val="24"/>
          <w:szCs w:val="24"/>
        </w:rPr>
      </w:pPr>
    </w:p>
    <w:sectPr w:rsidR="00100F9F" w:rsidRPr="001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B77F0"/>
    <w:multiLevelType w:val="hybridMultilevel"/>
    <w:tmpl w:val="F99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5205D"/>
    <w:multiLevelType w:val="hybridMultilevel"/>
    <w:tmpl w:val="9B8A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46DA3"/>
    <w:multiLevelType w:val="hybridMultilevel"/>
    <w:tmpl w:val="22C07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9F"/>
    <w:rsid w:val="000843E8"/>
    <w:rsid w:val="00100F9F"/>
    <w:rsid w:val="00212CB6"/>
    <w:rsid w:val="003E0E9A"/>
    <w:rsid w:val="007B790F"/>
    <w:rsid w:val="00A807BD"/>
    <w:rsid w:val="00C37C0A"/>
    <w:rsid w:val="00F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2021-01-04T05:48:00Z</dcterms:created>
  <dcterms:modified xsi:type="dcterms:W3CDTF">2021-01-04T06:56:00Z</dcterms:modified>
</cp:coreProperties>
</file>