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510" w:rsidRDefault="00094510" w:rsidP="000945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 # 1</w:t>
      </w:r>
    </w:p>
    <w:p w:rsidR="00094510" w:rsidRDefault="00094510" w:rsidP="000945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Questions carry equal marks</w:t>
      </w:r>
    </w:p>
    <w:p w:rsidR="00623098" w:rsidRPr="00094510" w:rsidRDefault="00834992" w:rsidP="000945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4510">
        <w:rPr>
          <w:rFonts w:ascii="Times New Roman" w:hAnsi="Times New Roman" w:cs="Times New Roman"/>
          <w:sz w:val="24"/>
          <w:szCs w:val="24"/>
        </w:rPr>
        <w:t>Elaborate the statement “There is always trade-off between quality and capacity of cellular network”</w:t>
      </w:r>
    </w:p>
    <w:p w:rsidR="00834992" w:rsidRPr="00094510" w:rsidRDefault="00834992" w:rsidP="000945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4510">
        <w:rPr>
          <w:rFonts w:ascii="Times New Roman" w:hAnsi="Times New Roman" w:cs="Times New Roman"/>
          <w:sz w:val="24"/>
          <w:szCs w:val="24"/>
        </w:rPr>
        <w:t>For a GSM system, what w</w:t>
      </w:r>
      <w:r w:rsidR="004E450E" w:rsidRPr="00094510">
        <w:rPr>
          <w:rFonts w:ascii="Times New Roman" w:hAnsi="Times New Roman" w:cs="Times New Roman"/>
          <w:sz w:val="24"/>
          <w:szCs w:val="24"/>
        </w:rPr>
        <w:t>ould be the minimum receiving</w:t>
      </w:r>
      <w:r w:rsidRPr="00094510">
        <w:rPr>
          <w:rFonts w:ascii="Times New Roman" w:hAnsi="Times New Roman" w:cs="Times New Roman"/>
          <w:sz w:val="24"/>
          <w:szCs w:val="24"/>
        </w:rPr>
        <w:t xml:space="preserve"> power if maintain signal to noise ratio SNR of 20 </w:t>
      </w:r>
      <w:proofErr w:type="spellStart"/>
      <w:r w:rsidRPr="00094510">
        <w:rPr>
          <w:rFonts w:ascii="Times New Roman" w:hAnsi="Times New Roman" w:cs="Times New Roman"/>
          <w:sz w:val="24"/>
          <w:szCs w:val="24"/>
        </w:rPr>
        <w:t>dB.</w:t>
      </w:r>
      <w:proofErr w:type="spellEnd"/>
      <w:r w:rsidRPr="00094510">
        <w:rPr>
          <w:rFonts w:ascii="Times New Roman" w:hAnsi="Times New Roman" w:cs="Times New Roman"/>
          <w:sz w:val="24"/>
          <w:szCs w:val="24"/>
        </w:rPr>
        <w:t xml:space="preserve"> Assume the noise at the receiver</w:t>
      </w:r>
      <w:r w:rsidR="004E450E" w:rsidRPr="00094510">
        <w:rPr>
          <w:rFonts w:ascii="Times New Roman" w:hAnsi="Times New Roman" w:cs="Times New Roman"/>
          <w:sz w:val="24"/>
          <w:szCs w:val="24"/>
        </w:rPr>
        <w:t xml:space="preserve"> have parameters </w:t>
      </w:r>
      <w:proofErr w:type="spellStart"/>
      <w:r w:rsidR="004E450E" w:rsidRPr="00094510">
        <w:rPr>
          <w:rFonts w:ascii="Times New Roman" w:hAnsi="Times New Roman" w:cs="Times New Roman"/>
          <w:sz w:val="24"/>
          <w:szCs w:val="24"/>
        </w:rPr>
        <w:t>Temparature</w:t>
      </w:r>
      <w:proofErr w:type="spellEnd"/>
      <w:r w:rsidR="004E450E" w:rsidRPr="00094510">
        <w:rPr>
          <w:rFonts w:ascii="Times New Roman" w:hAnsi="Times New Roman" w:cs="Times New Roman"/>
          <w:sz w:val="24"/>
          <w:szCs w:val="24"/>
        </w:rPr>
        <w:t xml:space="preserve"> 300 </w:t>
      </w:r>
      <w:r w:rsidR="004E450E" w:rsidRPr="00094510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4E450E" w:rsidRPr="00094510">
        <w:rPr>
          <w:rFonts w:ascii="Times New Roman" w:hAnsi="Times New Roman" w:cs="Times New Roman"/>
          <w:sz w:val="24"/>
          <w:szCs w:val="24"/>
        </w:rPr>
        <w:t xml:space="preserve">K, noise figure is 6 </w:t>
      </w:r>
      <w:proofErr w:type="spellStart"/>
      <w:r w:rsidR="004E450E" w:rsidRPr="00094510">
        <w:rPr>
          <w:rFonts w:ascii="Times New Roman" w:hAnsi="Times New Roman" w:cs="Times New Roman"/>
          <w:sz w:val="24"/>
          <w:szCs w:val="24"/>
        </w:rPr>
        <w:t>dB.</w:t>
      </w:r>
      <w:proofErr w:type="spellEnd"/>
      <w:r w:rsidR="004E450E" w:rsidRPr="000945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450E" w:rsidRPr="00094510" w:rsidRDefault="004E450E" w:rsidP="000945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4510">
        <w:rPr>
          <w:rFonts w:ascii="Times New Roman" w:hAnsi="Times New Roman" w:cs="Times New Roman"/>
          <w:sz w:val="24"/>
          <w:szCs w:val="24"/>
        </w:rPr>
        <w:t xml:space="preserve">Calculate radius of the cell if the sensitivity of mobile is -100 </w:t>
      </w:r>
      <w:proofErr w:type="spellStart"/>
      <w:r w:rsidRPr="00094510">
        <w:rPr>
          <w:rFonts w:ascii="Times New Roman" w:hAnsi="Times New Roman" w:cs="Times New Roman"/>
          <w:sz w:val="24"/>
          <w:szCs w:val="24"/>
        </w:rPr>
        <w:t>dBm</w:t>
      </w:r>
      <w:proofErr w:type="spellEnd"/>
      <w:r w:rsidRPr="00094510">
        <w:rPr>
          <w:rFonts w:ascii="Times New Roman" w:hAnsi="Times New Roman" w:cs="Times New Roman"/>
          <w:sz w:val="24"/>
          <w:szCs w:val="24"/>
        </w:rPr>
        <w:t xml:space="preserve">. Assume close-in reference power and close-in reference distance are 10 </w:t>
      </w:r>
      <w:proofErr w:type="spellStart"/>
      <w:r w:rsidRPr="00094510">
        <w:rPr>
          <w:rFonts w:ascii="Times New Roman" w:hAnsi="Times New Roman" w:cs="Times New Roman"/>
          <w:sz w:val="24"/>
          <w:szCs w:val="24"/>
        </w:rPr>
        <w:t>dBm</w:t>
      </w:r>
      <w:proofErr w:type="spellEnd"/>
      <w:r w:rsidRPr="00094510">
        <w:rPr>
          <w:rFonts w:ascii="Times New Roman" w:hAnsi="Times New Roman" w:cs="Times New Roman"/>
          <w:sz w:val="24"/>
          <w:szCs w:val="24"/>
        </w:rPr>
        <w:t xml:space="preserve"> and 10 m respectively and path-loss exponent is </w:t>
      </w:r>
      <w:r w:rsidR="00094510" w:rsidRPr="00094510">
        <w:rPr>
          <w:rFonts w:ascii="Times New Roman" w:hAnsi="Times New Roman" w:cs="Times New Roman"/>
          <w:sz w:val="24"/>
          <w:szCs w:val="24"/>
        </w:rPr>
        <w:t xml:space="preserve">3.5. </w:t>
      </w:r>
    </w:p>
    <w:p w:rsidR="00094510" w:rsidRPr="00094510" w:rsidRDefault="00094510" w:rsidP="000945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4510">
        <w:rPr>
          <w:rFonts w:ascii="Times New Roman" w:hAnsi="Times New Roman" w:cs="Times New Roman"/>
          <w:sz w:val="24"/>
          <w:szCs w:val="24"/>
        </w:rPr>
        <w:t xml:space="preserve">Explain difference between fixed and dynamic channel assignment. Also describe benefits of one over other. </w:t>
      </w:r>
    </w:p>
    <w:p w:rsidR="00094510" w:rsidRDefault="00094510" w:rsidP="000945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4510">
        <w:rPr>
          <w:rFonts w:ascii="Times New Roman" w:hAnsi="Times New Roman" w:cs="Times New Roman"/>
          <w:sz w:val="24"/>
          <w:szCs w:val="24"/>
        </w:rPr>
        <w:t>Describe RAKE receiver.</w:t>
      </w:r>
    </w:p>
    <w:p w:rsidR="00753A8D" w:rsidRPr="00094510" w:rsidRDefault="00753A8D" w:rsidP="000945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from cell A and locate other co-channels of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2, and j = 1</w:t>
      </w:r>
      <w:r w:rsidR="00650E23">
        <w:rPr>
          <w:rFonts w:ascii="Times New Roman" w:hAnsi="Times New Roman" w:cs="Times New Roman"/>
          <w:sz w:val="24"/>
          <w:szCs w:val="24"/>
        </w:rPr>
        <w:t xml:space="preserve">. Interchange </w:t>
      </w:r>
      <w:proofErr w:type="spellStart"/>
      <w:r w:rsidR="00650E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50E23">
        <w:rPr>
          <w:rFonts w:ascii="Times New Roman" w:hAnsi="Times New Roman" w:cs="Times New Roman"/>
          <w:sz w:val="24"/>
          <w:szCs w:val="24"/>
        </w:rPr>
        <w:t xml:space="preserve"> and j and describe what would happen to co-channel</w:t>
      </w:r>
      <w:r w:rsidR="00115714">
        <w:rPr>
          <w:rFonts w:ascii="Times New Roman" w:hAnsi="Times New Roman" w:cs="Times New Roman"/>
          <w:sz w:val="24"/>
          <w:szCs w:val="24"/>
        </w:rPr>
        <w:t xml:space="preserve"> cell </w:t>
      </w:r>
      <w:bookmarkStart w:id="0" w:name="_GoBack"/>
      <w:bookmarkEnd w:id="0"/>
      <w:r w:rsidR="00650E23">
        <w:rPr>
          <w:rFonts w:ascii="Times New Roman" w:hAnsi="Times New Roman" w:cs="Times New Roman"/>
          <w:sz w:val="24"/>
          <w:szCs w:val="24"/>
        </w:rPr>
        <w:t xml:space="preserve">location. </w:t>
      </w:r>
    </w:p>
    <w:sectPr w:rsidR="00753A8D" w:rsidRPr="0009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B197E"/>
    <w:multiLevelType w:val="hybridMultilevel"/>
    <w:tmpl w:val="7F8C8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92"/>
    <w:rsid w:val="00094510"/>
    <w:rsid w:val="00115714"/>
    <w:rsid w:val="004E450E"/>
    <w:rsid w:val="00623098"/>
    <w:rsid w:val="00650E23"/>
    <w:rsid w:val="00753A8D"/>
    <w:rsid w:val="0083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2021-02-01T17:18:00Z</dcterms:created>
  <dcterms:modified xsi:type="dcterms:W3CDTF">2021-02-01T17:53:00Z</dcterms:modified>
</cp:coreProperties>
</file>