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29C24" w14:textId="5842CD1E" w:rsidR="00C94019" w:rsidRDefault="00054FC8">
      <w:pPr>
        <w:rPr>
          <w:lang w:bidi="ar-EG"/>
        </w:rPr>
      </w:pPr>
      <w:r w:rsidRPr="00054FC8">
        <w:rPr>
          <w:lang w:bidi="ar-EG"/>
        </w:rPr>
        <w:drawing>
          <wp:anchor distT="0" distB="0" distL="114300" distR="114300" simplePos="0" relativeHeight="251652096" behindDoc="0" locked="0" layoutInCell="1" allowOverlap="1" wp14:anchorId="266F2520" wp14:editId="728569E7">
            <wp:simplePos x="0" y="0"/>
            <wp:positionH relativeFrom="margin">
              <wp:align>left</wp:align>
            </wp:positionH>
            <wp:positionV relativeFrom="paragraph">
              <wp:posOffset>-266700</wp:posOffset>
            </wp:positionV>
            <wp:extent cx="678180" cy="678180"/>
            <wp:effectExtent l="0" t="0" r="7620" b="7620"/>
            <wp:wrapNone/>
            <wp:docPr id="167539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065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8180" cy="678180"/>
                    </a:xfrm>
                    <a:prstGeom prst="rect">
                      <a:avLst/>
                    </a:prstGeom>
                  </pic:spPr>
                </pic:pic>
              </a:graphicData>
            </a:graphic>
          </wp:anchor>
        </w:drawing>
      </w:r>
      <w:r w:rsidRPr="00054FC8">
        <w:rPr>
          <w:rFonts w:asciiTheme="majorBidi" w:hAnsiTheme="majorBidi" w:cstheme="majorBidi"/>
          <w:color w:val="EE0000"/>
          <w:sz w:val="48"/>
          <w:szCs w:val="48"/>
          <w:lang w:bidi="ar-EG"/>
        </w:rPr>
        <w:drawing>
          <wp:anchor distT="0" distB="0" distL="114300" distR="114300" simplePos="0" relativeHeight="251666432" behindDoc="0" locked="0" layoutInCell="1" allowOverlap="1" wp14:anchorId="261B8DC5" wp14:editId="68893364">
            <wp:simplePos x="0" y="0"/>
            <wp:positionH relativeFrom="margin">
              <wp:align>right</wp:align>
            </wp:positionH>
            <wp:positionV relativeFrom="paragraph">
              <wp:posOffset>-264160</wp:posOffset>
            </wp:positionV>
            <wp:extent cx="998220" cy="679839"/>
            <wp:effectExtent l="0" t="0" r="0" b="6350"/>
            <wp:wrapNone/>
            <wp:docPr id="1355203250"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03250" name="Picture 1" descr="A logo of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8220" cy="679839"/>
                    </a:xfrm>
                    <a:prstGeom prst="rect">
                      <a:avLst/>
                    </a:prstGeom>
                  </pic:spPr>
                </pic:pic>
              </a:graphicData>
            </a:graphic>
            <wp14:sizeRelH relativeFrom="margin">
              <wp14:pctWidth>0</wp14:pctWidth>
            </wp14:sizeRelH>
            <wp14:sizeRelV relativeFrom="margin">
              <wp14:pctHeight>0</wp14:pctHeight>
            </wp14:sizeRelV>
          </wp:anchor>
        </w:drawing>
      </w:r>
    </w:p>
    <w:p w14:paraId="14B75814" w14:textId="1BB2F524" w:rsidR="00A27C1E" w:rsidRDefault="00A27C1E">
      <w:pPr>
        <w:rPr>
          <w:lang w:bidi="ar-EG"/>
        </w:rPr>
      </w:pPr>
    </w:p>
    <w:p w14:paraId="0D1262BE" w14:textId="7CF35DB0" w:rsidR="00A27C1E" w:rsidRDefault="00A27C1E" w:rsidP="00054FC8">
      <w:pPr>
        <w:jc w:val="center"/>
        <w:rPr>
          <w:rFonts w:asciiTheme="majorBidi" w:hAnsiTheme="majorBidi" w:cstheme="majorBidi"/>
          <w:color w:val="EE0000"/>
          <w:sz w:val="48"/>
          <w:szCs w:val="48"/>
          <w:lang w:bidi="ar-EG"/>
        </w:rPr>
      </w:pPr>
      <w:r w:rsidRPr="00473CEF">
        <w:rPr>
          <w:rFonts w:asciiTheme="majorBidi" w:hAnsiTheme="majorBidi" w:cstheme="majorBidi"/>
          <w:color w:val="EE0000"/>
          <w:sz w:val="48"/>
          <w:szCs w:val="48"/>
          <w:lang w:bidi="ar-EG"/>
        </w:rPr>
        <w:t>EduFocus</w:t>
      </w:r>
    </w:p>
    <w:p w14:paraId="2A1B5BCB" w14:textId="77777777" w:rsidR="000C40D0" w:rsidRPr="00473CEF" w:rsidRDefault="000C40D0" w:rsidP="00054FC8">
      <w:pPr>
        <w:jc w:val="center"/>
        <w:rPr>
          <w:rFonts w:asciiTheme="majorBidi" w:hAnsiTheme="majorBidi" w:cstheme="majorBidi"/>
          <w:color w:val="EE0000"/>
          <w:sz w:val="48"/>
          <w:szCs w:val="48"/>
          <w:lang w:bidi="ar-EG"/>
        </w:rPr>
      </w:pPr>
    </w:p>
    <w:p w14:paraId="01589930" w14:textId="753C76C1" w:rsidR="00A27C1E" w:rsidRDefault="00A27C1E" w:rsidP="00054FC8">
      <w:pPr>
        <w:spacing w:line="360" w:lineRule="auto"/>
        <w:jc w:val="center"/>
        <w:rPr>
          <w:rFonts w:asciiTheme="majorBidi" w:hAnsiTheme="majorBidi" w:cstheme="majorBidi"/>
          <w:color w:val="215E99" w:themeColor="text2" w:themeTint="BF"/>
          <w:sz w:val="32"/>
          <w:szCs w:val="32"/>
          <w:rtl/>
          <w:lang w:bidi="ar-EG"/>
        </w:rPr>
      </w:pPr>
      <w:r w:rsidRPr="00A27C1E">
        <w:rPr>
          <w:rFonts w:asciiTheme="majorBidi" w:hAnsiTheme="majorBidi" w:cstheme="majorBidi"/>
          <w:color w:val="215E99" w:themeColor="text2" w:themeTint="BF"/>
          <w:sz w:val="32"/>
          <w:szCs w:val="32"/>
          <w:lang w:bidi="ar-EG"/>
        </w:rPr>
        <w:t>A senior project submitted in partial fulfillment of the requirements for the degree of Bachelor of Computers and Artificial Intelligence.</w:t>
      </w:r>
    </w:p>
    <w:p w14:paraId="3E3CE73B" w14:textId="6AD2AD2B" w:rsidR="00A27C1E" w:rsidRDefault="00A27C1E" w:rsidP="00054FC8">
      <w:pPr>
        <w:spacing w:line="360" w:lineRule="auto"/>
        <w:jc w:val="center"/>
        <w:rPr>
          <w:rFonts w:asciiTheme="majorBidi" w:hAnsiTheme="majorBidi" w:cstheme="majorBidi"/>
          <w:color w:val="215E99" w:themeColor="text2" w:themeTint="BF"/>
          <w:sz w:val="32"/>
          <w:szCs w:val="32"/>
          <w:rtl/>
          <w:lang w:bidi="ar-EG"/>
        </w:rPr>
      </w:pPr>
      <w:r w:rsidRPr="00A27C1E">
        <w:rPr>
          <w:rFonts w:asciiTheme="majorBidi" w:hAnsiTheme="majorBidi" w:cstheme="majorBidi"/>
          <w:color w:val="215E99" w:themeColor="text2" w:themeTint="BF"/>
          <w:sz w:val="32"/>
          <w:szCs w:val="32"/>
          <w:lang w:bidi="ar-EG"/>
        </w:rPr>
        <w:t>“</w:t>
      </w:r>
      <w:r w:rsidRPr="00A27C1E">
        <w:rPr>
          <w:rFonts w:asciiTheme="majorBidi" w:hAnsiTheme="majorBidi" w:cstheme="majorBidi"/>
          <w:color w:val="EE0000"/>
          <w:sz w:val="32"/>
          <w:szCs w:val="32"/>
          <w:lang w:bidi="ar-EG"/>
        </w:rPr>
        <w:t>Computer Science</w:t>
      </w:r>
      <w:r w:rsidRPr="00A27C1E">
        <w:rPr>
          <w:rFonts w:asciiTheme="majorBidi" w:hAnsiTheme="majorBidi" w:cstheme="majorBidi"/>
          <w:color w:val="215E99" w:themeColor="text2" w:themeTint="BF"/>
          <w:sz w:val="32"/>
          <w:szCs w:val="32"/>
          <w:lang w:bidi="ar-EG"/>
        </w:rPr>
        <w:t>” Program,</w:t>
      </w:r>
    </w:p>
    <w:p w14:paraId="11C812B9" w14:textId="03029C81" w:rsidR="00A27C1E" w:rsidRDefault="00A27C1E" w:rsidP="00473CEF">
      <w:pPr>
        <w:spacing w:line="360" w:lineRule="auto"/>
        <w:jc w:val="center"/>
        <w:rPr>
          <w:rFonts w:asciiTheme="majorBidi" w:hAnsiTheme="majorBidi" w:cstheme="majorBidi"/>
          <w:i/>
          <w:iCs/>
          <w:color w:val="215E99" w:themeColor="text2" w:themeTint="BF"/>
          <w:sz w:val="32"/>
          <w:szCs w:val="32"/>
          <w:rtl/>
          <w:lang w:bidi="ar-EG"/>
        </w:rPr>
      </w:pPr>
      <w:r w:rsidRPr="00A27C1E">
        <w:rPr>
          <w:rFonts w:asciiTheme="majorBidi" w:hAnsiTheme="majorBidi" w:cstheme="majorBidi"/>
          <w:i/>
          <w:iCs/>
          <w:color w:val="215E99" w:themeColor="text2" w:themeTint="BF"/>
          <w:sz w:val="32"/>
          <w:szCs w:val="32"/>
          <w:lang w:bidi="ar-EG"/>
        </w:rPr>
        <w:t>Presented by</w:t>
      </w:r>
    </w:p>
    <w:p w14:paraId="78018F48" w14:textId="4B5D94E0" w:rsidR="00A27C1E" w:rsidRDefault="00A27C1E" w:rsidP="00473CEF">
      <w:pPr>
        <w:pStyle w:val="ListParagraph"/>
        <w:numPr>
          <w:ilvl w:val="0"/>
          <w:numId w:val="1"/>
        </w:numPr>
        <w:spacing w:line="360" w:lineRule="auto"/>
        <w:jc w:val="center"/>
        <w:rPr>
          <w:rFonts w:asciiTheme="majorBidi" w:hAnsiTheme="majorBidi" w:cstheme="majorBidi"/>
          <w:i/>
          <w:iCs/>
          <w:color w:val="215E99" w:themeColor="text2" w:themeTint="BF"/>
          <w:sz w:val="32"/>
          <w:szCs w:val="32"/>
          <w:lang w:bidi="ar-EG"/>
        </w:rPr>
      </w:pPr>
      <w:r>
        <w:rPr>
          <w:rFonts w:asciiTheme="majorBidi" w:hAnsiTheme="majorBidi" w:cstheme="majorBidi"/>
          <w:i/>
          <w:iCs/>
          <w:color w:val="215E99" w:themeColor="text2" w:themeTint="BF"/>
          <w:sz w:val="32"/>
          <w:szCs w:val="32"/>
          <w:lang w:bidi="ar-EG"/>
        </w:rPr>
        <w:t>Ahmed Reda Abdulsalam</w:t>
      </w:r>
    </w:p>
    <w:p w14:paraId="4C940307" w14:textId="602523C0" w:rsidR="00A27C1E" w:rsidRDefault="00A27C1E" w:rsidP="00473CEF">
      <w:pPr>
        <w:pStyle w:val="ListParagraph"/>
        <w:numPr>
          <w:ilvl w:val="0"/>
          <w:numId w:val="1"/>
        </w:numPr>
        <w:spacing w:line="360" w:lineRule="auto"/>
        <w:jc w:val="center"/>
        <w:rPr>
          <w:rFonts w:asciiTheme="majorBidi" w:hAnsiTheme="majorBidi" w:cstheme="majorBidi"/>
          <w:i/>
          <w:iCs/>
          <w:color w:val="215E99" w:themeColor="text2" w:themeTint="BF"/>
          <w:sz w:val="32"/>
          <w:szCs w:val="32"/>
          <w:lang w:bidi="ar-EG"/>
        </w:rPr>
      </w:pPr>
      <w:r>
        <w:rPr>
          <w:rFonts w:asciiTheme="majorBidi" w:hAnsiTheme="majorBidi" w:cstheme="majorBidi"/>
          <w:i/>
          <w:iCs/>
          <w:color w:val="215E99" w:themeColor="text2" w:themeTint="BF"/>
          <w:sz w:val="32"/>
          <w:szCs w:val="32"/>
          <w:lang w:bidi="ar-EG"/>
        </w:rPr>
        <w:t>Ibrahim Khaled Ibrahim</w:t>
      </w:r>
    </w:p>
    <w:p w14:paraId="7E56B4DC" w14:textId="285B7514" w:rsidR="00A27C1E" w:rsidRDefault="00A27C1E" w:rsidP="00473CEF">
      <w:pPr>
        <w:pStyle w:val="ListParagraph"/>
        <w:numPr>
          <w:ilvl w:val="0"/>
          <w:numId w:val="1"/>
        </w:numPr>
        <w:spacing w:line="360" w:lineRule="auto"/>
        <w:jc w:val="center"/>
        <w:rPr>
          <w:rFonts w:asciiTheme="majorBidi" w:hAnsiTheme="majorBidi" w:cstheme="majorBidi"/>
          <w:i/>
          <w:iCs/>
          <w:color w:val="215E99" w:themeColor="text2" w:themeTint="BF"/>
          <w:sz w:val="32"/>
          <w:szCs w:val="32"/>
          <w:lang w:bidi="ar-EG"/>
        </w:rPr>
      </w:pPr>
      <w:r>
        <w:rPr>
          <w:rFonts w:asciiTheme="majorBidi" w:hAnsiTheme="majorBidi" w:cstheme="majorBidi"/>
          <w:i/>
          <w:iCs/>
          <w:color w:val="215E99" w:themeColor="text2" w:themeTint="BF"/>
          <w:sz w:val="32"/>
          <w:szCs w:val="32"/>
          <w:lang w:bidi="ar-EG"/>
        </w:rPr>
        <w:t>Ahmed Mohammed Essia</w:t>
      </w:r>
    </w:p>
    <w:p w14:paraId="27E8F991" w14:textId="316D5B8A" w:rsidR="00054FC8" w:rsidRPr="00054FC8" w:rsidRDefault="00054FC8" w:rsidP="00473CEF">
      <w:pPr>
        <w:pStyle w:val="ListParagraph"/>
        <w:numPr>
          <w:ilvl w:val="0"/>
          <w:numId w:val="1"/>
        </w:numPr>
        <w:spacing w:line="360" w:lineRule="auto"/>
        <w:jc w:val="center"/>
        <w:rPr>
          <w:rFonts w:asciiTheme="majorBidi" w:hAnsiTheme="majorBidi" w:cstheme="majorBidi"/>
          <w:i/>
          <w:iCs/>
          <w:color w:val="215E99" w:themeColor="text2" w:themeTint="BF"/>
          <w:sz w:val="32"/>
          <w:szCs w:val="32"/>
          <w:lang w:bidi="ar-EG"/>
        </w:rPr>
      </w:pPr>
      <w:r>
        <w:rPr>
          <w:rFonts w:asciiTheme="majorBidi" w:hAnsiTheme="majorBidi" w:cstheme="majorBidi"/>
          <w:i/>
          <w:iCs/>
          <w:color w:val="215E99" w:themeColor="text2" w:themeTint="BF"/>
          <w:sz w:val="32"/>
          <w:szCs w:val="32"/>
          <w:lang w:bidi="ar-EG"/>
        </w:rPr>
        <w:t>Ibrahim Yousry</w:t>
      </w:r>
      <w:r>
        <w:rPr>
          <w:rFonts w:asciiTheme="majorBidi" w:hAnsiTheme="majorBidi" w:cstheme="majorBidi"/>
          <w:i/>
          <w:iCs/>
          <w:color w:val="215E99" w:themeColor="text2" w:themeTint="BF"/>
          <w:sz w:val="32"/>
          <w:szCs w:val="32"/>
          <w:lang w:bidi="ar-EG"/>
        </w:rPr>
        <w:t xml:space="preserve"> Ibrahim Eldosoky</w:t>
      </w:r>
    </w:p>
    <w:p w14:paraId="54C88EE9" w14:textId="3FC06DAF" w:rsidR="00A27C1E" w:rsidRPr="00A27C1E" w:rsidRDefault="00A27C1E" w:rsidP="00473CEF">
      <w:pPr>
        <w:pStyle w:val="ListParagraph"/>
        <w:numPr>
          <w:ilvl w:val="0"/>
          <w:numId w:val="1"/>
        </w:numPr>
        <w:spacing w:line="360" w:lineRule="auto"/>
        <w:jc w:val="center"/>
        <w:rPr>
          <w:rFonts w:asciiTheme="majorBidi" w:hAnsiTheme="majorBidi" w:cstheme="majorBidi"/>
          <w:i/>
          <w:iCs/>
          <w:color w:val="215E99" w:themeColor="text2" w:themeTint="BF"/>
          <w:sz w:val="32"/>
          <w:szCs w:val="32"/>
          <w:lang w:bidi="ar-EG"/>
        </w:rPr>
      </w:pPr>
      <w:r w:rsidRPr="00A27C1E">
        <w:rPr>
          <w:rFonts w:asciiTheme="majorBidi" w:hAnsiTheme="majorBidi" w:cstheme="majorBidi"/>
          <w:i/>
          <w:iCs/>
          <w:color w:val="215E99" w:themeColor="text2" w:themeTint="BF"/>
          <w:sz w:val="32"/>
          <w:szCs w:val="32"/>
          <w:lang w:bidi="ar-EG"/>
        </w:rPr>
        <w:t>Ahmed Magdy Qadri</w:t>
      </w:r>
    </w:p>
    <w:p w14:paraId="47C30BCD" w14:textId="29E83646" w:rsidR="00A27C1E" w:rsidRDefault="00A27C1E" w:rsidP="00473CEF">
      <w:pPr>
        <w:pStyle w:val="ListParagraph"/>
        <w:numPr>
          <w:ilvl w:val="0"/>
          <w:numId w:val="1"/>
        </w:numPr>
        <w:spacing w:line="360" w:lineRule="auto"/>
        <w:jc w:val="center"/>
        <w:rPr>
          <w:rFonts w:asciiTheme="majorBidi" w:hAnsiTheme="majorBidi" w:cstheme="majorBidi"/>
          <w:i/>
          <w:iCs/>
          <w:color w:val="215E99" w:themeColor="text2" w:themeTint="BF"/>
          <w:sz w:val="32"/>
          <w:szCs w:val="32"/>
          <w:lang w:bidi="ar-EG"/>
        </w:rPr>
      </w:pPr>
      <w:r>
        <w:rPr>
          <w:rFonts w:asciiTheme="majorBidi" w:hAnsiTheme="majorBidi" w:cstheme="majorBidi"/>
          <w:i/>
          <w:iCs/>
          <w:color w:val="215E99" w:themeColor="text2" w:themeTint="BF"/>
          <w:sz w:val="32"/>
          <w:szCs w:val="32"/>
          <w:lang w:bidi="ar-EG"/>
        </w:rPr>
        <w:t>Saif Sobhi</w:t>
      </w:r>
      <w:r w:rsidR="00054FC8">
        <w:rPr>
          <w:rFonts w:asciiTheme="majorBidi" w:hAnsiTheme="majorBidi" w:cstheme="majorBidi"/>
          <w:i/>
          <w:iCs/>
          <w:color w:val="215E99" w:themeColor="text2" w:themeTint="BF"/>
          <w:sz w:val="32"/>
          <w:szCs w:val="32"/>
          <w:lang w:bidi="ar-EG"/>
        </w:rPr>
        <w:t xml:space="preserve"> Mohammed</w:t>
      </w:r>
    </w:p>
    <w:p w14:paraId="198C8B15" w14:textId="43EB84B4" w:rsidR="00A27C1E" w:rsidRDefault="00054FC8" w:rsidP="00473CEF">
      <w:pPr>
        <w:pStyle w:val="ListParagraph"/>
        <w:numPr>
          <w:ilvl w:val="0"/>
          <w:numId w:val="1"/>
        </w:numPr>
        <w:spacing w:line="360" w:lineRule="auto"/>
        <w:jc w:val="center"/>
        <w:rPr>
          <w:rFonts w:asciiTheme="majorBidi" w:hAnsiTheme="majorBidi" w:cstheme="majorBidi"/>
          <w:i/>
          <w:iCs/>
          <w:color w:val="215E99" w:themeColor="text2" w:themeTint="BF"/>
          <w:sz w:val="32"/>
          <w:szCs w:val="32"/>
          <w:lang w:bidi="ar-EG"/>
        </w:rPr>
      </w:pPr>
      <w:r>
        <w:rPr>
          <w:rFonts w:asciiTheme="majorBidi" w:hAnsiTheme="majorBidi" w:cstheme="majorBidi"/>
          <w:i/>
          <w:iCs/>
          <w:color w:val="215E99" w:themeColor="text2" w:themeTint="BF"/>
          <w:sz w:val="32"/>
          <w:szCs w:val="32"/>
          <w:lang w:bidi="ar-EG"/>
        </w:rPr>
        <w:t>Shahd Essam Yehia</w:t>
      </w:r>
    </w:p>
    <w:p w14:paraId="5A54427C" w14:textId="1EC3891E" w:rsidR="00054FC8" w:rsidRDefault="00054FC8" w:rsidP="00473CEF">
      <w:pPr>
        <w:pStyle w:val="ListParagraph"/>
        <w:numPr>
          <w:ilvl w:val="0"/>
          <w:numId w:val="1"/>
        </w:numPr>
        <w:spacing w:line="360" w:lineRule="auto"/>
        <w:jc w:val="center"/>
        <w:rPr>
          <w:rFonts w:asciiTheme="majorBidi" w:hAnsiTheme="majorBidi" w:cstheme="majorBidi"/>
          <w:i/>
          <w:iCs/>
          <w:color w:val="215E99" w:themeColor="text2" w:themeTint="BF"/>
          <w:sz w:val="32"/>
          <w:szCs w:val="32"/>
          <w:lang w:bidi="ar-EG"/>
        </w:rPr>
      </w:pPr>
      <w:r>
        <w:rPr>
          <w:rFonts w:asciiTheme="majorBidi" w:hAnsiTheme="majorBidi" w:cstheme="majorBidi"/>
          <w:i/>
          <w:iCs/>
          <w:color w:val="215E99" w:themeColor="text2" w:themeTint="BF"/>
          <w:sz w:val="32"/>
          <w:szCs w:val="32"/>
          <w:lang w:bidi="ar-EG"/>
        </w:rPr>
        <w:t xml:space="preserve">Safaa Ehab </w:t>
      </w:r>
      <w:r w:rsidRPr="00054FC8">
        <w:rPr>
          <w:rFonts w:asciiTheme="majorBidi" w:hAnsiTheme="majorBidi" w:cstheme="majorBidi"/>
          <w:i/>
          <w:iCs/>
          <w:color w:val="215E99" w:themeColor="text2" w:themeTint="BF"/>
          <w:sz w:val="32"/>
          <w:szCs w:val="32"/>
          <w:lang w:bidi="ar-EG"/>
        </w:rPr>
        <w:t>Abd</w:t>
      </w:r>
      <w:r>
        <w:rPr>
          <w:rFonts w:asciiTheme="majorBidi" w:hAnsiTheme="majorBidi" w:cstheme="majorBidi"/>
          <w:i/>
          <w:iCs/>
          <w:color w:val="215E99" w:themeColor="text2" w:themeTint="BF"/>
          <w:sz w:val="32"/>
          <w:szCs w:val="32"/>
          <w:lang w:bidi="ar-EG"/>
        </w:rPr>
        <w:t>elm</w:t>
      </w:r>
      <w:r w:rsidRPr="00054FC8">
        <w:rPr>
          <w:rFonts w:asciiTheme="majorBidi" w:hAnsiTheme="majorBidi" w:cstheme="majorBidi"/>
          <w:i/>
          <w:iCs/>
          <w:color w:val="215E99" w:themeColor="text2" w:themeTint="BF"/>
          <w:sz w:val="32"/>
          <w:szCs w:val="32"/>
          <w:lang w:bidi="ar-EG"/>
        </w:rPr>
        <w:t>oneim</w:t>
      </w:r>
    </w:p>
    <w:p w14:paraId="2BD5F0CA" w14:textId="64080DB4" w:rsidR="00054FC8" w:rsidRDefault="00054FC8" w:rsidP="00473CEF">
      <w:pPr>
        <w:pStyle w:val="ListParagraph"/>
        <w:spacing w:line="360" w:lineRule="auto"/>
        <w:jc w:val="center"/>
        <w:rPr>
          <w:rFonts w:asciiTheme="majorBidi" w:hAnsiTheme="majorBidi" w:cstheme="majorBidi"/>
          <w:i/>
          <w:iCs/>
          <w:color w:val="215E99" w:themeColor="text2" w:themeTint="BF"/>
          <w:sz w:val="32"/>
          <w:szCs w:val="32"/>
          <w:lang w:bidi="ar-EG"/>
        </w:rPr>
      </w:pPr>
      <w:r w:rsidRPr="00054FC8">
        <w:rPr>
          <w:rFonts w:asciiTheme="majorBidi" w:hAnsiTheme="majorBidi" w:cstheme="majorBidi"/>
          <w:i/>
          <w:iCs/>
          <w:color w:val="215E99" w:themeColor="text2" w:themeTint="BF"/>
          <w:sz w:val="32"/>
          <w:szCs w:val="32"/>
          <w:lang w:bidi="ar-EG"/>
        </w:rPr>
        <w:t>Under Supervision of</w:t>
      </w:r>
    </w:p>
    <w:p w14:paraId="04C442FD" w14:textId="06CB7634" w:rsidR="00054FC8" w:rsidRDefault="00054FC8" w:rsidP="00473CEF">
      <w:pPr>
        <w:pStyle w:val="ListParagraph"/>
        <w:spacing w:line="360" w:lineRule="auto"/>
        <w:jc w:val="center"/>
        <w:rPr>
          <w:rFonts w:asciiTheme="majorBidi" w:hAnsiTheme="majorBidi" w:cstheme="majorBidi"/>
          <w:i/>
          <w:iCs/>
          <w:color w:val="215E99" w:themeColor="text2" w:themeTint="BF"/>
          <w:sz w:val="32"/>
          <w:szCs w:val="32"/>
          <w:lang w:bidi="ar-EG"/>
        </w:rPr>
      </w:pPr>
      <w:r>
        <w:rPr>
          <w:rFonts w:asciiTheme="majorBidi" w:hAnsiTheme="majorBidi" w:cstheme="majorBidi"/>
          <w:i/>
          <w:iCs/>
          <w:color w:val="215E99" w:themeColor="text2" w:themeTint="BF"/>
          <w:sz w:val="32"/>
          <w:szCs w:val="32"/>
          <w:lang w:bidi="ar-EG"/>
        </w:rPr>
        <w:t>Prof: Mai Kamal</w:t>
      </w:r>
    </w:p>
    <w:p w14:paraId="4C0FBE80" w14:textId="77777777" w:rsidR="00054FC8" w:rsidRDefault="00054FC8" w:rsidP="00473CEF">
      <w:pPr>
        <w:pStyle w:val="ListParagraph"/>
        <w:spacing w:line="360" w:lineRule="auto"/>
        <w:jc w:val="center"/>
        <w:rPr>
          <w:rFonts w:asciiTheme="majorBidi" w:hAnsiTheme="majorBidi" w:cstheme="majorBidi"/>
          <w:i/>
          <w:iCs/>
          <w:color w:val="215E99" w:themeColor="text2" w:themeTint="BF"/>
          <w:sz w:val="32"/>
          <w:szCs w:val="32"/>
          <w:rtl/>
          <w:lang w:bidi="ar-EG"/>
        </w:rPr>
      </w:pPr>
      <w:r>
        <w:rPr>
          <w:rFonts w:asciiTheme="majorBidi" w:hAnsiTheme="majorBidi" w:cstheme="majorBidi"/>
          <w:i/>
          <w:iCs/>
          <w:color w:val="215E99" w:themeColor="text2" w:themeTint="BF"/>
          <w:sz w:val="32"/>
          <w:szCs w:val="32"/>
          <w:lang w:bidi="ar-EG"/>
        </w:rPr>
        <w:t xml:space="preserve">Eng: </w:t>
      </w:r>
      <w:r w:rsidRPr="00054FC8">
        <w:rPr>
          <w:rFonts w:asciiTheme="majorBidi" w:hAnsiTheme="majorBidi" w:cstheme="majorBidi"/>
          <w:i/>
          <w:iCs/>
          <w:color w:val="215E99" w:themeColor="text2" w:themeTint="BF"/>
          <w:sz w:val="32"/>
          <w:szCs w:val="32"/>
          <w:lang w:bidi="ar-EG"/>
        </w:rPr>
        <w:t>Mawada Ashraf</w:t>
      </w:r>
    </w:p>
    <w:p w14:paraId="241289B1" w14:textId="77777777" w:rsidR="00054FC8" w:rsidRDefault="00054FC8" w:rsidP="00054FC8">
      <w:pPr>
        <w:pStyle w:val="ListParagraph"/>
        <w:spacing w:line="360" w:lineRule="auto"/>
        <w:jc w:val="center"/>
        <w:rPr>
          <w:rFonts w:asciiTheme="majorBidi" w:hAnsiTheme="majorBidi" w:cstheme="majorBidi"/>
          <w:i/>
          <w:iCs/>
          <w:color w:val="215E99" w:themeColor="text2" w:themeTint="BF"/>
          <w:sz w:val="32"/>
          <w:szCs w:val="32"/>
          <w:rtl/>
          <w:lang w:bidi="ar-EG"/>
        </w:rPr>
      </w:pPr>
    </w:p>
    <w:p w14:paraId="25D54ED9" w14:textId="77777777" w:rsidR="00054FC8" w:rsidRPr="00054FC8" w:rsidRDefault="00054FC8" w:rsidP="00054FC8">
      <w:pPr>
        <w:pStyle w:val="ListParagraph"/>
        <w:spacing w:line="360" w:lineRule="auto"/>
        <w:jc w:val="right"/>
        <w:rPr>
          <w:rFonts w:asciiTheme="majorBidi" w:hAnsiTheme="majorBidi" w:cstheme="majorBidi" w:hint="cs"/>
          <w:i/>
          <w:iCs/>
          <w:color w:val="000000" w:themeColor="text1"/>
          <w:sz w:val="32"/>
          <w:szCs w:val="32"/>
          <w:rtl/>
          <w:lang w:bidi="ar-EG"/>
        </w:rPr>
      </w:pPr>
      <w:r>
        <w:rPr>
          <w:rFonts w:asciiTheme="majorBidi" w:hAnsiTheme="majorBidi" w:cstheme="majorBidi"/>
          <w:i/>
          <w:iCs/>
          <w:color w:val="215E99" w:themeColor="text2" w:themeTint="BF"/>
          <w:sz w:val="32"/>
          <w:szCs w:val="32"/>
          <w:lang w:bidi="ar-EG"/>
        </w:rPr>
        <w:br/>
      </w:r>
      <w:r w:rsidRPr="00054FC8">
        <w:rPr>
          <w:rFonts w:asciiTheme="majorBidi" w:hAnsiTheme="majorBidi" w:cstheme="majorBidi"/>
          <w:i/>
          <w:iCs/>
          <w:color w:val="EE0000"/>
          <w:sz w:val="32"/>
          <w:szCs w:val="32"/>
          <w:lang w:bidi="ar-EG"/>
        </w:rPr>
        <w:t xml:space="preserve">Benha, </w:t>
      </w:r>
      <w:r w:rsidRPr="00054FC8">
        <w:rPr>
          <w:rFonts w:asciiTheme="majorBidi" w:hAnsiTheme="majorBidi" w:cstheme="majorBidi"/>
          <w:i/>
          <w:iCs/>
          <w:color w:val="000000" w:themeColor="text1"/>
          <w:sz w:val="32"/>
          <w:szCs w:val="32"/>
          <w:lang w:bidi="ar-EG"/>
        </w:rPr>
        <w:t>June 2026</w:t>
      </w:r>
    </w:p>
    <w:p w14:paraId="3E68E5BC" w14:textId="77777777" w:rsidR="000C40D0" w:rsidRDefault="000C40D0" w:rsidP="00054FC8">
      <w:pPr>
        <w:pStyle w:val="ListParagraph"/>
        <w:spacing w:line="360" w:lineRule="auto"/>
        <w:jc w:val="center"/>
        <w:rPr>
          <w:rFonts w:asciiTheme="majorBidi" w:hAnsiTheme="majorBidi" w:cstheme="majorBidi"/>
          <w:i/>
          <w:iCs/>
          <w:color w:val="215E99" w:themeColor="text2" w:themeTint="BF"/>
          <w:sz w:val="32"/>
          <w:szCs w:val="32"/>
          <w:lang w:bidi="ar-EG"/>
        </w:rPr>
      </w:pPr>
    </w:p>
    <w:p w14:paraId="59366ED2" w14:textId="77777777" w:rsidR="000C40D0" w:rsidRDefault="000C40D0" w:rsidP="00054FC8">
      <w:pPr>
        <w:pStyle w:val="ListParagraph"/>
        <w:spacing w:line="360" w:lineRule="auto"/>
        <w:jc w:val="center"/>
        <w:rPr>
          <w:rFonts w:asciiTheme="majorBidi" w:hAnsiTheme="majorBidi" w:cstheme="majorBidi"/>
          <w:i/>
          <w:iCs/>
          <w:color w:val="215E99" w:themeColor="text2" w:themeTint="BF"/>
          <w:sz w:val="32"/>
          <w:szCs w:val="32"/>
          <w:lang w:bidi="ar-EG"/>
        </w:rPr>
      </w:pPr>
    </w:p>
    <w:p w14:paraId="5DB6CFB9" w14:textId="77777777" w:rsidR="000C40D0" w:rsidRDefault="000C40D0" w:rsidP="00054FC8">
      <w:pPr>
        <w:pStyle w:val="ListParagraph"/>
        <w:spacing w:line="360" w:lineRule="auto"/>
        <w:jc w:val="center"/>
        <w:rPr>
          <w:rFonts w:asciiTheme="majorBidi" w:hAnsiTheme="majorBidi" w:cstheme="majorBidi"/>
          <w:i/>
          <w:iCs/>
          <w:color w:val="215E99" w:themeColor="text2" w:themeTint="BF"/>
          <w:sz w:val="32"/>
          <w:szCs w:val="32"/>
          <w:lang w:bidi="ar-EG"/>
        </w:rPr>
      </w:pPr>
    </w:p>
    <w:p w14:paraId="36186F7B" w14:textId="18465851" w:rsidR="00054FC8" w:rsidRDefault="00054FC8" w:rsidP="00054FC8">
      <w:pPr>
        <w:pStyle w:val="ListParagraph"/>
        <w:spacing w:line="360" w:lineRule="auto"/>
        <w:jc w:val="center"/>
        <w:rPr>
          <w:rFonts w:asciiTheme="majorBidi" w:hAnsiTheme="majorBidi" w:cstheme="majorBidi"/>
          <w:i/>
          <w:iCs/>
          <w:color w:val="215E99" w:themeColor="text2" w:themeTint="BF"/>
          <w:sz w:val="32"/>
          <w:szCs w:val="32"/>
          <w:rtl/>
          <w:lang w:bidi="ar-EG"/>
        </w:rPr>
      </w:pPr>
      <w:r w:rsidRPr="00054FC8">
        <w:rPr>
          <w:rFonts w:asciiTheme="majorBidi" w:hAnsiTheme="majorBidi" w:cstheme="majorBidi"/>
          <w:i/>
          <w:iCs/>
          <w:color w:val="215E99" w:themeColor="text2" w:themeTint="BF"/>
          <w:sz w:val="32"/>
          <w:szCs w:val="32"/>
          <w:lang w:bidi="ar-EG"/>
        </w:rPr>
        <w:t>ACKNOWLEDGMENT</w:t>
      </w:r>
    </w:p>
    <w:p w14:paraId="333C6B8B" w14:textId="77777777" w:rsidR="00473CEF" w:rsidRDefault="00473CEF" w:rsidP="00054FC8">
      <w:pPr>
        <w:pStyle w:val="ListParagraph"/>
        <w:spacing w:line="360" w:lineRule="auto"/>
        <w:jc w:val="center"/>
        <w:rPr>
          <w:rFonts w:asciiTheme="majorBidi" w:hAnsiTheme="majorBidi" w:cstheme="majorBidi"/>
          <w:i/>
          <w:iCs/>
          <w:color w:val="215E99" w:themeColor="text2" w:themeTint="BF"/>
          <w:sz w:val="32"/>
          <w:szCs w:val="32"/>
          <w:lang w:bidi="ar-EG"/>
        </w:rPr>
      </w:pPr>
    </w:p>
    <w:p w14:paraId="20B88C7E" w14:textId="77777777" w:rsidR="00473CEF" w:rsidRPr="00473CEF" w:rsidRDefault="00473CEF" w:rsidP="00473CEF">
      <w:pPr>
        <w:pStyle w:val="ListParagraph"/>
        <w:spacing w:line="360" w:lineRule="auto"/>
        <w:rPr>
          <w:rFonts w:asciiTheme="minorHAnsi" w:hAnsiTheme="minorHAnsi"/>
          <w:color w:val="000000" w:themeColor="text1"/>
          <w:sz w:val="28"/>
          <w:szCs w:val="28"/>
          <w:lang w:bidi="ar-EG"/>
        </w:rPr>
      </w:pPr>
      <w:r w:rsidRPr="00473CEF">
        <w:rPr>
          <w:rFonts w:asciiTheme="minorHAnsi" w:hAnsiTheme="minorHAnsi"/>
          <w:color w:val="000000" w:themeColor="text1"/>
          <w:sz w:val="28"/>
          <w:szCs w:val="28"/>
          <w:lang w:bidi="ar-EG"/>
        </w:rPr>
        <w:t xml:space="preserve">The success of any project depends largely on the encouragement and guidelines of many others. We take this opportunity to express our gratitude to the people who have been instrumental in the successful completion of this project. </w:t>
      </w:r>
    </w:p>
    <w:p w14:paraId="63156721" w14:textId="77777777" w:rsidR="00473CEF" w:rsidRPr="00473CEF" w:rsidRDefault="00473CEF" w:rsidP="00473CEF">
      <w:pPr>
        <w:pStyle w:val="ListParagraph"/>
        <w:spacing w:line="360" w:lineRule="auto"/>
        <w:rPr>
          <w:rFonts w:asciiTheme="minorHAnsi" w:hAnsiTheme="minorHAnsi"/>
          <w:color w:val="000000" w:themeColor="text1"/>
          <w:sz w:val="28"/>
          <w:szCs w:val="28"/>
          <w:rtl/>
          <w:lang w:bidi="ar-EG"/>
        </w:rPr>
      </w:pPr>
    </w:p>
    <w:p w14:paraId="3FC884D5" w14:textId="79D03C99" w:rsidR="00473CEF" w:rsidRDefault="00473CEF" w:rsidP="00473CEF">
      <w:pPr>
        <w:pStyle w:val="ListParagraph"/>
        <w:spacing w:line="360" w:lineRule="auto"/>
        <w:rPr>
          <w:color w:val="000000" w:themeColor="text1"/>
          <w:sz w:val="28"/>
          <w:szCs w:val="28"/>
          <w:lang w:bidi="ar-EG"/>
        </w:rPr>
      </w:pPr>
      <w:r w:rsidRPr="00473CEF">
        <w:rPr>
          <w:rFonts w:asciiTheme="minorHAnsi" w:hAnsiTheme="minorHAnsi"/>
          <w:color w:val="000000" w:themeColor="text1"/>
          <w:sz w:val="28"/>
          <w:szCs w:val="28"/>
          <w:lang w:bidi="ar-EG"/>
        </w:rPr>
        <w:t xml:space="preserve">The special </w:t>
      </w:r>
      <w:r w:rsidRPr="00473CEF">
        <w:rPr>
          <w:color w:val="000000" w:themeColor="text1"/>
          <w:sz w:val="28"/>
          <w:szCs w:val="28"/>
          <w:lang w:bidi="ar-EG"/>
        </w:rPr>
        <w:t>thanks go</w:t>
      </w:r>
      <w:r w:rsidRPr="00473CEF">
        <w:rPr>
          <w:rFonts w:asciiTheme="minorHAnsi" w:hAnsiTheme="minorHAnsi"/>
          <w:color w:val="000000" w:themeColor="text1"/>
          <w:sz w:val="28"/>
          <w:szCs w:val="28"/>
          <w:lang w:bidi="ar-EG"/>
        </w:rPr>
        <w:t xml:space="preserve"> to our helpful supervisor, </w:t>
      </w:r>
      <w:proofErr w:type="gramStart"/>
      <w:r w:rsidRPr="00473CEF">
        <w:rPr>
          <w:rFonts w:asciiTheme="minorHAnsi" w:hAnsiTheme="minorHAnsi"/>
          <w:color w:val="EE0000"/>
          <w:sz w:val="28"/>
          <w:szCs w:val="28"/>
          <w:lang w:bidi="ar-EG"/>
        </w:rPr>
        <w:t>Dr.</w:t>
      </w:r>
      <w:r w:rsidRPr="00473CEF">
        <w:rPr>
          <w:rFonts w:asciiTheme="minorHAnsi" w:hAnsiTheme="minorHAnsi"/>
          <w:color w:val="EE0000"/>
          <w:sz w:val="28"/>
          <w:szCs w:val="28"/>
          <w:lang w:bidi="ar-EG"/>
        </w:rPr>
        <w:t>Mai</w:t>
      </w:r>
      <w:proofErr w:type="gramEnd"/>
      <w:r w:rsidRPr="00473CEF">
        <w:rPr>
          <w:rFonts w:asciiTheme="minorHAnsi" w:hAnsiTheme="minorHAnsi"/>
          <w:color w:val="EE0000"/>
          <w:sz w:val="28"/>
          <w:szCs w:val="28"/>
          <w:lang w:bidi="ar-EG"/>
        </w:rPr>
        <w:t xml:space="preserve"> Kamal</w:t>
      </w:r>
      <w:r w:rsidRPr="00473CEF">
        <w:rPr>
          <w:rFonts w:asciiTheme="minorHAnsi" w:hAnsiTheme="minorHAnsi"/>
          <w:color w:val="000000" w:themeColor="text1"/>
          <w:sz w:val="28"/>
          <w:szCs w:val="28"/>
          <w:lang w:bidi="ar-EG"/>
        </w:rPr>
        <w:t>.</w:t>
      </w:r>
    </w:p>
    <w:p w14:paraId="0A1F0C57" w14:textId="223CCFF2" w:rsidR="00473CEF" w:rsidRPr="00473CEF" w:rsidRDefault="00473CEF" w:rsidP="00473CEF">
      <w:pPr>
        <w:pStyle w:val="ListParagraph"/>
        <w:spacing w:line="360" w:lineRule="auto"/>
        <w:rPr>
          <w:rFonts w:asciiTheme="minorHAnsi" w:hAnsiTheme="minorHAnsi"/>
          <w:color w:val="000000" w:themeColor="text1"/>
          <w:sz w:val="28"/>
          <w:szCs w:val="28"/>
          <w:lang w:bidi="ar-EG"/>
        </w:rPr>
      </w:pPr>
      <w:r w:rsidRPr="00473CEF">
        <w:rPr>
          <w:rFonts w:asciiTheme="minorHAnsi" w:hAnsiTheme="minorHAnsi"/>
          <w:color w:val="000000" w:themeColor="text1"/>
          <w:sz w:val="28"/>
          <w:szCs w:val="28"/>
          <w:lang w:bidi="ar-EG"/>
        </w:rPr>
        <w:t xml:space="preserve"> And support </w:t>
      </w:r>
      <w:r>
        <w:rPr>
          <w:color w:val="000000" w:themeColor="text1"/>
          <w:sz w:val="28"/>
          <w:szCs w:val="28"/>
          <w:lang w:bidi="ar-EG"/>
        </w:rPr>
        <w:t>she</w:t>
      </w:r>
      <w:r w:rsidRPr="00473CEF">
        <w:rPr>
          <w:rFonts w:asciiTheme="minorHAnsi" w:hAnsiTheme="minorHAnsi"/>
          <w:color w:val="000000" w:themeColor="text1"/>
          <w:sz w:val="28"/>
          <w:szCs w:val="28"/>
          <w:lang w:bidi="ar-EG"/>
        </w:rPr>
        <w:t xml:space="preserve"> gave truly help in the progression of our graduation project. The co-operation is much indeed appreciated. </w:t>
      </w:r>
    </w:p>
    <w:p w14:paraId="10715A6D" w14:textId="738816B8" w:rsidR="00054FC8" w:rsidRPr="00473CEF" w:rsidRDefault="00054FC8" w:rsidP="00473CEF">
      <w:pPr>
        <w:pStyle w:val="ListParagraph"/>
        <w:spacing w:line="360" w:lineRule="auto"/>
        <w:rPr>
          <w:rFonts w:asciiTheme="minorHAnsi" w:hAnsiTheme="minorHAnsi"/>
          <w:color w:val="000000" w:themeColor="text1"/>
          <w:sz w:val="28"/>
          <w:szCs w:val="28"/>
          <w:lang w:bidi="ar-EG"/>
        </w:rPr>
      </w:pPr>
    </w:p>
    <w:p w14:paraId="135CB1A6" w14:textId="028FDDC5" w:rsidR="00473CEF" w:rsidRPr="00473CEF" w:rsidRDefault="00473CEF" w:rsidP="00473CEF">
      <w:pPr>
        <w:pStyle w:val="ListParagraph"/>
        <w:spacing w:line="360" w:lineRule="auto"/>
        <w:rPr>
          <w:rFonts w:asciiTheme="minorHAnsi" w:hAnsiTheme="minorHAnsi"/>
          <w:color w:val="000000" w:themeColor="text1"/>
          <w:sz w:val="28"/>
          <w:szCs w:val="28"/>
          <w:lang w:bidi="ar-EG"/>
        </w:rPr>
      </w:pPr>
      <w:proofErr w:type="gramStart"/>
      <w:r w:rsidRPr="00473CEF">
        <w:rPr>
          <w:rFonts w:asciiTheme="minorHAnsi" w:hAnsiTheme="minorHAnsi"/>
          <w:color w:val="000000" w:themeColor="text1"/>
          <w:sz w:val="28"/>
          <w:szCs w:val="28"/>
          <w:lang w:bidi="ar-EG"/>
        </w:rPr>
        <w:t>Our</w:t>
      </w:r>
      <w:proofErr w:type="gramEnd"/>
      <w:r w:rsidRPr="00473CEF">
        <w:rPr>
          <w:rFonts w:asciiTheme="minorHAnsi" w:hAnsiTheme="minorHAnsi"/>
          <w:color w:val="000000" w:themeColor="text1"/>
          <w:sz w:val="28"/>
          <w:szCs w:val="28"/>
          <w:lang w:bidi="ar-EG"/>
        </w:rPr>
        <w:t xml:space="preserve"> greatly appreciate the contribution of our faculty, Faculty of Computer and Artificial Intelligence (BFCAI).</w:t>
      </w:r>
    </w:p>
    <w:p w14:paraId="4F88778A" w14:textId="77777777" w:rsidR="00473CEF" w:rsidRPr="00473CEF" w:rsidRDefault="00473CEF" w:rsidP="00473CEF">
      <w:pPr>
        <w:pStyle w:val="ListParagraph"/>
        <w:spacing w:line="360" w:lineRule="auto"/>
        <w:rPr>
          <w:rFonts w:asciiTheme="minorHAnsi" w:hAnsiTheme="minorHAnsi"/>
          <w:color w:val="000000" w:themeColor="text1"/>
          <w:sz w:val="28"/>
          <w:szCs w:val="28"/>
          <w:lang w:bidi="ar-EG"/>
        </w:rPr>
      </w:pPr>
    </w:p>
    <w:p w14:paraId="6B453DCF" w14:textId="73E8378E" w:rsidR="00473CEF" w:rsidRPr="00473CEF" w:rsidRDefault="00473CEF" w:rsidP="00473CEF">
      <w:pPr>
        <w:pStyle w:val="ListParagraph"/>
        <w:spacing w:line="360" w:lineRule="auto"/>
        <w:rPr>
          <w:rFonts w:asciiTheme="minorHAnsi" w:hAnsiTheme="minorHAnsi"/>
          <w:color w:val="EE0000"/>
          <w:sz w:val="28"/>
          <w:szCs w:val="28"/>
          <w:lang w:bidi="ar-EG"/>
        </w:rPr>
      </w:pPr>
      <w:r w:rsidRPr="00473CEF">
        <w:rPr>
          <w:rFonts w:asciiTheme="minorHAnsi" w:hAnsiTheme="minorHAnsi"/>
          <w:color w:val="000000" w:themeColor="text1"/>
          <w:sz w:val="28"/>
          <w:szCs w:val="28"/>
          <w:lang w:bidi="ar-EG"/>
        </w:rPr>
        <w:t xml:space="preserve">Our grateful thanks also go to </w:t>
      </w:r>
      <w:r w:rsidRPr="00473CEF">
        <w:rPr>
          <w:rFonts w:asciiTheme="minorHAnsi" w:hAnsiTheme="minorHAnsi"/>
          <w:color w:val="EE0000"/>
          <w:sz w:val="28"/>
          <w:szCs w:val="28"/>
          <w:lang w:bidi="ar-EG"/>
        </w:rPr>
        <w:t xml:space="preserve">Eng. </w:t>
      </w:r>
      <w:r w:rsidRPr="00473CEF">
        <w:rPr>
          <w:rFonts w:asciiTheme="minorHAnsi" w:hAnsiTheme="minorHAnsi"/>
          <w:color w:val="EE0000"/>
          <w:sz w:val="28"/>
          <w:szCs w:val="28"/>
          <w:lang w:bidi="ar-EG"/>
        </w:rPr>
        <w:t>Mawada Ashraf</w:t>
      </w:r>
      <w:r w:rsidRPr="00473CEF">
        <w:rPr>
          <w:color w:val="000000" w:themeColor="text1"/>
          <w:sz w:val="28"/>
          <w:szCs w:val="28"/>
          <w:lang w:bidi="ar-EG"/>
        </w:rPr>
        <w:t>.</w:t>
      </w:r>
    </w:p>
    <w:p w14:paraId="5E060A42" w14:textId="77777777" w:rsidR="00473CEF" w:rsidRPr="00473CEF" w:rsidRDefault="00473CEF" w:rsidP="00473CEF">
      <w:pPr>
        <w:pStyle w:val="ListParagraph"/>
        <w:spacing w:line="360" w:lineRule="auto"/>
        <w:rPr>
          <w:rFonts w:asciiTheme="minorHAnsi" w:hAnsiTheme="minorHAnsi"/>
          <w:color w:val="EE0000"/>
          <w:sz w:val="28"/>
          <w:szCs w:val="28"/>
          <w:lang w:bidi="ar-EG"/>
        </w:rPr>
      </w:pPr>
    </w:p>
    <w:p w14:paraId="157C2E79" w14:textId="4CDD18CC" w:rsidR="00473CEF" w:rsidRDefault="00473CEF" w:rsidP="00473CEF">
      <w:pPr>
        <w:pStyle w:val="ListParagraph"/>
        <w:spacing w:line="360" w:lineRule="auto"/>
        <w:rPr>
          <w:color w:val="000000" w:themeColor="text1"/>
          <w:sz w:val="28"/>
          <w:szCs w:val="28"/>
          <w:lang w:bidi="ar-EG"/>
        </w:rPr>
      </w:pPr>
      <w:r w:rsidRPr="00473CEF">
        <w:rPr>
          <w:rFonts w:asciiTheme="minorHAnsi" w:hAnsiTheme="minorHAnsi"/>
          <w:color w:val="000000" w:themeColor="text1"/>
          <w:sz w:val="28"/>
          <w:szCs w:val="28"/>
          <w:lang w:bidi="ar-EG"/>
        </w:rPr>
        <w:t xml:space="preserve">A significant contribution and hard work from both of you during the last ten months. The project would be nothing without enthusiasm, </w:t>
      </w:r>
      <w:r w:rsidRPr="00473CEF">
        <w:rPr>
          <w:color w:val="000000" w:themeColor="text1"/>
          <w:sz w:val="28"/>
          <w:szCs w:val="28"/>
          <w:lang w:bidi="ar-EG"/>
        </w:rPr>
        <w:t>help</w:t>
      </w:r>
      <w:r w:rsidRPr="00473CEF">
        <w:rPr>
          <w:rFonts w:asciiTheme="minorHAnsi" w:hAnsiTheme="minorHAnsi"/>
          <w:color w:val="000000" w:themeColor="text1"/>
          <w:sz w:val="28"/>
          <w:szCs w:val="28"/>
          <w:lang w:bidi="ar-EG"/>
        </w:rPr>
        <w:t xml:space="preserve"> and support from both of you. Besides, this project makes us realize the value of working together as a team and as new experience in the working environment, which challenges us every minute.</w:t>
      </w:r>
    </w:p>
    <w:p w14:paraId="69B2CCB1" w14:textId="77777777" w:rsidR="00473CEF" w:rsidRDefault="00473CEF" w:rsidP="00473CEF">
      <w:pPr>
        <w:pStyle w:val="ListParagraph"/>
        <w:spacing w:line="360" w:lineRule="auto"/>
        <w:rPr>
          <w:color w:val="000000" w:themeColor="text1"/>
          <w:sz w:val="28"/>
          <w:szCs w:val="28"/>
          <w:lang w:bidi="ar-EG"/>
        </w:rPr>
      </w:pPr>
    </w:p>
    <w:p w14:paraId="08B9FC67" w14:textId="77777777" w:rsidR="00473CEF" w:rsidRDefault="00473CEF" w:rsidP="00473CEF">
      <w:pPr>
        <w:pStyle w:val="ListParagraph"/>
        <w:spacing w:line="360" w:lineRule="auto"/>
        <w:rPr>
          <w:color w:val="000000" w:themeColor="text1"/>
          <w:sz w:val="28"/>
          <w:szCs w:val="28"/>
          <w:lang w:bidi="ar-EG"/>
        </w:rPr>
      </w:pPr>
    </w:p>
    <w:p w14:paraId="057EE9FD" w14:textId="77777777" w:rsidR="000C40D0" w:rsidRDefault="000C40D0" w:rsidP="00473CEF">
      <w:pPr>
        <w:pStyle w:val="ListParagraph"/>
        <w:spacing w:line="360" w:lineRule="auto"/>
        <w:rPr>
          <w:color w:val="000000" w:themeColor="text1"/>
          <w:sz w:val="28"/>
          <w:szCs w:val="28"/>
          <w:lang w:bidi="ar-EG"/>
        </w:rPr>
      </w:pPr>
    </w:p>
    <w:p w14:paraId="5B28AE1B" w14:textId="77777777" w:rsidR="000C40D0" w:rsidRDefault="000C40D0" w:rsidP="00473CEF">
      <w:pPr>
        <w:pStyle w:val="ListParagraph"/>
        <w:spacing w:line="360" w:lineRule="auto"/>
        <w:rPr>
          <w:color w:val="000000" w:themeColor="text1"/>
          <w:sz w:val="28"/>
          <w:szCs w:val="28"/>
          <w:lang w:bidi="ar-EG"/>
        </w:rPr>
      </w:pPr>
    </w:p>
    <w:p w14:paraId="641A0E05" w14:textId="77777777" w:rsidR="000C40D0" w:rsidRDefault="000C40D0" w:rsidP="00473CEF">
      <w:pPr>
        <w:pStyle w:val="ListParagraph"/>
        <w:spacing w:line="360" w:lineRule="auto"/>
        <w:rPr>
          <w:color w:val="000000" w:themeColor="text1"/>
          <w:sz w:val="28"/>
          <w:szCs w:val="28"/>
          <w:lang w:bidi="ar-EG"/>
        </w:rPr>
      </w:pPr>
    </w:p>
    <w:p w14:paraId="4BF1369C" w14:textId="77777777" w:rsidR="00473CEF" w:rsidRDefault="00473CEF" w:rsidP="00473CEF">
      <w:pPr>
        <w:pStyle w:val="ListParagraph"/>
        <w:spacing w:line="360" w:lineRule="auto"/>
        <w:rPr>
          <w:color w:val="000000" w:themeColor="text1"/>
          <w:sz w:val="28"/>
          <w:szCs w:val="28"/>
          <w:lang w:bidi="ar-EG"/>
        </w:rPr>
      </w:pPr>
    </w:p>
    <w:p w14:paraId="55667F70" w14:textId="1A43BA84" w:rsidR="00473CEF" w:rsidRDefault="00473CEF" w:rsidP="00473CEF">
      <w:pPr>
        <w:pStyle w:val="ListParagraph"/>
        <w:spacing w:line="360" w:lineRule="auto"/>
        <w:jc w:val="center"/>
        <w:rPr>
          <w:rFonts w:asciiTheme="majorBidi" w:hAnsiTheme="majorBidi" w:cstheme="majorBidi"/>
          <w:i/>
          <w:iCs/>
          <w:color w:val="215E99" w:themeColor="text2" w:themeTint="BF"/>
          <w:sz w:val="32"/>
          <w:szCs w:val="32"/>
          <w:lang w:bidi="ar-EG"/>
        </w:rPr>
      </w:pPr>
      <w:r w:rsidRPr="00473CEF">
        <w:rPr>
          <w:rFonts w:asciiTheme="majorBidi" w:hAnsiTheme="majorBidi" w:cstheme="majorBidi"/>
          <w:i/>
          <w:iCs/>
          <w:color w:val="215E99" w:themeColor="text2" w:themeTint="BF"/>
          <w:sz w:val="32"/>
          <w:szCs w:val="32"/>
          <w:lang w:bidi="ar-EG"/>
        </w:rPr>
        <w:t>DECLARATION</w:t>
      </w:r>
    </w:p>
    <w:p w14:paraId="3D2251D1" w14:textId="77777777" w:rsidR="00473CEF" w:rsidRDefault="00473CEF" w:rsidP="00473CEF">
      <w:pPr>
        <w:pStyle w:val="ListParagraph"/>
        <w:spacing w:line="360" w:lineRule="auto"/>
        <w:jc w:val="center"/>
        <w:rPr>
          <w:rFonts w:asciiTheme="majorBidi" w:hAnsiTheme="majorBidi" w:cstheme="majorBidi"/>
          <w:i/>
          <w:iCs/>
          <w:color w:val="215E99" w:themeColor="text2" w:themeTint="BF"/>
          <w:sz w:val="32"/>
          <w:szCs w:val="32"/>
          <w:lang w:bidi="ar-EG"/>
        </w:rPr>
      </w:pPr>
    </w:p>
    <w:p w14:paraId="5B9242E9" w14:textId="77777777" w:rsidR="00473CEF" w:rsidRDefault="00473CEF" w:rsidP="00473CEF">
      <w:pPr>
        <w:pStyle w:val="ListParagraph"/>
        <w:spacing w:line="360" w:lineRule="auto"/>
        <w:jc w:val="center"/>
        <w:rPr>
          <w:rFonts w:asciiTheme="majorBidi" w:hAnsiTheme="majorBidi" w:cstheme="majorBidi"/>
          <w:i/>
          <w:iCs/>
          <w:color w:val="215E99" w:themeColor="text2" w:themeTint="BF"/>
          <w:sz w:val="32"/>
          <w:szCs w:val="32"/>
          <w:lang w:bidi="ar-EG"/>
        </w:rPr>
      </w:pPr>
    </w:p>
    <w:p w14:paraId="312CEC34" w14:textId="77777777" w:rsidR="00473CEF" w:rsidRDefault="00473CEF" w:rsidP="00473CEF">
      <w:pPr>
        <w:pStyle w:val="ListParagraph"/>
        <w:spacing w:line="360" w:lineRule="auto"/>
        <w:jc w:val="center"/>
        <w:rPr>
          <w:rFonts w:asciiTheme="majorBidi" w:hAnsiTheme="majorBidi" w:cstheme="majorBidi"/>
          <w:i/>
          <w:iCs/>
          <w:color w:val="215E99" w:themeColor="text2" w:themeTint="BF"/>
          <w:sz w:val="32"/>
          <w:szCs w:val="32"/>
          <w:lang w:bidi="ar-EG"/>
        </w:rPr>
      </w:pPr>
    </w:p>
    <w:p w14:paraId="3C3A32B1" w14:textId="77777777" w:rsidR="00473CEF" w:rsidRDefault="00473CEF" w:rsidP="00473CEF">
      <w:pPr>
        <w:pStyle w:val="ListParagraph"/>
        <w:spacing w:line="360" w:lineRule="auto"/>
        <w:jc w:val="center"/>
        <w:rPr>
          <w:rFonts w:asciiTheme="majorBidi" w:hAnsiTheme="majorBidi" w:cstheme="majorBidi"/>
          <w:i/>
          <w:iCs/>
          <w:color w:val="215E99" w:themeColor="text2" w:themeTint="BF"/>
          <w:sz w:val="32"/>
          <w:szCs w:val="32"/>
          <w:lang w:bidi="ar-EG"/>
        </w:rPr>
      </w:pPr>
    </w:p>
    <w:p w14:paraId="6C8ECDC6" w14:textId="6A9F56ED" w:rsidR="00473CEF" w:rsidRPr="00473CEF" w:rsidRDefault="00473CEF" w:rsidP="00473CEF">
      <w:pPr>
        <w:pStyle w:val="ListParagraph"/>
        <w:spacing w:line="360" w:lineRule="auto"/>
        <w:rPr>
          <w:rFonts w:cstheme="majorBidi"/>
          <w:color w:val="000000" w:themeColor="text1"/>
          <w:sz w:val="28"/>
          <w:szCs w:val="28"/>
          <w:lang w:bidi="ar-EG"/>
        </w:rPr>
      </w:pPr>
      <w:r w:rsidRPr="00473CEF">
        <w:rPr>
          <w:rFonts w:asciiTheme="minorHAnsi" w:hAnsiTheme="minorHAnsi" w:cstheme="majorBidi"/>
          <w:color w:val="000000" w:themeColor="text1"/>
          <w:sz w:val="28"/>
          <w:szCs w:val="28"/>
          <w:lang w:bidi="ar-EG"/>
        </w:rPr>
        <w:t xml:space="preserve">We hereby certify that this material, which we now submit for assessment on the program of study leading to the award of Bachelor of Computers and Informatics in </w:t>
      </w:r>
      <w:r w:rsidRPr="00473CEF">
        <w:rPr>
          <w:rFonts w:cstheme="majorBidi"/>
          <w:color w:val="EE0000"/>
          <w:sz w:val="28"/>
          <w:szCs w:val="28"/>
          <w:lang w:bidi="ar-EG"/>
        </w:rPr>
        <w:t xml:space="preserve">Computer Science </w:t>
      </w:r>
      <w:r w:rsidRPr="00473CEF">
        <w:rPr>
          <w:rFonts w:asciiTheme="minorHAnsi" w:hAnsiTheme="minorHAnsi" w:cstheme="majorBidi"/>
          <w:color w:val="000000" w:themeColor="text1"/>
          <w:sz w:val="28"/>
          <w:szCs w:val="28"/>
          <w:lang w:bidi="ar-EG"/>
        </w:rPr>
        <w:t>is entirely our own work, that we have exercised reasonable care to ensure that the work is original, and does not to the best of our knowledge breach any law of copyright, and has not been taken from the work of others save and to the extent that such work has been cited and acknowledged within the text of our work .</w:t>
      </w:r>
    </w:p>
    <w:p w14:paraId="609EBB7D" w14:textId="77777777" w:rsidR="00473CEF" w:rsidRDefault="00473CEF" w:rsidP="00473CEF">
      <w:pPr>
        <w:pStyle w:val="ListParagraph"/>
        <w:spacing w:line="360" w:lineRule="auto"/>
        <w:rPr>
          <w:rFonts w:cstheme="majorBidi"/>
          <w:color w:val="000000" w:themeColor="text1"/>
          <w:sz w:val="28"/>
          <w:szCs w:val="28"/>
          <w:lang w:bidi="ar-EG"/>
        </w:rPr>
      </w:pPr>
    </w:p>
    <w:p w14:paraId="5BCF1D44" w14:textId="77777777" w:rsidR="00473CEF" w:rsidRDefault="00473CEF" w:rsidP="00473CEF">
      <w:pPr>
        <w:pStyle w:val="ListParagraph"/>
        <w:spacing w:line="360" w:lineRule="auto"/>
        <w:rPr>
          <w:rFonts w:cstheme="majorBidi"/>
          <w:color w:val="000000" w:themeColor="text1"/>
          <w:sz w:val="28"/>
          <w:szCs w:val="28"/>
          <w:lang w:bidi="ar-EG"/>
        </w:rPr>
      </w:pPr>
    </w:p>
    <w:p w14:paraId="7FB82504" w14:textId="77777777" w:rsidR="00473CEF" w:rsidRDefault="00473CEF" w:rsidP="00473CEF">
      <w:pPr>
        <w:pStyle w:val="ListParagraph"/>
        <w:spacing w:line="360" w:lineRule="auto"/>
        <w:rPr>
          <w:rFonts w:cstheme="majorBidi"/>
          <w:color w:val="000000" w:themeColor="text1"/>
          <w:sz w:val="28"/>
          <w:szCs w:val="28"/>
          <w:lang w:bidi="ar-EG"/>
        </w:rPr>
      </w:pPr>
    </w:p>
    <w:p w14:paraId="4AF77217" w14:textId="77777777" w:rsidR="00473CEF" w:rsidRDefault="00473CEF" w:rsidP="00473CEF">
      <w:pPr>
        <w:pStyle w:val="ListParagraph"/>
        <w:spacing w:line="360" w:lineRule="auto"/>
        <w:rPr>
          <w:rFonts w:cstheme="majorBidi"/>
          <w:color w:val="000000" w:themeColor="text1"/>
          <w:sz w:val="28"/>
          <w:szCs w:val="28"/>
          <w:lang w:bidi="ar-EG"/>
        </w:rPr>
      </w:pPr>
    </w:p>
    <w:p w14:paraId="4329BAF7" w14:textId="77777777" w:rsidR="00473CEF" w:rsidRPr="004B4D7B" w:rsidRDefault="00473CEF" w:rsidP="004B4D7B">
      <w:pPr>
        <w:spacing w:line="360" w:lineRule="auto"/>
        <w:rPr>
          <w:rFonts w:cstheme="majorBidi"/>
          <w:color w:val="000000" w:themeColor="text1"/>
          <w:sz w:val="28"/>
          <w:szCs w:val="28"/>
          <w:lang w:bidi="ar-EG"/>
        </w:rPr>
      </w:pPr>
    </w:p>
    <w:p w14:paraId="1EA28DCF" w14:textId="77777777" w:rsidR="00473CEF" w:rsidRDefault="00473CEF" w:rsidP="00473CEF">
      <w:pPr>
        <w:pStyle w:val="ListParagraph"/>
        <w:spacing w:line="360" w:lineRule="auto"/>
        <w:rPr>
          <w:rFonts w:cstheme="majorBidi"/>
          <w:color w:val="000000" w:themeColor="text1"/>
          <w:sz w:val="28"/>
          <w:szCs w:val="28"/>
          <w:lang w:bidi="ar-EG"/>
        </w:rPr>
      </w:pPr>
    </w:p>
    <w:p w14:paraId="39BEC181" w14:textId="5676B4EE" w:rsidR="00473CEF" w:rsidRDefault="00473CEF" w:rsidP="00473CEF">
      <w:pPr>
        <w:pStyle w:val="ListParagraph"/>
        <w:spacing w:line="360" w:lineRule="auto"/>
        <w:rPr>
          <w:rFonts w:cstheme="majorBidi"/>
          <w:color w:val="000000" w:themeColor="text1"/>
          <w:sz w:val="28"/>
          <w:szCs w:val="28"/>
          <w:lang w:bidi="ar-EG"/>
        </w:rPr>
      </w:pPr>
      <w:r>
        <w:rPr>
          <w:rFonts w:cstheme="majorBidi"/>
          <w:color w:val="000000" w:themeColor="text1"/>
          <w:sz w:val="28"/>
          <w:szCs w:val="28"/>
          <w:lang w:bidi="ar-EG"/>
        </w:rPr>
        <w:t>Signed: _______________________________________</w:t>
      </w:r>
    </w:p>
    <w:p w14:paraId="5BCEFF41" w14:textId="673FB507" w:rsidR="000C40D0" w:rsidRPr="000C40D0" w:rsidRDefault="00473CEF" w:rsidP="000C40D0">
      <w:pPr>
        <w:pStyle w:val="ListParagraph"/>
        <w:spacing w:line="360" w:lineRule="auto"/>
        <w:rPr>
          <w:rFonts w:cstheme="majorBidi"/>
          <w:color w:val="000000" w:themeColor="text1"/>
          <w:sz w:val="28"/>
          <w:szCs w:val="28"/>
          <w:lang w:bidi="ar-EG"/>
        </w:rPr>
      </w:pPr>
      <w:r>
        <w:rPr>
          <w:rFonts w:cstheme="majorBidi"/>
          <w:color w:val="000000" w:themeColor="text1"/>
          <w:sz w:val="28"/>
          <w:szCs w:val="28"/>
          <w:lang w:bidi="ar-EG"/>
        </w:rPr>
        <w:t xml:space="preserve">Date: </w:t>
      </w:r>
      <w:r>
        <w:rPr>
          <w:rFonts w:cstheme="majorBidi"/>
          <w:color w:val="000000" w:themeColor="text1"/>
          <w:sz w:val="28"/>
          <w:szCs w:val="28"/>
          <w:lang w:bidi="ar-EG"/>
        </w:rPr>
        <w:t>_______________________________________</w:t>
      </w:r>
      <w:r>
        <w:rPr>
          <w:rFonts w:cstheme="majorBidi"/>
          <w:color w:val="000000" w:themeColor="text1"/>
          <w:sz w:val="28"/>
          <w:szCs w:val="28"/>
          <w:lang w:bidi="ar-EG"/>
        </w:rPr>
        <w:t>__</w:t>
      </w:r>
    </w:p>
    <w:p w14:paraId="0C961D2B" w14:textId="515F9B20" w:rsidR="000C40D0" w:rsidRDefault="000C40D0" w:rsidP="000C40D0">
      <w:pPr>
        <w:pStyle w:val="ListParagraph"/>
        <w:spacing w:line="360" w:lineRule="auto"/>
        <w:jc w:val="center"/>
        <w:rPr>
          <w:rFonts w:asciiTheme="majorBidi" w:hAnsiTheme="majorBidi" w:cstheme="majorBidi"/>
          <w:i/>
          <w:iCs/>
          <w:color w:val="215E99" w:themeColor="text2" w:themeTint="BF"/>
          <w:sz w:val="32"/>
          <w:szCs w:val="32"/>
          <w:lang w:bidi="ar-EG"/>
        </w:rPr>
      </w:pPr>
      <w:r>
        <w:rPr>
          <w:rFonts w:asciiTheme="majorBidi" w:hAnsiTheme="majorBidi" w:cstheme="majorBidi"/>
          <w:i/>
          <w:iCs/>
          <w:color w:val="215E99" w:themeColor="text2" w:themeTint="BF"/>
          <w:sz w:val="32"/>
          <w:szCs w:val="32"/>
          <w:lang w:bidi="ar-EG"/>
        </w:rPr>
        <w:lastRenderedPageBreak/>
        <w:t>Abstract</w:t>
      </w:r>
    </w:p>
    <w:p w14:paraId="7532E98F" w14:textId="77777777" w:rsidR="000C40D0" w:rsidRDefault="000C40D0" w:rsidP="000C40D0">
      <w:pPr>
        <w:pStyle w:val="ListParagraph"/>
        <w:spacing w:line="360" w:lineRule="auto"/>
        <w:jc w:val="center"/>
        <w:rPr>
          <w:rFonts w:asciiTheme="majorBidi" w:hAnsiTheme="majorBidi" w:cstheme="majorBidi"/>
          <w:i/>
          <w:iCs/>
          <w:color w:val="215E99" w:themeColor="text2" w:themeTint="BF"/>
          <w:sz w:val="32"/>
          <w:szCs w:val="32"/>
          <w:lang w:bidi="ar-EG"/>
        </w:rPr>
      </w:pPr>
    </w:p>
    <w:p w14:paraId="6FFDE67C" w14:textId="6C3526A7" w:rsidR="000C40D0" w:rsidRPr="000C40D0" w:rsidRDefault="000C40D0" w:rsidP="000C40D0">
      <w:pPr>
        <w:jc w:val="both"/>
        <w:rPr>
          <w:rFonts w:asciiTheme="minorHAnsi" w:hAnsiTheme="minorHAnsi"/>
          <w:sz w:val="32"/>
          <w:szCs w:val="32"/>
        </w:rPr>
      </w:pPr>
      <w:r w:rsidRPr="000C40D0">
        <w:rPr>
          <w:rStyle w:val="citation-13"/>
          <w:rFonts w:asciiTheme="minorHAnsi" w:eastAsiaTheme="majorEastAsia" w:hAnsiTheme="minorHAnsi"/>
          <w:sz w:val="32"/>
          <w:szCs w:val="32"/>
        </w:rPr>
        <w:t xml:space="preserve">Digital education remains largely inaccessible for a significant cohort of students who face the intersection of cognitive and physical barriers, specifically those managing both </w:t>
      </w:r>
      <w:r w:rsidRPr="000C40D0">
        <w:rPr>
          <w:rStyle w:val="citation-13"/>
          <w:rFonts w:asciiTheme="minorHAnsi" w:eastAsiaTheme="majorEastAsia" w:hAnsiTheme="minorHAnsi"/>
          <w:sz w:val="32"/>
          <w:szCs w:val="32"/>
        </w:rPr>
        <w:t>attention deficit hyperactivity disorder</w:t>
      </w:r>
      <w:r w:rsidRPr="000C40D0">
        <w:rPr>
          <w:rStyle w:val="citation-13"/>
          <w:rFonts w:asciiTheme="minorHAnsi" w:eastAsiaTheme="majorEastAsia" w:hAnsiTheme="minorHAnsi"/>
          <w:sz w:val="32"/>
          <w:szCs w:val="32"/>
        </w:rPr>
        <w:t xml:space="preserve"> (ADHD) and severe motor impairments</w:t>
      </w:r>
      <w:r w:rsidRPr="000C40D0">
        <w:rPr>
          <w:rFonts w:asciiTheme="minorHAnsi" w:hAnsiTheme="minorHAnsi"/>
          <w:sz w:val="32"/>
          <w:szCs w:val="32"/>
        </w:rPr>
        <w:t xml:space="preserve">. </w:t>
      </w:r>
      <w:r w:rsidRPr="000C40D0">
        <w:rPr>
          <w:rStyle w:val="citation-12"/>
          <w:rFonts w:asciiTheme="minorHAnsi" w:eastAsiaTheme="majorEastAsia" w:hAnsiTheme="minorHAnsi"/>
          <w:b/>
          <w:bCs/>
          <w:sz w:val="32"/>
          <w:szCs w:val="32"/>
        </w:rPr>
        <w:t>EduFocus Adaptive</w:t>
      </w:r>
      <w:r w:rsidRPr="000C40D0">
        <w:rPr>
          <w:rStyle w:val="citation-12"/>
          <w:rFonts w:asciiTheme="minorHAnsi" w:eastAsiaTheme="majorEastAsia" w:hAnsiTheme="minorHAnsi"/>
          <w:sz w:val="32"/>
          <w:szCs w:val="32"/>
        </w:rPr>
        <w:t xml:space="preserve"> was developed to bridge this divide, driven by the principle of "radical </w:t>
      </w:r>
      <w:r w:rsidRPr="000C40D0">
        <w:rPr>
          <w:rStyle w:val="citation-12"/>
          <w:rFonts w:asciiTheme="minorHAnsi" w:eastAsiaTheme="majorEastAsia" w:hAnsiTheme="minorHAnsi"/>
          <w:sz w:val="32"/>
          <w:szCs w:val="32"/>
        </w:rPr>
        <w:t>inclusion”</w:t>
      </w:r>
      <w:r>
        <w:rPr>
          <w:rStyle w:val="citation-12"/>
          <w:rFonts w:asciiTheme="minorHAnsi" w:eastAsiaTheme="majorEastAsia" w:hAnsiTheme="minorHAnsi"/>
          <w:sz w:val="32"/>
          <w:szCs w:val="32"/>
        </w:rPr>
        <w:t xml:space="preserve"> </w:t>
      </w:r>
      <w:r w:rsidRPr="000C40D0">
        <w:rPr>
          <w:rStyle w:val="citation-12"/>
          <w:rFonts w:asciiTheme="minorHAnsi" w:eastAsiaTheme="majorEastAsia" w:hAnsiTheme="minorHAnsi"/>
          <w:sz w:val="32"/>
          <w:szCs w:val="32"/>
        </w:rPr>
        <w:t>the belief that technology must adapt to the unique needs of the user, not the other way around</w:t>
      </w:r>
      <w:r w:rsidRPr="000C40D0">
        <w:rPr>
          <w:rFonts w:asciiTheme="minorHAnsi" w:hAnsiTheme="minorHAnsi"/>
          <w:sz w:val="32"/>
          <w:szCs w:val="32"/>
        </w:rPr>
        <w:t>.</w:t>
      </w:r>
    </w:p>
    <w:p w14:paraId="623DFE16" w14:textId="5A49D0B7" w:rsidR="00473CEF" w:rsidRDefault="00473CEF" w:rsidP="000C40D0">
      <w:pPr>
        <w:spacing w:line="360" w:lineRule="auto"/>
        <w:rPr>
          <w:rFonts w:cstheme="majorBidi"/>
          <w:color w:val="000000" w:themeColor="text1"/>
          <w:sz w:val="28"/>
          <w:szCs w:val="28"/>
          <w:lang w:bidi="ar-EG"/>
        </w:rPr>
      </w:pPr>
    </w:p>
    <w:p w14:paraId="1C61E4D8" w14:textId="643C000A" w:rsidR="000C40D0" w:rsidRPr="000C40D0" w:rsidRDefault="000C40D0" w:rsidP="000C40D0">
      <w:pPr>
        <w:jc w:val="both"/>
        <w:rPr>
          <w:rStyle w:val="citation-13"/>
          <w:rFonts w:asciiTheme="minorHAnsi" w:eastAsiaTheme="majorEastAsia" w:hAnsiTheme="minorHAnsi"/>
          <w:sz w:val="32"/>
          <w:szCs w:val="32"/>
        </w:rPr>
      </w:pPr>
      <w:r w:rsidRPr="000C40D0">
        <w:rPr>
          <w:rStyle w:val="citation-13"/>
          <w:rFonts w:asciiTheme="minorHAnsi" w:eastAsiaTheme="majorEastAsia" w:hAnsiTheme="minorHAnsi"/>
          <w:sz w:val="32"/>
          <w:szCs w:val="32"/>
        </w:rPr>
        <w:t>The platform introduces a "</w:t>
      </w:r>
      <w:r w:rsidRPr="000C40D0">
        <w:rPr>
          <w:rStyle w:val="citation-13"/>
          <w:rFonts w:asciiTheme="minorHAnsi" w:eastAsiaTheme="majorEastAsia" w:hAnsiTheme="minorHAnsi"/>
          <w:sz w:val="32"/>
          <w:szCs w:val="32"/>
        </w:rPr>
        <w:t>dual engine</w:t>
      </w:r>
      <w:r w:rsidRPr="000C40D0">
        <w:rPr>
          <w:rStyle w:val="citation-13"/>
          <w:rFonts w:asciiTheme="minorHAnsi" w:eastAsiaTheme="majorEastAsia" w:hAnsiTheme="minorHAnsi"/>
          <w:sz w:val="32"/>
          <w:szCs w:val="32"/>
        </w:rPr>
        <w:t>" approach to personalized learning. To address physical barriers, the system utilizes a computer vision-based control system that enables full application navigation and interaction entirely through eye-tracking, eliminating the need for mouse, keyboard, or touch inputs. To address cognitive engagement, an AI Adaptive Lesson Engine generates and dynamically adjusts interactive content in real-time, tailoring the difficulty and style of lessons based on the student's focus and performance.</w:t>
      </w:r>
    </w:p>
    <w:p w14:paraId="1273C64A" w14:textId="77777777" w:rsidR="000C40D0" w:rsidRDefault="000C40D0" w:rsidP="000C40D0">
      <w:pPr>
        <w:spacing w:line="360" w:lineRule="auto"/>
        <w:rPr>
          <w:rFonts w:cstheme="majorBidi"/>
          <w:color w:val="000000" w:themeColor="text1"/>
          <w:sz w:val="28"/>
          <w:szCs w:val="28"/>
          <w:lang w:bidi="ar-EG"/>
        </w:rPr>
      </w:pPr>
    </w:p>
    <w:p w14:paraId="49AF5BFB" w14:textId="77777777" w:rsidR="000C40D0" w:rsidRPr="000C40D0" w:rsidRDefault="000C40D0" w:rsidP="000C40D0">
      <w:pPr>
        <w:jc w:val="both"/>
        <w:rPr>
          <w:rStyle w:val="citation-13"/>
          <w:rFonts w:asciiTheme="minorHAnsi" w:eastAsiaTheme="majorEastAsia" w:hAnsiTheme="minorHAnsi"/>
          <w:sz w:val="32"/>
          <w:szCs w:val="32"/>
        </w:rPr>
      </w:pPr>
      <w:r w:rsidRPr="000C40D0">
        <w:rPr>
          <w:rStyle w:val="citation-13"/>
          <w:rFonts w:asciiTheme="minorHAnsi" w:eastAsiaTheme="majorEastAsia" w:hAnsiTheme="minorHAnsi"/>
          <w:sz w:val="32"/>
          <w:szCs w:val="32"/>
        </w:rPr>
        <w:t>Built on a robust architecture using Flutter and on-device TensorFlow Lite models, the application prioritizes privacy by processing all biometric eye-tracking data locally. By creating a closed-loop environment where a child's gaze and cognition are the only prerequisites for interaction, EduFocus Adaptive aims to foster scholastic independence, build confidence, and deliver a truly frustration-free educational experience.</w:t>
      </w:r>
    </w:p>
    <w:p w14:paraId="03AEA160" w14:textId="77777777" w:rsidR="000C40D0" w:rsidRDefault="000C40D0" w:rsidP="000C40D0">
      <w:pPr>
        <w:spacing w:line="360" w:lineRule="auto"/>
        <w:rPr>
          <w:rFonts w:cstheme="majorBidi"/>
          <w:color w:val="000000" w:themeColor="text1"/>
          <w:sz w:val="28"/>
          <w:szCs w:val="28"/>
          <w:lang w:bidi="ar-EG"/>
        </w:rPr>
      </w:pPr>
    </w:p>
    <w:p w14:paraId="0A1EBCD8" w14:textId="77777777" w:rsidR="000C40D0" w:rsidRPr="000C40D0" w:rsidRDefault="000C40D0" w:rsidP="000C40D0">
      <w:pPr>
        <w:spacing w:line="360" w:lineRule="auto"/>
        <w:rPr>
          <w:rFonts w:cstheme="majorBidi"/>
          <w:color w:val="000000" w:themeColor="text1"/>
          <w:sz w:val="28"/>
          <w:szCs w:val="28"/>
          <w:lang w:bidi="ar-EG"/>
        </w:rPr>
      </w:pPr>
    </w:p>
    <w:p w14:paraId="570E0614" w14:textId="77777777" w:rsidR="00473CEF" w:rsidRDefault="00473CEF" w:rsidP="001427CC">
      <w:pPr>
        <w:spacing w:line="360" w:lineRule="auto"/>
        <w:rPr>
          <w:rFonts w:asciiTheme="minorHAnsi" w:hAnsiTheme="minorHAnsi" w:cstheme="majorBidi"/>
          <w:color w:val="000000" w:themeColor="text1"/>
          <w:sz w:val="28"/>
          <w:szCs w:val="28"/>
          <w:lang w:bidi="ar-EG"/>
        </w:rPr>
      </w:pPr>
    </w:p>
    <w:p w14:paraId="3081B599" w14:textId="00D8C533" w:rsidR="001427CC" w:rsidRPr="00B206B8" w:rsidRDefault="001427CC" w:rsidP="00B206B8">
      <w:pPr>
        <w:spacing w:line="360" w:lineRule="auto"/>
        <w:jc w:val="center"/>
        <w:rPr>
          <w:rFonts w:asciiTheme="majorBidi" w:hAnsiTheme="majorBidi" w:cstheme="majorBidi"/>
          <w:color w:val="000000" w:themeColor="text1"/>
          <w:sz w:val="44"/>
          <w:szCs w:val="44"/>
          <w:lang w:bidi="ar-EG"/>
        </w:rPr>
      </w:pPr>
      <w:r w:rsidRPr="001427CC">
        <w:rPr>
          <w:rFonts w:asciiTheme="majorBidi" w:hAnsiTheme="majorBidi" w:cstheme="majorBidi"/>
          <w:color w:val="000000" w:themeColor="text1"/>
          <w:sz w:val="44"/>
          <w:szCs w:val="44"/>
          <w:lang w:bidi="ar-EG"/>
        </w:rPr>
        <w:lastRenderedPageBreak/>
        <w:t>INTRODUCTION</w:t>
      </w:r>
    </w:p>
    <w:p w14:paraId="6C272584" w14:textId="43CBCAB4" w:rsidR="001427CC" w:rsidRDefault="001427CC" w:rsidP="00B206B8">
      <w:pPr>
        <w:spacing w:line="360" w:lineRule="auto"/>
        <w:rPr>
          <w:rFonts w:asciiTheme="minorHAnsi" w:hAnsiTheme="minorHAnsi" w:cstheme="majorBidi"/>
          <w:color w:val="000000" w:themeColor="text1"/>
          <w:sz w:val="28"/>
          <w:szCs w:val="28"/>
          <w:lang w:bidi="ar-EG"/>
        </w:rPr>
      </w:pPr>
      <w:r w:rsidRPr="001427CC">
        <w:rPr>
          <w:rFonts w:asciiTheme="minorHAnsi" w:hAnsiTheme="minorHAnsi" w:cstheme="majorBidi"/>
          <w:b/>
          <w:bCs/>
          <w:color w:val="000000" w:themeColor="text1"/>
          <w:sz w:val="28"/>
          <w:szCs w:val="28"/>
          <w:lang w:bidi="ar-EG"/>
        </w:rPr>
        <w:t>EduFocus Adaptive</w:t>
      </w:r>
      <w:r w:rsidRPr="001427CC">
        <w:rPr>
          <w:rFonts w:asciiTheme="minorHAnsi" w:hAnsiTheme="minorHAnsi" w:cstheme="majorBidi"/>
          <w:color w:val="000000" w:themeColor="text1"/>
          <w:sz w:val="28"/>
          <w:szCs w:val="28"/>
          <w:lang w:bidi="ar-EG"/>
        </w:rPr>
        <w:t xml:space="preserve"> represents a next-generation approach to digital education, specifically engineered to transcend the "one-size-fits-all" model that currently dominates the market. The project is driven by a philosophy of "radical inclusion," aiming to serve a specific but underserved cohort of students: children navigating the intersection of cognitive challenges, such as ADHD, and severe physical motor impairments.</w:t>
      </w:r>
    </w:p>
    <w:p w14:paraId="4097D444" w14:textId="77777777" w:rsidR="00B206B8" w:rsidRPr="00B206B8" w:rsidRDefault="00B206B8" w:rsidP="00B206B8">
      <w:pPr>
        <w:spacing w:line="360" w:lineRule="auto"/>
        <w:rPr>
          <w:rFonts w:asciiTheme="minorHAnsi" w:hAnsiTheme="minorHAnsi" w:cstheme="majorBidi"/>
          <w:color w:val="000000" w:themeColor="text1"/>
          <w:sz w:val="28"/>
          <w:szCs w:val="28"/>
          <w:lang w:bidi="ar-EG"/>
        </w:rPr>
      </w:pPr>
    </w:p>
    <w:p w14:paraId="45CB36F3" w14:textId="2007CF3D" w:rsidR="001427CC" w:rsidRDefault="001427CC" w:rsidP="001427CC">
      <w:pPr>
        <w:spacing w:line="360" w:lineRule="auto"/>
        <w:rPr>
          <w:rFonts w:asciiTheme="minorHAnsi" w:hAnsiTheme="minorHAnsi" w:cstheme="majorBidi"/>
          <w:color w:val="000000" w:themeColor="text1"/>
          <w:sz w:val="28"/>
          <w:szCs w:val="28"/>
          <w:lang w:bidi="ar-EG"/>
        </w:rPr>
      </w:pPr>
      <w:r w:rsidRPr="001427CC">
        <w:rPr>
          <w:rFonts w:asciiTheme="minorHAnsi" w:hAnsiTheme="minorHAnsi" w:cstheme="majorBidi"/>
          <w:color w:val="000000" w:themeColor="text1"/>
          <w:sz w:val="28"/>
          <w:szCs w:val="28"/>
          <w:lang w:bidi="ar-EG"/>
        </w:rPr>
        <w:t>For these students, standard educational tools present insurmountable barriers. The static nature of traditional software fails to engage neurodivergent minds, while physical interfaces like mice and keyboards effectively exclude those with conditions like Cerebral Palsy. To bridge this gap, EduFocus Adaptive utilizes a "</w:t>
      </w:r>
      <w:proofErr w:type="gramStart"/>
      <w:r w:rsidRPr="001427CC">
        <w:rPr>
          <w:rFonts w:asciiTheme="minorHAnsi" w:hAnsiTheme="minorHAnsi" w:cstheme="majorBidi"/>
          <w:color w:val="000000" w:themeColor="text1"/>
          <w:sz w:val="28"/>
          <w:szCs w:val="28"/>
          <w:lang w:bidi="ar-EG"/>
        </w:rPr>
        <w:t>dual-engine</w:t>
      </w:r>
      <w:proofErr w:type="gramEnd"/>
      <w:r w:rsidRPr="001427CC">
        <w:rPr>
          <w:rFonts w:asciiTheme="minorHAnsi" w:hAnsiTheme="minorHAnsi" w:cstheme="majorBidi"/>
          <w:color w:val="000000" w:themeColor="text1"/>
          <w:sz w:val="28"/>
          <w:szCs w:val="28"/>
          <w:lang w:bidi="ar-EG"/>
        </w:rPr>
        <w:t>" system:</w:t>
      </w:r>
    </w:p>
    <w:p w14:paraId="576E0AE9" w14:textId="77777777" w:rsidR="00B206B8" w:rsidRPr="00B206B8" w:rsidRDefault="00B206B8" w:rsidP="001427CC">
      <w:pPr>
        <w:spacing w:line="360" w:lineRule="auto"/>
        <w:rPr>
          <w:rFonts w:asciiTheme="minorHAnsi" w:hAnsiTheme="minorHAnsi" w:cstheme="majorBidi"/>
          <w:color w:val="000000" w:themeColor="text1"/>
          <w:sz w:val="28"/>
          <w:szCs w:val="28"/>
          <w:lang w:bidi="ar-EG"/>
        </w:rPr>
      </w:pPr>
    </w:p>
    <w:p w14:paraId="0B06FFFC" w14:textId="5D510DF5" w:rsidR="001427CC" w:rsidRPr="00B206B8" w:rsidRDefault="00E74A1B" w:rsidP="00E74A1B">
      <w:pPr>
        <w:pStyle w:val="ListParagraph"/>
        <w:numPr>
          <w:ilvl w:val="0"/>
          <w:numId w:val="2"/>
        </w:numPr>
        <w:spacing w:line="360" w:lineRule="auto"/>
        <w:rPr>
          <w:rFonts w:asciiTheme="minorHAnsi" w:hAnsiTheme="minorHAnsi" w:cstheme="majorBidi"/>
          <w:color w:val="000000" w:themeColor="text1"/>
          <w:sz w:val="28"/>
          <w:szCs w:val="28"/>
          <w:lang w:bidi="ar-EG"/>
        </w:rPr>
      </w:pPr>
      <w:r w:rsidRPr="00B206B8">
        <w:rPr>
          <w:rFonts w:asciiTheme="minorHAnsi" w:hAnsiTheme="minorHAnsi" w:cstheme="majorBidi"/>
          <w:b/>
          <w:bCs/>
          <w:color w:val="000000" w:themeColor="text1"/>
          <w:sz w:val="28"/>
          <w:szCs w:val="28"/>
          <w:lang w:bidi="ar-EG"/>
        </w:rPr>
        <w:t>A</w:t>
      </w:r>
      <w:r w:rsidR="001427CC" w:rsidRPr="00B206B8">
        <w:rPr>
          <w:rFonts w:asciiTheme="minorHAnsi" w:hAnsiTheme="minorHAnsi" w:cstheme="majorBidi"/>
          <w:b/>
          <w:bCs/>
          <w:color w:val="000000" w:themeColor="text1"/>
          <w:sz w:val="28"/>
          <w:szCs w:val="28"/>
          <w:lang w:bidi="ar-EG"/>
        </w:rPr>
        <w:t>I Adaptive Lesson Engine:</w:t>
      </w:r>
      <w:r w:rsidR="001427CC" w:rsidRPr="00B206B8">
        <w:rPr>
          <w:rFonts w:asciiTheme="minorHAnsi" w:hAnsiTheme="minorHAnsi" w:cstheme="majorBidi"/>
          <w:color w:val="000000" w:themeColor="text1"/>
          <w:sz w:val="28"/>
          <w:szCs w:val="28"/>
          <w:lang w:bidi="ar-EG"/>
        </w:rPr>
        <w:t xml:space="preserve"> A dynamic system that generates and adjusts content in real-time based on the user's focus and performance, ensuring the material remains engaging.</w:t>
      </w:r>
    </w:p>
    <w:p w14:paraId="3B61132E" w14:textId="1DCFDB8E" w:rsidR="00B206B8" w:rsidRPr="00B206B8" w:rsidRDefault="00B206B8" w:rsidP="00B206B8">
      <w:pPr>
        <w:pStyle w:val="NormalWeb"/>
        <w:numPr>
          <w:ilvl w:val="0"/>
          <w:numId w:val="2"/>
        </w:numPr>
        <w:rPr>
          <w:rStyle w:val="citation-26"/>
          <w:rFonts w:asciiTheme="minorHAnsi" w:hAnsiTheme="minorHAnsi"/>
          <w:sz w:val="28"/>
          <w:szCs w:val="28"/>
        </w:rPr>
      </w:pPr>
      <w:r w:rsidRPr="00B206B8">
        <w:rPr>
          <w:rStyle w:val="citation-27"/>
          <w:rFonts w:asciiTheme="minorHAnsi" w:eastAsiaTheme="majorEastAsia" w:hAnsiTheme="minorHAnsi"/>
          <w:b/>
          <w:bCs/>
          <w:sz w:val="28"/>
          <w:szCs w:val="28"/>
        </w:rPr>
        <w:t>Computer Vision Control:</w:t>
      </w:r>
      <w:r w:rsidRPr="00B206B8">
        <w:rPr>
          <w:rStyle w:val="citation-27"/>
          <w:rFonts w:asciiTheme="minorHAnsi" w:eastAsiaTheme="majorEastAsia" w:hAnsiTheme="minorHAnsi"/>
          <w:sz w:val="28"/>
          <w:szCs w:val="28"/>
        </w:rPr>
        <w:t xml:space="preserve"> A gaze-based interaction model that enables full navigation entirely through eye movements, eliminating the need for physical touch</w:t>
      </w:r>
      <w:r w:rsidRPr="00B206B8">
        <w:rPr>
          <w:rFonts w:asciiTheme="minorHAnsi" w:hAnsiTheme="minorHAnsi"/>
          <w:sz w:val="28"/>
          <w:szCs w:val="28"/>
        </w:rPr>
        <w:t>.</w:t>
      </w:r>
    </w:p>
    <w:p w14:paraId="2B22DA0D" w14:textId="77777777" w:rsidR="00B206B8" w:rsidRDefault="00B206B8" w:rsidP="00B206B8">
      <w:pPr>
        <w:pStyle w:val="NormalWeb"/>
        <w:ind w:left="360"/>
        <w:rPr>
          <w:rStyle w:val="citation-26"/>
          <w:rFonts w:asciiTheme="minorHAnsi" w:eastAsiaTheme="majorEastAsia" w:hAnsiTheme="minorHAnsi"/>
          <w:sz w:val="28"/>
          <w:szCs w:val="28"/>
        </w:rPr>
      </w:pPr>
    </w:p>
    <w:p w14:paraId="58BCCC3F" w14:textId="339D0DB0" w:rsidR="00B206B8" w:rsidRPr="00B206B8" w:rsidRDefault="00B206B8" w:rsidP="00B206B8">
      <w:pPr>
        <w:pStyle w:val="NormalWeb"/>
        <w:ind w:left="360"/>
        <w:rPr>
          <w:rFonts w:asciiTheme="minorHAnsi" w:hAnsiTheme="minorHAnsi"/>
          <w:sz w:val="28"/>
          <w:szCs w:val="28"/>
        </w:rPr>
      </w:pPr>
      <w:r w:rsidRPr="00B206B8">
        <w:rPr>
          <w:rStyle w:val="citation-26"/>
          <w:rFonts w:asciiTheme="minorHAnsi" w:eastAsiaTheme="majorEastAsia" w:hAnsiTheme="minorHAnsi"/>
          <w:sz w:val="28"/>
          <w:szCs w:val="28"/>
        </w:rPr>
        <w:t>By creating this self-contained, autonomous learning loop, the platform ensures that a child’s focus and cognition are the only prerequisites for success, fostering scholastic independence and confidence</w:t>
      </w:r>
      <w:r w:rsidRPr="00B206B8">
        <w:rPr>
          <w:rFonts w:asciiTheme="minorHAnsi" w:hAnsiTheme="minorHAnsi"/>
          <w:sz w:val="28"/>
          <w:szCs w:val="28"/>
        </w:rPr>
        <w:t>.</w:t>
      </w:r>
    </w:p>
    <w:p w14:paraId="17DC5279" w14:textId="77777777" w:rsidR="00B206B8" w:rsidRDefault="00B206B8" w:rsidP="00B206B8">
      <w:pPr>
        <w:spacing w:line="360" w:lineRule="auto"/>
        <w:rPr>
          <w:rFonts w:asciiTheme="majorBidi" w:hAnsiTheme="majorBidi" w:cstheme="majorBidi"/>
          <w:color w:val="000000" w:themeColor="text1"/>
          <w:sz w:val="36"/>
          <w:szCs w:val="36"/>
          <w:rtl/>
          <w:lang w:bidi="ar-EG"/>
        </w:rPr>
      </w:pPr>
      <w:r w:rsidRPr="00B206B8">
        <w:rPr>
          <w:rFonts w:asciiTheme="majorBidi" w:hAnsiTheme="majorBidi" w:cstheme="majorBidi"/>
          <w:color w:val="000000" w:themeColor="text1"/>
          <w:sz w:val="36"/>
          <w:szCs w:val="36"/>
          <w:lang w:bidi="ar-EG"/>
        </w:rPr>
        <w:lastRenderedPageBreak/>
        <w:t>PROBLEM DEFINITION</w:t>
      </w:r>
    </w:p>
    <w:p w14:paraId="6C99D637" w14:textId="66249407" w:rsidR="00B206B8" w:rsidRDefault="00B206B8" w:rsidP="00B206B8">
      <w:pPr>
        <w:spacing w:line="360" w:lineRule="auto"/>
        <w:rPr>
          <w:rFonts w:asciiTheme="majorHAnsi" w:hAnsiTheme="majorHAnsi" w:cstheme="majorBidi"/>
          <w:sz w:val="28"/>
          <w:szCs w:val="28"/>
          <w:lang w:bidi="ar-EG"/>
        </w:rPr>
      </w:pPr>
      <w:r w:rsidRPr="00B206B8">
        <w:rPr>
          <w:rFonts w:asciiTheme="majorHAnsi" w:hAnsiTheme="majorHAnsi" w:cstheme="majorBidi"/>
          <w:sz w:val="28"/>
          <w:szCs w:val="28"/>
          <w:lang w:bidi="ar-EG"/>
        </w:rPr>
        <w:t>The core problem driving this project is that digital learning tools remain profoundly inaccessible for a significant cohort of students. This inaccessibility is not singular; it exists as a "double burden" where traditional educational software fails to accommodate two distinct but often co-occurring needs</w:t>
      </w:r>
      <w:r>
        <w:rPr>
          <w:rFonts w:asciiTheme="majorHAnsi" w:hAnsiTheme="majorHAnsi" w:cstheme="majorBidi"/>
          <w:sz w:val="28"/>
          <w:szCs w:val="28"/>
          <w:lang w:bidi="ar-EG"/>
        </w:rPr>
        <w:t>:</w:t>
      </w:r>
    </w:p>
    <w:p w14:paraId="5A368096" w14:textId="77777777" w:rsidR="00B206B8" w:rsidRDefault="00B206B8" w:rsidP="00B206B8">
      <w:pPr>
        <w:pStyle w:val="ListParagraph"/>
        <w:numPr>
          <w:ilvl w:val="0"/>
          <w:numId w:val="3"/>
        </w:numPr>
        <w:spacing w:line="360" w:lineRule="auto"/>
        <w:rPr>
          <w:rFonts w:asciiTheme="majorHAnsi" w:hAnsiTheme="majorHAnsi" w:cstheme="majorBidi"/>
          <w:sz w:val="28"/>
          <w:szCs w:val="28"/>
          <w:lang w:bidi="ar-EG"/>
        </w:rPr>
      </w:pPr>
      <w:r w:rsidRPr="00B206B8">
        <w:rPr>
          <w:rFonts w:asciiTheme="majorHAnsi" w:hAnsiTheme="majorHAnsi" w:cstheme="majorBidi"/>
          <w:b/>
          <w:bCs/>
          <w:sz w:val="28"/>
          <w:szCs w:val="28"/>
          <w:lang w:bidi="ar-EG"/>
        </w:rPr>
        <w:t>The Cognitive Barrier (Focus &amp; Engagement):</w:t>
      </w:r>
      <w:r w:rsidRPr="00B206B8">
        <w:rPr>
          <w:rFonts w:asciiTheme="majorHAnsi" w:hAnsiTheme="majorHAnsi" w:cstheme="majorBidi"/>
          <w:sz w:val="28"/>
          <w:szCs w:val="28"/>
          <w:lang w:bidi="ar-EG"/>
        </w:rPr>
        <w:t xml:space="preserve"> Standard educational software relies on static content and rigid progression models that fail to retain the focus of neurodivergent students, particularly those with ADHD. The lack of dynamic stimulation in current tools leads to disengagement, frustration, and a perception of failure, which ultimately widens the learning gap.</w:t>
      </w:r>
    </w:p>
    <w:p w14:paraId="58B89731" w14:textId="6FE3F8C0" w:rsidR="00975B3C" w:rsidRDefault="00B206B8" w:rsidP="00975B3C">
      <w:pPr>
        <w:pStyle w:val="ListParagraph"/>
        <w:numPr>
          <w:ilvl w:val="0"/>
          <w:numId w:val="3"/>
        </w:numPr>
        <w:spacing w:line="360" w:lineRule="auto"/>
        <w:rPr>
          <w:rFonts w:asciiTheme="majorHAnsi" w:hAnsiTheme="majorHAnsi" w:cstheme="majorBidi"/>
          <w:sz w:val="28"/>
          <w:szCs w:val="28"/>
          <w:lang w:bidi="ar-EG"/>
        </w:rPr>
      </w:pPr>
      <w:r w:rsidRPr="00B206B8">
        <w:rPr>
          <w:rFonts w:asciiTheme="majorHAnsi" w:hAnsiTheme="majorHAnsi" w:cstheme="majorBidi"/>
          <w:b/>
          <w:bCs/>
          <w:sz w:val="28"/>
          <w:szCs w:val="28"/>
          <w:lang w:bidi="ar-EG"/>
        </w:rPr>
        <w:t>The Physical Barrier (Accessibility):</w:t>
      </w:r>
      <w:r w:rsidRPr="00B206B8">
        <w:rPr>
          <w:rFonts w:asciiTheme="majorHAnsi" w:hAnsiTheme="majorHAnsi" w:cstheme="majorBidi"/>
          <w:sz w:val="28"/>
          <w:szCs w:val="28"/>
          <w:lang w:bidi="ar-EG"/>
        </w:rPr>
        <w:t xml:space="preserve"> </w:t>
      </w:r>
      <w:proofErr w:type="gramStart"/>
      <w:r w:rsidRPr="00B206B8">
        <w:rPr>
          <w:rFonts w:asciiTheme="majorHAnsi" w:hAnsiTheme="majorHAnsi" w:cstheme="majorBidi"/>
          <w:sz w:val="28"/>
          <w:szCs w:val="28"/>
          <w:lang w:bidi="ar-EG"/>
        </w:rPr>
        <w:t>The vast majority of</w:t>
      </w:r>
      <w:proofErr w:type="gramEnd"/>
      <w:r w:rsidRPr="00B206B8">
        <w:rPr>
          <w:rFonts w:asciiTheme="majorHAnsi" w:hAnsiTheme="majorHAnsi" w:cstheme="majorBidi"/>
          <w:sz w:val="28"/>
          <w:szCs w:val="28"/>
          <w:lang w:bidi="ar-EG"/>
        </w:rPr>
        <w:t xml:space="preserve"> learning applications are architected around specific physical inputs—mouse, keyboard, or touchscreen. For children with conditions such as Cerebral Palsy, Muscular Dystrophy, or spinal cord injuries, these interfaces represent an insurmountable barrier that effectively excludes them from the modern digital classroom.</w:t>
      </w:r>
    </w:p>
    <w:p w14:paraId="5B27DD2E" w14:textId="77777777" w:rsidR="00975B3C" w:rsidRPr="00975B3C" w:rsidRDefault="00975B3C" w:rsidP="00975B3C">
      <w:pPr>
        <w:spacing w:line="360" w:lineRule="auto"/>
        <w:ind w:left="360"/>
        <w:rPr>
          <w:rFonts w:asciiTheme="majorHAnsi" w:hAnsiTheme="majorHAnsi" w:cstheme="majorBidi"/>
          <w:sz w:val="28"/>
          <w:szCs w:val="28"/>
          <w:lang w:bidi="ar-EG"/>
        </w:rPr>
      </w:pPr>
    </w:p>
    <w:p w14:paraId="6F8DFDBC" w14:textId="67A25092" w:rsidR="00B206B8" w:rsidRPr="00B206B8" w:rsidRDefault="00B206B8" w:rsidP="00B206B8">
      <w:pPr>
        <w:spacing w:line="360" w:lineRule="auto"/>
        <w:ind w:left="360"/>
        <w:rPr>
          <w:rFonts w:asciiTheme="majorHAnsi" w:hAnsiTheme="majorHAnsi" w:cstheme="majorBidi"/>
          <w:sz w:val="28"/>
          <w:szCs w:val="28"/>
          <w:lang w:bidi="ar-EG"/>
        </w:rPr>
      </w:pPr>
      <w:r w:rsidRPr="00B206B8">
        <w:rPr>
          <w:rFonts w:asciiTheme="majorHAnsi" w:hAnsiTheme="majorHAnsi" w:cstheme="majorBidi"/>
          <w:b/>
          <w:bCs/>
          <w:sz w:val="28"/>
          <w:szCs w:val="28"/>
          <w:lang w:bidi="ar-EG"/>
        </w:rPr>
        <w:t>The Critical Gap</w:t>
      </w:r>
      <w:r w:rsidRPr="00B206B8">
        <w:rPr>
          <w:rFonts w:asciiTheme="majorHAnsi" w:hAnsiTheme="majorHAnsi" w:cstheme="majorBidi"/>
          <w:sz w:val="28"/>
          <w:szCs w:val="28"/>
          <w:lang w:bidi="ar-EG"/>
        </w:rPr>
        <w:t xml:space="preserve"> While assistive technologies exist for physical disabilities, and gamified apps exist for ADHD, a critical gap remains at the intersection of these two challenges. Few, if any, solutions provide a holistic environment for a child who faces both cognitive and physical hurdles simultaneously.</w:t>
      </w:r>
    </w:p>
    <w:p w14:paraId="230E17D2" w14:textId="77777777" w:rsidR="00B206B8" w:rsidRDefault="00B206B8" w:rsidP="00B206B8">
      <w:pPr>
        <w:spacing w:line="360" w:lineRule="auto"/>
        <w:rPr>
          <w:rFonts w:asciiTheme="majorHAnsi" w:hAnsiTheme="majorHAnsi" w:cstheme="majorBidi"/>
          <w:sz w:val="28"/>
          <w:szCs w:val="28"/>
          <w:lang w:bidi="ar-EG"/>
        </w:rPr>
      </w:pPr>
    </w:p>
    <w:p w14:paraId="43F4F1C0" w14:textId="77777777" w:rsidR="00975B3C" w:rsidRPr="00B206B8" w:rsidRDefault="00975B3C" w:rsidP="00B206B8">
      <w:pPr>
        <w:spacing w:line="360" w:lineRule="auto"/>
        <w:rPr>
          <w:rFonts w:asciiTheme="majorHAnsi" w:hAnsiTheme="majorHAnsi" w:cstheme="majorBidi" w:hint="cs"/>
          <w:sz w:val="28"/>
          <w:szCs w:val="28"/>
          <w:rtl/>
          <w:lang w:bidi="ar-EG"/>
        </w:rPr>
      </w:pPr>
    </w:p>
    <w:p w14:paraId="0CFF9F11" w14:textId="77777777" w:rsidR="00975B3C" w:rsidRDefault="00975B3C" w:rsidP="00975B3C">
      <w:pPr>
        <w:spacing w:line="360" w:lineRule="auto"/>
        <w:rPr>
          <w:rFonts w:asciiTheme="majorBidi" w:hAnsiTheme="majorBidi" w:cstheme="majorBidi"/>
          <w:sz w:val="36"/>
          <w:szCs w:val="36"/>
          <w:rtl/>
          <w:lang w:bidi="ar-EG"/>
        </w:rPr>
      </w:pPr>
      <w:r w:rsidRPr="00975B3C">
        <w:rPr>
          <w:rFonts w:asciiTheme="majorBidi" w:hAnsiTheme="majorBidi" w:cstheme="majorBidi"/>
          <w:sz w:val="36"/>
          <w:szCs w:val="36"/>
          <w:lang w:bidi="ar-EG"/>
        </w:rPr>
        <w:lastRenderedPageBreak/>
        <w:t xml:space="preserve">IMPORTANCE OF THIS PROBLEM </w:t>
      </w:r>
    </w:p>
    <w:p w14:paraId="26A1B3F6" w14:textId="77777777" w:rsidR="00975B3C" w:rsidRDefault="00975B3C" w:rsidP="00975B3C">
      <w:pPr>
        <w:spacing w:line="360" w:lineRule="auto"/>
        <w:rPr>
          <w:rFonts w:asciiTheme="majorBidi" w:hAnsiTheme="majorBidi" w:cstheme="majorBidi"/>
          <w:sz w:val="36"/>
          <w:szCs w:val="36"/>
          <w:rtl/>
          <w:lang w:bidi="ar-EG"/>
        </w:rPr>
      </w:pPr>
    </w:p>
    <w:p w14:paraId="647B481A" w14:textId="77777777" w:rsidR="00975B3C" w:rsidRDefault="00975B3C" w:rsidP="00975B3C">
      <w:pPr>
        <w:spacing w:line="360" w:lineRule="auto"/>
        <w:rPr>
          <w:rFonts w:asciiTheme="minorHAnsi" w:hAnsiTheme="minorHAnsi" w:cstheme="majorBidi"/>
          <w:sz w:val="28"/>
          <w:szCs w:val="28"/>
          <w:rtl/>
          <w:lang w:bidi="ar-EG"/>
        </w:rPr>
      </w:pPr>
      <w:r w:rsidRPr="00975B3C">
        <w:rPr>
          <w:rFonts w:asciiTheme="minorHAnsi" w:hAnsiTheme="minorHAnsi" w:cstheme="majorBidi"/>
          <w:sz w:val="28"/>
          <w:szCs w:val="28"/>
          <w:lang w:bidi="ar-EG"/>
        </w:rPr>
        <w:t>The urgency of this project stems from a critical failure in modern educational technology: the "one-size-fits-all" model leaves behind students who face complex, intersecting challenges. The importance of solving this can be categorized into three distinct areas:</w:t>
      </w:r>
    </w:p>
    <w:p w14:paraId="03FE7D7A" w14:textId="77777777" w:rsidR="00975B3C" w:rsidRPr="00975B3C" w:rsidRDefault="00975B3C" w:rsidP="00975B3C">
      <w:pPr>
        <w:spacing w:line="360" w:lineRule="auto"/>
        <w:rPr>
          <w:rFonts w:asciiTheme="minorHAnsi" w:hAnsiTheme="minorHAnsi" w:cstheme="majorBidi"/>
          <w:sz w:val="28"/>
          <w:szCs w:val="28"/>
          <w:lang w:bidi="ar-EG"/>
        </w:rPr>
      </w:pPr>
    </w:p>
    <w:p w14:paraId="0D8E58CC" w14:textId="77777777" w:rsidR="00975B3C" w:rsidRPr="00975B3C" w:rsidRDefault="00975B3C" w:rsidP="00975B3C">
      <w:pPr>
        <w:spacing w:line="360" w:lineRule="auto"/>
        <w:rPr>
          <w:rFonts w:asciiTheme="majorBidi" w:hAnsiTheme="majorBidi" w:cstheme="majorBidi"/>
          <w:b/>
          <w:bCs/>
          <w:sz w:val="36"/>
          <w:szCs w:val="36"/>
          <w:lang w:bidi="ar-EG"/>
        </w:rPr>
      </w:pPr>
      <w:r w:rsidRPr="00975B3C">
        <w:rPr>
          <w:rFonts w:asciiTheme="majorBidi" w:hAnsiTheme="majorBidi" w:cstheme="majorBidi"/>
          <w:b/>
          <w:bCs/>
          <w:sz w:val="36"/>
          <w:szCs w:val="36"/>
          <w:lang w:bidi="ar-EG"/>
        </w:rPr>
        <w:t>1. The "Double Barrier" to Education</w:t>
      </w:r>
    </w:p>
    <w:p w14:paraId="28F147B4" w14:textId="77777777" w:rsidR="00975B3C" w:rsidRPr="00975B3C" w:rsidRDefault="00975B3C" w:rsidP="00975B3C">
      <w:pPr>
        <w:spacing w:line="360" w:lineRule="auto"/>
        <w:rPr>
          <w:rFonts w:asciiTheme="majorBidi" w:hAnsiTheme="majorBidi" w:cstheme="majorBidi"/>
          <w:sz w:val="28"/>
          <w:szCs w:val="28"/>
          <w:lang w:bidi="ar-EG"/>
        </w:rPr>
      </w:pPr>
      <w:r w:rsidRPr="00975B3C">
        <w:rPr>
          <w:rFonts w:asciiTheme="majorBidi" w:hAnsiTheme="majorBidi" w:cstheme="majorBidi"/>
          <w:sz w:val="28"/>
          <w:szCs w:val="28"/>
          <w:lang w:bidi="ar-EG"/>
        </w:rPr>
        <w:t>Current digital learning environments inadvertently punish students who deviate from the norm, creating a cycle of failure for those with dual diagnoses.</w:t>
      </w:r>
    </w:p>
    <w:p w14:paraId="4B5883B4" w14:textId="77777777" w:rsidR="00975B3C" w:rsidRDefault="00975B3C" w:rsidP="00975B3C">
      <w:pPr>
        <w:numPr>
          <w:ilvl w:val="0"/>
          <w:numId w:val="4"/>
        </w:numPr>
        <w:spacing w:line="360" w:lineRule="auto"/>
        <w:rPr>
          <w:rFonts w:asciiTheme="majorBidi" w:hAnsiTheme="majorBidi" w:cstheme="majorBidi"/>
          <w:sz w:val="28"/>
          <w:szCs w:val="28"/>
          <w:lang w:bidi="ar-EG"/>
        </w:rPr>
      </w:pPr>
      <w:proofErr w:type="gramStart"/>
      <w:r w:rsidRPr="00975B3C">
        <w:rPr>
          <w:rFonts w:asciiTheme="majorBidi" w:hAnsiTheme="majorBidi" w:cstheme="majorBidi"/>
          <w:b/>
          <w:bCs/>
          <w:sz w:val="28"/>
          <w:szCs w:val="28"/>
          <w:lang w:bidi="ar-EG"/>
        </w:rPr>
        <w:t>The Cognitive</w:t>
      </w:r>
      <w:proofErr w:type="gramEnd"/>
      <w:r w:rsidRPr="00975B3C">
        <w:rPr>
          <w:rFonts w:asciiTheme="majorBidi" w:hAnsiTheme="majorBidi" w:cstheme="majorBidi"/>
          <w:b/>
          <w:bCs/>
          <w:sz w:val="28"/>
          <w:szCs w:val="28"/>
          <w:lang w:bidi="ar-EG"/>
        </w:rPr>
        <w:t xml:space="preserve"> Cost:</w:t>
      </w:r>
      <w:r w:rsidRPr="00975B3C">
        <w:rPr>
          <w:rFonts w:asciiTheme="majorBidi" w:hAnsiTheme="majorBidi" w:cstheme="majorBidi"/>
          <w:sz w:val="28"/>
          <w:szCs w:val="28"/>
          <w:lang w:bidi="ar-EG"/>
        </w:rPr>
        <w:t xml:space="preserve"> For neurodivergent students (e.g., ADHD), the standard static content and rigid progression of educational software fail to maintain engagement. This lack of dynamic stimulation creates a "perception of failure" and actively widens the learning gap.</w:t>
      </w:r>
    </w:p>
    <w:p w14:paraId="646CF811" w14:textId="190E926F" w:rsidR="00E5605A" w:rsidRDefault="00975B3C" w:rsidP="00E5605A">
      <w:pPr>
        <w:numPr>
          <w:ilvl w:val="0"/>
          <w:numId w:val="4"/>
        </w:numPr>
        <w:spacing w:line="360" w:lineRule="auto"/>
        <w:rPr>
          <w:rFonts w:asciiTheme="majorBidi" w:hAnsiTheme="majorBidi" w:cstheme="majorBidi"/>
          <w:sz w:val="28"/>
          <w:szCs w:val="28"/>
          <w:lang w:bidi="ar-EG"/>
        </w:rPr>
      </w:pPr>
      <w:r w:rsidRPr="00975B3C">
        <w:rPr>
          <w:rFonts w:asciiTheme="majorBidi" w:hAnsiTheme="majorBidi" w:cstheme="majorBidi"/>
          <w:b/>
          <w:bCs/>
          <w:sz w:val="28"/>
          <w:szCs w:val="28"/>
          <w:lang w:bidi="ar-EG"/>
        </w:rPr>
        <w:t>The Physical Cost:</w:t>
      </w:r>
      <w:r w:rsidRPr="00975B3C">
        <w:rPr>
          <w:rFonts w:asciiTheme="majorBidi" w:hAnsiTheme="majorBidi" w:cstheme="majorBidi"/>
          <w:sz w:val="28"/>
          <w:szCs w:val="28"/>
          <w:lang w:bidi="ar-EG"/>
        </w:rPr>
        <w:t xml:space="preserve"> For students with motor impairments (e.g., Cerebral Palsy), the reliance on mouse, keyboard, or touchscreen inputs acts as an "insurmountable barrier". These students are not just struggling; they are effectively "locked out" of modern digital learning solely due to physical limitations.</w:t>
      </w:r>
    </w:p>
    <w:p w14:paraId="2DFC3281" w14:textId="77777777" w:rsidR="00E5605A" w:rsidRPr="00E5605A" w:rsidRDefault="00E5605A" w:rsidP="00E5605A">
      <w:pPr>
        <w:spacing w:line="360" w:lineRule="auto"/>
        <w:ind w:left="360"/>
        <w:rPr>
          <w:rFonts w:asciiTheme="majorBidi" w:hAnsiTheme="majorBidi" w:cstheme="majorBidi"/>
          <w:sz w:val="28"/>
          <w:szCs w:val="28"/>
          <w:lang w:bidi="ar-EG"/>
        </w:rPr>
      </w:pPr>
    </w:p>
    <w:p w14:paraId="7BBC4532" w14:textId="4BEE758B" w:rsidR="00975B3C" w:rsidRDefault="00975B3C" w:rsidP="00975B3C">
      <w:pPr>
        <w:spacing w:line="360" w:lineRule="auto"/>
        <w:rPr>
          <w:rFonts w:asciiTheme="majorBidi" w:hAnsiTheme="majorBidi" w:cstheme="majorBidi"/>
          <w:b/>
          <w:bCs/>
          <w:sz w:val="36"/>
          <w:szCs w:val="36"/>
          <w:rtl/>
          <w:lang w:bidi="ar-EG"/>
        </w:rPr>
      </w:pPr>
      <w:r w:rsidRPr="00975B3C">
        <w:rPr>
          <w:rFonts w:asciiTheme="majorBidi" w:hAnsiTheme="majorBidi" w:cstheme="majorBidi"/>
          <w:b/>
          <w:bCs/>
          <w:sz w:val="36"/>
          <w:szCs w:val="36"/>
          <w:lang w:bidi="ar-EG"/>
        </w:rPr>
        <w:t>2. The Gap of Intersectionality</w:t>
      </w:r>
    </w:p>
    <w:p w14:paraId="16A0F778" w14:textId="77777777" w:rsidR="00E5605A" w:rsidRPr="00E5605A" w:rsidRDefault="00E5605A" w:rsidP="00E5605A">
      <w:pPr>
        <w:spacing w:line="360" w:lineRule="auto"/>
        <w:jc w:val="both"/>
        <w:rPr>
          <w:rFonts w:asciiTheme="minorHAnsi" w:hAnsiTheme="minorHAnsi" w:cstheme="majorBidi"/>
          <w:b/>
          <w:bCs/>
          <w:sz w:val="28"/>
          <w:szCs w:val="28"/>
          <w:lang w:bidi="ar-EG"/>
        </w:rPr>
      </w:pPr>
      <w:r w:rsidRPr="00E5605A">
        <w:rPr>
          <w:rFonts w:asciiTheme="minorHAnsi" w:hAnsiTheme="minorHAnsi" w:cstheme="majorBidi"/>
          <w:sz w:val="28"/>
          <w:szCs w:val="28"/>
          <w:lang w:bidi="ar-EG"/>
        </w:rPr>
        <w:t>While the market offers solutions for ADHD (gamification) and solutions for physical accessibility (assistive hardware), a massive void exists where these two needs intersect</w:t>
      </w:r>
      <w:r w:rsidRPr="00E5605A">
        <w:rPr>
          <w:rFonts w:asciiTheme="minorHAnsi" w:hAnsiTheme="minorHAnsi" w:cstheme="majorBidi"/>
          <w:b/>
          <w:bCs/>
          <w:sz w:val="28"/>
          <w:szCs w:val="28"/>
          <w:lang w:bidi="ar-EG"/>
        </w:rPr>
        <w:t>.</w:t>
      </w:r>
    </w:p>
    <w:p w14:paraId="11E6503D" w14:textId="77777777" w:rsidR="00E5605A" w:rsidRPr="00E5605A" w:rsidRDefault="00E5605A" w:rsidP="00E5605A">
      <w:pPr>
        <w:pStyle w:val="ListParagraph"/>
        <w:numPr>
          <w:ilvl w:val="0"/>
          <w:numId w:val="5"/>
        </w:numPr>
        <w:spacing w:line="360" w:lineRule="auto"/>
        <w:rPr>
          <w:rFonts w:asciiTheme="minorHAnsi" w:hAnsiTheme="minorHAnsi" w:cstheme="majorBidi"/>
          <w:sz w:val="28"/>
          <w:szCs w:val="28"/>
          <w:rtl/>
          <w:lang w:bidi="ar-EG"/>
        </w:rPr>
      </w:pPr>
      <w:r w:rsidRPr="00E5605A">
        <w:rPr>
          <w:rFonts w:asciiTheme="minorHAnsi" w:hAnsiTheme="minorHAnsi" w:cstheme="majorBidi"/>
          <w:sz w:val="28"/>
          <w:szCs w:val="28"/>
          <w:lang w:bidi="ar-EG"/>
        </w:rPr>
        <w:lastRenderedPageBreak/>
        <w:t xml:space="preserve">There are few, if any, holistic solutions for a child who faces </w:t>
      </w:r>
      <w:r w:rsidRPr="00E5605A">
        <w:rPr>
          <w:rFonts w:asciiTheme="minorHAnsi" w:hAnsiTheme="minorHAnsi" w:cstheme="majorBidi"/>
          <w:i/>
          <w:iCs/>
          <w:sz w:val="28"/>
          <w:szCs w:val="28"/>
          <w:lang w:bidi="ar-EG"/>
        </w:rPr>
        <w:t>both</w:t>
      </w:r>
      <w:r w:rsidRPr="00E5605A">
        <w:rPr>
          <w:rFonts w:asciiTheme="minorHAnsi" w:hAnsiTheme="minorHAnsi" w:cstheme="majorBidi"/>
          <w:sz w:val="28"/>
          <w:szCs w:val="28"/>
          <w:lang w:bidi="ar-EG"/>
        </w:rPr>
        <w:t xml:space="preserve"> cognitive and physical hurdles.</w:t>
      </w:r>
    </w:p>
    <w:p w14:paraId="5006EAA9" w14:textId="77777777" w:rsidR="00E5605A" w:rsidRPr="00E5605A" w:rsidRDefault="00E5605A" w:rsidP="00E5605A">
      <w:pPr>
        <w:spacing w:line="360" w:lineRule="auto"/>
        <w:rPr>
          <w:rFonts w:asciiTheme="minorHAnsi" w:hAnsiTheme="minorHAnsi" w:cstheme="majorBidi"/>
          <w:sz w:val="28"/>
          <w:szCs w:val="28"/>
          <w:rtl/>
          <w:lang w:bidi="ar-EG"/>
        </w:rPr>
      </w:pPr>
    </w:p>
    <w:p w14:paraId="0931581D" w14:textId="7F40FD71" w:rsidR="00125F0B" w:rsidRDefault="00E5605A" w:rsidP="00125F0B">
      <w:pPr>
        <w:pStyle w:val="ListParagraph"/>
        <w:numPr>
          <w:ilvl w:val="0"/>
          <w:numId w:val="5"/>
        </w:numPr>
        <w:spacing w:line="360" w:lineRule="auto"/>
        <w:rPr>
          <w:rFonts w:asciiTheme="minorHAnsi" w:hAnsiTheme="minorHAnsi" w:cstheme="majorBidi"/>
          <w:sz w:val="28"/>
          <w:szCs w:val="28"/>
          <w:lang w:bidi="ar-EG"/>
        </w:rPr>
      </w:pPr>
      <w:r w:rsidRPr="00E5605A">
        <w:rPr>
          <w:rFonts w:asciiTheme="minorHAnsi" w:hAnsiTheme="minorHAnsi" w:cstheme="majorBidi"/>
          <w:sz w:val="28"/>
          <w:szCs w:val="28"/>
          <w:lang w:bidi="ar-EG"/>
        </w:rPr>
        <w:t>Without a tool like EduFocus Adaptive, these students are forced to use fragmented tools that do not accommodate their full reality, leading to disjointed and ineffective learning experiences.</w:t>
      </w:r>
    </w:p>
    <w:p w14:paraId="0E87E40E" w14:textId="77777777" w:rsidR="00125F0B" w:rsidRPr="00125F0B" w:rsidRDefault="00125F0B" w:rsidP="00125F0B">
      <w:pPr>
        <w:spacing w:line="360" w:lineRule="auto"/>
        <w:rPr>
          <w:rFonts w:asciiTheme="minorHAnsi" w:hAnsiTheme="minorHAnsi" w:cstheme="majorBidi"/>
          <w:sz w:val="28"/>
          <w:szCs w:val="28"/>
          <w:lang w:bidi="ar-EG"/>
        </w:rPr>
      </w:pPr>
    </w:p>
    <w:p w14:paraId="1315E86E" w14:textId="3FB87F1C" w:rsidR="00125F0B" w:rsidRPr="00125F0B" w:rsidRDefault="00125F0B" w:rsidP="00125F0B">
      <w:pPr>
        <w:spacing w:line="360" w:lineRule="auto"/>
        <w:rPr>
          <w:rFonts w:asciiTheme="majorBidi" w:hAnsiTheme="majorBidi" w:cstheme="majorBidi"/>
          <w:b/>
          <w:bCs/>
          <w:sz w:val="36"/>
          <w:szCs w:val="36"/>
          <w:rtl/>
          <w:lang w:bidi="ar-EG"/>
        </w:rPr>
      </w:pPr>
      <w:r w:rsidRPr="00125F0B">
        <w:rPr>
          <w:rFonts w:asciiTheme="majorBidi" w:hAnsiTheme="majorBidi" w:cstheme="majorBidi"/>
          <w:b/>
          <w:bCs/>
          <w:sz w:val="36"/>
          <w:szCs w:val="36"/>
          <w:lang w:bidi="ar-EG"/>
        </w:rPr>
        <w:t>3. The Imperative of "Radical Inclusion"</w:t>
      </w:r>
    </w:p>
    <w:p w14:paraId="58EDE560" w14:textId="52DC9409" w:rsidR="00125F0B" w:rsidRPr="00125F0B" w:rsidRDefault="00E5605A" w:rsidP="00125F0B">
      <w:pPr>
        <w:spacing w:line="360" w:lineRule="auto"/>
        <w:rPr>
          <w:rFonts w:asciiTheme="minorHAnsi" w:hAnsiTheme="minorHAnsi" w:cstheme="majorBidi"/>
          <w:sz w:val="28"/>
          <w:szCs w:val="28"/>
          <w:rtl/>
          <w:lang w:bidi="ar-EG"/>
        </w:rPr>
      </w:pPr>
      <w:r w:rsidRPr="00E5605A">
        <w:rPr>
          <w:rFonts w:asciiTheme="minorHAnsi" w:hAnsiTheme="minorHAnsi" w:cstheme="majorBidi"/>
          <w:sz w:val="28"/>
          <w:szCs w:val="28"/>
          <w:lang w:bidi="ar-EG"/>
        </w:rPr>
        <w:t>The project is motivated by the ethical principle that technology must adapt to the user, rather than forcing the user to adapt to the technology.</w:t>
      </w:r>
    </w:p>
    <w:p w14:paraId="7E3248AC" w14:textId="5AC1D3F9" w:rsidR="00125F0B" w:rsidRDefault="00125F0B" w:rsidP="00125F0B">
      <w:pPr>
        <w:pStyle w:val="ListParagraph"/>
        <w:numPr>
          <w:ilvl w:val="0"/>
          <w:numId w:val="6"/>
        </w:numPr>
        <w:spacing w:line="276" w:lineRule="auto"/>
        <w:rPr>
          <w:rFonts w:asciiTheme="minorHAnsi" w:hAnsiTheme="minorHAnsi" w:cstheme="majorBidi"/>
          <w:sz w:val="28"/>
          <w:szCs w:val="28"/>
          <w:lang w:bidi="ar-EG"/>
        </w:rPr>
      </w:pPr>
      <w:r w:rsidRPr="00125F0B">
        <w:rPr>
          <w:rFonts w:asciiTheme="minorHAnsi" w:hAnsiTheme="minorHAnsi" w:cstheme="majorBidi"/>
          <w:b/>
          <w:bCs/>
          <w:sz w:val="28"/>
          <w:szCs w:val="28"/>
          <w:lang w:bidi="ar-EG"/>
        </w:rPr>
        <w:t>Restoring Independence:</w:t>
      </w:r>
      <w:r w:rsidRPr="00125F0B">
        <w:rPr>
          <w:rFonts w:asciiTheme="minorHAnsi" w:hAnsiTheme="minorHAnsi" w:cstheme="majorBidi"/>
          <w:sz w:val="28"/>
          <w:szCs w:val="28"/>
          <w:lang w:bidi="ar-EG"/>
        </w:rPr>
        <w:t xml:space="preserve"> Currently, these students often require constant external help to navigate interfaces. Solving this problem creates a "closed-loop" system where the </w:t>
      </w:r>
      <w:proofErr w:type="gramStart"/>
      <w:r w:rsidRPr="00125F0B">
        <w:rPr>
          <w:rFonts w:asciiTheme="minorHAnsi" w:hAnsiTheme="minorHAnsi" w:cstheme="majorBidi"/>
          <w:sz w:val="28"/>
          <w:szCs w:val="28"/>
          <w:lang w:bidi="ar-EG"/>
        </w:rPr>
        <w:t>student</w:t>
      </w:r>
      <w:proofErr w:type="gramEnd"/>
      <w:r w:rsidRPr="00125F0B">
        <w:rPr>
          <w:rFonts w:asciiTheme="minorHAnsi" w:hAnsiTheme="minorHAnsi" w:cstheme="majorBidi"/>
          <w:sz w:val="28"/>
          <w:szCs w:val="28"/>
          <w:lang w:bidi="ar-EG"/>
        </w:rPr>
        <w:t xml:space="preserve"> can manage their learning independently—from calibration to lesson completion.</w:t>
      </w:r>
    </w:p>
    <w:p w14:paraId="162F3679" w14:textId="77777777" w:rsidR="00125F0B" w:rsidRPr="00125F0B" w:rsidRDefault="00125F0B" w:rsidP="00125F0B">
      <w:pPr>
        <w:spacing w:line="276" w:lineRule="auto"/>
        <w:ind w:left="360"/>
        <w:rPr>
          <w:rFonts w:asciiTheme="minorHAnsi" w:hAnsiTheme="minorHAnsi" w:cstheme="majorBidi"/>
          <w:sz w:val="28"/>
          <w:szCs w:val="28"/>
          <w:lang w:bidi="ar-EG"/>
        </w:rPr>
      </w:pPr>
    </w:p>
    <w:p w14:paraId="7FBB5D9B" w14:textId="3D6F6F05" w:rsidR="00125F0B" w:rsidRPr="00125F0B" w:rsidRDefault="00125F0B" w:rsidP="00125F0B">
      <w:pPr>
        <w:pStyle w:val="ListParagraph"/>
        <w:numPr>
          <w:ilvl w:val="0"/>
          <w:numId w:val="6"/>
        </w:numPr>
        <w:rPr>
          <w:rFonts w:asciiTheme="minorHAnsi" w:hAnsiTheme="minorHAnsi"/>
          <w:sz w:val="28"/>
          <w:szCs w:val="28"/>
        </w:rPr>
      </w:pPr>
      <w:r w:rsidRPr="00125F0B">
        <w:rPr>
          <w:rStyle w:val="citation-73"/>
          <w:rFonts w:asciiTheme="minorHAnsi" w:eastAsiaTheme="majorEastAsia" w:hAnsiTheme="minorHAnsi"/>
          <w:b/>
          <w:bCs/>
          <w:sz w:val="28"/>
          <w:szCs w:val="28"/>
        </w:rPr>
        <w:t>Building Confidence:</w:t>
      </w:r>
      <w:r w:rsidRPr="00125F0B">
        <w:rPr>
          <w:rStyle w:val="citation-73"/>
          <w:rFonts w:asciiTheme="minorHAnsi" w:eastAsiaTheme="majorEastAsia" w:hAnsiTheme="minorHAnsi"/>
          <w:sz w:val="28"/>
          <w:szCs w:val="28"/>
        </w:rPr>
        <w:t xml:space="preserve"> By replacing frustration with an environment where "focus and cognition are the only prerequisites," the solution aims to rebuild the student's confidence and scholastic self-worth</w:t>
      </w:r>
      <w:r w:rsidRPr="00125F0B">
        <w:rPr>
          <w:rFonts w:asciiTheme="minorHAnsi" w:hAnsiTheme="minorHAnsi"/>
          <w:sz w:val="28"/>
          <w:szCs w:val="28"/>
        </w:rPr>
        <w:t>.</w:t>
      </w:r>
    </w:p>
    <w:p w14:paraId="1D8AEA09" w14:textId="77777777" w:rsidR="00975B3C" w:rsidRPr="00975B3C" w:rsidRDefault="00975B3C" w:rsidP="00975B3C">
      <w:pPr>
        <w:spacing w:line="360" w:lineRule="auto"/>
        <w:rPr>
          <w:rFonts w:asciiTheme="majorBidi" w:hAnsiTheme="majorBidi" w:cstheme="majorBidi"/>
          <w:sz w:val="36"/>
          <w:szCs w:val="36"/>
          <w:lang w:bidi="ar-EG"/>
        </w:rPr>
      </w:pPr>
    </w:p>
    <w:p w14:paraId="3BA51426" w14:textId="0712C07E" w:rsidR="00125F0B" w:rsidRDefault="00B206B8" w:rsidP="00B206B8">
      <w:pPr>
        <w:spacing w:line="360" w:lineRule="auto"/>
        <w:rPr>
          <w:rFonts w:asciiTheme="majorBidi" w:hAnsiTheme="majorBidi" w:cstheme="majorBidi"/>
          <w:sz w:val="36"/>
          <w:szCs w:val="36"/>
          <w:lang w:bidi="ar-EG"/>
        </w:rPr>
      </w:pPr>
      <w:r w:rsidRPr="00B206B8">
        <w:rPr>
          <w:rFonts w:asciiTheme="majorBidi" w:hAnsiTheme="majorBidi" w:cstheme="majorBidi"/>
          <w:sz w:val="36"/>
          <w:szCs w:val="36"/>
          <w:lang w:bidi="ar-EG"/>
        </w:rPr>
        <w:br/>
      </w:r>
      <w:r w:rsidRPr="00B206B8">
        <w:rPr>
          <w:rFonts w:asciiTheme="majorBidi" w:hAnsiTheme="majorBidi" w:cstheme="majorBidi"/>
          <w:sz w:val="36"/>
          <w:szCs w:val="36"/>
          <w:lang w:bidi="ar-EG"/>
        </w:rPr>
        <w:br/>
      </w:r>
    </w:p>
    <w:p w14:paraId="756F5ADE" w14:textId="77777777" w:rsidR="00125F0B" w:rsidRDefault="00125F0B">
      <w:pPr>
        <w:spacing w:after="160" w:line="278" w:lineRule="auto"/>
        <w:rPr>
          <w:rFonts w:asciiTheme="majorBidi" w:hAnsiTheme="majorBidi" w:cstheme="majorBidi"/>
          <w:sz w:val="36"/>
          <w:szCs w:val="36"/>
          <w:lang w:bidi="ar-EG"/>
        </w:rPr>
      </w:pPr>
      <w:r>
        <w:rPr>
          <w:rFonts w:asciiTheme="majorBidi" w:hAnsiTheme="majorBidi" w:cstheme="majorBidi"/>
          <w:sz w:val="36"/>
          <w:szCs w:val="36"/>
          <w:lang w:bidi="ar-EG"/>
        </w:rPr>
        <w:br w:type="page"/>
      </w:r>
    </w:p>
    <w:p w14:paraId="28020139" w14:textId="108CF628" w:rsidR="001427CC" w:rsidRDefault="00125F0B" w:rsidP="00125F0B">
      <w:pPr>
        <w:spacing w:line="360" w:lineRule="auto"/>
        <w:rPr>
          <w:rFonts w:asciiTheme="majorBidi" w:hAnsiTheme="majorBidi" w:cstheme="majorBidi"/>
          <w:sz w:val="36"/>
          <w:szCs w:val="36"/>
          <w:lang w:bidi="ar-EG"/>
        </w:rPr>
      </w:pPr>
      <w:r w:rsidRPr="00125F0B">
        <w:rPr>
          <w:rFonts w:asciiTheme="majorBidi" w:hAnsiTheme="majorBidi" w:cstheme="majorBidi"/>
          <w:sz w:val="36"/>
          <w:szCs w:val="36"/>
          <w:lang w:bidi="ar-EG"/>
        </w:rPr>
        <w:lastRenderedPageBreak/>
        <w:t>PROBLEM SOLUTION</w:t>
      </w:r>
    </w:p>
    <w:p w14:paraId="5AB44475" w14:textId="371E4BED" w:rsidR="00125F0B" w:rsidRDefault="00125F0B" w:rsidP="00125F0B">
      <w:pPr>
        <w:spacing w:line="360" w:lineRule="auto"/>
        <w:rPr>
          <w:rFonts w:asciiTheme="majorBidi" w:hAnsiTheme="majorBidi" w:cstheme="majorBidi"/>
          <w:sz w:val="28"/>
          <w:szCs w:val="28"/>
          <w:lang w:bidi="ar-EG"/>
        </w:rPr>
      </w:pPr>
      <w:r w:rsidRPr="00125F0B">
        <w:rPr>
          <w:rFonts w:asciiTheme="majorBidi" w:hAnsiTheme="majorBidi" w:cstheme="majorBidi"/>
          <w:sz w:val="28"/>
          <w:szCs w:val="28"/>
          <w:lang w:bidi="ar-EG"/>
        </w:rPr>
        <w:t>Overview</w:t>
      </w:r>
      <w:r>
        <w:rPr>
          <w:rFonts w:asciiTheme="majorBidi" w:hAnsiTheme="majorBidi" w:cstheme="majorBidi"/>
          <w:sz w:val="28"/>
          <w:szCs w:val="28"/>
          <w:lang w:bidi="ar-EG"/>
        </w:rPr>
        <w:t>:</w:t>
      </w:r>
    </w:p>
    <w:p w14:paraId="3416C8F4" w14:textId="7B82460A" w:rsidR="00125F0B" w:rsidRDefault="00125F0B" w:rsidP="00125F0B">
      <w:pPr>
        <w:spacing w:line="276" w:lineRule="auto"/>
        <w:ind w:left="720"/>
        <w:rPr>
          <w:rFonts w:asciiTheme="minorHAnsi" w:hAnsiTheme="minorHAnsi" w:cstheme="majorBidi"/>
          <w:sz w:val="28"/>
          <w:szCs w:val="28"/>
          <w:lang w:bidi="ar-EG"/>
        </w:rPr>
      </w:pPr>
      <w:r w:rsidRPr="00125F0B">
        <w:rPr>
          <w:rFonts w:asciiTheme="minorHAnsi" w:hAnsiTheme="minorHAnsi" w:cstheme="majorBidi"/>
          <w:sz w:val="28"/>
          <w:szCs w:val="28"/>
          <w:lang w:bidi="ar-EG"/>
        </w:rPr>
        <w:t>To achieve the vision of "radical inclusion," the platform moves beyond standard accessibility patches. Instead, it provides a holistic, self-contained environment where a student's focus and cognition are the only prerequisites for interaction.</w:t>
      </w:r>
    </w:p>
    <w:p w14:paraId="4F49AFDE" w14:textId="77777777" w:rsidR="00125F0B" w:rsidRDefault="00125F0B" w:rsidP="00125F0B">
      <w:pPr>
        <w:spacing w:line="276" w:lineRule="auto"/>
        <w:ind w:left="720"/>
        <w:rPr>
          <w:rFonts w:asciiTheme="minorHAnsi" w:hAnsiTheme="minorHAnsi" w:cstheme="majorBidi"/>
          <w:sz w:val="28"/>
          <w:szCs w:val="28"/>
          <w:lang w:bidi="ar-EG"/>
        </w:rPr>
      </w:pPr>
    </w:p>
    <w:p w14:paraId="0BF15DBE" w14:textId="45A90D21" w:rsidR="00125F0B" w:rsidRDefault="00125F0B" w:rsidP="00125F0B">
      <w:pPr>
        <w:spacing w:line="276" w:lineRule="auto"/>
        <w:ind w:firstLine="360"/>
        <w:rPr>
          <w:rFonts w:asciiTheme="minorHAnsi" w:hAnsiTheme="minorHAnsi" w:cstheme="majorBidi"/>
          <w:sz w:val="28"/>
          <w:szCs w:val="28"/>
          <w:lang w:bidi="ar-EG"/>
        </w:rPr>
      </w:pPr>
      <w:r w:rsidRPr="00125F0B">
        <w:rPr>
          <w:rFonts w:asciiTheme="minorHAnsi" w:hAnsiTheme="minorHAnsi" w:cstheme="majorBidi"/>
          <w:sz w:val="28"/>
          <w:szCs w:val="28"/>
          <w:lang w:bidi="ar-EG"/>
        </w:rPr>
        <w:t>The solution is composed of two primary engines working in tandem:</w:t>
      </w:r>
    </w:p>
    <w:p w14:paraId="4ACB6BA6" w14:textId="77777777" w:rsidR="00125F0B" w:rsidRDefault="00125F0B" w:rsidP="00125F0B">
      <w:pPr>
        <w:spacing w:line="276" w:lineRule="auto"/>
        <w:rPr>
          <w:rFonts w:asciiTheme="minorHAnsi" w:hAnsiTheme="minorHAnsi" w:cstheme="majorBidi"/>
          <w:sz w:val="28"/>
          <w:szCs w:val="28"/>
          <w:lang w:bidi="ar-EG"/>
        </w:rPr>
      </w:pPr>
    </w:p>
    <w:p w14:paraId="1E0C4DD4" w14:textId="0988E529" w:rsidR="00125F0B" w:rsidRDefault="00125F0B" w:rsidP="00125F0B">
      <w:pPr>
        <w:pStyle w:val="ListParagraph"/>
        <w:numPr>
          <w:ilvl w:val="0"/>
          <w:numId w:val="7"/>
        </w:numPr>
        <w:spacing w:line="276" w:lineRule="auto"/>
        <w:rPr>
          <w:rFonts w:asciiTheme="minorHAnsi" w:hAnsiTheme="minorHAnsi" w:cstheme="majorBidi"/>
          <w:b/>
          <w:bCs/>
          <w:sz w:val="28"/>
          <w:szCs w:val="28"/>
          <w:lang w:bidi="ar-EG"/>
        </w:rPr>
      </w:pPr>
      <w:r w:rsidRPr="00125F0B">
        <w:rPr>
          <w:rFonts w:asciiTheme="minorHAnsi" w:hAnsiTheme="minorHAnsi" w:cstheme="majorBidi"/>
          <w:b/>
          <w:bCs/>
          <w:sz w:val="28"/>
          <w:szCs w:val="28"/>
          <w:lang w:bidi="ar-EG"/>
        </w:rPr>
        <w:t>Solving the Physical Barrier: Computer Vision Control System</w:t>
      </w:r>
    </w:p>
    <w:p w14:paraId="246280C4" w14:textId="77777777" w:rsidR="00125F0B" w:rsidRPr="00125F0B" w:rsidRDefault="00125F0B" w:rsidP="00125F0B">
      <w:pPr>
        <w:pStyle w:val="ListParagraph"/>
        <w:spacing w:line="276" w:lineRule="auto"/>
        <w:ind w:left="360"/>
        <w:rPr>
          <w:rFonts w:asciiTheme="minorHAnsi" w:hAnsiTheme="minorHAnsi" w:cstheme="majorBidi" w:hint="cs"/>
          <w:b/>
          <w:bCs/>
          <w:sz w:val="28"/>
          <w:szCs w:val="28"/>
          <w:rtl/>
          <w:lang w:bidi="ar-EG"/>
        </w:rPr>
      </w:pPr>
    </w:p>
    <w:p w14:paraId="3DCD2265" w14:textId="77777777" w:rsidR="00125F0B" w:rsidRDefault="00125F0B" w:rsidP="00125F0B">
      <w:pPr>
        <w:ind w:left="360"/>
        <w:rPr>
          <w:rFonts w:asciiTheme="minorHAnsi" w:hAnsiTheme="minorHAnsi"/>
          <w:sz w:val="28"/>
          <w:szCs w:val="28"/>
          <w:rtl/>
        </w:rPr>
      </w:pPr>
      <w:r w:rsidRPr="00125F0B">
        <w:rPr>
          <w:rStyle w:val="citation-114"/>
          <w:rFonts w:asciiTheme="minorHAnsi" w:eastAsiaTheme="majorEastAsia" w:hAnsiTheme="minorHAnsi"/>
          <w:sz w:val="28"/>
          <w:szCs w:val="28"/>
        </w:rPr>
        <w:t>To address the needs of students with motor impairments (e.g., Cerebral Palsy), the system removes the reliance on traditional hardware inputs like mice, keyboards, or touchscreens</w:t>
      </w:r>
      <w:r w:rsidRPr="00125F0B">
        <w:rPr>
          <w:rFonts w:asciiTheme="minorHAnsi" w:hAnsiTheme="minorHAnsi"/>
          <w:sz w:val="28"/>
          <w:szCs w:val="28"/>
        </w:rPr>
        <w:t>.</w:t>
      </w:r>
    </w:p>
    <w:p w14:paraId="26236C2B" w14:textId="77777777" w:rsidR="00125F0B" w:rsidRDefault="00125F0B" w:rsidP="00125F0B">
      <w:pPr>
        <w:ind w:left="360"/>
        <w:rPr>
          <w:rFonts w:asciiTheme="minorHAnsi" w:hAnsiTheme="minorHAnsi"/>
          <w:sz w:val="28"/>
          <w:szCs w:val="28"/>
          <w:rtl/>
        </w:rPr>
      </w:pPr>
    </w:p>
    <w:p w14:paraId="79C191E0" w14:textId="77777777" w:rsidR="00125F0B" w:rsidRPr="00125F0B" w:rsidRDefault="00125F0B" w:rsidP="00125F0B">
      <w:pPr>
        <w:pStyle w:val="ListParagraph"/>
        <w:numPr>
          <w:ilvl w:val="0"/>
          <w:numId w:val="8"/>
        </w:numPr>
        <w:rPr>
          <w:rFonts w:asciiTheme="minorHAnsi" w:hAnsiTheme="minorHAnsi"/>
          <w:sz w:val="28"/>
          <w:szCs w:val="28"/>
        </w:rPr>
      </w:pPr>
      <w:r w:rsidRPr="00125F0B">
        <w:rPr>
          <w:rFonts w:asciiTheme="minorHAnsi" w:hAnsiTheme="minorHAnsi"/>
          <w:b/>
          <w:bCs/>
          <w:sz w:val="28"/>
          <w:szCs w:val="28"/>
        </w:rPr>
        <w:t>Zero-Touch Interface:</w:t>
      </w:r>
      <w:r w:rsidRPr="00125F0B">
        <w:rPr>
          <w:rFonts w:asciiTheme="minorHAnsi" w:hAnsiTheme="minorHAnsi"/>
          <w:sz w:val="28"/>
          <w:szCs w:val="28"/>
        </w:rPr>
        <w:t xml:space="preserve"> The application enables 100% of navigation and interaction to be performed entirely through a webcam-based eye-tracking system.</w:t>
      </w:r>
    </w:p>
    <w:p w14:paraId="76481FA8" w14:textId="77777777" w:rsidR="00125F0B" w:rsidRDefault="00125F0B" w:rsidP="00125F0B">
      <w:pPr>
        <w:ind w:left="360"/>
        <w:rPr>
          <w:rFonts w:asciiTheme="minorHAnsi" w:hAnsiTheme="minorHAnsi"/>
          <w:sz w:val="28"/>
          <w:szCs w:val="28"/>
          <w:rtl/>
        </w:rPr>
      </w:pPr>
    </w:p>
    <w:p w14:paraId="3055CC11" w14:textId="77777777" w:rsidR="00125F0B" w:rsidRPr="00125F0B" w:rsidRDefault="00125F0B" w:rsidP="00125F0B">
      <w:pPr>
        <w:pStyle w:val="ListParagraph"/>
        <w:numPr>
          <w:ilvl w:val="0"/>
          <w:numId w:val="8"/>
        </w:numPr>
        <w:rPr>
          <w:rFonts w:asciiTheme="minorHAnsi" w:hAnsiTheme="minorHAnsi"/>
          <w:sz w:val="28"/>
          <w:szCs w:val="28"/>
        </w:rPr>
      </w:pPr>
      <w:r w:rsidRPr="00125F0B">
        <w:rPr>
          <w:rFonts w:asciiTheme="minorHAnsi" w:hAnsiTheme="minorHAnsi"/>
          <w:b/>
          <w:bCs/>
          <w:sz w:val="28"/>
          <w:szCs w:val="28"/>
        </w:rPr>
        <w:t>Dwell-to-Click Interaction:</w:t>
      </w:r>
      <w:r w:rsidRPr="00125F0B">
        <w:rPr>
          <w:rFonts w:asciiTheme="minorHAnsi" w:hAnsiTheme="minorHAnsi"/>
          <w:sz w:val="28"/>
          <w:szCs w:val="28"/>
        </w:rPr>
        <w:t xml:space="preserve"> Selection is handled by a "dwell" mechanism, where holding a gaze on a target triggers a click, visualized by a closing ring indicator.</w:t>
      </w:r>
    </w:p>
    <w:p w14:paraId="65B5D130" w14:textId="77777777" w:rsidR="00125F0B" w:rsidRDefault="00125F0B" w:rsidP="00125F0B">
      <w:pPr>
        <w:ind w:left="360"/>
        <w:rPr>
          <w:rFonts w:asciiTheme="minorHAnsi" w:hAnsiTheme="minorHAnsi"/>
          <w:sz w:val="28"/>
          <w:szCs w:val="28"/>
          <w:rtl/>
        </w:rPr>
      </w:pPr>
    </w:p>
    <w:p w14:paraId="46CA7961" w14:textId="77777777" w:rsidR="00125F0B" w:rsidRDefault="00125F0B" w:rsidP="00125F0B">
      <w:pPr>
        <w:pStyle w:val="ListParagraph"/>
        <w:numPr>
          <w:ilvl w:val="0"/>
          <w:numId w:val="8"/>
        </w:numPr>
        <w:rPr>
          <w:rFonts w:asciiTheme="minorHAnsi" w:hAnsiTheme="minorHAnsi"/>
          <w:sz w:val="28"/>
          <w:szCs w:val="28"/>
        </w:rPr>
      </w:pPr>
      <w:r w:rsidRPr="00125F0B">
        <w:rPr>
          <w:rFonts w:asciiTheme="minorHAnsi" w:hAnsiTheme="minorHAnsi"/>
          <w:b/>
          <w:bCs/>
          <w:sz w:val="28"/>
          <w:szCs w:val="28"/>
        </w:rPr>
        <w:t>On-Device Processing:</w:t>
      </w:r>
      <w:r w:rsidRPr="00125F0B">
        <w:rPr>
          <w:rFonts w:asciiTheme="minorHAnsi" w:hAnsiTheme="minorHAnsi"/>
          <w:sz w:val="28"/>
          <w:szCs w:val="28"/>
        </w:rPr>
        <w:t xml:space="preserve"> To ensure privacy and speed, all computer vision processing occurs locally on the device, with no video </w:t>
      </w:r>
      <w:proofErr w:type="gramStart"/>
      <w:r w:rsidRPr="00125F0B">
        <w:rPr>
          <w:rFonts w:asciiTheme="minorHAnsi" w:hAnsiTheme="minorHAnsi"/>
          <w:sz w:val="28"/>
          <w:szCs w:val="28"/>
        </w:rPr>
        <w:t>feeds</w:t>
      </w:r>
      <w:proofErr w:type="gramEnd"/>
      <w:r w:rsidRPr="00125F0B">
        <w:rPr>
          <w:rFonts w:asciiTheme="minorHAnsi" w:hAnsiTheme="minorHAnsi"/>
          <w:sz w:val="28"/>
          <w:szCs w:val="28"/>
        </w:rPr>
        <w:t xml:space="preserve"> sent to external servers.</w:t>
      </w:r>
    </w:p>
    <w:p w14:paraId="7F3971F2" w14:textId="77777777" w:rsidR="00125F0B" w:rsidRPr="00125F0B" w:rsidRDefault="00125F0B" w:rsidP="00125F0B">
      <w:pPr>
        <w:pStyle w:val="ListParagraph"/>
        <w:rPr>
          <w:rFonts w:asciiTheme="minorHAnsi" w:hAnsiTheme="minorHAnsi"/>
          <w:sz w:val="28"/>
          <w:szCs w:val="28"/>
        </w:rPr>
      </w:pPr>
    </w:p>
    <w:p w14:paraId="511073DB" w14:textId="21C40C69" w:rsidR="00125F0B" w:rsidRPr="00125F0B" w:rsidRDefault="00125F0B" w:rsidP="00125F0B">
      <w:pPr>
        <w:pStyle w:val="ListParagraph"/>
        <w:numPr>
          <w:ilvl w:val="0"/>
          <w:numId w:val="7"/>
        </w:numPr>
        <w:rPr>
          <w:rFonts w:asciiTheme="minorHAnsi" w:hAnsiTheme="minorHAnsi"/>
          <w:sz w:val="28"/>
          <w:szCs w:val="28"/>
        </w:rPr>
      </w:pPr>
      <w:r w:rsidRPr="00125F0B">
        <w:rPr>
          <w:rFonts w:asciiTheme="minorHAnsi" w:hAnsiTheme="minorHAnsi"/>
          <w:b/>
          <w:bCs/>
          <w:sz w:val="28"/>
          <w:szCs w:val="28"/>
        </w:rPr>
        <w:t>Solving the Cognitive Barrier: AI Adaptive Lesson Engine</w:t>
      </w:r>
    </w:p>
    <w:p w14:paraId="683A7D72" w14:textId="77777777" w:rsidR="00125F0B" w:rsidRPr="00125F0B" w:rsidRDefault="00125F0B" w:rsidP="00125F0B">
      <w:pPr>
        <w:ind w:left="270"/>
        <w:rPr>
          <w:rFonts w:asciiTheme="minorHAnsi" w:hAnsiTheme="minorHAnsi"/>
          <w:sz w:val="28"/>
          <w:szCs w:val="28"/>
        </w:rPr>
      </w:pPr>
    </w:p>
    <w:p w14:paraId="18E71F3B" w14:textId="77777777" w:rsidR="00125F0B" w:rsidRPr="00125F0B" w:rsidRDefault="00125F0B" w:rsidP="00125F0B">
      <w:pPr>
        <w:ind w:left="360"/>
        <w:rPr>
          <w:rStyle w:val="citation-114"/>
          <w:rFonts w:asciiTheme="minorHAnsi" w:eastAsiaTheme="majorEastAsia" w:hAnsiTheme="minorHAnsi"/>
          <w:sz w:val="28"/>
          <w:szCs w:val="28"/>
        </w:rPr>
      </w:pPr>
      <w:r w:rsidRPr="00125F0B">
        <w:rPr>
          <w:rStyle w:val="citation-114"/>
          <w:rFonts w:asciiTheme="minorHAnsi" w:eastAsiaTheme="majorEastAsia" w:hAnsiTheme="minorHAnsi"/>
          <w:sz w:val="28"/>
          <w:szCs w:val="28"/>
        </w:rPr>
        <w:t>To address the engagement challenges faced by neurodivergent students (e.g., ADHD), the system replaces static content with dynamic, responsive learning paths.</w:t>
      </w:r>
    </w:p>
    <w:p w14:paraId="20928E7B" w14:textId="77777777" w:rsidR="00125F0B" w:rsidRPr="00125F0B" w:rsidRDefault="00125F0B" w:rsidP="00125F0B">
      <w:pPr>
        <w:ind w:left="630"/>
        <w:rPr>
          <w:rFonts w:asciiTheme="minorHAnsi" w:hAnsiTheme="minorHAnsi"/>
          <w:sz w:val="28"/>
          <w:szCs w:val="28"/>
        </w:rPr>
      </w:pPr>
    </w:p>
    <w:p w14:paraId="4A1351A1" w14:textId="77777777" w:rsidR="00125F0B" w:rsidRPr="00125F0B" w:rsidRDefault="00125F0B" w:rsidP="00125F0B">
      <w:pPr>
        <w:ind w:left="360"/>
        <w:rPr>
          <w:rFonts w:asciiTheme="minorHAnsi" w:hAnsiTheme="minorHAnsi"/>
          <w:sz w:val="28"/>
          <w:szCs w:val="28"/>
        </w:rPr>
      </w:pPr>
    </w:p>
    <w:p w14:paraId="4F3A4301" w14:textId="77777777" w:rsidR="009B0443" w:rsidRPr="009B0443" w:rsidRDefault="009B0443" w:rsidP="009B0443">
      <w:pPr>
        <w:pStyle w:val="ListParagraph"/>
        <w:numPr>
          <w:ilvl w:val="0"/>
          <w:numId w:val="9"/>
        </w:numPr>
        <w:spacing w:line="276" w:lineRule="auto"/>
        <w:rPr>
          <w:rFonts w:asciiTheme="minorHAnsi" w:hAnsiTheme="minorHAnsi" w:cstheme="majorBidi"/>
          <w:sz w:val="28"/>
          <w:szCs w:val="28"/>
          <w:lang w:bidi="ar-EG"/>
        </w:rPr>
      </w:pPr>
      <w:r w:rsidRPr="009B0443">
        <w:rPr>
          <w:rFonts w:asciiTheme="minorHAnsi" w:hAnsiTheme="minorHAnsi" w:cstheme="majorBidi"/>
          <w:b/>
          <w:bCs/>
          <w:sz w:val="28"/>
          <w:szCs w:val="28"/>
          <w:lang w:bidi="ar-EG"/>
        </w:rPr>
        <w:lastRenderedPageBreak/>
        <w:t>Real-Time Adaptation:</w:t>
      </w:r>
      <w:r w:rsidRPr="009B0443">
        <w:rPr>
          <w:rFonts w:asciiTheme="minorHAnsi" w:hAnsiTheme="minorHAnsi" w:cstheme="majorBidi"/>
          <w:sz w:val="28"/>
          <w:szCs w:val="28"/>
          <w:lang w:bidi="ar-EG"/>
        </w:rPr>
        <w:t xml:space="preserve"> The AI engine generates and adjusts lessons on the </w:t>
      </w:r>
      <w:proofErr w:type="gramStart"/>
      <w:r w:rsidRPr="009B0443">
        <w:rPr>
          <w:rFonts w:asciiTheme="minorHAnsi" w:hAnsiTheme="minorHAnsi" w:cstheme="majorBidi"/>
          <w:sz w:val="28"/>
          <w:szCs w:val="28"/>
          <w:lang w:bidi="ar-EG"/>
        </w:rPr>
        <w:t>fly</w:t>
      </w:r>
      <w:proofErr w:type="gramEnd"/>
      <w:r w:rsidRPr="009B0443">
        <w:rPr>
          <w:rFonts w:asciiTheme="minorHAnsi" w:hAnsiTheme="minorHAnsi" w:cstheme="majorBidi"/>
          <w:sz w:val="28"/>
          <w:szCs w:val="28"/>
          <w:lang w:bidi="ar-EG"/>
        </w:rPr>
        <w:t xml:space="preserve"> based on the user's live performance and focus levels.</w:t>
      </w:r>
    </w:p>
    <w:p w14:paraId="39DCCE41" w14:textId="77777777" w:rsidR="009B0443" w:rsidRPr="009B0443" w:rsidRDefault="009B0443" w:rsidP="009B0443">
      <w:pPr>
        <w:spacing w:line="276" w:lineRule="auto"/>
        <w:ind w:left="360"/>
        <w:rPr>
          <w:rFonts w:asciiTheme="minorHAnsi" w:hAnsiTheme="minorHAnsi" w:cstheme="majorBidi"/>
          <w:sz w:val="28"/>
          <w:szCs w:val="28"/>
          <w:lang w:bidi="ar-EG"/>
        </w:rPr>
      </w:pPr>
    </w:p>
    <w:p w14:paraId="38ACA032" w14:textId="77777777" w:rsidR="009B0443" w:rsidRPr="009B0443" w:rsidRDefault="009B0443" w:rsidP="009B0443">
      <w:pPr>
        <w:pStyle w:val="ListParagraph"/>
        <w:numPr>
          <w:ilvl w:val="0"/>
          <w:numId w:val="9"/>
        </w:numPr>
        <w:spacing w:line="276" w:lineRule="auto"/>
        <w:rPr>
          <w:rFonts w:asciiTheme="minorHAnsi" w:hAnsiTheme="minorHAnsi" w:cstheme="majorBidi"/>
          <w:sz w:val="28"/>
          <w:szCs w:val="28"/>
          <w:lang w:bidi="ar-EG"/>
        </w:rPr>
      </w:pPr>
      <w:r w:rsidRPr="009B0443">
        <w:rPr>
          <w:rFonts w:asciiTheme="minorHAnsi" w:hAnsiTheme="minorHAnsi" w:cstheme="majorBidi"/>
          <w:b/>
          <w:bCs/>
          <w:sz w:val="28"/>
          <w:szCs w:val="28"/>
          <w:lang w:bidi="ar-EG"/>
        </w:rPr>
        <w:t>Gamified Micro-Lessons:</w:t>
      </w:r>
      <w:r w:rsidRPr="009B0443">
        <w:rPr>
          <w:rFonts w:asciiTheme="minorHAnsi" w:hAnsiTheme="minorHAnsi" w:cstheme="majorBidi"/>
          <w:sz w:val="28"/>
          <w:szCs w:val="28"/>
          <w:lang w:bidi="ar-EG"/>
        </w:rPr>
        <w:t xml:space="preserve"> Content is broken down into short, 3-5 minute "missions" to maintain high engagement and provide rapid feedback.</w:t>
      </w:r>
    </w:p>
    <w:p w14:paraId="70F46F87" w14:textId="77777777" w:rsidR="009B0443" w:rsidRPr="009B0443" w:rsidRDefault="009B0443" w:rsidP="009B0443">
      <w:pPr>
        <w:spacing w:line="276" w:lineRule="auto"/>
        <w:ind w:left="360"/>
        <w:rPr>
          <w:rFonts w:asciiTheme="minorHAnsi" w:hAnsiTheme="minorHAnsi" w:cstheme="majorBidi"/>
          <w:sz w:val="28"/>
          <w:szCs w:val="28"/>
          <w:lang w:bidi="ar-EG"/>
        </w:rPr>
      </w:pPr>
    </w:p>
    <w:p w14:paraId="5E271A5B" w14:textId="77777777" w:rsidR="009B0443" w:rsidRPr="009B0443" w:rsidRDefault="009B0443" w:rsidP="009B0443">
      <w:pPr>
        <w:pStyle w:val="ListParagraph"/>
        <w:numPr>
          <w:ilvl w:val="0"/>
          <w:numId w:val="9"/>
        </w:numPr>
        <w:spacing w:line="276" w:lineRule="auto"/>
        <w:rPr>
          <w:rFonts w:asciiTheme="minorHAnsi" w:hAnsiTheme="minorHAnsi" w:cstheme="majorBidi"/>
          <w:sz w:val="28"/>
          <w:szCs w:val="28"/>
          <w:lang w:bidi="ar-EG"/>
        </w:rPr>
      </w:pPr>
      <w:r w:rsidRPr="009B0443">
        <w:rPr>
          <w:rFonts w:asciiTheme="minorHAnsi" w:hAnsiTheme="minorHAnsi" w:cstheme="majorBidi"/>
          <w:b/>
          <w:bCs/>
          <w:sz w:val="28"/>
          <w:szCs w:val="28"/>
          <w:lang w:bidi="ar-EG"/>
        </w:rPr>
        <w:t>Focus-Aware "Nudges":</w:t>
      </w:r>
      <w:r w:rsidRPr="009B0443">
        <w:rPr>
          <w:rFonts w:asciiTheme="minorHAnsi" w:hAnsiTheme="minorHAnsi" w:cstheme="majorBidi"/>
          <w:sz w:val="28"/>
          <w:szCs w:val="28"/>
          <w:lang w:bidi="ar-EG"/>
        </w:rPr>
        <w:t xml:space="preserve"> Rather than punishing distraction, the system uses gaze tracking to detect "wandering." If a student looks away for too long, the system provides a gentle, non-punitive audio-visual "nudge" to re-engage them.</w:t>
      </w:r>
    </w:p>
    <w:p w14:paraId="7E4B4849" w14:textId="77777777" w:rsidR="00125F0B" w:rsidRDefault="00125F0B" w:rsidP="00125F0B">
      <w:pPr>
        <w:spacing w:line="276" w:lineRule="auto"/>
        <w:ind w:left="360"/>
        <w:rPr>
          <w:rFonts w:asciiTheme="minorHAnsi" w:hAnsiTheme="minorHAnsi" w:cstheme="majorBidi"/>
          <w:sz w:val="28"/>
          <w:szCs w:val="28"/>
          <w:lang w:bidi="ar-EG"/>
        </w:rPr>
      </w:pPr>
    </w:p>
    <w:p w14:paraId="4222FB96" w14:textId="1F94D8C3" w:rsidR="00125F0B" w:rsidRDefault="009B0443" w:rsidP="009B0443">
      <w:pPr>
        <w:spacing w:line="276" w:lineRule="auto"/>
        <w:ind w:left="360"/>
        <w:rPr>
          <w:rFonts w:asciiTheme="minorHAnsi" w:hAnsiTheme="minorHAnsi" w:cstheme="majorBidi"/>
          <w:b/>
          <w:bCs/>
          <w:sz w:val="28"/>
          <w:szCs w:val="28"/>
          <w:lang w:bidi="ar-EG"/>
        </w:rPr>
      </w:pPr>
      <w:r w:rsidRPr="009B0443">
        <w:rPr>
          <w:rFonts w:asciiTheme="minorHAnsi" w:hAnsiTheme="minorHAnsi" w:cstheme="majorBidi"/>
          <w:b/>
          <w:bCs/>
          <w:sz w:val="28"/>
          <w:szCs w:val="28"/>
          <w:lang w:bidi="ar-EG"/>
        </w:rPr>
        <w:t>The Outcome: An Autonomous Learning Loop</w:t>
      </w:r>
    </w:p>
    <w:p w14:paraId="235FE455" w14:textId="77777777" w:rsidR="009B0443" w:rsidRDefault="009B0443" w:rsidP="009B0443">
      <w:pPr>
        <w:spacing w:line="276" w:lineRule="auto"/>
        <w:ind w:left="360"/>
        <w:rPr>
          <w:rFonts w:asciiTheme="minorHAnsi" w:hAnsiTheme="minorHAnsi" w:cstheme="majorBidi"/>
          <w:sz w:val="28"/>
          <w:szCs w:val="28"/>
          <w:lang w:bidi="ar-EG"/>
        </w:rPr>
      </w:pPr>
    </w:p>
    <w:p w14:paraId="6F8EA9ED" w14:textId="77777777" w:rsidR="009B0443" w:rsidRPr="009B0443" w:rsidRDefault="009B0443" w:rsidP="009B0443">
      <w:pPr>
        <w:spacing w:line="276" w:lineRule="auto"/>
        <w:ind w:left="360"/>
        <w:rPr>
          <w:rFonts w:asciiTheme="minorHAnsi" w:hAnsiTheme="minorHAnsi" w:cstheme="majorBidi"/>
          <w:sz w:val="28"/>
          <w:szCs w:val="28"/>
          <w:lang w:bidi="ar-EG"/>
        </w:rPr>
      </w:pPr>
      <w:r w:rsidRPr="009B0443">
        <w:rPr>
          <w:rFonts w:asciiTheme="minorHAnsi" w:hAnsiTheme="minorHAnsi" w:cstheme="majorBidi"/>
          <w:sz w:val="28"/>
          <w:szCs w:val="28"/>
          <w:lang w:bidi="ar-EG"/>
        </w:rPr>
        <w:t>By integrating these two engines, EduFocus Adaptive creates a "</w:t>
      </w:r>
      <w:proofErr w:type="gramStart"/>
      <w:r w:rsidRPr="009B0443">
        <w:rPr>
          <w:rFonts w:asciiTheme="minorHAnsi" w:hAnsiTheme="minorHAnsi" w:cstheme="majorBidi"/>
          <w:sz w:val="28"/>
          <w:szCs w:val="28"/>
          <w:lang w:bidi="ar-EG"/>
        </w:rPr>
        <w:t>closed-loop</w:t>
      </w:r>
      <w:proofErr w:type="gramEnd"/>
      <w:r w:rsidRPr="009B0443">
        <w:rPr>
          <w:rFonts w:asciiTheme="minorHAnsi" w:hAnsiTheme="minorHAnsi" w:cstheme="majorBidi"/>
          <w:sz w:val="28"/>
          <w:szCs w:val="28"/>
          <w:lang w:bidi="ar-EG"/>
        </w:rPr>
        <w:t>" system. This allows the student to independently manage their entire session—from the initial eye-tracking calibration to the completion of the lesson—without the need for external physical assistance, fostering a sense of autonomy and confidence.</w:t>
      </w:r>
    </w:p>
    <w:p w14:paraId="0D65DE6C" w14:textId="30C763AD" w:rsidR="009B0443" w:rsidRDefault="009B0443">
      <w:pPr>
        <w:spacing w:after="160" w:line="278" w:lineRule="auto"/>
        <w:rPr>
          <w:rFonts w:asciiTheme="minorHAnsi" w:hAnsiTheme="minorHAnsi" w:cstheme="majorBidi"/>
          <w:sz w:val="28"/>
          <w:szCs w:val="28"/>
          <w:lang w:bidi="ar-EG"/>
        </w:rPr>
      </w:pPr>
      <w:r>
        <w:rPr>
          <w:rFonts w:asciiTheme="minorHAnsi" w:hAnsiTheme="minorHAnsi" w:cstheme="majorBidi"/>
          <w:sz w:val="28"/>
          <w:szCs w:val="28"/>
          <w:lang w:bidi="ar-EG"/>
        </w:rPr>
        <w:br w:type="page"/>
      </w:r>
    </w:p>
    <w:p w14:paraId="6C47B2AB" w14:textId="173AA2CA" w:rsidR="009B0443" w:rsidRDefault="009B0443" w:rsidP="009B0443">
      <w:pPr>
        <w:spacing w:line="360" w:lineRule="auto"/>
        <w:rPr>
          <w:rFonts w:asciiTheme="majorBidi" w:hAnsiTheme="majorBidi" w:cstheme="majorBidi"/>
          <w:sz w:val="36"/>
          <w:szCs w:val="36"/>
          <w:rtl/>
          <w:lang w:bidi="ar-EG"/>
        </w:rPr>
      </w:pPr>
      <w:r w:rsidRPr="009B0443">
        <w:rPr>
          <w:rFonts w:asciiTheme="majorBidi" w:hAnsiTheme="majorBidi" w:cstheme="majorBidi"/>
          <w:sz w:val="36"/>
          <w:szCs w:val="36"/>
          <w:lang w:bidi="ar-EG"/>
        </w:rPr>
        <w:lastRenderedPageBreak/>
        <w:t>WHAT’S NEW?</w:t>
      </w:r>
    </w:p>
    <w:p w14:paraId="2EA31D97" w14:textId="77777777" w:rsidR="009B0443" w:rsidRPr="009B0443" w:rsidRDefault="009B0443" w:rsidP="009B0443">
      <w:pPr>
        <w:spacing w:line="360" w:lineRule="auto"/>
        <w:rPr>
          <w:rFonts w:asciiTheme="minorHAnsi" w:hAnsiTheme="minorHAnsi" w:cstheme="majorBidi"/>
          <w:sz w:val="28"/>
          <w:szCs w:val="28"/>
          <w:lang w:bidi="ar-EG"/>
        </w:rPr>
      </w:pPr>
      <w:r w:rsidRPr="009B0443">
        <w:rPr>
          <w:rFonts w:asciiTheme="minorHAnsi" w:hAnsiTheme="minorHAnsi" w:cstheme="majorBidi"/>
          <w:sz w:val="28"/>
          <w:szCs w:val="28"/>
          <w:lang w:bidi="ar-EG"/>
        </w:rPr>
        <w:t xml:space="preserve">The primary innovation is the shift from a "one-size-fits-all" model to a </w:t>
      </w:r>
      <w:r w:rsidRPr="009B0443">
        <w:rPr>
          <w:rFonts w:asciiTheme="minorHAnsi" w:hAnsiTheme="minorHAnsi" w:cstheme="majorBidi"/>
          <w:b/>
          <w:bCs/>
          <w:sz w:val="28"/>
          <w:szCs w:val="28"/>
          <w:lang w:bidi="ar-EG"/>
        </w:rPr>
        <w:t>"dual-engine" system</w:t>
      </w:r>
      <w:r w:rsidRPr="009B0443">
        <w:rPr>
          <w:rFonts w:asciiTheme="minorHAnsi" w:hAnsiTheme="minorHAnsi" w:cstheme="majorBidi"/>
          <w:sz w:val="28"/>
          <w:szCs w:val="28"/>
          <w:lang w:bidi="ar-EG"/>
        </w:rPr>
        <w:t xml:space="preserve"> that solves two distinct accessibility problems simultaneously.</w:t>
      </w:r>
    </w:p>
    <w:p w14:paraId="1682C329" w14:textId="05E958A2" w:rsidR="009B0443" w:rsidRDefault="009B0443" w:rsidP="009B0443">
      <w:pPr>
        <w:pStyle w:val="ListParagraph"/>
        <w:numPr>
          <w:ilvl w:val="0"/>
          <w:numId w:val="10"/>
        </w:numPr>
        <w:spacing w:line="360" w:lineRule="auto"/>
        <w:rPr>
          <w:rFonts w:asciiTheme="majorBidi" w:hAnsiTheme="majorBidi" w:cstheme="majorBidi"/>
          <w:b/>
          <w:bCs/>
          <w:sz w:val="36"/>
          <w:szCs w:val="36"/>
          <w:lang w:bidi="ar-EG"/>
        </w:rPr>
      </w:pPr>
      <w:r w:rsidRPr="009B0443">
        <w:rPr>
          <w:rFonts w:asciiTheme="majorBidi" w:hAnsiTheme="majorBidi" w:cstheme="majorBidi"/>
          <w:b/>
          <w:bCs/>
          <w:sz w:val="36"/>
          <w:szCs w:val="36"/>
          <w:lang w:bidi="ar-EG"/>
        </w:rPr>
        <w:t>The "Radical Inclusion" Philosophy</w:t>
      </w:r>
    </w:p>
    <w:p w14:paraId="52B39393" w14:textId="77777777" w:rsidR="009B0443" w:rsidRPr="009B0443" w:rsidRDefault="009B0443" w:rsidP="009B0443">
      <w:pPr>
        <w:spacing w:line="360" w:lineRule="auto"/>
        <w:ind w:left="360"/>
        <w:rPr>
          <w:rFonts w:asciiTheme="minorHAnsi" w:hAnsiTheme="minorHAnsi" w:cstheme="majorBidi"/>
          <w:sz w:val="28"/>
          <w:szCs w:val="28"/>
          <w:lang w:bidi="ar-EG"/>
        </w:rPr>
      </w:pPr>
      <w:r w:rsidRPr="009B0443">
        <w:rPr>
          <w:rFonts w:asciiTheme="minorHAnsi" w:hAnsiTheme="minorHAnsi" w:cstheme="majorBidi"/>
          <w:sz w:val="28"/>
          <w:szCs w:val="28"/>
          <w:lang w:bidi="ar-EG"/>
        </w:rPr>
        <w:t>Unlike standard tools that force users to adapt to the software, this system is built on the principle that the technology must adapt to the user</w:t>
      </w:r>
      <w:r w:rsidRPr="009B0443">
        <w:rPr>
          <w:rFonts w:asciiTheme="minorHAnsi" w:hAnsiTheme="minorHAnsi" w:cstheme="majorBidi"/>
          <w:sz w:val="28"/>
          <w:szCs w:val="28"/>
          <w:lang w:bidi="ar-EG"/>
        </w:rPr>
        <w:t>.</w:t>
      </w:r>
    </w:p>
    <w:p w14:paraId="2537EFB7" w14:textId="1D36E3E1" w:rsidR="00316910" w:rsidRDefault="009B0443" w:rsidP="00316910">
      <w:pPr>
        <w:pStyle w:val="ListParagraph"/>
        <w:numPr>
          <w:ilvl w:val="0"/>
          <w:numId w:val="11"/>
        </w:numPr>
        <w:spacing w:line="360" w:lineRule="auto"/>
        <w:rPr>
          <w:rFonts w:asciiTheme="minorHAnsi" w:hAnsiTheme="minorHAnsi" w:cstheme="majorBidi"/>
          <w:b/>
          <w:bCs/>
          <w:sz w:val="28"/>
          <w:szCs w:val="28"/>
          <w:lang w:bidi="ar-EG"/>
        </w:rPr>
      </w:pPr>
      <w:r w:rsidRPr="009B0443">
        <w:rPr>
          <w:rFonts w:asciiTheme="minorHAnsi" w:hAnsiTheme="minorHAnsi" w:cstheme="majorBidi"/>
          <w:b/>
          <w:bCs/>
          <w:sz w:val="28"/>
          <w:szCs w:val="28"/>
          <w:lang w:bidi="ar-EG"/>
        </w:rPr>
        <w:t>Novelty: It addresses a critical gap at the intersection of cognitive (ADHD) and physical (motor impairment) challenges, offering a holistic solution where few currently exist</w:t>
      </w:r>
    </w:p>
    <w:p w14:paraId="324F4079" w14:textId="77777777" w:rsidR="00316910" w:rsidRPr="00316910" w:rsidRDefault="00316910" w:rsidP="00316910">
      <w:pPr>
        <w:spacing w:line="360" w:lineRule="auto"/>
        <w:ind w:left="720"/>
        <w:rPr>
          <w:rFonts w:asciiTheme="minorHAnsi" w:hAnsiTheme="minorHAnsi" w:cstheme="majorBidi"/>
          <w:b/>
          <w:bCs/>
          <w:sz w:val="28"/>
          <w:szCs w:val="28"/>
          <w:lang w:bidi="ar-EG"/>
        </w:rPr>
      </w:pPr>
    </w:p>
    <w:p w14:paraId="67FED448" w14:textId="2AA3E906" w:rsidR="00316910" w:rsidRDefault="00316910" w:rsidP="00316910">
      <w:pPr>
        <w:pStyle w:val="ListParagraph"/>
        <w:numPr>
          <w:ilvl w:val="0"/>
          <w:numId w:val="10"/>
        </w:numPr>
        <w:spacing w:line="360" w:lineRule="auto"/>
        <w:rPr>
          <w:rFonts w:asciiTheme="majorBidi" w:hAnsiTheme="majorBidi" w:cstheme="majorBidi"/>
          <w:b/>
          <w:bCs/>
          <w:sz w:val="36"/>
          <w:szCs w:val="36"/>
          <w:lang w:bidi="ar-EG"/>
        </w:rPr>
      </w:pPr>
      <w:r w:rsidRPr="00316910">
        <w:rPr>
          <w:rFonts w:asciiTheme="majorBidi" w:hAnsiTheme="majorBidi" w:cstheme="majorBidi"/>
          <w:b/>
          <w:bCs/>
          <w:sz w:val="36"/>
          <w:szCs w:val="36"/>
          <w:lang w:bidi="ar-EG"/>
        </w:rPr>
        <w:t>A "Zero-Touch" Interaction Model</w:t>
      </w:r>
    </w:p>
    <w:p w14:paraId="60FAF057" w14:textId="61A17932" w:rsidR="00316910" w:rsidRDefault="00316910" w:rsidP="00316910">
      <w:pPr>
        <w:spacing w:line="360" w:lineRule="auto"/>
        <w:ind w:left="720"/>
        <w:rPr>
          <w:rFonts w:asciiTheme="minorHAnsi" w:hAnsiTheme="minorHAnsi" w:cstheme="majorBidi"/>
          <w:sz w:val="28"/>
          <w:szCs w:val="28"/>
          <w:lang w:bidi="ar-EG"/>
        </w:rPr>
      </w:pPr>
      <w:r w:rsidRPr="00316910">
        <w:rPr>
          <w:rFonts w:asciiTheme="minorHAnsi" w:hAnsiTheme="minorHAnsi" w:cstheme="majorBidi"/>
          <w:sz w:val="28"/>
          <w:szCs w:val="28"/>
          <w:lang w:bidi="ar-EG"/>
        </w:rPr>
        <w:t>Most educational apps require physical interaction (mouse/touch). EduFocus Adaptive introduces a completely hands-free experience:</w:t>
      </w:r>
    </w:p>
    <w:p w14:paraId="1C6A2C56" w14:textId="4AB01EFC" w:rsidR="00316910" w:rsidRPr="00316910" w:rsidRDefault="00316910" w:rsidP="00316910">
      <w:pPr>
        <w:pStyle w:val="ListParagraph"/>
        <w:numPr>
          <w:ilvl w:val="0"/>
          <w:numId w:val="11"/>
        </w:numPr>
        <w:spacing w:line="360" w:lineRule="auto"/>
        <w:rPr>
          <w:rFonts w:asciiTheme="minorHAnsi" w:hAnsiTheme="minorHAnsi" w:cstheme="majorBidi"/>
          <w:sz w:val="28"/>
          <w:szCs w:val="28"/>
          <w:lang w:bidi="ar-EG"/>
        </w:rPr>
      </w:pPr>
      <w:r w:rsidRPr="00316910">
        <w:rPr>
          <w:rFonts w:asciiTheme="minorHAnsi" w:hAnsiTheme="minorHAnsi" w:cstheme="majorBidi"/>
          <w:b/>
          <w:bCs/>
          <w:sz w:val="28"/>
          <w:szCs w:val="28"/>
          <w:lang w:bidi="ar-EG"/>
        </w:rPr>
        <w:t>New Capability:</w:t>
      </w:r>
      <w:r w:rsidRPr="00316910">
        <w:rPr>
          <w:rFonts w:asciiTheme="minorHAnsi" w:hAnsiTheme="minorHAnsi" w:cstheme="majorBidi"/>
          <w:sz w:val="28"/>
          <w:szCs w:val="28"/>
          <w:lang w:bidi="ar-EG"/>
        </w:rPr>
        <w:t xml:space="preserve"> 100% of the application functionality—from menu navigation to lesson completion—is accessible via a </w:t>
      </w:r>
      <w:r w:rsidRPr="00316910">
        <w:rPr>
          <w:rFonts w:asciiTheme="minorHAnsi" w:hAnsiTheme="minorHAnsi" w:cstheme="majorBidi"/>
          <w:b/>
          <w:bCs/>
          <w:sz w:val="28"/>
          <w:szCs w:val="28"/>
          <w:lang w:bidi="ar-EG"/>
        </w:rPr>
        <w:t>webcam-based eye-tracking system</w:t>
      </w:r>
      <w:r w:rsidRPr="00316910">
        <w:rPr>
          <w:rFonts w:asciiTheme="minorHAnsi" w:hAnsiTheme="minorHAnsi" w:cstheme="majorBidi"/>
          <w:sz w:val="28"/>
          <w:szCs w:val="28"/>
          <w:lang w:bidi="ar-EG"/>
        </w:rPr>
        <w:t>.</w:t>
      </w:r>
    </w:p>
    <w:p w14:paraId="2F9B6F74" w14:textId="77777777" w:rsidR="00316910" w:rsidRDefault="00316910" w:rsidP="00316910">
      <w:pPr>
        <w:pStyle w:val="ListParagraph"/>
        <w:numPr>
          <w:ilvl w:val="0"/>
          <w:numId w:val="11"/>
        </w:numPr>
        <w:spacing w:line="360" w:lineRule="auto"/>
        <w:rPr>
          <w:rFonts w:asciiTheme="minorHAnsi" w:hAnsiTheme="minorHAnsi" w:cstheme="majorBidi"/>
          <w:b/>
          <w:bCs/>
          <w:sz w:val="28"/>
          <w:szCs w:val="28"/>
          <w:lang w:bidi="ar-EG"/>
        </w:rPr>
      </w:pPr>
      <w:r w:rsidRPr="00316910">
        <w:rPr>
          <w:rFonts w:asciiTheme="minorHAnsi" w:hAnsiTheme="minorHAnsi" w:cstheme="majorBidi"/>
          <w:sz w:val="28"/>
          <w:szCs w:val="28"/>
          <w:lang w:bidi="ar-EG"/>
        </w:rPr>
        <w:t>Dwell-to-Click:</w:t>
      </w:r>
      <w:r w:rsidRPr="00316910">
        <w:rPr>
          <w:rFonts w:asciiTheme="minorHAnsi" w:hAnsiTheme="minorHAnsi" w:cstheme="majorBidi"/>
          <w:b/>
          <w:bCs/>
          <w:sz w:val="28"/>
          <w:szCs w:val="28"/>
          <w:lang w:bidi="ar-EG"/>
        </w:rPr>
        <w:t xml:space="preserve"> It utilizes a "dwell-to-click" mechanism (gazing at a target to select it), eliminating the need for fine motor control</w:t>
      </w:r>
      <w:r w:rsidRPr="00316910">
        <w:rPr>
          <w:rFonts w:asciiTheme="minorHAnsi" w:hAnsiTheme="minorHAnsi" w:cstheme="majorBidi"/>
          <w:b/>
          <w:bCs/>
          <w:sz w:val="28"/>
          <w:szCs w:val="28"/>
          <w:lang w:bidi="ar-EG"/>
        </w:rPr>
        <w:t>.</w:t>
      </w:r>
    </w:p>
    <w:p w14:paraId="2117DF24" w14:textId="77777777" w:rsidR="00316910" w:rsidRDefault="00316910" w:rsidP="00316910">
      <w:pPr>
        <w:pStyle w:val="ListParagraph"/>
        <w:spacing w:line="360" w:lineRule="auto"/>
        <w:ind w:left="1080"/>
        <w:rPr>
          <w:rFonts w:asciiTheme="minorHAnsi" w:hAnsiTheme="minorHAnsi" w:cstheme="majorBidi"/>
          <w:b/>
          <w:bCs/>
          <w:sz w:val="28"/>
          <w:szCs w:val="28"/>
          <w:lang w:bidi="ar-EG"/>
        </w:rPr>
      </w:pPr>
    </w:p>
    <w:p w14:paraId="476185DF" w14:textId="77777777" w:rsidR="00316910" w:rsidRDefault="00316910" w:rsidP="00316910">
      <w:pPr>
        <w:pStyle w:val="ListParagraph"/>
        <w:spacing w:line="360" w:lineRule="auto"/>
        <w:ind w:left="1080"/>
        <w:rPr>
          <w:rFonts w:asciiTheme="minorHAnsi" w:hAnsiTheme="minorHAnsi" w:cstheme="majorBidi"/>
          <w:b/>
          <w:bCs/>
          <w:sz w:val="28"/>
          <w:szCs w:val="28"/>
          <w:lang w:bidi="ar-EG"/>
        </w:rPr>
      </w:pPr>
    </w:p>
    <w:p w14:paraId="209FA94E" w14:textId="77777777" w:rsidR="00316910" w:rsidRDefault="00316910" w:rsidP="00316910">
      <w:pPr>
        <w:pStyle w:val="ListParagraph"/>
        <w:spacing w:line="360" w:lineRule="auto"/>
        <w:ind w:left="1080"/>
        <w:rPr>
          <w:rFonts w:asciiTheme="minorHAnsi" w:hAnsiTheme="minorHAnsi" w:cstheme="majorBidi"/>
          <w:b/>
          <w:bCs/>
          <w:sz w:val="28"/>
          <w:szCs w:val="28"/>
          <w:lang w:bidi="ar-EG"/>
        </w:rPr>
      </w:pPr>
    </w:p>
    <w:p w14:paraId="2B134919" w14:textId="77777777" w:rsidR="00316910" w:rsidRDefault="00316910" w:rsidP="00316910">
      <w:pPr>
        <w:pStyle w:val="ListParagraph"/>
        <w:spacing w:line="360" w:lineRule="auto"/>
        <w:ind w:left="1080"/>
        <w:rPr>
          <w:rFonts w:asciiTheme="minorHAnsi" w:hAnsiTheme="minorHAnsi" w:cstheme="majorBidi"/>
          <w:b/>
          <w:bCs/>
          <w:sz w:val="28"/>
          <w:szCs w:val="28"/>
          <w:lang w:bidi="ar-EG"/>
        </w:rPr>
      </w:pPr>
    </w:p>
    <w:p w14:paraId="6D0755F2" w14:textId="77777777" w:rsidR="00316910" w:rsidRDefault="00316910" w:rsidP="00316910">
      <w:pPr>
        <w:pStyle w:val="ListParagraph"/>
        <w:spacing w:line="360" w:lineRule="auto"/>
        <w:ind w:left="1080"/>
        <w:rPr>
          <w:rFonts w:asciiTheme="minorHAnsi" w:hAnsiTheme="minorHAnsi" w:cstheme="majorBidi"/>
          <w:b/>
          <w:bCs/>
          <w:sz w:val="28"/>
          <w:szCs w:val="28"/>
          <w:lang w:bidi="ar-EG"/>
        </w:rPr>
      </w:pPr>
    </w:p>
    <w:p w14:paraId="518D3BA4" w14:textId="64030087" w:rsidR="00316910" w:rsidRPr="00316910" w:rsidRDefault="00316910" w:rsidP="00316910">
      <w:pPr>
        <w:pStyle w:val="ListParagraph"/>
        <w:numPr>
          <w:ilvl w:val="0"/>
          <w:numId w:val="10"/>
        </w:numPr>
        <w:spacing w:line="360" w:lineRule="auto"/>
        <w:rPr>
          <w:rFonts w:asciiTheme="majorBidi" w:hAnsiTheme="majorBidi" w:cstheme="majorBidi"/>
          <w:b/>
          <w:bCs/>
          <w:sz w:val="36"/>
          <w:szCs w:val="36"/>
          <w:lang w:bidi="ar-EG"/>
        </w:rPr>
      </w:pPr>
      <w:r w:rsidRPr="00316910">
        <w:rPr>
          <w:rFonts w:asciiTheme="majorBidi" w:hAnsiTheme="majorBidi" w:cstheme="majorBidi"/>
          <w:b/>
          <w:bCs/>
          <w:sz w:val="36"/>
          <w:szCs w:val="36"/>
          <w:lang w:bidi="ar-EG"/>
        </w:rPr>
        <w:lastRenderedPageBreak/>
        <w:t>A Dynamic "AI Adaptive Lesson Engine"</w:t>
      </w:r>
    </w:p>
    <w:p w14:paraId="6CB6E1A9" w14:textId="7391129A" w:rsidR="00316910" w:rsidRDefault="00316910" w:rsidP="00316910">
      <w:pPr>
        <w:pStyle w:val="ListParagraph"/>
        <w:numPr>
          <w:ilvl w:val="0"/>
          <w:numId w:val="12"/>
        </w:numPr>
        <w:rPr>
          <w:rFonts w:asciiTheme="minorHAnsi" w:hAnsiTheme="minorHAnsi" w:cstheme="majorBidi"/>
          <w:b/>
          <w:bCs/>
          <w:sz w:val="28"/>
          <w:szCs w:val="28"/>
          <w:lang w:bidi="ar-EG"/>
        </w:rPr>
      </w:pPr>
      <w:r w:rsidRPr="00316910">
        <w:rPr>
          <w:rFonts w:asciiTheme="minorHAnsi" w:hAnsiTheme="minorHAnsi" w:cstheme="majorBidi"/>
          <w:sz w:val="28"/>
          <w:szCs w:val="28"/>
          <w:lang w:bidi="ar-EG"/>
        </w:rPr>
        <w:t>Real-Time Generation:</w:t>
      </w:r>
      <w:r w:rsidRPr="00316910">
        <w:rPr>
          <w:rFonts w:asciiTheme="minorHAnsi" w:hAnsiTheme="minorHAnsi" w:cstheme="majorBidi"/>
          <w:b/>
          <w:bCs/>
          <w:sz w:val="28"/>
          <w:szCs w:val="28"/>
          <w:lang w:bidi="ar-EG"/>
        </w:rPr>
        <w:t xml:space="preserve"> The AI generates micro-lessons on the fly based on user performance, rather than pulling from a fixed database</w:t>
      </w:r>
      <w:r w:rsidRPr="00316910">
        <w:rPr>
          <w:rFonts w:asciiTheme="minorHAnsi" w:hAnsiTheme="minorHAnsi" w:cstheme="majorBidi"/>
          <w:b/>
          <w:bCs/>
          <w:sz w:val="28"/>
          <w:szCs w:val="28"/>
          <w:lang w:bidi="ar-EG"/>
        </w:rPr>
        <w:t>.</w:t>
      </w:r>
    </w:p>
    <w:p w14:paraId="18315FBA" w14:textId="77777777" w:rsidR="00316910" w:rsidRPr="00316910" w:rsidRDefault="00316910" w:rsidP="00316910">
      <w:pPr>
        <w:pStyle w:val="ListParagraph"/>
        <w:ind w:left="1440"/>
        <w:rPr>
          <w:rFonts w:asciiTheme="minorHAnsi" w:hAnsiTheme="minorHAnsi" w:cstheme="majorBidi"/>
          <w:b/>
          <w:bCs/>
          <w:sz w:val="28"/>
          <w:szCs w:val="28"/>
          <w:lang w:bidi="ar-EG"/>
        </w:rPr>
      </w:pPr>
    </w:p>
    <w:p w14:paraId="2A493D2E" w14:textId="77777777" w:rsidR="00316910" w:rsidRPr="00316910" w:rsidRDefault="00316910" w:rsidP="00316910">
      <w:pPr>
        <w:pStyle w:val="ListParagraph"/>
        <w:rPr>
          <w:rFonts w:asciiTheme="minorHAnsi" w:hAnsiTheme="minorHAnsi" w:cstheme="majorBidi"/>
          <w:b/>
          <w:bCs/>
          <w:sz w:val="28"/>
          <w:szCs w:val="28"/>
          <w:lang w:bidi="ar-EG"/>
        </w:rPr>
      </w:pPr>
    </w:p>
    <w:p w14:paraId="6B4EA585" w14:textId="77777777" w:rsidR="00316910" w:rsidRPr="00316910" w:rsidRDefault="00316910" w:rsidP="00316910">
      <w:pPr>
        <w:pStyle w:val="ListParagraph"/>
        <w:numPr>
          <w:ilvl w:val="0"/>
          <w:numId w:val="12"/>
        </w:numPr>
        <w:rPr>
          <w:rFonts w:asciiTheme="minorHAnsi" w:hAnsiTheme="minorHAnsi" w:cstheme="majorBidi"/>
          <w:b/>
          <w:bCs/>
          <w:sz w:val="28"/>
          <w:szCs w:val="28"/>
          <w:lang w:bidi="ar-EG"/>
        </w:rPr>
      </w:pPr>
      <w:r w:rsidRPr="00316910">
        <w:rPr>
          <w:rFonts w:asciiTheme="minorHAnsi" w:hAnsiTheme="minorHAnsi" w:cstheme="majorBidi"/>
          <w:b/>
          <w:bCs/>
          <w:sz w:val="28"/>
          <w:szCs w:val="28"/>
          <w:lang w:bidi="ar-EG"/>
        </w:rPr>
        <w:t xml:space="preserve">Context-Aware Adaptation: </w:t>
      </w:r>
      <w:r w:rsidRPr="00316910">
        <w:rPr>
          <w:rFonts w:asciiTheme="minorHAnsi" w:hAnsiTheme="minorHAnsi" w:cstheme="majorBidi"/>
          <w:sz w:val="28"/>
          <w:szCs w:val="28"/>
          <w:lang w:bidi="ar-EG"/>
        </w:rPr>
        <w:t xml:space="preserve">The AI reacts to specific behaviors. </w:t>
      </w:r>
      <w:r w:rsidRPr="00316910">
        <w:rPr>
          <w:rFonts w:asciiTheme="minorHAnsi" w:hAnsiTheme="minorHAnsi" w:cstheme="majorBidi"/>
          <w:sz w:val="28"/>
          <w:szCs w:val="28"/>
          <w:lang w:bidi="ar-EG"/>
        </w:rPr>
        <w:t>For example, if a user answers correctly but very quickly, the AI infers "boredom" and increases the novelty of the next question</w:t>
      </w:r>
      <w:r w:rsidRPr="00316910">
        <w:rPr>
          <w:rFonts w:asciiTheme="minorHAnsi" w:hAnsiTheme="minorHAnsi" w:cstheme="majorBidi"/>
          <w:sz w:val="28"/>
          <w:szCs w:val="28"/>
          <w:lang w:bidi="ar-EG"/>
        </w:rPr>
        <w:t xml:space="preserve">. </w:t>
      </w:r>
      <w:r w:rsidRPr="00316910">
        <w:rPr>
          <w:rFonts w:asciiTheme="minorHAnsi" w:hAnsiTheme="minorHAnsi" w:cstheme="majorBidi"/>
          <w:sz w:val="28"/>
          <w:szCs w:val="28"/>
          <w:lang w:bidi="ar-EG"/>
        </w:rPr>
        <w:t>Conversely, if a user struggles, it breaks the problem down into simpler parts</w:t>
      </w:r>
      <w:r w:rsidRPr="00316910">
        <w:rPr>
          <w:rFonts w:asciiTheme="minorHAnsi" w:hAnsiTheme="minorHAnsi" w:cstheme="majorBidi"/>
          <w:sz w:val="28"/>
          <w:szCs w:val="28"/>
          <w:lang w:bidi="ar-EG"/>
        </w:rPr>
        <w:t>.</w:t>
      </w:r>
    </w:p>
    <w:p w14:paraId="6D365C48" w14:textId="77777777" w:rsidR="00316910" w:rsidRDefault="00316910" w:rsidP="00316910">
      <w:pPr>
        <w:pStyle w:val="ListParagraph"/>
        <w:spacing w:line="360" w:lineRule="auto"/>
        <w:rPr>
          <w:rFonts w:asciiTheme="majorBidi" w:hAnsiTheme="majorBidi" w:cstheme="majorBidi"/>
          <w:b/>
          <w:bCs/>
          <w:sz w:val="36"/>
          <w:szCs w:val="36"/>
          <w:lang w:bidi="ar-EG"/>
        </w:rPr>
      </w:pPr>
    </w:p>
    <w:p w14:paraId="1E2FB68B" w14:textId="54C891C0" w:rsidR="00316910" w:rsidRDefault="00316910" w:rsidP="00316910">
      <w:pPr>
        <w:pStyle w:val="ListParagraph"/>
        <w:numPr>
          <w:ilvl w:val="0"/>
          <w:numId w:val="10"/>
        </w:numPr>
        <w:spacing w:line="360" w:lineRule="auto"/>
        <w:rPr>
          <w:rFonts w:asciiTheme="majorBidi" w:hAnsiTheme="majorBidi" w:cstheme="majorBidi"/>
          <w:b/>
          <w:bCs/>
          <w:sz w:val="36"/>
          <w:szCs w:val="36"/>
          <w:lang w:bidi="ar-EG"/>
        </w:rPr>
      </w:pPr>
      <w:r w:rsidRPr="00316910">
        <w:rPr>
          <w:rFonts w:asciiTheme="majorBidi" w:hAnsiTheme="majorBidi" w:cstheme="majorBidi"/>
          <w:b/>
          <w:bCs/>
          <w:sz w:val="36"/>
          <w:szCs w:val="36"/>
          <w:lang w:bidi="ar-EG"/>
        </w:rPr>
        <w:t>Integrated "Focus-Aware" Technology</w:t>
      </w:r>
    </w:p>
    <w:p w14:paraId="439EABE3" w14:textId="5A175EA3" w:rsidR="00316910" w:rsidRDefault="00316910" w:rsidP="00316910">
      <w:pPr>
        <w:spacing w:line="360" w:lineRule="auto"/>
        <w:ind w:left="360"/>
        <w:rPr>
          <w:rFonts w:asciiTheme="minorHAnsi" w:hAnsiTheme="minorHAnsi" w:cstheme="majorBidi"/>
          <w:b/>
          <w:bCs/>
          <w:sz w:val="28"/>
          <w:szCs w:val="28"/>
          <w:lang w:bidi="ar-EG"/>
        </w:rPr>
      </w:pPr>
      <w:r w:rsidRPr="00316910">
        <w:rPr>
          <w:rFonts w:asciiTheme="minorHAnsi" w:hAnsiTheme="minorHAnsi" w:cstheme="majorBidi"/>
          <w:b/>
          <w:bCs/>
          <w:sz w:val="28"/>
          <w:szCs w:val="28"/>
          <w:lang w:bidi="ar-EG"/>
        </w:rPr>
        <w:t>The system actively monitors user attention in a way traditional apps do not.</w:t>
      </w:r>
    </w:p>
    <w:p w14:paraId="1E1C2CAF" w14:textId="12EE4753" w:rsidR="00316910" w:rsidRPr="00316910" w:rsidRDefault="00316910" w:rsidP="00316910">
      <w:pPr>
        <w:pStyle w:val="ListParagraph"/>
        <w:numPr>
          <w:ilvl w:val="0"/>
          <w:numId w:val="13"/>
        </w:numPr>
        <w:spacing w:line="360" w:lineRule="auto"/>
        <w:rPr>
          <w:rFonts w:asciiTheme="minorHAnsi" w:hAnsiTheme="minorHAnsi" w:cstheme="majorBidi"/>
          <w:sz w:val="28"/>
          <w:szCs w:val="28"/>
          <w:lang w:bidi="ar-EG"/>
        </w:rPr>
      </w:pPr>
      <w:r w:rsidRPr="00316910">
        <w:rPr>
          <w:rFonts w:asciiTheme="minorHAnsi" w:hAnsiTheme="minorHAnsi" w:cstheme="majorBidi"/>
          <w:b/>
          <w:bCs/>
          <w:sz w:val="28"/>
          <w:szCs w:val="28"/>
          <w:lang w:bidi="ar-EG"/>
        </w:rPr>
        <w:t>Focus Tracking</w:t>
      </w:r>
      <w:r w:rsidRPr="00316910">
        <w:rPr>
          <w:rFonts w:asciiTheme="minorHAnsi" w:hAnsiTheme="minorHAnsi" w:cstheme="majorBidi"/>
          <w:sz w:val="28"/>
          <w:szCs w:val="28"/>
          <w:lang w:bidi="ar-EG"/>
        </w:rPr>
        <w:t>: It passively tracks "gaze-wander" (looking away from the screen) to detect distraction</w:t>
      </w:r>
    </w:p>
    <w:p w14:paraId="0E2E478E" w14:textId="77777777" w:rsidR="00316910" w:rsidRPr="00316910" w:rsidRDefault="00316910" w:rsidP="00316910">
      <w:pPr>
        <w:pStyle w:val="ListParagraph"/>
        <w:numPr>
          <w:ilvl w:val="0"/>
          <w:numId w:val="13"/>
        </w:numPr>
        <w:rPr>
          <w:rFonts w:asciiTheme="minorHAnsi" w:hAnsiTheme="minorHAnsi" w:cstheme="majorBidi"/>
          <w:b/>
          <w:bCs/>
          <w:sz w:val="28"/>
          <w:szCs w:val="28"/>
          <w:lang w:bidi="ar-EG"/>
        </w:rPr>
      </w:pPr>
      <w:r w:rsidRPr="00316910">
        <w:rPr>
          <w:rFonts w:asciiTheme="minorHAnsi" w:hAnsiTheme="minorHAnsi" w:cstheme="majorBidi"/>
          <w:b/>
          <w:bCs/>
          <w:sz w:val="28"/>
          <w:szCs w:val="28"/>
          <w:lang w:bidi="ar-EG"/>
        </w:rPr>
        <w:t>Non-Punitive Nudges</w:t>
      </w:r>
      <w:r w:rsidRPr="00316910">
        <w:rPr>
          <w:rFonts w:asciiTheme="minorHAnsi" w:hAnsiTheme="minorHAnsi" w:cstheme="majorBidi"/>
          <w:sz w:val="28"/>
          <w:szCs w:val="28"/>
          <w:lang w:bidi="ar-EG"/>
        </w:rPr>
        <w:t>: Instead of penalizing the student, the system uses this data to offer gentle, "intrinsic" nudges (like a breathing highlight) to bring their focus back to the task.</w:t>
      </w:r>
    </w:p>
    <w:p w14:paraId="01473417" w14:textId="4D792318" w:rsidR="00316910" w:rsidRDefault="00316910">
      <w:pPr>
        <w:spacing w:after="160" w:line="278" w:lineRule="auto"/>
        <w:rPr>
          <w:rFonts w:asciiTheme="minorHAnsi" w:hAnsiTheme="minorHAnsi" w:cstheme="majorBidi"/>
          <w:sz w:val="28"/>
          <w:szCs w:val="28"/>
          <w:lang w:bidi="ar-EG"/>
        </w:rPr>
      </w:pPr>
      <w:r>
        <w:rPr>
          <w:rFonts w:asciiTheme="minorHAnsi" w:hAnsiTheme="minorHAnsi" w:cstheme="majorBidi"/>
          <w:sz w:val="28"/>
          <w:szCs w:val="28"/>
          <w:lang w:bidi="ar-EG"/>
        </w:rPr>
        <w:br w:type="page"/>
      </w:r>
    </w:p>
    <w:p w14:paraId="11D9B94A" w14:textId="58E5AE51" w:rsidR="00577213" w:rsidRDefault="00577213" w:rsidP="00577213">
      <w:pPr>
        <w:spacing w:line="360" w:lineRule="auto"/>
        <w:ind w:firstLine="720"/>
        <w:rPr>
          <w:rFonts w:asciiTheme="majorBidi" w:hAnsiTheme="majorBidi" w:cstheme="majorBidi"/>
          <w:b/>
          <w:bCs/>
          <w:sz w:val="36"/>
          <w:szCs w:val="36"/>
          <w:lang w:bidi="ar-EG"/>
        </w:rPr>
      </w:pPr>
      <w:r w:rsidRPr="00577213">
        <w:rPr>
          <w:rFonts w:asciiTheme="majorBidi" w:hAnsiTheme="majorBidi" w:cstheme="majorBidi"/>
          <w:b/>
          <w:bCs/>
          <w:sz w:val="36"/>
          <w:szCs w:val="36"/>
          <w:lang w:bidi="ar-EG"/>
        </w:rPr>
        <w:lastRenderedPageBreak/>
        <w:t>Project Objectives</w:t>
      </w:r>
    </w:p>
    <w:p w14:paraId="38AC1B10" w14:textId="77777777" w:rsidR="00577213" w:rsidRPr="00577213" w:rsidRDefault="00577213" w:rsidP="00577213">
      <w:pPr>
        <w:spacing w:line="360" w:lineRule="auto"/>
        <w:ind w:firstLine="720"/>
        <w:rPr>
          <w:rFonts w:asciiTheme="majorBidi" w:hAnsiTheme="majorBidi" w:cstheme="majorBidi"/>
          <w:b/>
          <w:bCs/>
          <w:sz w:val="36"/>
          <w:szCs w:val="36"/>
          <w:lang w:bidi="ar-EG"/>
        </w:rPr>
      </w:pPr>
    </w:p>
    <w:p w14:paraId="4EADAE4A" w14:textId="2C6898F4" w:rsidR="00577213" w:rsidRDefault="00577213" w:rsidP="00316910">
      <w:pPr>
        <w:spacing w:line="360" w:lineRule="auto"/>
        <w:ind w:left="720"/>
        <w:rPr>
          <w:rFonts w:asciiTheme="minorHAnsi" w:hAnsiTheme="minorHAnsi" w:cstheme="majorBidi"/>
          <w:sz w:val="28"/>
          <w:szCs w:val="28"/>
          <w:lang w:bidi="ar-EG"/>
        </w:rPr>
      </w:pPr>
      <w:r w:rsidRPr="00577213">
        <w:rPr>
          <w:rFonts w:asciiTheme="minorHAnsi" w:hAnsiTheme="minorHAnsi" w:cstheme="majorBidi"/>
          <w:b/>
          <w:bCs/>
          <w:sz w:val="28"/>
          <w:szCs w:val="28"/>
          <w:lang w:bidi="ar-EG"/>
        </w:rPr>
        <w:t>1. Personalization (AI):</w:t>
      </w:r>
      <w:r w:rsidRPr="00577213">
        <w:rPr>
          <w:rFonts w:asciiTheme="minorHAnsi" w:hAnsiTheme="minorHAnsi" w:cstheme="majorBidi"/>
          <w:sz w:val="28"/>
          <w:szCs w:val="28"/>
          <w:lang w:bidi="ar-EG"/>
        </w:rPr>
        <w:t xml:space="preserve"> To deliver a 1:1, AI-driven learning path that continuously adapts the content's difficulty and style to the individual user.</w:t>
      </w:r>
      <w:r w:rsidRPr="00577213">
        <w:rPr>
          <w:rFonts w:asciiTheme="minorHAnsi" w:hAnsiTheme="minorHAnsi" w:cstheme="majorBidi"/>
          <w:sz w:val="28"/>
          <w:szCs w:val="28"/>
          <w:lang w:bidi="ar-EG"/>
        </w:rPr>
        <w:cr/>
      </w:r>
      <w:r w:rsidRPr="00577213">
        <w:rPr>
          <w:rFonts w:asciiTheme="minorHAnsi" w:hAnsiTheme="minorHAnsi" w:cstheme="majorBidi"/>
          <w:sz w:val="28"/>
          <w:szCs w:val="28"/>
          <w:lang w:bidi="ar-EG"/>
        </w:rPr>
        <w:cr/>
      </w:r>
      <w:r w:rsidRPr="00577213">
        <w:rPr>
          <w:rFonts w:asciiTheme="minorHAnsi" w:hAnsiTheme="minorHAnsi" w:cstheme="majorBidi"/>
          <w:b/>
          <w:bCs/>
          <w:sz w:val="28"/>
          <w:szCs w:val="28"/>
          <w:lang w:bidi="ar-EG"/>
        </w:rPr>
        <w:t>2. Accessibility (CV):</w:t>
      </w:r>
      <w:r w:rsidRPr="00577213">
        <w:rPr>
          <w:rFonts w:asciiTheme="minorHAnsi" w:hAnsiTheme="minorHAnsi" w:cstheme="majorBidi"/>
          <w:sz w:val="28"/>
          <w:szCs w:val="28"/>
          <w:lang w:bidi="ar-EG"/>
        </w:rPr>
        <w:t xml:space="preserve"> To enable 100% of the application's functionality to be controlled via a software-only, webcam-based eye-tracking system, eliminating the need for physical input.</w:t>
      </w:r>
      <w:r w:rsidRPr="00577213">
        <w:rPr>
          <w:rFonts w:asciiTheme="minorHAnsi" w:hAnsiTheme="minorHAnsi" w:cstheme="majorBidi"/>
          <w:sz w:val="28"/>
          <w:szCs w:val="28"/>
          <w:lang w:bidi="ar-EG"/>
        </w:rPr>
        <w:cr/>
      </w:r>
      <w:r w:rsidRPr="00577213">
        <w:rPr>
          <w:rFonts w:asciiTheme="minorHAnsi" w:hAnsiTheme="minorHAnsi" w:cstheme="majorBidi"/>
          <w:sz w:val="28"/>
          <w:szCs w:val="28"/>
          <w:lang w:bidi="ar-EG"/>
        </w:rPr>
        <w:cr/>
      </w:r>
      <w:r w:rsidRPr="00577213">
        <w:rPr>
          <w:rFonts w:asciiTheme="minorHAnsi" w:hAnsiTheme="minorHAnsi" w:cstheme="majorBidi"/>
          <w:b/>
          <w:bCs/>
          <w:sz w:val="28"/>
          <w:szCs w:val="28"/>
          <w:lang w:bidi="ar-EG"/>
        </w:rPr>
        <w:t>3. Engagement (UX):</w:t>
      </w:r>
      <w:r w:rsidRPr="00577213">
        <w:rPr>
          <w:rFonts w:asciiTheme="minorHAnsi" w:hAnsiTheme="minorHAnsi" w:cstheme="majorBidi"/>
          <w:sz w:val="28"/>
          <w:szCs w:val="28"/>
          <w:lang w:bidi="ar-EG"/>
        </w:rPr>
        <w:t xml:space="preserve"> To maximize on-task focus and lesson completion rates </w:t>
      </w:r>
      <w:r w:rsidRPr="00577213">
        <w:rPr>
          <w:rFonts w:asciiTheme="minorHAnsi" w:hAnsiTheme="minorHAnsi" w:cstheme="majorBidi"/>
          <w:sz w:val="28"/>
          <w:szCs w:val="28"/>
          <w:lang w:bidi="ar-EG"/>
        </w:rPr>
        <w:t>using</w:t>
      </w:r>
      <w:r w:rsidRPr="00577213">
        <w:rPr>
          <w:rFonts w:asciiTheme="minorHAnsi" w:hAnsiTheme="minorHAnsi" w:cstheme="majorBidi"/>
          <w:sz w:val="28"/>
          <w:szCs w:val="28"/>
          <w:lang w:bidi="ar-EG"/>
        </w:rPr>
        <w:t xml:space="preserve"> gamified mechanics and an interface specifically designed for ADHD (</w:t>
      </w:r>
      <w:r w:rsidRPr="00577213">
        <w:rPr>
          <w:rFonts w:asciiTheme="minorHAnsi" w:hAnsiTheme="minorHAnsi" w:cstheme="majorBidi"/>
          <w:sz w:val="28"/>
          <w:szCs w:val="28"/>
          <w:lang w:bidi="ar-EG"/>
        </w:rPr>
        <w:t>attention deficit hyperactivity disorder</w:t>
      </w:r>
      <w:r w:rsidRPr="00577213">
        <w:rPr>
          <w:rFonts w:asciiTheme="minorHAnsi" w:hAnsiTheme="minorHAnsi" w:cstheme="majorBidi"/>
          <w:sz w:val="28"/>
          <w:szCs w:val="28"/>
          <w:lang w:bidi="ar-EG"/>
        </w:rPr>
        <w:t>).</w:t>
      </w:r>
      <w:r w:rsidRPr="00577213">
        <w:rPr>
          <w:rFonts w:asciiTheme="minorHAnsi" w:hAnsiTheme="minorHAnsi" w:cstheme="majorBidi"/>
          <w:sz w:val="28"/>
          <w:szCs w:val="28"/>
          <w:lang w:bidi="ar-EG"/>
        </w:rPr>
        <w:cr/>
      </w:r>
      <w:r w:rsidRPr="00577213">
        <w:rPr>
          <w:rFonts w:asciiTheme="minorHAnsi" w:hAnsiTheme="minorHAnsi" w:cstheme="majorBidi"/>
          <w:sz w:val="28"/>
          <w:szCs w:val="28"/>
          <w:lang w:bidi="ar-EG"/>
        </w:rPr>
        <w:cr/>
      </w:r>
      <w:r w:rsidRPr="00577213">
        <w:rPr>
          <w:rFonts w:asciiTheme="minorHAnsi" w:hAnsiTheme="minorHAnsi" w:cstheme="majorBidi"/>
          <w:b/>
          <w:bCs/>
          <w:sz w:val="28"/>
          <w:szCs w:val="28"/>
          <w:lang w:bidi="ar-EG"/>
        </w:rPr>
        <w:t>4. Autonomy (System):</w:t>
      </w:r>
      <w:r w:rsidRPr="00577213">
        <w:rPr>
          <w:rFonts w:asciiTheme="minorHAnsi" w:hAnsiTheme="minorHAnsi" w:cstheme="majorBidi"/>
          <w:sz w:val="28"/>
          <w:szCs w:val="28"/>
          <w:lang w:bidi="ar-EG"/>
        </w:rPr>
        <w:t xml:space="preserve"> To create a "closed-loop" system where the student can independently manage their learning experience—from calibration to lesson completion—without requiring external help</w:t>
      </w:r>
      <w:r>
        <w:rPr>
          <w:rFonts w:asciiTheme="minorHAnsi" w:hAnsiTheme="minorHAnsi" w:cstheme="majorBidi"/>
          <w:sz w:val="28"/>
          <w:szCs w:val="28"/>
          <w:lang w:bidi="ar-EG"/>
        </w:rPr>
        <w:t>.</w:t>
      </w:r>
    </w:p>
    <w:p w14:paraId="72997C52" w14:textId="77777777" w:rsidR="00430786" w:rsidRDefault="00430786" w:rsidP="00430786">
      <w:pPr>
        <w:spacing w:after="160" w:line="278" w:lineRule="auto"/>
        <w:rPr>
          <w:rFonts w:asciiTheme="minorHAnsi" w:hAnsiTheme="minorHAnsi" w:cstheme="majorBidi"/>
          <w:sz w:val="28"/>
          <w:szCs w:val="28"/>
          <w:rtl/>
          <w:lang w:bidi="ar-EG"/>
        </w:rPr>
      </w:pPr>
    </w:p>
    <w:p w14:paraId="03A2BEE3" w14:textId="77777777" w:rsidR="00430786" w:rsidRDefault="00430786" w:rsidP="00430786">
      <w:pPr>
        <w:spacing w:after="160" w:line="278" w:lineRule="auto"/>
        <w:rPr>
          <w:rFonts w:asciiTheme="minorHAnsi" w:hAnsiTheme="minorHAnsi" w:cstheme="majorBidi"/>
          <w:sz w:val="28"/>
          <w:szCs w:val="28"/>
          <w:rtl/>
          <w:lang w:bidi="ar-EG"/>
        </w:rPr>
      </w:pPr>
    </w:p>
    <w:p w14:paraId="2BD6C9F1" w14:textId="77777777" w:rsidR="00430786" w:rsidRDefault="00430786" w:rsidP="00430786">
      <w:pPr>
        <w:spacing w:after="160" w:line="278" w:lineRule="auto"/>
        <w:rPr>
          <w:rFonts w:asciiTheme="minorHAnsi" w:hAnsiTheme="minorHAnsi" w:cstheme="majorBidi"/>
          <w:sz w:val="28"/>
          <w:szCs w:val="28"/>
          <w:rtl/>
          <w:lang w:bidi="ar-EG"/>
        </w:rPr>
      </w:pPr>
    </w:p>
    <w:p w14:paraId="33E64D87" w14:textId="77777777" w:rsidR="00430786" w:rsidRDefault="00430786" w:rsidP="00430786">
      <w:pPr>
        <w:spacing w:after="160" w:line="278" w:lineRule="auto"/>
        <w:rPr>
          <w:rFonts w:asciiTheme="minorHAnsi" w:hAnsiTheme="minorHAnsi" w:cstheme="majorBidi"/>
          <w:sz w:val="28"/>
          <w:szCs w:val="28"/>
          <w:rtl/>
          <w:lang w:bidi="ar-EG"/>
        </w:rPr>
      </w:pPr>
    </w:p>
    <w:p w14:paraId="1A09FAF0" w14:textId="77777777" w:rsidR="00430786" w:rsidRDefault="00430786" w:rsidP="00430786">
      <w:pPr>
        <w:spacing w:after="160" w:line="278" w:lineRule="auto"/>
        <w:rPr>
          <w:rFonts w:asciiTheme="minorHAnsi" w:hAnsiTheme="minorHAnsi" w:cstheme="majorBidi"/>
          <w:sz w:val="28"/>
          <w:szCs w:val="28"/>
          <w:rtl/>
          <w:lang w:bidi="ar-EG"/>
        </w:rPr>
      </w:pPr>
    </w:p>
    <w:p w14:paraId="0D4E96B7" w14:textId="77777777" w:rsidR="00430786" w:rsidRDefault="00430786" w:rsidP="00430786">
      <w:pPr>
        <w:spacing w:after="160" w:line="278" w:lineRule="auto"/>
        <w:rPr>
          <w:rFonts w:asciiTheme="minorHAnsi" w:hAnsiTheme="minorHAnsi" w:cstheme="majorBidi"/>
          <w:sz w:val="28"/>
          <w:szCs w:val="28"/>
          <w:rtl/>
          <w:lang w:bidi="ar-EG"/>
        </w:rPr>
      </w:pPr>
    </w:p>
    <w:p w14:paraId="4DB9BE38" w14:textId="77777777" w:rsidR="00430786" w:rsidRDefault="00430786" w:rsidP="00430786">
      <w:pPr>
        <w:spacing w:after="160" w:line="278" w:lineRule="auto"/>
        <w:rPr>
          <w:rFonts w:asciiTheme="minorHAnsi" w:hAnsiTheme="minorHAnsi" w:cstheme="majorBidi"/>
          <w:sz w:val="28"/>
          <w:szCs w:val="28"/>
          <w:rtl/>
          <w:lang w:bidi="ar-EG"/>
        </w:rPr>
      </w:pPr>
    </w:p>
    <w:p w14:paraId="3B442510" w14:textId="1AF896B1" w:rsidR="00316910" w:rsidRDefault="00430786" w:rsidP="00430786">
      <w:pPr>
        <w:spacing w:after="160" w:line="278" w:lineRule="auto"/>
        <w:rPr>
          <w:rFonts w:asciiTheme="majorBidi" w:hAnsiTheme="majorBidi" w:cstheme="majorBidi"/>
          <w:b/>
          <w:bCs/>
          <w:sz w:val="36"/>
          <w:szCs w:val="36"/>
          <w:rtl/>
          <w:lang w:bidi="ar-EG"/>
        </w:rPr>
      </w:pPr>
      <w:r w:rsidRPr="00430786">
        <w:rPr>
          <w:rFonts w:asciiTheme="majorBidi" w:hAnsiTheme="majorBidi" w:cstheme="majorBidi"/>
          <w:b/>
          <w:bCs/>
          <w:sz w:val="36"/>
          <w:szCs w:val="36"/>
          <w:lang w:bidi="ar-EG"/>
        </w:rPr>
        <w:lastRenderedPageBreak/>
        <w:t>Related Work</w:t>
      </w:r>
    </w:p>
    <w:p w14:paraId="057455B9" w14:textId="64E4903A" w:rsidR="00430786" w:rsidRPr="00430786" w:rsidRDefault="00430786" w:rsidP="00430786">
      <w:pPr>
        <w:spacing w:after="160" w:line="278" w:lineRule="auto"/>
        <w:rPr>
          <w:rFonts w:asciiTheme="minorHAnsi" w:hAnsiTheme="minorHAnsi" w:cstheme="majorBidi"/>
          <w:sz w:val="28"/>
          <w:szCs w:val="28"/>
          <w:rtl/>
          <w:lang w:bidi="ar-EG"/>
        </w:rPr>
      </w:pPr>
      <w:r w:rsidRPr="00430786">
        <w:rPr>
          <w:rFonts w:asciiTheme="minorHAnsi" w:hAnsiTheme="minorHAnsi" w:cstheme="majorBidi"/>
          <w:sz w:val="28"/>
          <w:szCs w:val="28"/>
          <w:lang w:bidi="ar-EG"/>
        </w:rPr>
        <w:t>The landscape of accessible educational technology is currently bifurcated, with distinct solutions addressing either physical motor impairments or cognitive challenges (ADHD), but rarely both simultaneously. EduFocus Adaptive emerges as a novel integration of these two historically separate domains.</w:t>
      </w:r>
    </w:p>
    <w:p w14:paraId="5973AE70" w14:textId="77777777" w:rsidR="00430786" w:rsidRDefault="00430786" w:rsidP="00430786">
      <w:pPr>
        <w:spacing w:line="360" w:lineRule="auto"/>
        <w:rPr>
          <w:rFonts w:asciiTheme="majorBidi" w:hAnsiTheme="majorBidi" w:cstheme="majorBidi"/>
          <w:b/>
          <w:bCs/>
          <w:sz w:val="36"/>
          <w:szCs w:val="36"/>
          <w:lang w:bidi="ar-EG"/>
        </w:rPr>
      </w:pPr>
    </w:p>
    <w:p w14:paraId="6D32C7D1" w14:textId="22F3CDDF" w:rsidR="00430786" w:rsidRDefault="00430786" w:rsidP="00430786">
      <w:pPr>
        <w:pStyle w:val="ListParagraph"/>
        <w:numPr>
          <w:ilvl w:val="0"/>
          <w:numId w:val="15"/>
        </w:numPr>
        <w:spacing w:line="360" w:lineRule="auto"/>
        <w:rPr>
          <w:rFonts w:asciiTheme="majorBidi" w:hAnsiTheme="majorBidi" w:cstheme="majorBidi"/>
          <w:b/>
          <w:bCs/>
          <w:sz w:val="36"/>
          <w:szCs w:val="36"/>
          <w:lang w:bidi="ar-EG"/>
        </w:rPr>
      </w:pPr>
      <w:r w:rsidRPr="00430786">
        <w:rPr>
          <w:rFonts w:asciiTheme="majorBidi" w:hAnsiTheme="majorBidi" w:cstheme="majorBidi"/>
          <w:b/>
          <w:bCs/>
          <w:sz w:val="36"/>
          <w:szCs w:val="36"/>
          <w:lang w:bidi="ar-EG"/>
        </w:rPr>
        <w:t>Eye-Tracking &amp; Physical Accessibility</w:t>
      </w:r>
    </w:p>
    <w:p w14:paraId="29A6050E" w14:textId="6541CE01" w:rsidR="00430786" w:rsidRDefault="00430786" w:rsidP="00430786">
      <w:pPr>
        <w:spacing w:after="160" w:line="278" w:lineRule="auto"/>
        <w:rPr>
          <w:rFonts w:asciiTheme="minorHAnsi" w:hAnsiTheme="minorHAnsi" w:cstheme="majorBidi"/>
          <w:sz w:val="28"/>
          <w:szCs w:val="28"/>
          <w:lang w:bidi="ar-EG"/>
        </w:rPr>
      </w:pPr>
      <w:r w:rsidRPr="00430786">
        <w:rPr>
          <w:rFonts w:asciiTheme="minorHAnsi" w:hAnsiTheme="minorHAnsi" w:cstheme="majorBidi"/>
          <w:sz w:val="28"/>
          <w:szCs w:val="28"/>
          <w:lang w:bidi="ar-EG"/>
        </w:rPr>
        <w:t>Current solutions for students with severe motor impairments (e.g., Cerebral Palsy, Spinal Muscular Atrophy) predominantly rely on hardware-intensive assistive technologies.</w:t>
      </w:r>
    </w:p>
    <w:p w14:paraId="6190D41A" w14:textId="6155893B" w:rsidR="00430786" w:rsidRPr="00430786" w:rsidRDefault="00430786" w:rsidP="00430786">
      <w:pPr>
        <w:pStyle w:val="ListParagraph"/>
        <w:numPr>
          <w:ilvl w:val="0"/>
          <w:numId w:val="16"/>
        </w:numPr>
        <w:spacing w:after="160" w:line="278"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Hardware-Based Solutions:</w:t>
      </w:r>
      <w:r w:rsidRPr="00430786">
        <w:rPr>
          <w:rFonts w:asciiTheme="minorHAnsi" w:hAnsiTheme="minorHAnsi" w:cstheme="majorBidi"/>
          <w:sz w:val="28"/>
          <w:szCs w:val="28"/>
          <w:lang w:bidi="ar-EG"/>
        </w:rPr>
        <w:t xml:space="preserve"> Market leaders like Tobii Dynavox provide sophisticated eye-tracking hardware (e.g., I-Series) that enables communication and general computer access. While effective, these systems often require expensive proprietary hardware and are designed primarily for "communication" (AAC) or general OS navigation rather than dedicated, pedagogically structured learning.</w:t>
      </w:r>
    </w:p>
    <w:p w14:paraId="1EBAE760" w14:textId="6150D006" w:rsidR="00430786" w:rsidRDefault="00430786" w:rsidP="00430786">
      <w:pPr>
        <w:pStyle w:val="ListParagraph"/>
        <w:numPr>
          <w:ilvl w:val="0"/>
          <w:numId w:val="16"/>
        </w:numPr>
        <w:spacing w:after="160" w:line="278"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The EduFocus Distinction:</w:t>
      </w:r>
      <w:r w:rsidRPr="00430786">
        <w:rPr>
          <w:rFonts w:asciiTheme="minorHAnsi" w:hAnsiTheme="minorHAnsi" w:cstheme="majorBidi"/>
          <w:sz w:val="28"/>
          <w:szCs w:val="28"/>
          <w:lang w:bidi="ar-EG"/>
        </w:rPr>
        <w:t xml:space="preserve"> Unlike these general-purpose hardware tools, EduFocus Adaptive utilizes a </w:t>
      </w:r>
      <w:r w:rsidRPr="00430786">
        <w:rPr>
          <w:rFonts w:asciiTheme="minorHAnsi" w:hAnsiTheme="minorHAnsi" w:cstheme="majorBidi"/>
          <w:b/>
          <w:bCs/>
          <w:sz w:val="28"/>
          <w:szCs w:val="28"/>
          <w:lang w:bidi="ar-EG"/>
        </w:rPr>
        <w:t>software-only, webcam-based approach</w:t>
      </w:r>
      <w:r w:rsidRPr="00430786">
        <w:rPr>
          <w:rFonts w:asciiTheme="minorHAnsi" w:hAnsiTheme="minorHAnsi" w:cstheme="majorBidi"/>
          <w:sz w:val="28"/>
          <w:szCs w:val="28"/>
          <w:lang w:bidi="ar-EG"/>
        </w:rPr>
        <w:t>. By leveraging on-device computer vision (TensorFlow Lite/MediaPipe), it democratizes access, allowing any device with a standard webcam to function as a high-precision input method without specialized peripherals</w:t>
      </w:r>
    </w:p>
    <w:p w14:paraId="77CD9C15" w14:textId="7DD3C900" w:rsidR="00430786" w:rsidRDefault="00430786" w:rsidP="00430786">
      <w:pPr>
        <w:spacing w:line="360" w:lineRule="auto"/>
        <w:rPr>
          <w:rFonts w:asciiTheme="majorBidi" w:hAnsiTheme="majorBidi" w:cstheme="majorBidi"/>
          <w:b/>
          <w:bCs/>
          <w:sz w:val="36"/>
          <w:szCs w:val="36"/>
          <w:lang w:bidi="ar-EG"/>
        </w:rPr>
      </w:pPr>
      <w:r w:rsidRPr="00430786">
        <w:rPr>
          <w:rFonts w:asciiTheme="majorBidi" w:hAnsiTheme="majorBidi" w:cstheme="majorBidi"/>
          <w:b/>
          <w:bCs/>
          <w:sz w:val="36"/>
          <w:szCs w:val="36"/>
          <w:lang w:bidi="ar-EG"/>
        </w:rPr>
        <w:t>2.</w:t>
      </w:r>
      <w:r>
        <w:rPr>
          <w:rFonts w:asciiTheme="majorBidi" w:hAnsiTheme="majorBidi" w:cstheme="majorBidi"/>
          <w:b/>
          <w:bCs/>
          <w:sz w:val="36"/>
          <w:szCs w:val="36"/>
          <w:lang w:bidi="ar-EG"/>
        </w:rPr>
        <w:t xml:space="preserve"> </w:t>
      </w:r>
      <w:r w:rsidRPr="00430786">
        <w:rPr>
          <w:rFonts w:asciiTheme="majorBidi" w:hAnsiTheme="majorBidi" w:cstheme="majorBidi"/>
          <w:b/>
          <w:bCs/>
          <w:sz w:val="36"/>
          <w:szCs w:val="36"/>
          <w:lang w:bidi="ar-EG"/>
        </w:rPr>
        <w:t>Adaptive Learning &amp; Gamification for ADHD</w:t>
      </w:r>
    </w:p>
    <w:p w14:paraId="3AD7ACD0" w14:textId="205738E1" w:rsidR="00430786" w:rsidRDefault="00430786" w:rsidP="00430786">
      <w:pPr>
        <w:spacing w:line="360" w:lineRule="auto"/>
        <w:rPr>
          <w:rFonts w:asciiTheme="minorHAnsi" w:hAnsiTheme="minorHAnsi" w:cstheme="majorBidi"/>
          <w:sz w:val="28"/>
          <w:szCs w:val="28"/>
          <w:lang w:bidi="ar-EG"/>
        </w:rPr>
      </w:pPr>
      <w:r w:rsidRPr="00430786">
        <w:rPr>
          <w:rFonts w:asciiTheme="minorHAnsi" w:hAnsiTheme="minorHAnsi" w:cstheme="majorBidi"/>
          <w:sz w:val="28"/>
          <w:szCs w:val="28"/>
          <w:lang w:bidi="ar-EG"/>
        </w:rPr>
        <w:t>For students with ADHD, the "Cognitive Barrier" is typically addressed through gamification and adaptive algorithms designed to sustain attention.</w:t>
      </w:r>
    </w:p>
    <w:p w14:paraId="2171202A" w14:textId="77777777" w:rsidR="00430786" w:rsidRDefault="00430786" w:rsidP="00430786">
      <w:pPr>
        <w:spacing w:line="360" w:lineRule="auto"/>
        <w:rPr>
          <w:rFonts w:asciiTheme="minorHAnsi" w:hAnsiTheme="minorHAnsi" w:cstheme="majorBidi"/>
          <w:sz w:val="28"/>
          <w:szCs w:val="28"/>
          <w:lang w:bidi="ar-EG"/>
        </w:rPr>
      </w:pPr>
    </w:p>
    <w:p w14:paraId="6DA9E275" w14:textId="625D49C8" w:rsidR="00430786" w:rsidRPr="00430786" w:rsidRDefault="00430786" w:rsidP="00430786">
      <w:pPr>
        <w:pStyle w:val="ListParagraph"/>
        <w:numPr>
          <w:ilvl w:val="0"/>
          <w:numId w:val="17"/>
        </w:numPr>
        <w:spacing w:line="360"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lastRenderedPageBreak/>
        <w:t>Existing Platforms:</w:t>
      </w:r>
      <w:r w:rsidRPr="00430786">
        <w:rPr>
          <w:rFonts w:asciiTheme="minorHAnsi" w:hAnsiTheme="minorHAnsi" w:cstheme="majorBidi"/>
          <w:sz w:val="28"/>
          <w:szCs w:val="28"/>
          <w:lang w:bidi="ar-EG"/>
        </w:rPr>
        <w:t xml:space="preserve"> Applications like DreamBox and MotionMath utilize adaptive learning to adjust content difficulty based on student performance. Similarly, tools like "Read&amp;Write" offer text-to-speech support to aid focus. However, these platforms almost exclusively rely on traditional input modalities—mouse, keyboard, or touch.</w:t>
      </w:r>
    </w:p>
    <w:p w14:paraId="01A90D4A" w14:textId="77777777" w:rsidR="00430786" w:rsidRDefault="00430786" w:rsidP="00430786">
      <w:pPr>
        <w:spacing w:line="360" w:lineRule="auto"/>
        <w:rPr>
          <w:rFonts w:asciiTheme="minorHAnsi" w:hAnsiTheme="minorHAnsi" w:cstheme="majorBidi"/>
          <w:sz w:val="28"/>
          <w:szCs w:val="28"/>
          <w:lang w:bidi="ar-EG"/>
        </w:rPr>
      </w:pPr>
    </w:p>
    <w:p w14:paraId="4AE3E886" w14:textId="7C73E4B0" w:rsidR="00430786" w:rsidRDefault="00430786" w:rsidP="00430786">
      <w:pPr>
        <w:pStyle w:val="ListParagraph"/>
        <w:numPr>
          <w:ilvl w:val="0"/>
          <w:numId w:val="17"/>
        </w:numPr>
        <w:spacing w:line="360"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The EduFocus Distinction:</w:t>
      </w:r>
      <w:r w:rsidRPr="00430786">
        <w:rPr>
          <w:rFonts w:asciiTheme="minorHAnsi" w:hAnsiTheme="minorHAnsi" w:cstheme="majorBidi"/>
          <w:sz w:val="28"/>
          <w:szCs w:val="28"/>
          <w:lang w:bidi="ar-EG"/>
        </w:rPr>
        <w:t xml:space="preserve"> While standard apps use static content libraries, EduFocus employs a </w:t>
      </w:r>
      <w:r w:rsidRPr="00430786">
        <w:rPr>
          <w:rFonts w:asciiTheme="minorHAnsi" w:hAnsiTheme="minorHAnsi" w:cstheme="majorBidi"/>
          <w:b/>
          <w:bCs/>
          <w:sz w:val="28"/>
          <w:szCs w:val="28"/>
          <w:lang w:bidi="ar-EG"/>
        </w:rPr>
        <w:t>Generative AI Engine (Gemini API)</w:t>
      </w:r>
      <w:r w:rsidRPr="00430786">
        <w:rPr>
          <w:rFonts w:asciiTheme="minorHAnsi" w:hAnsiTheme="minorHAnsi" w:cstheme="majorBidi"/>
          <w:sz w:val="28"/>
          <w:szCs w:val="28"/>
          <w:lang w:bidi="ar-EG"/>
        </w:rPr>
        <w:t xml:space="preserve"> to create micro-lessons in real-time. Furthermore, it introduces "Focus-Aware" technology that passively monitors gaze-wander to detect distraction, offering non-punitive "nudges" rather than simple error correction.</w:t>
      </w:r>
    </w:p>
    <w:p w14:paraId="3DE0D6A6" w14:textId="77777777" w:rsidR="00430786" w:rsidRPr="00430786" w:rsidRDefault="00430786" w:rsidP="00430786">
      <w:pPr>
        <w:pStyle w:val="ListParagraph"/>
        <w:rPr>
          <w:rFonts w:asciiTheme="minorHAnsi" w:hAnsiTheme="minorHAnsi" w:cstheme="majorBidi"/>
          <w:sz w:val="28"/>
          <w:szCs w:val="28"/>
          <w:lang w:bidi="ar-EG"/>
        </w:rPr>
      </w:pPr>
    </w:p>
    <w:p w14:paraId="3328C380" w14:textId="662F9FE2" w:rsidR="00430786" w:rsidRPr="00430786" w:rsidRDefault="00430786" w:rsidP="00430786">
      <w:pPr>
        <w:spacing w:line="360" w:lineRule="auto"/>
        <w:rPr>
          <w:rFonts w:asciiTheme="majorBidi" w:hAnsiTheme="majorBidi" w:cstheme="majorBidi"/>
          <w:b/>
          <w:bCs/>
          <w:sz w:val="36"/>
          <w:szCs w:val="36"/>
          <w:lang w:bidi="ar-EG"/>
        </w:rPr>
      </w:pPr>
      <w:r>
        <w:rPr>
          <w:rFonts w:asciiTheme="majorBidi" w:hAnsiTheme="majorBidi" w:cstheme="majorBidi"/>
          <w:b/>
          <w:bCs/>
          <w:sz w:val="36"/>
          <w:szCs w:val="36"/>
          <w:lang w:bidi="ar-EG"/>
        </w:rPr>
        <w:t xml:space="preserve">3. </w:t>
      </w:r>
      <w:r w:rsidRPr="00430786">
        <w:rPr>
          <w:rFonts w:asciiTheme="majorBidi" w:hAnsiTheme="majorBidi" w:cstheme="majorBidi"/>
          <w:b/>
          <w:bCs/>
          <w:sz w:val="36"/>
          <w:szCs w:val="36"/>
          <w:lang w:bidi="ar-EG"/>
        </w:rPr>
        <w:t>The Gap of Intersectionality</w:t>
      </w:r>
    </w:p>
    <w:p w14:paraId="6D23EA51" w14:textId="08FFC2B1" w:rsidR="00430786" w:rsidRPr="00430786" w:rsidRDefault="00430786" w:rsidP="00430786">
      <w:pPr>
        <w:spacing w:line="360" w:lineRule="auto"/>
        <w:rPr>
          <w:rFonts w:asciiTheme="minorHAnsi" w:hAnsiTheme="minorHAnsi" w:cstheme="majorBidi"/>
          <w:sz w:val="28"/>
          <w:szCs w:val="28"/>
          <w:lang w:bidi="ar-EG"/>
        </w:rPr>
      </w:pPr>
      <w:r w:rsidRPr="00430786">
        <w:rPr>
          <w:rFonts w:asciiTheme="minorHAnsi" w:hAnsiTheme="minorHAnsi" w:cstheme="majorBidi"/>
          <w:sz w:val="28"/>
          <w:szCs w:val="28"/>
          <w:lang w:bidi="ar-EG"/>
        </w:rPr>
        <w:t>A critical void exists at the intersection of these two fields.</w:t>
      </w:r>
    </w:p>
    <w:p w14:paraId="3EC51131" w14:textId="58D0ED93" w:rsidR="00430786" w:rsidRDefault="00430786" w:rsidP="00430786">
      <w:pPr>
        <w:pStyle w:val="ListParagraph"/>
        <w:numPr>
          <w:ilvl w:val="0"/>
          <w:numId w:val="18"/>
        </w:numPr>
        <w:spacing w:line="360"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The "Double Burden":</w:t>
      </w:r>
      <w:r w:rsidRPr="00430786">
        <w:rPr>
          <w:rFonts w:asciiTheme="minorHAnsi" w:hAnsiTheme="minorHAnsi" w:cstheme="majorBidi"/>
          <w:sz w:val="28"/>
          <w:szCs w:val="28"/>
          <w:lang w:bidi="ar-EG"/>
        </w:rPr>
        <w:t xml:space="preserve"> Research highlights that students often face a "double burden" where accessible tools are not engaging for neurodivergent minds, and engaging tools are physically inaccessible. For instance, a gamified math app might be cognitively perfect for a child with ADHD but unusable if that same child cannot use a touchscreen due to motor impairments.</w:t>
      </w:r>
    </w:p>
    <w:p w14:paraId="5778E206" w14:textId="40FEDDE3" w:rsidR="00430786" w:rsidRDefault="00430786" w:rsidP="00430786">
      <w:pPr>
        <w:pStyle w:val="ListParagraph"/>
        <w:numPr>
          <w:ilvl w:val="0"/>
          <w:numId w:val="18"/>
        </w:numPr>
        <w:spacing w:line="360"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Holistic Integration:</w:t>
      </w:r>
      <w:r w:rsidRPr="00430786">
        <w:rPr>
          <w:rFonts w:asciiTheme="minorHAnsi" w:hAnsiTheme="minorHAnsi" w:cstheme="majorBidi"/>
          <w:sz w:val="28"/>
          <w:szCs w:val="28"/>
          <w:lang w:bidi="ar-EG"/>
        </w:rPr>
        <w:t xml:space="preserve"> EduFocus Adaptive addresses this by creating a </w:t>
      </w:r>
      <w:r w:rsidRPr="00430786">
        <w:rPr>
          <w:rFonts w:asciiTheme="minorHAnsi" w:hAnsiTheme="minorHAnsi" w:cstheme="majorBidi"/>
          <w:b/>
          <w:bCs/>
          <w:sz w:val="28"/>
          <w:szCs w:val="28"/>
          <w:lang w:bidi="ar-EG"/>
        </w:rPr>
        <w:t>"Dual-Engine" system</w:t>
      </w:r>
      <w:r w:rsidRPr="00430786">
        <w:rPr>
          <w:rFonts w:asciiTheme="minorHAnsi" w:hAnsiTheme="minorHAnsi" w:cstheme="majorBidi"/>
          <w:sz w:val="28"/>
          <w:szCs w:val="28"/>
          <w:lang w:bidi="ar-EG"/>
        </w:rPr>
        <w:t xml:space="preserve">. It is one of the few proposed frameworks to pair </w:t>
      </w:r>
      <w:r w:rsidRPr="00430786">
        <w:rPr>
          <w:rFonts w:asciiTheme="minorHAnsi" w:hAnsiTheme="minorHAnsi" w:cstheme="majorBidi"/>
          <w:b/>
          <w:bCs/>
          <w:sz w:val="28"/>
          <w:szCs w:val="28"/>
          <w:lang w:bidi="ar-EG"/>
        </w:rPr>
        <w:t>gaze-based interaction</w:t>
      </w:r>
      <w:r w:rsidRPr="00430786">
        <w:rPr>
          <w:rFonts w:asciiTheme="minorHAnsi" w:hAnsiTheme="minorHAnsi" w:cstheme="majorBidi"/>
          <w:sz w:val="28"/>
          <w:szCs w:val="28"/>
          <w:lang w:bidi="ar-EG"/>
        </w:rPr>
        <w:t xml:space="preserve"> (for physical access) directly with </w:t>
      </w:r>
      <w:r w:rsidRPr="00430786">
        <w:rPr>
          <w:rFonts w:asciiTheme="minorHAnsi" w:hAnsiTheme="minorHAnsi" w:cstheme="majorBidi"/>
          <w:b/>
          <w:bCs/>
          <w:sz w:val="28"/>
          <w:szCs w:val="28"/>
          <w:lang w:bidi="ar-EG"/>
        </w:rPr>
        <w:t xml:space="preserve">generative </w:t>
      </w:r>
      <w:r w:rsidRPr="00430786">
        <w:rPr>
          <w:rFonts w:asciiTheme="minorHAnsi" w:hAnsiTheme="minorHAnsi" w:cstheme="majorBidi"/>
          <w:b/>
          <w:bCs/>
          <w:sz w:val="28"/>
          <w:szCs w:val="28"/>
          <w:lang w:bidi="ar-EG"/>
        </w:rPr>
        <w:lastRenderedPageBreak/>
        <w:t>AI adaptation</w:t>
      </w:r>
      <w:r w:rsidRPr="00430786">
        <w:rPr>
          <w:rFonts w:asciiTheme="minorHAnsi" w:hAnsiTheme="minorHAnsi" w:cstheme="majorBidi"/>
          <w:sz w:val="28"/>
          <w:szCs w:val="28"/>
          <w:lang w:bidi="ar-EG"/>
        </w:rPr>
        <w:t xml:space="preserve"> (for cognitive engagement) in a single, self-contained loop. This effectively removes the need for external physical inputs while simultaneously managing the user's cognitive load.</w:t>
      </w:r>
    </w:p>
    <w:p w14:paraId="462B9F45" w14:textId="77777777" w:rsidR="00430786" w:rsidRDefault="00430786" w:rsidP="00430786">
      <w:pPr>
        <w:spacing w:line="360" w:lineRule="auto"/>
        <w:rPr>
          <w:rFonts w:asciiTheme="minorHAnsi" w:hAnsiTheme="minorHAnsi" w:cstheme="majorBidi"/>
          <w:sz w:val="28"/>
          <w:szCs w:val="28"/>
          <w:lang w:bidi="ar-EG"/>
        </w:rPr>
      </w:pPr>
    </w:p>
    <w:p w14:paraId="146EA7F1" w14:textId="3F6F697D" w:rsidR="00430786" w:rsidRDefault="00430786" w:rsidP="00430786">
      <w:pPr>
        <w:spacing w:after="160" w:line="278" w:lineRule="auto"/>
        <w:rPr>
          <w:rFonts w:asciiTheme="majorBidi" w:hAnsiTheme="majorBidi" w:cstheme="majorBidi"/>
          <w:b/>
          <w:bCs/>
          <w:sz w:val="36"/>
          <w:szCs w:val="36"/>
          <w:lang w:bidi="ar-EG"/>
        </w:rPr>
      </w:pPr>
      <w:r w:rsidRPr="00430786">
        <w:rPr>
          <w:rFonts w:asciiTheme="majorBidi" w:hAnsiTheme="majorBidi" w:cstheme="majorBidi"/>
          <w:b/>
          <w:bCs/>
          <w:sz w:val="36"/>
          <w:szCs w:val="36"/>
          <w:lang w:bidi="ar-EG"/>
        </w:rPr>
        <w:t>System Features</w:t>
      </w:r>
    </w:p>
    <w:p w14:paraId="7D4CC0C9" w14:textId="51400CE9" w:rsidR="00430786" w:rsidRDefault="00430786" w:rsidP="00430786">
      <w:pPr>
        <w:spacing w:after="160" w:line="278" w:lineRule="auto"/>
        <w:rPr>
          <w:rFonts w:asciiTheme="minorHAnsi" w:hAnsiTheme="minorHAnsi" w:cstheme="majorBidi"/>
          <w:sz w:val="28"/>
          <w:szCs w:val="28"/>
          <w:lang w:bidi="ar-EG"/>
        </w:rPr>
      </w:pPr>
      <w:r w:rsidRPr="00430786">
        <w:rPr>
          <w:rFonts w:asciiTheme="minorHAnsi" w:hAnsiTheme="minorHAnsi" w:cstheme="majorBidi"/>
          <w:sz w:val="28"/>
          <w:szCs w:val="28"/>
          <w:lang w:bidi="ar-EG"/>
        </w:rPr>
        <w:t>The system is built to function as a self-contained, autonomous learning loop for students with ADHD and motor impairments. Its features are categorized below by their primary function.</w:t>
      </w:r>
    </w:p>
    <w:p w14:paraId="2B8A5D63" w14:textId="4F3B2E33" w:rsidR="00430786" w:rsidRDefault="00430786" w:rsidP="00430786">
      <w:pPr>
        <w:spacing w:line="360" w:lineRule="auto"/>
        <w:rPr>
          <w:rFonts w:asciiTheme="majorBidi" w:hAnsiTheme="majorBidi" w:cstheme="majorBidi"/>
          <w:b/>
          <w:bCs/>
          <w:sz w:val="36"/>
          <w:szCs w:val="36"/>
          <w:lang w:bidi="ar-EG"/>
        </w:rPr>
      </w:pPr>
      <w:r w:rsidRPr="00430786">
        <w:rPr>
          <w:rFonts w:asciiTheme="majorBidi" w:hAnsiTheme="majorBidi" w:cstheme="majorBidi"/>
          <w:b/>
          <w:bCs/>
          <w:sz w:val="36"/>
          <w:szCs w:val="36"/>
          <w:lang w:bidi="ar-EG"/>
        </w:rPr>
        <w:t>1. Core Pedagogical Features (The AI Engine)</w:t>
      </w:r>
    </w:p>
    <w:p w14:paraId="1D3AE9C1" w14:textId="03619979" w:rsidR="00430786" w:rsidRDefault="00430786" w:rsidP="00430786">
      <w:pPr>
        <w:spacing w:after="160" w:line="278" w:lineRule="auto"/>
        <w:rPr>
          <w:rFonts w:asciiTheme="minorHAnsi" w:hAnsiTheme="minorHAnsi" w:cstheme="majorBidi"/>
          <w:sz w:val="28"/>
          <w:szCs w:val="28"/>
          <w:lang w:bidi="ar-EG"/>
        </w:rPr>
      </w:pPr>
      <w:r w:rsidRPr="00430786">
        <w:rPr>
          <w:rFonts w:asciiTheme="minorHAnsi" w:hAnsiTheme="minorHAnsi" w:cstheme="majorBidi"/>
          <w:sz w:val="28"/>
          <w:szCs w:val="28"/>
          <w:lang w:bidi="ar-EG"/>
        </w:rPr>
        <w:t>These features are powered by the AI Adaptive Lesson Engine, which generates content in real-time rather than relying on static databases.</w:t>
      </w:r>
    </w:p>
    <w:p w14:paraId="780CF77C" w14:textId="56B8B09C" w:rsidR="00430786" w:rsidRPr="00430786" w:rsidRDefault="00430786" w:rsidP="00430786">
      <w:pPr>
        <w:pStyle w:val="ListParagraph"/>
        <w:numPr>
          <w:ilvl w:val="0"/>
          <w:numId w:val="18"/>
        </w:numPr>
        <w:spacing w:after="160" w:line="278"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Real-Time Lesson Generation:</w:t>
      </w:r>
      <w:r w:rsidRPr="00430786">
        <w:rPr>
          <w:rFonts w:asciiTheme="minorHAnsi" w:hAnsiTheme="minorHAnsi" w:cstheme="majorBidi"/>
          <w:sz w:val="28"/>
          <w:szCs w:val="28"/>
          <w:lang w:bidi="ar-EG"/>
        </w:rPr>
        <w:t xml:space="preserve"> The system generates interactive micro-lessons (e.g., multiple-choice questions, matching tasks) on the fly using Generative AI (Gemini API).</w:t>
      </w:r>
    </w:p>
    <w:p w14:paraId="247F43BD" w14:textId="391EFFE8" w:rsidR="00430786" w:rsidRPr="00430786" w:rsidRDefault="00430786" w:rsidP="00430786">
      <w:pPr>
        <w:pStyle w:val="ListParagraph"/>
        <w:numPr>
          <w:ilvl w:val="0"/>
          <w:numId w:val="18"/>
        </w:numPr>
        <w:spacing w:after="160" w:line="278"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Dynamic Difficulty Adjustment:</w:t>
      </w:r>
      <w:r w:rsidRPr="00430786">
        <w:rPr>
          <w:rFonts w:asciiTheme="minorHAnsi" w:hAnsiTheme="minorHAnsi" w:cstheme="majorBidi"/>
          <w:sz w:val="28"/>
          <w:szCs w:val="28"/>
          <w:lang w:bidi="ar-EG"/>
        </w:rPr>
        <w:t xml:space="preserve"> The AI adapts the next lesson based on immediate user performance. If a user </w:t>
      </w:r>
      <w:proofErr w:type="gramStart"/>
      <w:r w:rsidRPr="00430786">
        <w:rPr>
          <w:rFonts w:asciiTheme="minorHAnsi" w:hAnsiTheme="minorHAnsi" w:cstheme="majorBidi"/>
          <w:sz w:val="28"/>
          <w:szCs w:val="28"/>
          <w:lang w:bidi="ar-EG"/>
        </w:rPr>
        <w:t>masters</w:t>
      </w:r>
      <w:proofErr w:type="gramEnd"/>
      <w:r w:rsidRPr="00430786">
        <w:rPr>
          <w:rFonts w:asciiTheme="minorHAnsi" w:hAnsiTheme="minorHAnsi" w:cstheme="majorBidi"/>
          <w:sz w:val="28"/>
          <w:szCs w:val="28"/>
          <w:lang w:bidi="ar-EG"/>
        </w:rPr>
        <w:t xml:space="preserve"> a topic (3+ correct answers), difficulty increases; if they struggle (2+ incorrect), it breaks the problem down into simpler foundational steps.</w:t>
      </w:r>
    </w:p>
    <w:p w14:paraId="41566E85" w14:textId="174EF604" w:rsidR="00430786" w:rsidRPr="00430786" w:rsidRDefault="00430786" w:rsidP="00430786">
      <w:pPr>
        <w:pStyle w:val="ListParagraph"/>
        <w:numPr>
          <w:ilvl w:val="0"/>
          <w:numId w:val="18"/>
        </w:numPr>
        <w:spacing w:after="160" w:line="278"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Text-to-Speech Integration:</w:t>
      </w:r>
      <w:r w:rsidRPr="00430786">
        <w:rPr>
          <w:rFonts w:asciiTheme="minorHAnsi" w:hAnsiTheme="minorHAnsi" w:cstheme="majorBidi"/>
          <w:sz w:val="28"/>
          <w:szCs w:val="28"/>
          <w:lang w:bidi="ar-EG"/>
        </w:rPr>
        <w:t xml:space="preserve"> All generated text and instructions are automatically converted to speech to support students with reading difficulties.</w:t>
      </w:r>
    </w:p>
    <w:p w14:paraId="2BDABB62" w14:textId="2DE4FF4D" w:rsidR="00430786" w:rsidRPr="00430786" w:rsidRDefault="00430786" w:rsidP="00430786">
      <w:pPr>
        <w:pStyle w:val="ListParagraph"/>
        <w:numPr>
          <w:ilvl w:val="0"/>
          <w:numId w:val="18"/>
        </w:numPr>
        <w:spacing w:after="160" w:line="278"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Novelty Injection:</w:t>
      </w:r>
      <w:r w:rsidRPr="00430786">
        <w:rPr>
          <w:rFonts w:asciiTheme="minorHAnsi" w:hAnsiTheme="minorHAnsi" w:cstheme="majorBidi"/>
          <w:sz w:val="28"/>
          <w:szCs w:val="28"/>
          <w:lang w:bidi="ar-EG"/>
        </w:rPr>
        <w:t xml:space="preserve"> If a user answers correctly but too quickly (indicating boredom), the system automatically changes the question style (e.g., from multiple choice to fill-in-the-blank) to maintain engagement.</w:t>
      </w:r>
    </w:p>
    <w:p w14:paraId="428D77FE" w14:textId="3DA3FA6B" w:rsidR="00430786" w:rsidRPr="00430786" w:rsidRDefault="00430786" w:rsidP="00430786">
      <w:pPr>
        <w:pStyle w:val="ListParagraph"/>
        <w:numPr>
          <w:ilvl w:val="0"/>
          <w:numId w:val="15"/>
        </w:numPr>
        <w:spacing w:line="360" w:lineRule="auto"/>
        <w:rPr>
          <w:rFonts w:asciiTheme="majorBidi" w:hAnsiTheme="majorBidi" w:cstheme="majorBidi"/>
          <w:b/>
          <w:bCs/>
          <w:sz w:val="36"/>
          <w:szCs w:val="36"/>
          <w:lang w:bidi="ar-EG"/>
        </w:rPr>
      </w:pPr>
      <w:r w:rsidRPr="00430786">
        <w:rPr>
          <w:rFonts w:asciiTheme="majorBidi" w:hAnsiTheme="majorBidi" w:cstheme="majorBidi"/>
          <w:b/>
          <w:bCs/>
          <w:sz w:val="36"/>
          <w:szCs w:val="36"/>
          <w:lang w:bidi="ar-EG"/>
        </w:rPr>
        <w:t>Interaction &amp; Control Features (The Vision Engine)</w:t>
      </w:r>
    </w:p>
    <w:p w14:paraId="4AAF2ED2" w14:textId="1C116967" w:rsidR="00430786" w:rsidRDefault="00430786" w:rsidP="00430786">
      <w:pPr>
        <w:spacing w:line="360" w:lineRule="auto"/>
        <w:rPr>
          <w:rFonts w:asciiTheme="minorHAnsi" w:hAnsiTheme="minorHAnsi" w:cstheme="majorBidi"/>
          <w:sz w:val="28"/>
          <w:szCs w:val="28"/>
          <w:lang w:bidi="ar-EG"/>
        </w:rPr>
      </w:pPr>
      <w:r w:rsidRPr="00430786">
        <w:rPr>
          <w:rFonts w:asciiTheme="minorHAnsi" w:hAnsiTheme="minorHAnsi" w:cstheme="majorBidi"/>
          <w:sz w:val="28"/>
          <w:szCs w:val="28"/>
          <w:lang w:bidi="ar-EG"/>
        </w:rPr>
        <w:t>These features constitute the Eye-Tracking Control System, enabling a "zero-touch" interface.</w:t>
      </w:r>
    </w:p>
    <w:p w14:paraId="055C00E8" w14:textId="7A863790" w:rsidR="00430786" w:rsidRPr="00430786" w:rsidRDefault="00430786" w:rsidP="00430786">
      <w:pPr>
        <w:pStyle w:val="ListParagraph"/>
        <w:numPr>
          <w:ilvl w:val="0"/>
          <w:numId w:val="18"/>
        </w:numPr>
        <w:spacing w:after="160" w:line="278" w:lineRule="auto"/>
        <w:rPr>
          <w:rFonts w:asciiTheme="minorHAnsi" w:hAnsiTheme="minorHAnsi" w:cstheme="majorBidi"/>
          <w:sz w:val="28"/>
          <w:szCs w:val="28"/>
          <w:lang w:bidi="ar-EG"/>
        </w:rPr>
      </w:pPr>
      <w:r w:rsidRPr="00430786">
        <w:rPr>
          <w:rFonts w:asciiTheme="minorHAnsi" w:hAnsiTheme="minorHAnsi" w:cstheme="majorBidi"/>
          <w:sz w:val="28"/>
          <w:szCs w:val="28"/>
          <w:lang w:bidi="ar-EG"/>
        </w:rPr>
        <w:br w:type="page"/>
      </w:r>
      <w:r w:rsidRPr="00430786">
        <w:rPr>
          <w:rFonts w:asciiTheme="minorHAnsi" w:hAnsiTheme="minorHAnsi" w:cstheme="majorBidi"/>
          <w:b/>
          <w:bCs/>
          <w:sz w:val="28"/>
          <w:szCs w:val="28"/>
          <w:lang w:bidi="ar-EG"/>
        </w:rPr>
        <w:lastRenderedPageBreak/>
        <w:t>Webcam-Based Gaze Tracking:</w:t>
      </w:r>
      <w:r w:rsidRPr="00430786">
        <w:rPr>
          <w:rFonts w:asciiTheme="minorHAnsi" w:hAnsiTheme="minorHAnsi" w:cstheme="majorBidi"/>
          <w:sz w:val="28"/>
          <w:szCs w:val="28"/>
          <w:lang w:bidi="ar-EG"/>
        </w:rPr>
        <w:t xml:space="preserve"> The system utilizes a standard webcam to track eye movements, rendering a "gaze cursor" on-screen that mirrors the user's focus with low latency (&lt;150ms).</w:t>
      </w:r>
    </w:p>
    <w:p w14:paraId="359B6C4B" w14:textId="600BC435" w:rsidR="00430786" w:rsidRPr="00430786" w:rsidRDefault="00430786" w:rsidP="00430786">
      <w:pPr>
        <w:pStyle w:val="ListParagraph"/>
        <w:numPr>
          <w:ilvl w:val="0"/>
          <w:numId w:val="18"/>
        </w:numPr>
        <w:spacing w:after="160" w:line="278"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Dwell-to-Click Selection:</w:t>
      </w:r>
      <w:r w:rsidRPr="00430786">
        <w:rPr>
          <w:rFonts w:asciiTheme="minorHAnsi" w:hAnsiTheme="minorHAnsi" w:cstheme="majorBidi"/>
          <w:sz w:val="28"/>
          <w:szCs w:val="28"/>
          <w:lang w:bidi="ar-EG"/>
        </w:rPr>
        <w:t xml:space="preserve"> Users interact with elements by holding their gaze on a target for a configurable duration (default: 1.5 seconds). A visual ring indicator shows progress toward the "click".</w:t>
      </w:r>
    </w:p>
    <w:p w14:paraId="269652F0" w14:textId="62D48821" w:rsidR="00430786" w:rsidRPr="00430786" w:rsidRDefault="00430786" w:rsidP="00430786">
      <w:pPr>
        <w:pStyle w:val="ListParagraph"/>
        <w:numPr>
          <w:ilvl w:val="0"/>
          <w:numId w:val="18"/>
        </w:numPr>
        <w:spacing w:after="160" w:line="278"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Gaze-Based Scrolling:</w:t>
      </w:r>
      <w:r w:rsidRPr="00430786">
        <w:rPr>
          <w:rFonts w:asciiTheme="minorHAnsi" w:hAnsiTheme="minorHAnsi" w:cstheme="majorBidi"/>
          <w:sz w:val="28"/>
          <w:szCs w:val="28"/>
          <w:lang w:bidi="ar-EG"/>
        </w:rPr>
        <w:t xml:space="preserve"> Navigation through menus or long content is achieved by looking at the top or bottom 10% of the screen.</w:t>
      </w:r>
    </w:p>
    <w:p w14:paraId="63056843" w14:textId="121DAC6E" w:rsidR="00430786" w:rsidRDefault="00430786" w:rsidP="00125F63">
      <w:pPr>
        <w:pStyle w:val="ListParagraph"/>
        <w:numPr>
          <w:ilvl w:val="0"/>
          <w:numId w:val="18"/>
        </w:numPr>
        <w:spacing w:after="160" w:line="278" w:lineRule="auto"/>
        <w:rPr>
          <w:rFonts w:asciiTheme="minorHAnsi" w:hAnsiTheme="minorHAnsi" w:cstheme="majorBidi"/>
          <w:sz w:val="28"/>
          <w:szCs w:val="28"/>
          <w:lang w:bidi="ar-EG"/>
        </w:rPr>
      </w:pPr>
      <w:r w:rsidRPr="00430786">
        <w:rPr>
          <w:rFonts w:asciiTheme="minorHAnsi" w:hAnsiTheme="minorHAnsi" w:cstheme="majorBidi"/>
          <w:b/>
          <w:bCs/>
          <w:sz w:val="28"/>
          <w:szCs w:val="28"/>
          <w:lang w:bidi="ar-EG"/>
        </w:rPr>
        <w:t>Calibration Wizard:</w:t>
      </w:r>
      <w:r w:rsidRPr="00430786">
        <w:rPr>
          <w:rFonts w:asciiTheme="minorHAnsi" w:hAnsiTheme="minorHAnsi" w:cstheme="majorBidi"/>
          <w:sz w:val="28"/>
          <w:szCs w:val="28"/>
          <w:lang w:bidi="ar-EG"/>
        </w:rPr>
        <w:t xml:space="preserve"> A one-time, visually guided setup process creates a custom eye-tracking profile for the user by having them look at a series of 5-9 targets.</w:t>
      </w:r>
    </w:p>
    <w:p w14:paraId="3EB1DC98" w14:textId="77777777" w:rsidR="00125F63" w:rsidRPr="00125F63" w:rsidRDefault="00125F63" w:rsidP="00125F63">
      <w:pPr>
        <w:pStyle w:val="ListParagraph"/>
        <w:spacing w:after="160" w:line="278" w:lineRule="auto"/>
        <w:rPr>
          <w:rFonts w:asciiTheme="minorHAnsi" w:hAnsiTheme="minorHAnsi" w:cstheme="majorBidi"/>
          <w:sz w:val="28"/>
          <w:szCs w:val="28"/>
          <w:lang w:bidi="ar-EG"/>
        </w:rPr>
      </w:pPr>
    </w:p>
    <w:p w14:paraId="7C491E04" w14:textId="4868808B" w:rsidR="00430786" w:rsidRDefault="00430786" w:rsidP="00125F63">
      <w:pPr>
        <w:pStyle w:val="ListParagraph"/>
        <w:numPr>
          <w:ilvl w:val="0"/>
          <w:numId w:val="15"/>
        </w:numPr>
        <w:spacing w:line="360" w:lineRule="auto"/>
        <w:rPr>
          <w:rFonts w:asciiTheme="majorBidi" w:hAnsiTheme="majorBidi" w:cstheme="majorBidi"/>
          <w:b/>
          <w:bCs/>
          <w:sz w:val="36"/>
          <w:szCs w:val="36"/>
          <w:lang w:bidi="ar-EG"/>
        </w:rPr>
      </w:pPr>
      <w:r w:rsidRPr="00125F63">
        <w:rPr>
          <w:rFonts w:asciiTheme="majorBidi" w:hAnsiTheme="majorBidi" w:cstheme="majorBidi"/>
          <w:b/>
          <w:bCs/>
          <w:sz w:val="36"/>
          <w:szCs w:val="36"/>
          <w:lang w:bidi="ar-EG"/>
        </w:rPr>
        <w:t>Engagement &amp; Focus Features</w:t>
      </w:r>
    </w:p>
    <w:p w14:paraId="79514CE8" w14:textId="4B28EFCB" w:rsidR="00125F63" w:rsidRDefault="00125F63" w:rsidP="00125F63">
      <w:pPr>
        <w:spacing w:line="360" w:lineRule="auto"/>
        <w:rPr>
          <w:rFonts w:asciiTheme="minorHAnsi" w:hAnsiTheme="minorHAnsi" w:cstheme="majorBidi"/>
          <w:sz w:val="28"/>
          <w:szCs w:val="28"/>
          <w:rtl/>
          <w:lang w:bidi="ar-EG"/>
        </w:rPr>
      </w:pPr>
      <w:r w:rsidRPr="00125F63">
        <w:rPr>
          <w:rFonts w:asciiTheme="minorHAnsi" w:hAnsiTheme="minorHAnsi" w:cstheme="majorBidi"/>
          <w:sz w:val="28"/>
          <w:szCs w:val="28"/>
          <w:lang w:bidi="ar-EG"/>
        </w:rPr>
        <w:t>These features are specifically designed to support neurodivergent students (e.g., ADHD) by maintaining attention and reducing frustration.</w:t>
      </w:r>
    </w:p>
    <w:p w14:paraId="75D1E1E7" w14:textId="5517AD2A" w:rsidR="00125F63" w:rsidRPr="00125F63" w:rsidRDefault="00125F63" w:rsidP="00125F63">
      <w:pPr>
        <w:pStyle w:val="ListParagraph"/>
        <w:numPr>
          <w:ilvl w:val="0"/>
          <w:numId w:val="18"/>
        </w:numPr>
        <w:spacing w:line="360" w:lineRule="auto"/>
        <w:rPr>
          <w:rFonts w:asciiTheme="minorHAnsi" w:hAnsiTheme="minorHAnsi" w:cstheme="majorBidi"/>
          <w:sz w:val="28"/>
          <w:szCs w:val="28"/>
          <w:lang w:bidi="ar-EG"/>
        </w:rPr>
      </w:pPr>
      <w:r w:rsidRPr="00125F63">
        <w:rPr>
          <w:rFonts w:asciiTheme="minorHAnsi" w:hAnsiTheme="minorHAnsi" w:cstheme="majorBidi"/>
          <w:b/>
          <w:bCs/>
          <w:sz w:val="28"/>
          <w:szCs w:val="28"/>
          <w:lang w:bidi="ar-EG"/>
        </w:rPr>
        <w:t>Gamified Micro-Lessons:</w:t>
      </w:r>
      <w:r w:rsidRPr="00125F63">
        <w:rPr>
          <w:rFonts w:asciiTheme="minorHAnsi" w:hAnsiTheme="minorHAnsi" w:cstheme="majorBidi"/>
          <w:sz w:val="28"/>
          <w:szCs w:val="28"/>
          <w:lang w:bidi="ar-EG"/>
        </w:rPr>
        <w:t xml:space="preserve"> Content is structured into short, 3-5 minute "missions" to align with shorter attention spans.</w:t>
      </w:r>
    </w:p>
    <w:p w14:paraId="0FD45834" w14:textId="3E4427FA" w:rsidR="00125F63" w:rsidRPr="00125F63" w:rsidRDefault="00125F63" w:rsidP="00125F63">
      <w:pPr>
        <w:pStyle w:val="ListParagraph"/>
        <w:numPr>
          <w:ilvl w:val="0"/>
          <w:numId w:val="18"/>
        </w:numPr>
        <w:spacing w:line="360" w:lineRule="auto"/>
        <w:rPr>
          <w:rFonts w:asciiTheme="minorHAnsi" w:hAnsiTheme="minorHAnsi" w:cstheme="majorBidi"/>
          <w:sz w:val="28"/>
          <w:szCs w:val="28"/>
          <w:lang w:bidi="ar-EG"/>
        </w:rPr>
      </w:pPr>
      <w:r w:rsidRPr="00125F63">
        <w:rPr>
          <w:rFonts w:asciiTheme="minorHAnsi" w:hAnsiTheme="minorHAnsi" w:cstheme="majorBidi"/>
          <w:b/>
          <w:bCs/>
          <w:sz w:val="28"/>
          <w:szCs w:val="28"/>
          <w:lang w:bidi="ar-EG"/>
        </w:rPr>
        <w:t>Passive Focus Tracking:</w:t>
      </w:r>
      <w:r w:rsidRPr="00125F63">
        <w:rPr>
          <w:rFonts w:asciiTheme="minorHAnsi" w:hAnsiTheme="minorHAnsi" w:cstheme="majorBidi"/>
          <w:sz w:val="28"/>
          <w:szCs w:val="28"/>
          <w:lang w:bidi="ar-EG"/>
        </w:rPr>
        <w:t xml:space="preserve"> The system monitors "gaze-wander" (looking away from the screen). If the user is </w:t>
      </w:r>
      <w:proofErr w:type="gramStart"/>
      <w:r w:rsidRPr="00125F63">
        <w:rPr>
          <w:rFonts w:asciiTheme="minorHAnsi" w:hAnsiTheme="minorHAnsi" w:cstheme="majorBidi"/>
          <w:sz w:val="28"/>
          <w:szCs w:val="28"/>
          <w:lang w:bidi="ar-EG"/>
        </w:rPr>
        <w:t>off-task</w:t>
      </w:r>
      <w:proofErr w:type="gramEnd"/>
      <w:r w:rsidRPr="00125F63">
        <w:rPr>
          <w:rFonts w:asciiTheme="minorHAnsi" w:hAnsiTheme="minorHAnsi" w:cstheme="majorBidi"/>
          <w:sz w:val="28"/>
          <w:szCs w:val="28"/>
          <w:lang w:bidi="ar-EG"/>
        </w:rPr>
        <w:t xml:space="preserve"> for &gt;10 seconds, it triggers a "focus aid".</w:t>
      </w:r>
    </w:p>
    <w:p w14:paraId="60486AFA" w14:textId="140F532C" w:rsidR="00125F63" w:rsidRPr="00125F63" w:rsidRDefault="00125F63" w:rsidP="00125F63">
      <w:pPr>
        <w:pStyle w:val="ListParagraph"/>
        <w:numPr>
          <w:ilvl w:val="0"/>
          <w:numId w:val="18"/>
        </w:numPr>
        <w:spacing w:line="360" w:lineRule="auto"/>
        <w:rPr>
          <w:rFonts w:asciiTheme="minorHAnsi" w:hAnsiTheme="minorHAnsi" w:cstheme="majorBidi"/>
          <w:sz w:val="28"/>
          <w:szCs w:val="28"/>
          <w:lang w:bidi="ar-EG"/>
        </w:rPr>
      </w:pPr>
      <w:r w:rsidRPr="00125F63">
        <w:rPr>
          <w:rFonts w:asciiTheme="minorHAnsi" w:hAnsiTheme="minorHAnsi" w:cstheme="majorBidi"/>
          <w:b/>
          <w:bCs/>
          <w:sz w:val="28"/>
          <w:szCs w:val="28"/>
          <w:lang w:bidi="ar-EG"/>
        </w:rPr>
        <w:t>Non-Punitive Nudges:</w:t>
      </w:r>
      <w:r w:rsidRPr="00125F63">
        <w:rPr>
          <w:rFonts w:asciiTheme="minorHAnsi" w:hAnsiTheme="minorHAnsi" w:cstheme="majorBidi"/>
          <w:sz w:val="28"/>
          <w:szCs w:val="28"/>
          <w:lang w:bidi="ar-EG"/>
        </w:rPr>
        <w:t xml:space="preserve"> Instead of punishing distraction, the system uses subtle visual cues (e.g., a breathing highlight) or quiet audio prompts ("Still working on this?") to gently re-engage the user.</w:t>
      </w:r>
    </w:p>
    <w:p w14:paraId="553CD97A" w14:textId="52B149EA" w:rsidR="00125F63" w:rsidRPr="00125F63" w:rsidRDefault="00125F63" w:rsidP="00125F63">
      <w:pPr>
        <w:pStyle w:val="ListParagraph"/>
        <w:numPr>
          <w:ilvl w:val="0"/>
          <w:numId w:val="18"/>
        </w:numPr>
        <w:spacing w:line="360" w:lineRule="auto"/>
        <w:rPr>
          <w:rFonts w:asciiTheme="minorHAnsi" w:hAnsiTheme="minorHAnsi" w:cstheme="majorBidi"/>
          <w:sz w:val="28"/>
          <w:szCs w:val="28"/>
          <w:lang w:bidi="ar-EG"/>
        </w:rPr>
      </w:pPr>
      <w:r w:rsidRPr="00125F63">
        <w:rPr>
          <w:rFonts w:asciiTheme="minorHAnsi" w:hAnsiTheme="minorHAnsi" w:cstheme="majorBidi"/>
          <w:b/>
          <w:bCs/>
          <w:sz w:val="28"/>
          <w:szCs w:val="28"/>
          <w:lang w:bidi="ar-EG"/>
        </w:rPr>
        <w:t>Intrinsic Feedback:</w:t>
      </w:r>
      <w:r w:rsidRPr="00125F63">
        <w:rPr>
          <w:rFonts w:asciiTheme="minorHAnsi" w:hAnsiTheme="minorHAnsi" w:cstheme="majorBidi"/>
          <w:sz w:val="28"/>
          <w:szCs w:val="28"/>
          <w:lang w:bidi="ar-EG"/>
        </w:rPr>
        <w:t xml:space="preserve"> Positive feedback is immediate and visual (e.g., a puzzle piece fitting), while errors are met with gentle guidance ("Good try, let's look again") rather than harsh alerts.</w:t>
      </w:r>
    </w:p>
    <w:p w14:paraId="30749AA7" w14:textId="73460653" w:rsidR="00125F63" w:rsidRDefault="00125F63">
      <w:pPr>
        <w:spacing w:after="160" w:line="278" w:lineRule="auto"/>
        <w:rPr>
          <w:rFonts w:asciiTheme="minorHAnsi" w:hAnsiTheme="minorHAnsi" w:cstheme="majorBidi"/>
          <w:sz w:val="28"/>
          <w:szCs w:val="28"/>
          <w:lang w:bidi="ar-EG"/>
        </w:rPr>
      </w:pPr>
      <w:r>
        <w:rPr>
          <w:rFonts w:asciiTheme="minorHAnsi" w:hAnsiTheme="minorHAnsi" w:cstheme="majorBidi"/>
          <w:sz w:val="28"/>
          <w:szCs w:val="28"/>
          <w:lang w:bidi="ar-EG"/>
        </w:rPr>
        <w:br w:type="page"/>
      </w:r>
    </w:p>
    <w:p w14:paraId="4DC1AFD1" w14:textId="78C931BC" w:rsidR="00125F63" w:rsidRPr="00125F63" w:rsidRDefault="00125F63" w:rsidP="00125F63">
      <w:pPr>
        <w:pStyle w:val="ListParagraph"/>
        <w:numPr>
          <w:ilvl w:val="0"/>
          <w:numId w:val="15"/>
        </w:numPr>
        <w:spacing w:line="360" w:lineRule="auto"/>
        <w:rPr>
          <w:rFonts w:asciiTheme="majorBidi" w:hAnsiTheme="majorBidi" w:cstheme="majorBidi"/>
          <w:b/>
          <w:bCs/>
          <w:sz w:val="36"/>
          <w:szCs w:val="36"/>
          <w:rtl/>
          <w:lang w:bidi="ar-EG"/>
        </w:rPr>
      </w:pPr>
      <w:r w:rsidRPr="00125F63">
        <w:rPr>
          <w:rFonts w:asciiTheme="majorBidi" w:hAnsiTheme="majorBidi" w:cstheme="majorBidi"/>
          <w:b/>
          <w:bCs/>
          <w:sz w:val="36"/>
          <w:szCs w:val="36"/>
          <w:lang w:bidi="ar-EG"/>
        </w:rPr>
        <w:lastRenderedPageBreak/>
        <w:t>Privacy &amp; Technical Features</w:t>
      </w:r>
    </w:p>
    <w:p w14:paraId="75832681" w14:textId="4E074941" w:rsidR="00125F63" w:rsidRDefault="00125F63" w:rsidP="00125F63">
      <w:pPr>
        <w:spacing w:line="360" w:lineRule="auto"/>
        <w:rPr>
          <w:rFonts w:asciiTheme="minorHAnsi" w:hAnsiTheme="minorHAnsi" w:cstheme="majorBidi"/>
          <w:sz w:val="28"/>
          <w:szCs w:val="28"/>
          <w:rtl/>
          <w:lang w:bidi="ar-EG"/>
        </w:rPr>
      </w:pPr>
      <w:r w:rsidRPr="00125F63">
        <w:rPr>
          <w:rFonts w:asciiTheme="minorHAnsi" w:hAnsiTheme="minorHAnsi" w:cstheme="majorBidi"/>
          <w:sz w:val="28"/>
          <w:szCs w:val="28"/>
          <w:lang w:bidi="ar-EG"/>
        </w:rPr>
        <w:t>These non-functional features ensure the system is safe and deployable on standard hardware.</w:t>
      </w:r>
    </w:p>
    <w:p w14:paraId="03E236FB" w14:textId="77777777" w:rsidR="00125F63" w:rsidRDefault="00125F63" w:rsidP="00125F63">
      <w:pPr>
        <w:spacing w:line="360" w:lineRule="auto"/>
        <w:rPr>
          <w:rFonts w:asciiTheme="minorHAnsi" w:hAnsiTheme="minorHAnsi" w:cstheme="majorBidi"/>
          <w:sz w:val="28"/>
          <w:szCs w:val="28"/>
          <w:rtl/>
          <w:lang w:bidi="ar-EG"/>
        </w:rPr>
      </w:pPr>
    </w:p>
    <w:p w14:paraId="4D1AE141" w14:textId="3F263331" w:rsidR="00125F63" w:rsidRPr="00125F63" w:rsidRDefault="00125F63" w:rsidP="00125F63">
      <w:pPr>
        <w:pStyle w:val="ListParagraph"/>
        <w:numPr>
          <w:ilvl w:val="0"/>
          <w:numId w:val="18"/>
        </w:numPr>
        <w:spacing w:line="360" w:lineRule="auto"/>
        <w:rPr>
          <w:rFonts w:asciiTheme="minorHAnsi" w:hAnsiTheme="minorHAnsi" w:cstheme="majorBidi"/>
          <w:sz w:val="28"/>
          <w:szCs w:val="28"/>
          <w:lang w:bidi="ar-EG"/>
        </w:rPr>
      </w:pPr>
      <w:r w:rsidRPr="00125F63">
        <w:rPr>
          <w:rFonts w:asciiTheme="minorHAnsi" w:hAnsiTheme="minorHAnsi" w:cstheme="majorBidi"/>
          <w:b/>
          <w:bCs/>
          <w:sz w:val="28"/>
          <w:szCs w:val="28"/>
          <w:lang w:bidi="ar-EG"/>
        </w:rPr>
        <w:t>On-Device Biometric Processing:</w:t>
      </w:r>
      <w:r w:rsidRPr="00125F63">
        <w:rPr>
          <w:rFonts w:asciiTheme="minorHAnsi" w:hAnsiTheme="minorHAnsi" w:cstheme="majorBidi"/>
          <w:sz w:val="28"/>
          <w:szCs w:val="28"/>
          <w:lang w:bidi="ar-EG"/>
        </w:rPr>
        <w:t xml:space="preserve"> All camera video processing and eye-tracking analysis are performed 100% locally on the device using TensorFlow Lite; no video frames or face mesh data are ever sent to a server.</w:t>
      </w:r>
    </w:p>
    <w:p w14:paraId="1B4050B6" w14:textId="7846EA7B" w:rsidR="00125F63" w:rsidRPr="00125F63" w:rsidRDefault="00125F63" w:rsidP="00125F63">
      <w:pPr>
        <w:pStyle w:val="ListParagraph"/>
        <w:numPr>
          <w:ilvl w:val="0"/>
          <w:numId w:val="18"/>
        </w:numPr>
        <w:spacing w:line="360" w:lineRule="auto"/>
        <w:rPr>
          <w:rFonts w:asciiTheme="minorHAnsi" w:hAnsiTheme="minorHAnsi" w:cstheme="majorBidi"/>
          <w:sz w:val="28"/>
          <w:szCs w:val="28"/>
          <w:lang w:bidi="ar-EG"/>
        </w:rPr>
      </w:pPr>
      <w:r w:rsidRPr="00125F63">
        <w:rPr>
          <w:rFonts w:asciiTheme="minorHAnsi" w:hAnsiTheme="minorHAnsi" w:cstheme="majorBidi"/>
          <w:b/>
          <w:bCs/>
          <w:sz w:val="28"/>
          <w:szCs w:val="28"/>
          <w:lang w:bidi="ar-EG"/>
        </w:rPr>
        <w:t>Low-Resource Requirement:</w:t>
      </w:r>
      <w:r w:rsidRPr="00125F63">
        <w:rPr>
          <w:rFonts w:asciiTheme="minorHAnsi" w:hAnsiTheme="minorHAnsi" w:cstheme="majorBidi"/>
          <w:sz w:val="28"/>
          <w:szCs w:val="28"/>
          <w:lang w:bidi="ar-EG"/>
        </w:rPr>
        <w:t xml:space="preserve"> The application is optimized to run efficiently (≤30% CPU load) on mid-range hardware with a standard 720p webcam.</w:t>
      </w:r>
    </w:p>
    <w:p w14:paraId="40C71B42" w14:textId="44901F14" w:rsidR="00125F63" w:rsidRDefault="00125F63">
      <w:pPr>
        <w:spacing w:after="160" w:line="278" w:lineRule="auto"/>
        <w:rPr>
          <w:rFonts w:asciiTheme="minorHAnsi" w:hAnsiTheme="minorHAnsi" w:cstheme="majorBidi"/>
          <w:sz w:val="28"/>
          <w:szCs w:val="28"/>
          <w:lang w:bidi="ar-EG"/>
        </w:rPr>
      </w:pPr>
      <w:r>
        <w:rPr>
          <w:rFonts w:asciiTheme="minorHAnsi" w:hAnsiTheme="minorHAnsi" w:cstheme="majorBidi"/>
          <w:sz w:val="28"/>
          <w:szCs w:val="28"/>
          <w:lang w:bidi="ar-EG"/>
        </w:rPr>
        <w:br w:type="page"/>
      </w:r>
    </w:p>
    <w:p w14:paraId="6805180E" w14:textId="77777777" w:rsidR="00125F63" w:rsidRPr="00125F63" w:rsidRDefault="00125F63" w:rsidP="00125F63">
      <w:pPr>
        <w:spacing w:line="360" w:lineRule="auto"/>
        <w:rPr>
          <w:rFonts w:asciiTheme="minorHAnsi" w:hAnsiTheme="minorHAnsi" w:cstheme="majorBidi"/>
          <w:sz w:val="28"/>
          <w:szCs w:val="28"/>
          <w:lang w:bidi="ar-EG"/>
        </w:rPr>
      </w:pPr>
    </w:p>
    <w:sectPr w:rsidR="00125F63" w:rsidRPr="00125F63" w:rsidSect="00A27C1E">
      <w:head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C02A2" w14:textId="77777777" w:rsidR="006409ED" w:rsidRDefault="006409ED" w:rsidP="00A27C1E">
      <w:r>
        <w:separator/>
      </w:r>
    </w:p>
  </w:endnote>
  <w:endnote w:type="continuationSeparator" w:id="0">
    <w:p w14:paraId="10ED860B" w14:textId="77777777" w:rsidR="006409ED" w:rsidRDefault="006409ED" w:rsidP="00A27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AD584" w14:textId="77777777" w:rsidR="006409ED" w:rsidRDefault="006409ED" w:rsidP="00A27C1E">
      <w:r>
        <w:separator/>
      </w:r>
    </w:p>
  </w:footnote>
  <w:footnote w:type="continuationSeparator" w:id="0">
    <w:p w14:paraId="74956235" w14:textId="77777777" w:rsidR="006409ED" w:rsidRDefault="006409ED" w:rsidP="00A27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6C7D" w14:textId="77777777" w:rsidR="00A27C1E" w:rsidRDefault="00A27C1E" w:rsidP="00A27C1E">
    <w:pPr>
      <w:pStyle w:val="Header"/>
    </w:pPr>
  </w:p>
  <w:p w14:paraId="722B6672" w14:textId="77777777" w:rsidR="00054FC8" w:rsidRDefault="00054FC8" w:rsidP="00A27C1E">
    <w:pPr>
      <w:pStyle w:val="Header"/>
      <w:rPr>
        <w:rtl/>
      </w:rPr>
    </w:pPr>
  </w:p>
  <w:p w14:paraId="61CB9A70" w14:textId="7C3E4180" w:rsidR="00A27C1E" w:rsidRDefault="00A27C1E" w:rsidP="00A27C1E">
    <w:pPr>
      <w:pStyle w:val="Header"/>
      <w:rPr>
        <w:rtl/>
      </w:rPr>
    </w:pPr>
  </w:p>
  <w:p w14:paraId="69A44C57" w14:textId="62B1E52D" w:rsidR="00A27C1E" w:rsidRPr="00A27C1E" w:rsidRDefault="00A27C1E" w:rsidP="00A27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DCF"/>
    <w:multiLevelType w:val="hybridMultilevel"/>
    <w:tmpl w:val="3CB2C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730AE"/>
    <w:multiLevelType w:val="hybridMultilevel"/>
    <w:tmpl w:val="96722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53A4C"/>
    <w:multiLevelType w:val="hybridMultilevel"/>
    <w:tmpl w:val="85742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DD0005"/>
    <w:multiLevelType w:val="hybridMultilevel"/>
    <w:tmpl w:val="BD0E6D36"/>
    <w:lvl w:ilvl="0" w:tplc="52C60BCA">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676B74"/>
    <w:multiLevelType w:val="hybridMultilevel"/>
    <w:tmpl w:val="06683D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462C06"/>
    <w:multiLevelType w:val="hybridMultilevel"/>
    <w:tmpl w:val="5D564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85EA3"/>
    <w:multiLevelType w:val="hybridMultilevel"/>
    <w:tmpl w:val="D56A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76D1D"/>
    <w:multiLevelType w:val="multilevel"/>
    <w:tmpl w:val="A71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E3E12"/>
    <w:multiLevelType w:val="hybridMultilevel"/>
    <w:tmpl w:val="0282B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640460"/>
    <w:multiLevelType w:val="hybridMultilevel"/>
    <w:tmpl w:val="3138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F53687"/>
    <w:multiLevelType w:val="hybridMultilevel"/>
    <w:tmpl w:val="13EE1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461DB6"/>
    <w:multiLevelType w:val="hybridMultilevel"/>
    <w:tmpl w:val="1ED4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9860A5"/>
    <w:multiLevelType w:val="hybridMultilevel"/>
    <w:tmpl w:val="C5D06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A7769B"/>
    <w:multiLevelType w:val="hybridMultilevel"/>
    <w:tmpl w:val="E8105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FC7C8B"/>
    <w:multiLevelType w:val="hybridMultilevel"/>
    <w:tmpl w:val="49C6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1732D9"/>
    <w:multiLevelType w:val="hybridMultilevel"/>
    <w:tmpl w:val="DA42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04C6F"/>
    <w:multiLevelType w:val="hybridMultilevel"/>
    <w:tmpl w:val="F98C351C"/>
    <w:lvl w:ilvl="0" w:tplc="C6A66760">
      <w:start w:val="1"/>
      <w:numFmt w:val="decimal"/>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460F36"/>
    <w:multiLevelType w:val="hybridMultilevel"/>
    <w:tmpl w:val="F7807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B80F10"/>
    <w:multiLevelType w:val="hybridMultilevel"/>
    <w:tmpl w:val="0B6EE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C52A71"/>
    <w:multiLevelType w:val="hybridMultilevel"/>
    <w:tmpl w:val="4C3C1A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7F4EEE"/>
    <w:multiLevelType w:val="hybridMultilevel"/>
    <w:tmpl w:val="A45E3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17257F"/>
    <w:multiLevelType w:val="hybridMultilevel"/>
    <w:tmpl w:val="4F586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25220717">
    <w:abstractNumId w:val="8"/>
  </w:num>
  <w:num w:numId="2" w16cid:durableId="832448332">
    <w:abstractNumId w:val="12"/>
  </w:num>
  <w:num w:numId="3" w16cid:durableId="168494481">
    <w:abstractNumId w:val="10"/>
  </w:num>
  <w:num w:numId="4" w16cid:durableId="180172174">
    <w:abstractNumId w:val="7"/>
  </w:num>
  <w:num w:numId="5" w16cid:durableId="1642609622">
    <w:abstractNumId w:val="11"/>
  </w:num>
  <w:num w:numId="6" w16cid:durableId="409155511">
    <w:abstractNumId w:val="9"/>
  </w:num>
  <w:num w:numId="7" w16cid:durableId="1488091543">
    <w:abstractNumId w:val="16"/>
  </w:num>
  <w:num w:numId="8" w16cid:durableId="878276977">
    <w:abstractNumId w:val="13"/>
  </w:num>
  <w:num w:numId="9" w16cid:durableId="566573890">
    <w:abstractNumId w:val="4"/>
  </w:num>
  <w:num w:numId="10" w16cid:durableId="1954969498">
    <w:abstractNumId w:val="19"/>
  </w:num>
  <w:num w:numId="11" w16cid:durableId="1409965271">
    <w:abstractNumId w:val="17"/>
  </w:num>
  <w:num w:numId="12" w16cid:durableId="1218128924">
    <w:abstractNumId w:val="21"/>
  </w:num>
  <w:num w:numId="13" w16cid:durableId="1047802739">
    <w:abstractNumId w:val="2"/>
  </w:num>
  <w:num w:numId="14" w16cid:durableId="1826626062">
    <w:abstractNumId w:val="1"/>
  </w:num>
  <w:num w:numId="15" w16cid:durableId="294022011">
    <w:abstractNumId w:val="3"/>
  </w:num>
  <w:num w:numId="16" w16cid:durableId="1050685121">
    <w:abstractNumId w:val="15"/>
  </w:num>
  <w:num w:numId="17" w16cid:durableId="262419769">
    <w:abstractNumId w:val="20"/>
  </w:num>
  <w:num w:numId="18" w16cid:durableId="694574863">
    <w:abstractNumId w:val="5"/>
  </w:num>
  <w:num w:numId="19" w16cid:durableId="360207232">
    <w:abstractNumId w:val="6"/>
  </w:num>
  <w:num w:numId="20" w16cid:durableId="1564179744">
    <w:abstractNumId w:val="0"/>
  </w:num>
  <w:num w:numId="21" w16cid:durableId="1331299333">
    <w:abstractNumId w:val="14"/>
  </w:num>
  <w:num w:numId="22" w16cid:durableId="15353893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1E"/>
    <w:rsid w:val="00054FC8"/>
    <w:rsid w:val="000C40D0"/>
    <w:rsid w:val="00125F0B"/>
    <w:rsid w:val="00125F63"/>
    <w:rsid w:val="001427CC"/>
    <w:rsid w:val="00316910"/>
    <w:rsid w:val="00335FCF"/>
    <w:rsid w:val="00430786"/>
    <w:rsid w:val="00473CEF"/>
    <w:rsid w:val="004B4D7B"/>
    <w:rsid w:val="00577213"/>
    <w:rsid w:val="006409ED"/>
    <w:rsid w:val="00975B3C"/>
    <w:rsid w:val="009B0443"/>
    <w:rsid w:val="00A27C1E"/>
    <w:rsid w:val="00B206B8"/>
    <w:rsid w:val="00C94019"/>
    <w:rsid w:val="00E5605A"/>
    <w:rsid w:val="00E74A1B"/>
    <w:rsid w:val="00EE13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F293B"/>
  <w15:chartTrackingRefBased/>
  <w15:docId w15:val="{82683E92-57F1-4F04-9D5B-2012754FD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0D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27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C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C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C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C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C1E"/>
    <w:rPr>
      <w:rFonts w:eastAsiaTheme="majorEastAsia" w:cstheme="majorBidi"/>
      <w:color w:val="272727" w:themeColor="text1" w:themeTint="D8"/>
    </w:rPr>
  </w:style>
  <w:style w:type="paragraph" w:styleId="Title">
    <w:name w:val="Title"/>
    <w:basedOn w:val="Normal"/>
    <w:next w:val="Normal"/>
    <w:link w:val="TitleChar"/>
    <w:uiPriority w:val="10"/>
    <w:qFormat/>
    <w:rsid w:val="00A27C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C1E"/>
    <w:pPr>
      <w:spacing w:before="160"/>
      <w:jc w:val="center"/>
    </w:pPr>
    <w:rPr>
      <w:i/>
      <w:iCs/>
      <w:color w:val="404040" w:themeColor="text1" w:themeTint="BF"/>
    </w:rPr>
  </w:style>
  <w:style w:type="character" w:customStyle="1" w:styleId="QuoteChar">
    <w:name w:val="Quote Char"/>
    <w:basedOn w:val="DefaultParagraphFont"/>
    <w:link w:val="Quote"/>
    <w:uiPriority w:val="29"/>
    <w:rsid w:val="00A27C1E"/>
    <w:rPr>
      <w:i/>
      <w:iCs/>
      <w:color w:val="404040" w:themeColor="text1" w:themeTint="BF"/>
    </w:rPr>
  </w:style>
  <w:style w:type="paragraph" w:styleId="ListParagraph">
    <w:name w:val="List Paragraph"/>
    <w:basedOn w:val="Normal"/>
    <w:uiPriority w:val="34"/>
    <w:qFormat/>
    <w:rsid w:val="00A27C1E"/>
    <w:pPr>
      <w:ind w:left="720"/>
      <w:contextualSpacing/>
    </w:pPr>
  </w:style>
  <w:style w:type="character" w:styleId="IntenseEmphasis">
    <w:name w:val="Intense Emphasis"/>
    <w:basedOn w:val="DefaultParagraphFont"/>
    <w:uiPriority w:val="21"/>
    <w:qFormat/>
    <w:rsid w:val="00A27C1E"/>
    <w:rPr>
      <w:i/>
      <w:iCs/>
      <w:color w:val="0F4761" w:themeColor="accent1" w:themeShade="BF"/>
    </w:rPr>
  </w:style>
  <w:style w:type="paragraph" w:styleId="IntenseQuote">
    <w:name w:val="Intense Quote"/>
    <w:basedOn w:val="Normal"/>
    <w:next w:val="Normal"/>
    <w:link w:val="IntenseQuoteChar"/>
    <w:uiPriority w:val="30"/>
    <w:qFormat/>
    <w:rsid w:val="00A27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C1E"/>
    <w:rPr>
      <w:i/>
      <w:iCs/>
      <w:color w:val="0F4761" w:themeColor="accent1" w:themeShade="BF"/>
    </w:rPr>
  </w:style>
  <w:style w:type="character" w:styleId="IntenseReference">
    <w:name w:val="Intense Reference"/>
    <w:basedOn w:val="DefaultParagraphFont"/>
    <w:uiPriority w:val="32"/>
    <w:qFormat/>
    <w:rsid w:val="00A27C1E"/>
    <w:rPr>
      <w:b/>
      <w:bCs/>
      <w:smallCaps/>
      <w:color w:val="0F4761" w:themeColor="accent1" w:themeShade="BF"/>
      <w:spacing w:val="5"/>
    </w:rPr>
  </w:style>
  <w:style w:type="paragraph" w:styleId="Header">
    <w:name w:val="header"/>
    <w:basedOn w:val="Normal"/>
    <w:link w:val="HeaderChar"/>
    <w:uiPriority w:val="99"/>
    <w:unhideWhenUsed/>
    <w:rsid w:val="00A27C1E"/>
    <w:pPr>
      <w:tabs>
        <w:tab w:val="center" w:pos="4680"/>
        <w:tab w:val="right" w:pos="9360"/>
      </w:tabs>
    </w:pPr>
  </w:style>
  <w:style w:type="character" w:customStyle="1" w:styleId="HeaderChar">
    <w:name w:val="Header Char"/>
    <w:basedOn w:val="DefaultParagraphFont"/>
    <w:link w:val="Header"/>
    <w:uiPriority w:val="99"/>
    <w:rsid w:val="00A27C1E"/>
  </w:style>
  <w:style w:type="paragraph" w:styleId="Footer">
    <w:name w:val="footer"/>
    <w:basedOn w:val="Normal"/>
    <w:link w:val="FooterChar"/>
    <w:uiPriority w:val="99"/>
    <w:unhideWhenUsed/>
    <w:rsid w:val="00A27C1E"/>
    <w:pPr>
      <w:tabs>
        <w:tab w:val="center" w:pos="4680"/>
        <w:tab w:val="right" w:pos="9360"/>
      </w:tabs>
    </w:pPr>
  </w:style>
  <w:style w:type="character" w:customStyle="1" w:styleId="FooterChar">
    <w:name w:val="Footer Char"/>
    <w:basedOn w:val="DefaultParagraphFont"/>
    <w:link w:val="Footer"/>
    <w:uiPriority w:val="99"/>
    <w:rsid w:val="00A27C1E"/>
  </w:style>
  <w:style w:type="character" w:styleId="Hyperlink">
    <w:name w:val="Hyperlink"/>
    <w:basedOn w:val="DefaultParagraphFont"/>
    <w:uiPriority w:val="99"/>
    <w:unhideWhenUsed/>
    <w:rsid w:val="00A27C1E"/>
    <w:rPr>
      <w:color w:val="467886" w:themeColor="hyperlink"/>
      <w:u w:val="single"/>
    </w:rPr>
  </w:style>
  <w:style w:type="character" w:styleId="UnresolvedMention">
    <w:name w:val="Unresolved Mention"/>
    <w:basedOn w:val="DefaultParagraphFont"/>
    <w:uiPriority w:val="99"/>
    <w:semiHidden/>
    <w:unhideWhenUsed/>
    <w:rsid w:val="00A27C1E"/>
    <w:rPr>
      <w:color w:val="605E5C"/>
      <w:shd w:val="clear" w:color="auto" w:fill="E1DFDD"/>
    </w:rPr>
  </w:style>
  <w:style w:type="character" w:customStyle="1" w:styleId="citation-13">
    <w:name w:val="citation-13"/>
    <w:basedOn w:val="DefaultParagraphFont"/>
    <w:rsid w:val="000C40D0"/>
  </w:style>
  <w:style w:type="character" w:customStyle="1" w:styleId="citation-12">
    <w:name w:val="citation-12"/>
    <w:basedOn w:val="DefaultParagraphFont"/>
    <w:rsid w:val="000C40D0"/>
  </w:style>
  <w:style w:type="paragraph" w:styleId="NormalWeb">
    <w:name w:val="Normal (Web)"/>
    <w:basedOn w:val="Normal"/>
    <w:uiPriority w:val="99"/>
    <w:unhideWhenUsed/>
    <w:rsid w:val="00B206B8"/>
    <w:pPr>
      <w:spacing w:before="100" w:beforeAutospacing="1" w:after="100" w:afterAutospacing="1"/>
    </w:pPr>
  </w:style>
  <w:style w:type="character" w:customStyle="1" w:styleId="citation-27">
    <w:name w:val="citation-27"/>
    <w:basedOn w:val="DefaultParagraphFont"/>
    <w:rsid w:val="00B206B8"/>
  </w:style>
  <w:style w:type="character" w:customStyle="1" w:styleId="citation-26">
    <w:name w:val="citation-26"/>
    <w:basedOn w:val="DefaultParagraphFont"/>
    <w:rsid w:val="00B206B8"/>
  </w:style>
  <w:style w:type="character" w:customStyle="1" w:styleId="citation-73">
    <w:name w:val="citation-73"/>
    <w:basedOn w:val="DefaultParagraphFont"/>
    <w:rsid w:val="00125F0B"/>
  </w:style>
  <w:style w:type="character" w:customStyle="1" w:styleId="citation-114">
    <w:name w:val="citation-114"/>
    <w:basedOn w:val="DefaultParagraphFont"/>
    <w:rsid w:val="00125F0B"/>
  </w:style>
  <w:style w:type="character" w:customStyle="1" w:styleId="citation-110">
    <w:name w:val="citation-110"/>
    <w:basedOn w:val="DefaultParagraphFont"/>
    <w:rsid w:val="00125F0B"/>
  </w:style>
  <w:style w:type="character" w:customStyle="1" w:styleId="citation-147">
    <w:name w:val="citation-147"/>
    <w:basedOn w:val="DefaultParagraphFont"/>
    <w:rsid w:val="009B0443"/>
  </w:style>
  <w:style w:type="character" w:customStyle="1" w:styleId="citation-144">
    <w:name w:val="citation-144"/>
    <w:basedOn w:val="DefaultParagraphFont"/>
    <w:rsid w:val="00316910"/>
  </w:style>
  <w:style w:type="character" w:customStyle="1" w:styleId="citation-142">
    <w:name w:val="citation-142"/>
    <w:basedOn w:val="DefaultParagraphFont"/>
    <w:rsid w:val="00316910"/>
  </w:style>
  <w:style w:type="character" w:customStyle="1" w:styleId="citation-141">
    <w:name w:val="citation-141"/>
    <w:basedOn w:val="DefaultParagraphFont"/>
    <w:rsid w:val="00316910"/>
  </w:style>
  <w:style w:type="character" w:customStyle="1" w:styleId="citation-140">
    <w:name w:val="citation-140"/>
    <w:basedOn w:val="DefaultParagraphFont"/>
    <w:rsid w:val="00316910"/>
  </w:style>
  <w:style w:type="character" w:customStyle="1" w:styleId="citation-138">
    <w:name w:val="citation-138"/>
    <w:basedOn w:val="DefaultParagraphFont"/>
    <w:rsid w:val="00316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CA14D1005EE94DB49B8D2660E2388B" ma:contentTypeVersion="10" ma:contentTypeDescription="Create a new document." ma:contentTypeScope="" ma:versionID="df7175b98ace20ae40087ed49dd28b29">
  <xsd:schema xmlns:xsd="http://www.w3.org/2001/XMLSchema" xmlns:xs="http://www.w3.org/2001/XMLSchema" xmlns:p="http://schemas.microsoft.com/office/2006/metadata/properties" xmlns:ns3="8f6c52f5-0865-4e17-b812-d0ab419c0f3f" targetNamespace="http://schemas.microsoft.com/office/2006/metadata/properties" ma:root="true" ma:fieldsID="5f6b3b0ca67ce301ad9d8ec4eff05391" ns3:_="">
    <xsd:import namespace="8f6c52f5-0865-4e17-b812-d0ab419c0f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c52f5-0865-4e17-b812-d0ab419c0f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9F0020-B422-4844-9718-890131187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c52f5-0865-4e17-b812-d0ab419c0f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F5F995-4728-489D-9F37-00FD664F270E}">
  <ds:schemaRefs>
    <ds:schemaRef ds:uri="http://schemas.microsoft.com/sharepoint/v3/contenttype/forms"/>
  </ds:schemaRefs>
</ds:datastoreItem>
</file>

<file path=customXml/itemProps3.xml><?xml version="1.0" encoding="utf-8"?>
<ds:datastoreItem xmlns:ds="http://schemas.openxmlformats.org/officeDocument/2006/customXml" ds:itemID="{19C18A02-C8C2-4D60-968F-955CE590A57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2903</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رضا عبدالسلام ابراهيم رجب</dc:creator>
  <cp:keywords/>
  <dc:description/>
  <cp:lastModifiedBy>احمد رضا عبدالسلام ابراهيم رجب</cp:lastModifiedBy>
  <cp:revision>9</cp:revision>
  <dcterms:created xsi:type="dcterms:W3CDTF">2025-11-20T18:39:00Z</dcterms:created>
  <dcterms:modified xsi:type="dcterms:W3CDTF">2025-11-20T21:49:00Z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0x010100DBCA14D1005EE94DB49B8D2660E2388B</vt:lpwstr>
  </property>
</Properties>
</file>