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CFF" w:rsidRDefault="00390CFF" w:rsidP="00300A16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>SQLServer</w:t>
      </w:r>
    </w:p>
    <w:p w:rsidR="00300A16" w:rsidRPr="00783AB5" w:rsidRDefault="00DC3ABD" w:rsidP="00300A16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  <w:lang w:bidi="ar-EG"/>
        </w:rPr>
        <w:t xml:space="preserve"> Lab10</w:t>
      </w:r>
    </w:p>
    <w:p w:rsidR="004A3E96" w:rsidRPr="00783AB5" w:rsidRDefault="00FD2AB4" w:rsidP="00300A1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Create a cursor for Employee table that increases Employee salary by 10% if Salary &lt;3000 and increases it by 20% if Salary &gt;=3000</w:t>
      </w:r>
      <w:r w:rsidR="00A462C7" w:rsidRPr="00783AB5">
        <w:rPr>
          <w:rFonts w:asciiTheme="majorBidi" w:hAnsiTheme="majorBidi" w:cstheme="majorBidi"/>
          <w:sz w:val="36"/>
          <w:szCs w:val="36"/>
          <w:lang w:bidi="ar-EG"/>
        </w:rPr>
        <w:t>.</w:t>
      </w:r>
      <w:r w:rsidR="00D65E0A" w:rsidRPr="00783AB5">
        <w:rPr>
          <w:rFonts w:asciiTheme="majorBidi" w:hAnsiTheme="majorBidi" w:cstheme="majorBidi"/>
          <w:sz w:val="36"/>
          <w:szCs w:val="36"/>
          <w:lang w:bidi="ar-EG"/>
        </w:rPr>
        <w:t xml:space="preserve"> Use company DB</w:t>
      </w:r>
    </w:p>
    <w:p w:rsidR="00CD69D1" w:rsidRDefault="00CD69D1" w:rsidP="00300A1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Display Department name with its manager name using cursor.</w:t>
      </w:r>
      <w:r w:rsidR="00D65E0A" w:rsidRPr="00783AB5">
        <w:rPr>
          <w:rFonts w:asciiTheme="majorBidi" w:hAnsiTheme="majorBidi" w:cstheme="majorBidi"/>
          <w:sz w:val="36"/>
          <w:szCs w:val="36"/>
          <w:lang w:bidi="ar-EG"/>
        </w:rPr>
        <w:t xml:space="preserve"> Use ITI DB</w:t>
      </w:r>
    </w:p>
    <w:p w:rsidR="00CE2E00" w:rsidRPr="00783AB5" w:rsidRDefault="00CE2E00" w:rsidP="00300A16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 xml:space="preserve">Try to display all students first name in one cell separated by comma. Using Cursor </w:t>
      </w:r>
    </w:p>
    <w:p w:rsidR="00F404ED" w:rsidRDefault="00BC07C1" w:rsidP="00F404ED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Create full, dif</w:t>
      </w:r>
      <w:r w:rsidR="00C90231" w:rsidRPr="00783AB5">
        <w:rPr>
          <w:rFonts w:asciiTheme="majorBidi" w:hAnsiTheme="majorBidi" w:cstheme="majorBidi"/>
          <w:sz w:val="36"/>
          <w:szCs w:val="36"/>
          <w:lang w:bidi="ar-EG"/>
        </w:rPr>
        <w:t>ferential</w:t>
      </w:r>
      <w:r w:rsidR="00907E17" w:rsidRPr="00783AB5"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  <w:r w:rsidR="00A462C7" w:rsidRPr="00783AB5">
        <w:rPr>
          <w:rFonts w:asciiTheme="majorBidi" w:hAnsiTheme="majorBidi" w:cstheme="majorBidi"/>
          <w:sz w:val="36"/>
          <w:szCs w:val="36"/>
          <w:lang w:bidi="ar-EG"/>
        </w:rPr>
        <w:t xml:space="preserve">Backup </w:t>
      </w:r>
      <w:r w:rsidR="00C90231" w:rsidRPr="00783AB5">
        <w:rPr>
          <w:rFonts w:asciiTheme="majorBidi" w:hAnsiTheme="majorBidi" w:cstheme="majorBidi"/>
          <w:sz w:val="36"/>
          <w:szCs w:val="36"/>
          <w:lang w:bidi="ar-EG"/>
        </w:rPr>
        <w:t>for</w:t>
      </w:r>
      <w:r w:rsidR="00A462C7" w:rsidRPr="00783AB5">
        <w:rPr>
          <w:rFonts w:asciiTheme="majorBidi" w:hAnsiTheme="majorBidi" w:cstheme="majorBidi"/>
          <w:sz w:val="36"/>
          <w:szCs w:val="36"/>
          <w:lang w:bidi="ar-EG"/>
        </w:rPr>
        <w:t xml:space="preserve"> SD30_Company DB.</w:t>
      </w:r>
    </w:p>
    <w:p w:rsidR="00085A6F" w:rsidRDefault="00085A6F" w:rsidP="00085A6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Use import export wizard to display students data (ITI DB) in excel sheet</w:t>
      </w:r>
    </w:p>
    <w:p w:rsidR="00085A6F" w:rsidRDefault="00085A6F" w:rsidP="00085A6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Try to generate script from DB ITI that describes all tables and views in this DB</w:t>
      </w:r>
    </w:p>
    <w:p w:rsidR="00DC3ABD" w:rsidRDefault="00DC3ABD" w:rsidP="00085A6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Create Snapshot for CompanyDB.</w:t>
      </w:r>
    </w:p>
    <w:p w:rsidR="00DC3ABD" w:rsidRDefault="00DC3ABD" w:rsidP="00085A6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Create job for backup ITI DB every day at 12:00PM</w:t>
      </w:r>
    </w:p>
    <w:p w:rsidR="0031576B" w:rsidRDefault="0031576B" w:rsidP="00085A6F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Create a s</w:t>
      </w:r>
      <w:bookmarkStart w:id="0" w:name="_GoBack"/>
      <w:bookmarkEnd w:id="0"/>
      <w:r>
        <w:rPr>
          <w:rFonts w:asciiTheme="majorBidi" w:hAnsiTheme="majorBidi" w:cstheme="majorBidi"/>
          <w:sz w:val="36"/>
          <w:szCs w:val="36"/>
          <w:lang w:bidi="ar-EG"/>
        </w:rPr>
        <w:t>equence object that allow values from 1 to 10 without cycling in a specific column and test it</w:t>
      </w:r>
      <w:r w:rsidR="00DC3ABD">
        <w:rPr>
          <w:rFonts w:asciiTheme="majorBidi" w:hAnsiTheme="majorBidi" w:cstheme="majorBidi"/>
          <w:sz w:val="36"/>
          <w:szCs w:val="36"/>
          <w:lang w:bidi="ar-EG"/>
        </w:rPr>
        <w:t xml:space="preserve"> (self study)</w:t>
      </w:r>
      <w:r>
        <w:rPr>
          <w:rFonts w:asciiTheme="majorBidi" w:hAnsiTheme="majorBidi" w:cstheme="majorBidi"/>
          <w:sz w:val="36"/>
          <w:szCs w:val="36"/>
          <w:lang w:bidi="ar-EG"/>
        </w:rPr>
        <w:t>.</w:t>
      </w:r>
    </w:p>
    <w:p w:rsidR="00737169" w:rsidRPr="00783AB5" w:rsidRDefault="00885D80" w:rsidP="00085A6F">
      <w:pPr>
        <w:pStyle w:val="PlainText"/>
        <w:numPr>
          <w:ilvl w:val="0"/>
          <w:numId w:val="7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What is the</w:t>
      </w:r>
      <w:r w:rsidR="00085A6F">
        <w:rPr>
          <w:rFonts w:asciiTheme="majorBidi" w:hAnsiTheme="majorBidi" w:cstheme="majorBidi"/>
          <w:sz w:val="36"/>
          <w:szCs w:val="36"/>
          <w:lang w:bidi="ar-EG"/>
        </w:rPr>
        <w:t xml:space="preserve"> difference between the following objects in SQL Server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batch, script and transaction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trigger and stored procedure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stored procedure and functions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drop, truncate and delete statement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select and select into statement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local and global variables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convert and cast statements</w:t>
      </w:r>
    </w:p>
    <w:p w:rsidR="00737169" w:rsidRPr="00783AB5" w:rsidRDefault="006A1E41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lastRenderedPageBreak/>
        <w:t>DDL,DML,DCL,DQL and TC</w:t>
      </w:r>
      <w:r w:rsidR="00737169" w:rsidRPr="00783AB5">
        <w:rPr>
          <w:rFonts w:asciiTheme="majorBidi" w:hAnsiTheme="majorBidi" w:cstheme="majorBidi"/>
          <w:sz w:val="36"/>
          <w:szCs w:val="36"/>
          <w:lang w:bidi="ar-EG"/>
        </w:rPr>
        <w:t>L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For xml raw and for xml auto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Table valued and multi statem</w:t>
      </w:r>
      <w:r w:rsidR="001F218F">
        <w:rPr>
          <w:rFonts w:asciiTheme="majorBidi" w:hAnsiTheme="majorBidi" w:cstheme="majorBidi"/>
          <w:sz w:val="36"/>
          <w:szCs w:val="36"/>
          <w:lang w:bidi="ar-EG"/>
        </w:rPr>
        <w:t>c</w:t>
      </w:r>
      <w:r w:rsidRPr="00783AB5">
        <w:rPr>
          <w:rFonts w:asciiTheme="majorBidi" w:hAnsiTheme="majorBidi" w:cstheme="majorBidi"/>
          <w:sz w:val="36"/>
          <w:szCs w:val="36"/>
          <w:lang w:bidi="ar-EG"/>
        </w:rPr>
        <w:t>ent function</w:t>
      </w:r>
    </w:p>
    <w:p w:rsidR="00737169" w:rsidRPr="00783AB5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Varchar(50) and varchar(max)</w:t>
      </w:r>
    </w:p>
    <w:p w:rsidR="00737169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 w:rsidRPr="00783AB5">
        <w:rPr>
          <w:rFonts w:asciiTheme="majorBidi" w:hAnsiTheme="majorBidi" w:cstheme="majorBidi"/>
          <w:sz w:val="36"/>
          <w:szCs w:val="36"/>
          <w:lang w:bidi="ar-EG"/>
        </w:rPr>
        <w:t>Datetime(3), datetime2(7) and datetimeoffset(7)</w:t>
      </w:r>
    </w:p>
    <w:p w:rsidR="00737169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Default instance and named instance</w:t>
      </w:r>
    </w:p>
    <w:p w:rsidR="00737169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SQL and windows Authentication</w:t>
      </w:r>
    </w:p>
    <w:p w:rsidR="00737169" w:rsidRDefault="00737169" w:rsidP="00737169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Clustered and non-clustered index</w:t>
      </w:r>
    </w:p>
    <w:p w:rsidR="00405851" w:rsidRDefault="00405851" w:rsidP="00405851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Group by rollup and group by cube</w:t>
      </w:r>
    </w:p>
    <w:p w:rsidR="00737169" w:rsidRDefault="00405851" w:rsidP="0026294A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Seq</w:t>
      </w:r>
      <w:r w:rsidR="00F121DA">
        <w:rPr>
          <w:rFonts w:asciiTheme="majorBidi" w:hAnsiTheme="majorBidi" w:cstheme="majorBidi"/>
          <w:sz w:val="36"/>
          <w:szCs w:val="36"/>
          <w:lang w:bidi="ar-EG"/>
        </w:rPr>
        <w:t xml:space="preserve">uence object and identity </w:t>
      </w:r>
    </w:p>
    <w:p w:rsidR="0026294A" w:rsidRDefault="0026294A" w:rsidP="0026294A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 xml:space="preserve">Inline </w:t>
      </w:r>
      <w:r w:rsidR="00DC3ABD">
        <w:rPr>
          <w:rFonts w:asciiTheme="majorBidi" w:hAnsiTheme="majorBidi" w:cstheme="majorBidi"/>
          <w:sz w:val="36"/>
          <w:szCs w:val="36"/>
          <w:lang w:bidi="ar-EG"/>
        </w:rPr>
        <w:t xml:space="preserve">table </w:t>
      </w:r>
      <w:r>
        <w:rPr>
          <w:rFonts w:asciiTheme="majorBidi" w:hAnsiTheme="majorBidi" w:cstheme="majorBidi"/>
          <w:sz w:val="36"/>
          <w:szCs w:val="36"/>
          <w:lang w:bidi="ar-EG"/>
        </w:rPr>
        <w:t>function and view</w:t>
      </w:r>
    </w:p>
    <w:p w:rsidR="0026294A" w:rsidRDefault="0026294A" w:rsidP="0026294A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Table variable and temp</w:t>
      </w:r>
      <w:r w:rsidR="007C7D9F">
        <w:rPr>
          <w:rFonts w:asciiTheme="majorBidi" w:hAnsiTheme="majorBidi" w:cstheme="majorBidi"/>
          <w:sz w:val="36"/>
          <w:szCs w:val="36"/>
          <w:lang w:bidi="ar-EG"/>
        </w:rPr>
        <w:t>orary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 table</w:t>
      </w:r>
    </w:p>
    <w:p w:rsidR="007C7D9F" w:rsidRPr="0026294A" w:rsidRDefault="007C7D9F" w:rsidP="00D13F07">
      <w:pPr>
        <w:pStyle w:val="PlainText"/>
        <w:numPr>
          <w:ilvl w:val="0"/>
          <w:numId w:val="8"/>
        </w:numPr>
        <w:bidi w:val="0"/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>Row_number()</w:t>
      </w:r>
      <w:r w:rsidR="00D13F07"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  <w:r>
        <w:rPr>
          <w:rFonts w:asciiTheme="majorBidi" w:hAnsiTheme="majorBidi" w:cstheme="majorBidi"/>
          <w:sz w:val="36"/>
          <w:szCs w:val="36"/>
          <w:lang w:bidi="ar-EG"/>
        </w:rPr>
        <w:t xml:space="preserve">and dense_Rank() </w:t>
      </w:r>
      <w:r w:rsidR="00D13F07">
        <w:rPr>
          <w:rFonts w:asciiTheme="majorBidi" w:hAnsiTheme="majorBidi" w:cstheme="majorBidi"/>
          <w:sz w:val="36"/>
          <w:szCs w:val="36"/>
          <w:lang w:bidi="ar-EG"/>
        </w:rPr>
        <w:t>function</w:t>
      </w:r>
    </w:p>
    <w:sectPr w:rsidR="007C7D9F" w:rsidRPr="0026294A" w:rsidSect="00867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E167C"/>
    <w:multiLevelType w:val="hybridMultilevel"/>
    <w:tmpl w:val="260ABE9A"/>
    <w:lvl w:ilvl="0" w:tplc="A7DC29F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F4733"/>
    <w:multiLevelType w:val="hybridMultilevel"/>
    <w:tmpl w:val="1FCE7D0E"/>
    <w:lvl w:ilvl="0" w:tplc="E26842A8">
      <w:start w:val="1"/>
      <w:numFmt w:val="decimal"/>
      <w:lvlText w:val="%1."/>
      <w:lvlJc w:val="left"/>
      <w:pPr>
        <w:ind w:left="360" w:hanging="360"/>
      </w:pPr>
      <w:rPr>
        <w:b/>
        <w:bCs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D104E3"/>
    <w:multiLevelType w:val="hybridMultilevel"/>
    <w:tmpl w:val="C00646AC"/>
    <w:lvl w:ilvl="0" w:tplc="9F2E31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8D64D91"/>
    <w:multiLevelType w:val="hybridMultilevel"/>
    <w:tmpl w:val="FFFAA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13C38"/>
    <w:multiLevelType w:val="hybridMultilevel"/>
    <w:tmpl w:val="C636BEAC"/>
    <w:lvl w:ilvl="0" w:tplc="BCBE6724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bCs/>
        <w:color w:val="943634" w:themeColor="accent2" w:themeShade="BF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83A40"/>
    <w:multiLevelType w:val="hybridMultilevel"/>
    <w:tmpl w:val="C72EE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B0314"/>
    <w:multiLevelType w:val="hybridMultilevel"/>
    <w:tmpl w:val="19E6F2F6"/>
    <w:lvl w:ilvl="0" w:tplc="E26842A8">
      <w:start w:val="1"/>
      <w:numFmt w:val="decimal"/>
      <w:lvlText w:val="%1."/>
      <w:lvlJc w:val="left"/>
      <w:pPr>
        <w:ind w:left="720" w:hanging="360"/>
      </w:pPr>
      <w:rPr>
        <w:b/>
        <w:bCs/>
        <w:color w:val="943634" w:themeColor="accent2" w:themeShade="BF"/>
      </w:rPr>
    </w:lvl>
    <w:lvl w:ilvl="1" w:tplc="67C2E016">
      <w:start w:val="1"/>
      <w:numFmt w:val="lowerLetter"/>
      <w:lvlText w:val="%2."/>
      <w:lvlJc w:val="left"/>
      <w:pPr>
        <w:ind w:left="1440" w:hanging="360"/>
      </w:pPr>
      <w:rPr>
        <w:b/>
        <w:bCs/>
        <w:color w:val="943634" w:themeColor="accent2" w:themeShade="BF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6E030D2">
      <w:start w:val="10"/>
      <w:numFmt w:val="decimal"/>
      <w:lvlText w:val="%4"/>
      <w:lvlJc w:val="left"/>
      <w:pPr>
        <w:ind w:left="2910" w:hanging="39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B32207"/>
    <w:multiLevelType w:val="hybridMultilevel"/>
    <w:tmpl w:val="0ED43FB6"/>
    <w:lvl w:ilvl="0" w:tplc="90A47C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97806"/>
    <w:rsid w:val="00066126"/>
    <w:rsid w:val="0007015D"/>
    <w:rsid w:val="00077FEE"/>
    <w:rsid w:val="00085A6F"/>
    <w:rsid w:val="000A304A"/>
    <w:rsid w:val="000E726E"/>
    <w:rsid w:val="001F218F"/>
    <w:rsid w:val="00211EFD"/>
    <w:rsid w:val="00247FAB"/>
    <w:rsid w:val="0026294A"/>
    <w:rsid w:val="00264DCA"/>
    <w:rsid w:val="00297806"/>
    <w:rsid w:val="002B6520"/>
    <w:rsid w:val="00300A16"/>
    <w:rsid w:val="0031574D"/>
    <w:rsid w:val="0031576B"/>
    <w:rsid w:val="003817B6"/>
    <w:rsid w:val="00390CFF"/>
    <w:rsid w:val="003946AE"/>
    <w:rsid w:val="003A393B"/>
    <w:rsid w:val="00405851"/>
    <w:rsid w:val="004338D9"/>
    <w:rsid w:val="004811D3"/>
    <w:rsid w:val="004A3E96"/>
    <w:rsid w:val="004D6F26"/>
    <w:rsid w:val="00501B1A"/>
    <w:rsid w:val="00544C6A"/>
    <w:rsid w:val="00572841"/>
    <w:rsid w:val="0060303F"/>
    <w:rsid w:val="006255EF"/>
    <w:rsid w:val="00634E2D"/>
    <w:rsid w:val="006A1E41"/>
    <w:rsid w:val="007147BF"/>
    <w:rsid w:val="00737169"/>
    <w:rsid w:val="00783AB5"/>
    <w:rsid w:val="007C510A"/>
    <w:rsid w:val="007C7D9F"/>
    <w:rsid w:val="00867526"/>
    <w:rsid w:val="00885D80"/>
    <w:rsid w:val="008F2A74"/>
    <w:rsid w:val="00906498"/>
    <w:rsid w:val="00907E17"/>
    <w:rsid w:val="00916220"/>
    <w:rsid w:val="009803F3"/>
    <w:rsid w:val="009D0CF4"/>
    <w:rsid w:val="00A41A42"/>
    <w:rsid w:val="00A462C7"/>
    <w:rsid w:val="00A55B72"/>
    <w:rsid w:val="00BC07C1"/>
    <w:rsid w:val="00C6080C"/>
    <w:rsid w:val="00C90231"/>
    <w:rsid w:val="00CC33F1"/>
    <w:rsid w:val="00CD69D1"/>
    <w:rsid w:val="00CE2E00"/>
    <w:rsid w:val="00D13F07"/>
    <w:rsid w:val="00D65E0A"/>
    <w:rsid w:val="00DC3ABD"/>
    <w:rsid w:val="00E12FA9"/>
    <w:rsid w:val="00E225B5"/>
    <w:rsid w:val="00E26675"/>
    <w:rsid w:val="00F121DA"/>
    <w:rsid w:val="00F36A16"/>
    <w:rsid w:val="00F404ED"/>
    <w:rsid w:val="00FD2AB4"/>
    <w:rsid w:val="00FE702F"/>
    <w:rsid w:val="00FF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C494C"/>
  <w15:docId w15:val="{02F61AED-2248-40C5-95E3-9BF5A94B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8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6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9D1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FF72A0"/>
    <w:pPr>
      <w:bidi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F72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32FCA69BA4943888CE098655F32E4" ma:contentTypeVersion="7" ma:contentTypeDescription="Create a new document." ma:contentTypeScope="" ma:versionID="119b68488655a099e68254e04a35c010">
  <xsd:schema xmlns:xsd="http://www.w3.org/2001/XMLSchema" xmlns:xs="http://www.w3.org/2001/XMLSchema" xmlns:p="http://schemas.microsoft.com/office/2006/metadata/properties" xmlns:ns2="f5b77ee6-1639-4564-8a73-6b1ed83cb0a3" targetNamespace="http://schemas.microsoft.com/office/2006/metadata/properties" ma:root="true" ma:fieldsID="2d15f0d8aef6caa5b03a0e2279e7e5b5" ns2:_="">
    <xsd:import namespace="f5b77ee6-1639-4564-8a73-6b1ed83cb0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77ee6-1639-4564-8a73-6b1ed83cb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C3F437-E3D8-430C-851B-C380DB69391E}"/>
</file>

<file path=customXml/itemProps2.xml><?xml version="1.0" encoding="utf-8"?>
<ds:datastoreItem xmlns:ds="http://schemas.openxmlformats.org/officeDocument/2006/customXml" ds:itemID="{640526A1-66A8-4713-B84A-6C6CDF3E616A}"/>
</file>

<file path=customXml/itemProps3.xml><?xml version="1.0" encoding="utf-8"?>
<ds:datastoreItem xmlns:ds="http://schemas.openxmlformats.org/officeDocument/2006/customXml" ds:itemID="{20615A9F-20EC-4661-B2C2-E39FDEA522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Windows User</cp:lastModifiedBy>
  <cp:revision>54</cp:revision>
  <dcterms:created xsi:type="dcterms:W3CDTF">2010-02-15T09:33:00Z</dcterms:created>
  <dcterms:modified xsi:type="dcterms:W3CDTF">2020-11-30T10:30:00Z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0x0101000A732FCA69BA4943888CE098655F32E4</vt:lpwstr>
  </property>
</Properties>
</file>