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Report</w:t>
      </w:r>
    </w:p>
    <w:p>
      <w:r>
        <w:t>n_examples: 300  |  Generated: 2026-08-13 16:58:33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topological_fidelity</w:t>
            </w:r>
          </w:p>
        </w:tc>
        <w:tc>
          <w:tcPr>
            <w:tcW w:type="dxa" w:w="4320"/>
          </w:tcPr>
          <w:p>
            <w:r>
              <w:t>0.9900</w:t>
            </w:r>
          </w:p>
        </w:tc>
      </w:tr>
      <w:tr>
        <w:tc>
          <w:tcPr>
            <w:tcW w:type="dxa" w:w="4320"/>
          </w:tcPr>
          <w:p>
            <w:r>
              <w:t>deterioration_auroc</w:t>
            </w:r>
          </w:p>
        </w:tc>
        <w:tc>
          <w:tcPr>
            <w:tcW w:type="dxa" w:w="4320"/>
          </w:tcPr>
          <w:p>
            <w:r>
              <w:t>0.5397</w:t>
            </w:r>
          </w:p>
        </w:tc>
      </w:tr>
      <w:tr>
        <w:tc>
          <w:tcPr>
            <w:tcW w:type="dxa" w:w="4320"/>
          </w:tcPr>
          <w:p>
            <w:r>
              <w:t>deterioration_auprc</w:t>
            </w:r>
          </w:p>
        </w:tc>
        <w:tc>
          <w:tcPr>
            <w:tcW w:type="dxa" w:w="4320"/>
          </w:tcPr>
          <w:p>
            <w:r>
              <w:t>0.4160</w:t>
            </w:r>
          </w:p>
        </w:tc>
      </w:tr>
      <w:tr>
        <w:tc>
          <w:tcPr>
            <w:tcW w:type="dxa" w:w="4320"/>
          </w:tcPr>
          <w:p>
            <w:r>
              <w:t>trajectory_mae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structural_empathy_mean</w:t>
            </w:r>
          </w:p>
        </w:tc>
        <w:tc>
          <w:tcPr>
            <w:tcW w:type="dxa" w:w="4320"/>
          </w:tcPr>
          <w:p>
            <w:r>
              <w:t>0.7063</w:t>
            </w:r>
          </w:p>
        </w:tc>
      </w:tr>
      <w:tr>
        <w:tc>
          <w:tcPr>
            <w:tcW w:type="dxa" w:w="4320"/>
          </w:tcPr>
          <w:p>
            <w:r>
              <w:t>format_compliance_rate</w:t>
            </w:r>
          </w:p>
        </w:tc>
        <w:tc>
          <w:tcPr>
            <w:tcW w:type="dxa" w:w="4320"/>
          </w:tcPr>
          <w:p>
            <w:r>
              <w:t>0.9200</w:t>
            </w:r>
          </w:p>
        </w:tc>
      </w:tr>
      <w:tr>
        <w:tc>
          <w:tcPr>
            <w:tcW w:type="dxa" w:w="4320"/>
          </w:tcPr>
          <w:p>
            <w:r>
              <w:t>deployment.schema_validity_rate</w:t>
            </w:r>
          </w:p>
        </w:tc>
        <w:tc>
          <w:tcPr>
            <w:tcW w:type="dxa" w:w="4320"/>
          </w:tcPr>
          <w:p>
            <w:r>
              <w:t>0.9200</w:t>
            </w:r>
          </w:p>
        </w:tc>
      </w:tr>
      <w:tr>
        <w:tc>
          <w:tcPr>
            <w:tcW w:type="dxa" w:w="4320"/>
          </w:tcPr>
          <w:p>
            <w:r>
              <w:t>deployment.tool_call_success_rate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deployment.latency_p50_ms</w:t>
            </w:r>
          </w:p>
        </w:tc>
        <w:tc>
          <w:tcPr>
            <w:tcW w:type="dxa" w:w="4320"/>
          </w:tcPr>
          <w:p>
            <w:r>
              <w:t>37664.4272</w:t>
            </w:r>
          </w:p>
        </w:tc>
      </w:tr>
      <w:tr>
        <w:tc>
          <w:tcPr>
            <w:tcW w:type="dxa" w:w="4320"/>
          </w:tcPr>
          <w:p>
            <w:r>
              <w:t>deployment.latency_p95_ms</w:t>
            </w:r>
          </w:p>
        </w:tc>
        <w:tc>
          <w:tcPr>
            <w:tcW w:type="dxa" w:w="4320"/>
          </w:tcPr>
          <w:p>
            <w:r>
              <w:t>107005.4595</w:t>
            </w:r>
          </w:p>
        </w:tc>
      </w:tr>
      <w:tr>
        <w:tc>
          <w:tcPr>
            <w:tcW w:type="dxa" w:w="4320"/>
          </w:tcPr>
          <w:p>
            <w:r>
              <w:t>n_examples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deterioration_detection.auroc</w:t>
            </w:r>
          </w:p>
        </w:tc>
        <w:tc>
          <w:tcPr>
            <w:tcW w:type="dxa" w:w="4320"/>
          </w:tcPr>
          <w:p>
            <w:r>
              <w:t>0.5397</w:t>
            </w:r>
          </w:p>
        </w:tc>
      </w:tr>
      <w:tr>
        <w:tc>
          <w:tcPr>
            <w:tcW w:type="dxa" w:w="4320"/>
          </w:tcPr>
          <w:p>
            <w:r>
              <w:t>deterioration_detection.auprc</w:t>
            </w:r>
          </w:p>
        </w:tc>
        <w:tc>
          <w:tcPr>
            <w:tcW w:type="dxa" w:w="4320"/>
          </w:tcPr>
          <w:p>
            <w:r>
              <w:t>0.4160</w:t>
            </w:r>
          </w:p>
        </w:tc>
      </w:tr>
      <w:tr>
        <w:tc>
          <w:tcPr>
            <w:tcW w:type="dxa" w:w="4320"/>
          </w:tcPr>
          <w:p>
            <w:r>
              <w:t>deterioration_detection.auroc_ci_lower</w:t>
            </w:r>
          </w:p>
        </w:tc>
        <w:tc>
          <w:tcPr>
            <w:tcW w:type="dxa" w:w="4320"/>
          </w:tcPr>
          <w:p>
            <w:r>
              <w:t>0.4825</w:t>
            </w:r>
          </w:p>
        </w:tc>
      </w:tr>
      <w:tr>
        <w:tc>
          <w:tcPr>
            <w:tcW w:type="dxa" w:w="4320"/>
          </w:tcPr>
          <w:p>
            <w:r>
              <w:t>deterioration_detection.auroc_ci_upper</w:t>
            </w:r>
          </w:p>
        </w:tc>
        <w:tc>
          <w:tcPr>
            <w:tcW w:type="dxa" w:w="4320"/>
          </w:tcPr>
          <w:p>
            <w:r>
              <w:t>0.6070</w:t>
            </w:r>
          </w:p>
        </w:tc>
      </w:tr>
      <w:tr>
        <w:tc>
          <w:tcPr>
            <w:tcW w:type="dxa" w:w="4320"/>
          </w:tcPr>
          <w:p>
            <w:r>
              <w:t>deterioration_detection.precision</w:t>
            </w:r>
          </w:p>
        </w:tc>
        <w:tc>
          <w:tcPr>
            <w:tcW w:type="dxa" w:w="4320"/>
          </w:tcPr>
          <w:p>
            <w:r>
              <w:t>0.3691</w:t>
            </w:r>
          </w:p>
        </w:tc>
      </w:tr>
      <w:tr>
        <w:tc>
          <w:tcPr>
            <w:tcW w:type="dxa" w:w="4320"/>
          </w:tcPr>
          <w:p>
            <w:r>
              <w:t>deterioration_detection.recall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deterioration_detection.f2_score</w:t>
            </w:r>
          </w:p>
        </w:tc>
        <w:tc>
          <w:tcPr>
            <w:tcW w:type="dxa" w:w="4320"/>
          </w:tcPr>
          <w:p>
            <w:r>
              <w:t>0.7453</w:t>
            </w:r>
          </w:p>
        </w:tc>
      </w:tr>
      <w:tr>
        <w:tc>
          <w:tcPr>
            <w:tcW w:type="dxa" w:w="4320"/>
          </w:tcPr>
          <w:p>
            <w:r>
              <w:t>deterioration_detection.threshold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  <w:tr>
        <w:tc>
          <w:tcPr>
            <w:tcW w:type="dxa" w:w="4320"/>
          </w:tcPr>
          <w:p>
            <w:r>
              <w:t>f2_optimal_threshold</w:t>
            </w:r>
          </w:p>
        </w:tc>
        <w:tc>
          <w:tcPr>
            <w:tcW w:type="dxa" w:w="4320"/>
          </w:tcPr>
          <w:p>
            <w:r>
              <w:t>0.4159</w:t>
            </w:r>
          </w:p>
        </w:tc>
      </w:tr>
      <w:tr>
        <w:tc>
          <w:tcPr>
            <w:tcW w:type="dxa" w:w="4320"/>
          </w:tcPr>
          <w:p>
            <w:r>
              <w:t>f2_at_optimal_threshold</w:t>
            </w:r>
          </w:p>
        </w:tc>
        <w:tc>
          <w:tcPr>
            <w:tcW w:type="dxa" w:w="4320"/>
          </w:tcPr>
          <w:p>
            <w:r>
              <w:t>0.7453</w:t>
            </w:r>
          </w:p>
        </w:tc>
      </w:tr>
    </w:tbl>
    <w:p/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1773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sft_variance_seed101_e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9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