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166" w:firstLine="0"/>
        <w:jc w:val="center"/>
        <w:rPr/>
      </w:pPr>
      <w:r w:rsidDel="00000000" w:rsidR="00000000" w:rsidRPr="00000000">
        <w:rPr>
          <w:b w:val="1"/>
          <w:sz w:val="40"/>
          <w:szCs w:val="40"/>
          <w:rtl w:val="0"/>
        </w:rPr>
        <w:t xml:space="preserve">Final Project Proposal </w:t>
      </w:r>
      <w:r w:rsidDel="00000000" w:rsidR="00000000" w:rsidRPr="00000000">
        <w:rPr>
          <w:rtl w:val="0"/>
        </w:rPr>
      </w:r>
    </w:p>
    <w:p w:rsidR="00000000" w:rsidDel="00000000" w:rsidP="00000000" w:rsidRDefault="00000000" w:rsidRPr="00000000" w14:paraId="00000002">
      <w:pPr>
        <w:spacing w:after="183" w:lineRule="auto"/>
        <w:ind w:left="0" w:firstLine="0"/>
        <w:rPr/>
      </w:pPr>
      <w:r w:rsidDel="00000000" w:rsidR="00000000" w:rsidRPr="00000000">
        <w:rPr>
          <w:rtl w:val="0"/>
        </w:rPr>
        <w:t xml:space="preserve"> </w:t>
      </w:r>
    </w:p>
    <w:p w:rsidR="00000000" w:rsidDel="00000000" w:rsidP="00000000" w:rsidRDefault="00000000" w:rsidRPr="00000000" w14:paraId="00000003">
      <w:pPr>
        <w:spacing w:after="192" w:lineRule="auto"/>
        <w:rPr/>
      </w:pPr>
      <w:r w:rsidDel="00000000" w:rsidR="00000000" w:rsidRPr="00000000">
        <w:rPr>
          <w:b w:val="1"/>
          <w:sz w:val="24"/>
          <w:szCs w:val="24"/>
          <w:rtl w:val="0"/>
        </w:rPr>
        <w:t xml:space="preserve">Project Title</w:t>
      </w:r>
      <w:r w:rsidDel="00000000" w:rsidR="00000000" w:rsidRPr="00000000">
        <w:rPr>
          <w:rtl w:val="0"/>
        </w:rPr>
        <w:t xml:space="preserve">:  End-to-End DevOps Automation Pipeline on AWS EKS with Terraform, GitHub Actions, and GitOps</w:t>
      </w:r>
    </w:p>
    <w:p w:rsidR="00000000" w:rsidDel="00000000" w:rsidP="00000000" w:rsidRDefault="00000000" w:rsidRPr="00000000" w14:paraId="00000004">
      <w:pPr>
        <w:rPr/>
      </w:pPr>
      <w:r w:rsidDel="00000000" w:rsidR="00000000" w:rsidRPr="00000000">
        <w:rPr>
          <w:rtl w:val="0"/>
        </w:rPr>
        <w:t xml:space="preserve">Submission Date: 4/12/2025 </w:t>
      </w:r>
    </w:p>
    <w:p w:rsidR="00000000" w:rsidDel="00000000" w:rsidP="00000000" w:rsidRDefault="00000000" w:rsidRPr="00000000" w14:paraId="00000005">
      <w:pPr>
        <w:pStyle w:val="Heading1"/>
        <w:spacing w:after="142" w:lineRule="auto"/>
        <w:ind w:left="-5" w:firstLine="0"/>
        <w:rPr/>
      </w:pPr>
      <w:r w:rsidDel="00000000" w:rsidR="00000000" w:rsidRPr="00000000">
        <w:rPr>
          <w:sz w:val="22"/>
          <w:szCs w:val="22"/>
          <w:rtl w:val="0"/>
        </w:rPr>
        <w:t xml:space="preserve">1. </w:t>
      </w:r>
      <w:r w:rsidDel="00000000" w:rsidR="00000000" w:rsidRPr="00000000">
        <w:rPr>
          <w:rtl w:val="0"/>
        </w:rPr>
        <w:t xml:space="preserve">Project Description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6">
      <w:pPr>
        <w:pStyle w:val="Heading1"/>
        <w:ind w:left="-5" w:firstLine="0"/>
        <w:rPr>
          <w:b w:val="0"/>
          <w:sz w:val="22"/>
          <w:szCs w:val="22"/>
        </w:rPr>
      </w:pPr>
      <w:r w:rsidDel="00000000" w:rsidR="00000000" w:rsidRPr="00000000">
        <w:rPr>
          <w:b w:val="0"/>
          <w:sz w:val="22"/>
          <w:szCs w:val="22"/>
          <w:rtl w:val="0"/>
        </w:rPr>
        <w:t xml:space="preserve">This project aims to design and implement a complete, automated DevOps pipeline for deploying a scalable web application on Amazon Elastic Kubernetes Service (EKS). The pipeline embodies modern DevOps practices, including Infrastructure as Code (IaC), Continuous Integration (CI) via GitHub Actions, Continuous Deployment (CD) via GitOps, and integrated security scanning.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ind w:left="-5" w:firstLine="0"/>
        <w:rPr>
          <w:b w:val="0"/>
          <w:sz w:val="22"/>
          <w:szCs w:val="22"/>
        </w:rPr>
      </w:pPr>
      <w:r w:rsidDel="00000000" w:rsidR="00000000" w:rsidRPr="00000000">
        <w:rPr>
          <w:b w:val="0"/>
          <w:sz w:val="22"/>
          <w:szCs w:val="22"/>
          <w:rtl w:val="0"/>
        </w:rPr>
        <w:t xml:space="preserve">The project will use Terraform to provision the entire AWS foundation (VPC, EKS, S3, CloudWatch, SNS). GitHub Actions will orchestrate the CI pipeline, automating Docker image builds, vulnerability scanning with Trivy, and pushing images to Docker Hub. Crucially, the project implements a GitOps workflow using Argo CD to automatically synchronize and deploy applications to the EKS cluster whenever Kubernetes manifests in Git are updated. The pipeline concludes with automated notifications via Amazon SNS to Gmail.</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pStyle w:val="Heading1"/>
        <w:ind w:left="-5" w:firstLine="0"/>
        <w:rPr/>
      </w:pPr>
      <w:r w:rsidDel="00000000" w:rsidR="00000000" w:rsidRPr="00000000">
        <w:rPr>
          <w:rtl w:val="0"/>
        </w:rPr>
        <w:t xml:space="preserve">2. Architecture Diagram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0" distT="0" distL="0" distR="0">
            <wp:extent cx="5740357" cy="37414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40357" cy="374142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ind w:left="-5" w:firstLine="0"/>
        <w:rPr/>
      </w:pPr>
      <w:r w:rsidDel="00000000" w:rsidR="00000000" w:rsidRPr="00000000">
        <w:rPr>
          <w:rtl w:val="0"/>
        </w:rPr>
        <w:t xml:space="preserve">2. Group Members &amp; Roles </w:t>
      </w:r>
    </w:p>
    <w:p w:rsidR="00000000" w:rsidDel="00000000" w:rsidP="00000000" w:rsidRDefault="00000000" w:rsidRPr="00000000" w14:paraId="0000000E">
      <w:pPr>
        <w:rPr/>
      </w:pPr>
      <w:r w:rsidDel="00000000" w:rsidR="00000000" w:rsidRPr="00000000">
        <w:rPr>
          <w:rtl w:val="0"/>
        </w:rPr>
      </w:r>
    </w:p>
    <w:tbl>
      <w:tblPr>
        <w:tblStyle w:val="Table1"/>
        <w:tblW w:w="9352.0" w:type="dxa"/>
        <w:jc w:val="left"/>
        <w:tblInd w:w="5.0" w:type="dxa"/>
        <w:tblLayout w:type="fixed"/>
        <w:tblLook w:val="0400"/>
      </w:tblPr>
      <w:tblGrid>
        <w:gridCol w:w="1997"/>
        <w:gridCol w:w="2352"/>
        <w:gridCol w:w="5003"/>
        <w:tblGridChange w:id="0">
          <w:tblGrid>
            <w:gridCol w:w="1997"/>
            <w:gridCol w:w="2352"/>
            <w:gridCol w:w="5003"/>
          </w:tblGrid>
        </w:tblGridChange>
      </w:tblGrid>
      <w:tr>
        <w:trPr>
          <w:cantSplit w:val="0"/>
          <w:trHeight w:val="44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0" w:lineRule="auto"/>
              <w:ind w:left="0" w:firstLine="0"/>
              <w:rPr/>
            </w:pPr>
            <w:r w:rsidDel="00000000" w:rsidR="00000000" w:rsidRPr="00000000">
              <w:rPr>
                <w:b w:val="1"/>
                <w:rtl w:val="0"/>
              </w:rPr>
              <w:t xml:space="preserve">Member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0" w:lineRule="auto"/>
              <w:ind w:left="0" w:firstLine="0"/>
              <w:rPr/>
            </w:pPr>
            <w:r w:rsidDel="00000000" w:rsidR="00000000" w:rsidRPr="00000000">
              <w:rPr>
                <w:b w:val="1"/>
                <w:rtl w:val="0"/>
              </w:rPr>
              <w:t xml:space="preserve">Role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0" w:lineRule="auto"/>
              <w:ind w:left="0" w:firstLine="0"/>
              <w:rPr/>
            </w:pPr>
            <w:r w:rsidDel="00000000" w:rsidR="00000000" w:rsidRPr="00000000">
              <w:rPr>
                <w:b w:val="1"/>
                <w:rtl w:val="0"/>
              </w:rPr>
              <w:t xml:space="preserve">Responsibilities </w:t>
            </w:r>
            <w:r w:rsidDel="00000000" w:rsidR="00000000" w:rsidRPr="00000000">
              <w:rPr>
                <w:rtl w:val="0"/>
              </w:rPr>
            </w:r>
          </w:p>
        </w:tc>
      </w:tr>
      <w:tr>
        <w:trPr>
          <w:cantSplit w:val="0"/>
          <w:trHeight w:val="9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37" w:lineRule="auto"/>
              <w:ind w:left="0" w:firstLine="0"/>
              <w:rPr/>
            </w:pPr>
            <w:r w:rsidDel="00000000" w:rsidR="00000000" w:rsidRPr="00000000">
              <w:rPr>
                <w:rtl w:val="0"/>
              </w:rPr>
              <w:t xml:space="preserve">Ahmed Mohamed </w:t>
            </w:r>
          </w:p>
          <w:p w:rsidR="00000000" w:rsidDel="00000000" w:rsidP="00000000" w:rsidRDefault="00000000" w:rsidRPr="00000000" w14:paraId="00000013">
            <w:pPr>
              <w:spacing w:after="0" w:lineRule="auto"/>
              <w:ind w:left="0" w:firstLine="0"/>
              <w:rPr/>
            </w:pPr>
            <w:r w:rsidDel="00000000" w:rsidR="00000000" w:rsidRPr="00000000">
              <w:rPr>
                <w:rtl w:val="0"/>
              </w:rPr>
              <w:t xml:space="preserve">Sabeh Mohamed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37" w:lineRule="auto"/>
              <w:ind w:left="0" w:firstLine="0"/>
              <w:rPr/>
            </w:pPr>
            <w:r w:rsidDel="00000000" w:rsidR="00000000" w:rsidRPr="00000000">
              <w:rPr>
                <w:rtl w:val="0"/>
              </w:rPr>
              <w:t xml:space="preserve">Team Leader / Terraform Core </w:t>
            </w:r>
          </w:p>
          <w:p w:rsidR="00000000" w:rsidDel="00000000" w:rsidP="00000000" w:rsidRDefault="00000000" w:rsidRPr="00000000" w14:paraId="00000015">
            <w:pPr>
              <w:spacing w:after="0" w:lineRule="auto"/>
              <w:ind w:left="0" w:firstLine="0"/>
              <w:rPr/>
            </w:pPr>
            <w:r w:rsidDel="00000000" w:rsidR="00000000" w:rsidRPr="00000000">
              <w:rPr>
                <w:rtl w:val="0"/>
              </w:rPr>
              <w:t xml:space="preserve">Infrastructure Engineer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Rule="auto"/>
              <w:ind w:left="0" w:firstLine="0"/>
              <w:rPr/>
            </w:pPr>
            <w:r w:rsidDel="00000000" w:rsidR="00000000" w:rsidRPr="00000000">
              <w:rPr>
                <w:rtl w:val="0"/>
              </w:rPr>
              <w:t xml:space="preserve">Design &amp; build AWS infrastructure with Terraform (VPC, EKS, S3, CloudWatch, SNS)</w:t>
            </w:r>
          </w:p>
        </w:tc>
      </w:tr>
      <w:tr>
        <w:trPr>
          <w:cantSplit w:val="0"/>
          <w:trHeight w:val="99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Rule="auto"/>
              <w:ind w:left="0" w:firstLine="0"/>
              <w:rPr/>
            </w:pPr>
            <w:r w:rsidDel="00000000" w:rsidR="00000000" w:rsidRPr="00000000">
              <w:rPr>
                <w:rtl w:val="0"/>
              </w:rPr>
              <w:t xml:space="preserve">Nader Ibrahim </w:t>
            </w:r>
          </w:p>
          <w:p w:rsidR="00000000" w:rsidDel="00000000" w:rsidP="00000000" w:rsidRDefault="00000000" w:rsidRPr="00000000" w14:paraId="00000018">
            <w:pPr>
              <w:spacing w:after="39" w:lineRule="auto"/>
              <w:ind w:left="0" w:firstLine="0"/>
              <w:rPr/>
            </w:pPr>
            <w:r w:rsidDel="00000000" w:rsidR="00000000" w:rsidRPr="00000000">
              <w:rPr>
                <w:rtl w:val="0"/>
              </w:rPr>
              <w:t xml:space="preserve">Hamouda </w:t>
            </w:r>
          </w:p>
          <w:p w:rsidR="00000000" w:rsidDel="00000000" w:rsidP="00000000" w:rsidRDefault="00000000" w:rsidRPr="00000000" w14:paraId="00000019">
            <w:pPr>
              <w:spacing w:after="0" w:lineRule="auto"/>
              <w:ind w:left="0" w:firstLine="0"/>
              <w:rPr/>
            </w:pPr>
            <w:r w:rsidDel="00000000" w:rsidR="00000000" w:rsidRPr="00000000">
              <w:rPr>
                <w:rtl w:val="0"/>
              </w:rPr>
              <w:t xml:space="preserve">Abelkarem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Rule="auto"/>
              <w:ind w:left="0" w:firstLine="0"/>
              <w:rPr/>
            </w:pPr>
            <w:r w:rsidDel="00000000" w:rsidR="00000000" w:rsidRPr="00000000">
              <w:rPr>
                <w:rtl w:val="0"/>
              </w:rPr>
              <w:t xml:space="preserve">GitHub Actions Engineer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Rule="auto"/>
              <w:ind w:left="0" w:firstLine="0"/>
              <w:rPr/>
            </w:pPr>
            <w:r w:rsidDel="00000000" w:rsidR="00000000" w:rsidRPr="00000000">
              <w:rPr>
                <w:rtl w:val="0"/>
              </w:rPr>
              <w:t xml:space="preserve">Build and maintain GitHub Actions workflows, integrate Docker Hub, manage CI pipeline</w:t>
            </w:r>
          </w:p>
        </w:tc>
      </w:tr>
      <w:tr>
        <w:trPr>
          <w:cantSplit w:val="0"/>
          <w:trHeight w:val="9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Rule="auto"/>
              <w:ind w:left="0" w:firstLine="0"/>
              <w:rPr/>
            </w:pPr>
            <w:r w:rsidDel="00000000" w:rsidR="00000000" w:rsidRPr="00000000">
              <w:rPr>
                <w:rtl w:val="0"/>
              </w:rPr>
              <w:t xml:space="preserve">Ahmed Ezzat </w:t>
            </w:r>
          </w:p>
          <w:p w:rsidR="00000000" w:rsidDel="00000000" w:rsidP="00000000" w:rsidRDefault="00000000" w:rsidRPr="00000000" w14:paraId="0000001D">
            <w:pPr>
              <w:spacing w:after="38" w:lineRule="auto"/>
              <w:ind w:left="0" w:firstLine="0"/>
              <w:rPr/>
            </w:pPr>
            <w:r w:rsidDel="00000000" w:rsidR="00000000" w:rsidRPr="00000000">
              <w:rPr>
                <w:rtl w:val="0"/>
              </w:rPr>
              <w:t xml:space="preserve">Hussein Abd </w:t>
            </w:r>
          </w:p>
          <w:p w:rsidR="00000000" w:rsidDel="00000000" w:rsidP="00000000" w:rsidRDefault="00000000" w:rsidRPr="00000000" w14:paraId="0000001E">
            <w:pPr>
              <w:spacing w:after="0" w:lineRule="auto"/>
              <w:ind w:left="0" w:firstLine="0"/>
              <w:rPr/>
            </w:pPr>
            <w:r w:rsidDel="00000000" w:rsidR="00000000" w:rsidRPr="00000000">
              <w:rPr>
                <w:rtl w:val="0"/>
              </w:rPr>
              <w:t xml:space="preserve">Elsalam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37" w:lineRule="auto"/>
              <w:ind w:left="0" w:firstLine="0"/>
              <w:rPr/>
            </w:pPr>
            <w:r w:rsidDel="00000000" w:rsidR="00000000" w:rsidRPr="00000000">
              <w:rPr>
                <w:rtl w:val="0"/>
              </w:rPr>
              <w:t xml:space="preserve">Docker &amp; Image </w:t>
            </w:r>
          </w:p>
          <w:p w:rsidR="00000000" w:rsidDel="00000000" w:rsidP="00000000" w:rsidRDefault="00000000" w:rsidRPr="00000000" w14:paraId="00000020">
            <w:pPr>
              <w:spacing w:after="0" w:lineRule="auto"/>
              <w:ind w:left="0" w:firstLine="0"/>
              <w:rPr/>
            </w:pPr>
            <w:r w:rsidDel="00000000" w:rsidR="00000000" w:rsidRPr="00000000">
              <w:rPr>
                <w:rtl w:val="0"/>
              </w:rPr>
              <w:t xml:space="preserve">Management Engineer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0" w:lineRule="auto"/>
              <w:ind w:left="0" w:firstLine="0"/>
              <w:rPr/>
            </w:pPr>
            <w:r w:rsidDel="00000000" w:rsidR="00000000" w:rsidRPr="00000000">
              <w:rPr>
                <w:rtl w:val="0"/>
              </w:rPr>
              <w:t xml:space="preserve">Create Dockerfiles, manage container build process, integrate Trivy scanning</w:t>
            </w:r>
          </w:p>
        </w:tc>
      </w:tr>
      <w:tr>
        <w:trPr>
          <w:cantSplit w:val="0"/>
          <w:trHeight w:val="9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39" w:lineRule="auto"/>
              <w:ind w:left="0" w:firstLine="0"/>
              <w:rPr/>
            </w:pPr>
            <w:r w:rsidDel="00000000" w:rsidR="00000000" w:rsidRPr="00000000">
              <w:rPr>
                <w:rtl w:val="0"/>
              </w:rPr>
              <w:t xml:space="preserve">Mina Ibrahim </w:t>
            </w:r>
          </w:p>
          <w:p w:rsidR="00000000" w:rsidDel="00000000" w:rsidP="00000000" w:rsidRDefault="00000000" w:rsidRPr="00000000" w14:paraId="00000023">
            <w:pPr>
              <w:spacing w:after="0" w:lineRule="auto"/>
              <w:ind w:left="0" w:firstLine="0"/>
              <w:rPr/>
            </w:pPr>
            <w:r w:rsidDel="00000000" w:rsidR="00000000" w:rsidRPr="00000000">
              <w:rPr>
                <w:rtl w:val="0"/>
              </w:rPr>
              <w:t xml:space="preserve">Mikhaiel Gerges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lineRule="auto"/>
              <w:ind w:left="0" w:firstLine="0"/>
              <w:rPr/>
            </w:pPr>
            <w:r w:rsidDel="00000000" w:rsidR="00000000" w:rsidRPr="00000000">
              <w:rPr>
                <w:rtl w:val="0"/>
              </w:rPr>
              <w:t xml:space="preserve">Kubernetes (EKS) Engineer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0" w:lineRule="auto"/>
              <w:ind w:left="0" w:firstLine="0"/>
              <w:rPr/>
            </w:pPr>
            <w:r w:rsidDel="00000000" w:rsidR="00000000" w:rsidRPr="00000000">
              <w:rPr>
                <w:rtl w:val="0"/>
              </w:rPr>
              <w:t xml:space="preserve">Develop Kubernetes manifests, install and configure Argo CD for GitOps deployments</w:t>
            </w:r>
          </w:p>
        </w:tc>
      </w:tr>
      <w:tr>
        <w:trPr>
          <w:cantSplit w:val="0"/>
          <w:trHeight w:val="9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after="0" w:lineRule="auto"/>
              <w:ind w:left="0" w:firstLine="0"/>
              <w:rPr/>
            </w:pPr>
            <w:r w:rsidDel="00000000" w:rsidR="00000000" w:rsidRPr="00000000">
              <w:rPr>
                <w:rtl w:val="0"/>
              </w:rPr>
              <w:t xml:space="preserve">Michael Sameih Wilson Garas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0" w:lineRule="auto"/>
              <w:ind w:left="0" w:firstLine="0"/>
              <w:rPr/>
            </w:pPr>
            <w:r w:rsidDel="00000000" w:rsidR="00000000" w:rsidRPr="00000000">
              <w:rPr>
                <w:rtl w:val="0"/>
              </w:rPr>
              <w:t xml:space="preserve">Infrastructure &amp; Automation Engineer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Rule="auto"/>
              <w:ind w:left="0" w:firstLine="0"/>
              <w:rPr/>
            </w:pPr>
            <w:r w:rsidDel="00000000" w:rsidR="00000000" w:rsidRPr="00000000">
              <w:rPr>
                <w:rtl w:val="0"/>
              </w:rPr>
              <w:t xml:space="preserve">Assist with Terraform modules, optimize AWS resource configuration</w:t>
            </w:r>
          </w:p>
        </w:tc>
      </w:tr>
      <w:tr>
        <w:trPr>
          <w:cantSplit w:val="0"/>
          <w:trHeight w:val="9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lineRule="auto"/>
              <w:ind w:left="0" w:firstLine="0"/>
              <w:rPr/>
            </w:pPr>
            <w:r w:rsidDel="00000000" w:rsidR="00000000" w:rsidRPr="00000000">
              <w:rPr>
                <w:rtl w:val="0"/>
              </w:rPr>
              <w:t xml:space="preserve">Mohamed Salah Ismail Mohamed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lineRule="auto"/>
              <w:ind w:left="0" w:firstLine="0"/>
              <w:rPr/>
            </w:pPr>
            <w:r w:rsidDel="00000000" w:rsidR="00000000" w:rsidRPr="00000000">
              <w:rPr>
                <w:rtl w:val="0"/>
              </w:rPr>
              <w:t xml:space="preserve">Monitoring &amp; </w:t>
            </w:r>
          </w:p>
          <w:p w:rsidR="00000000" w:rsidDel="00000000" w:rsidP="00000000" w:rsidRDefault="00000000" w:rsidRPr="00000000" w14:paraId="0000002B">
            <w:pPr>
              <w:spacing w:after="38" w:lineRule="auto"/>
              <w:ind w:left="0" w:firstLine="0"/>
              <w:rPr/>
            </w:pPr>
            <w:r w:rsidDel="00000000" w:rsidR="00000000" w:rsidRPr="00000000">
              <w:rPr>
                <w:rtl w:val="0"/>
              </w:rPr>
              <w:t xml:space="preserve">Documentation </w:t>
            </w:r>
          </w:p>
          <w:p w:rsidR="00000000" w:rsidDel="00000000" w:rsidP="00000000" w:rsidRDefault="00000000" w:rsidRPr="00000000" w14:paraId="0000002C">
            <w:pPr>
              <w:spacing w:after="0" w:lineRule="auto"/>
              <w:ind w:left="0" w:firstLine="0"/>
              <w:rPr/>
            </w:pPr>
            <w:r w:rsidDel="00000000" w:rsidR="00000000" w:rsidRPr="00000000">
              <w:rPr>
                <w:rtl w:val="0"/>
              </w:rPr>
              <w:t xml:space="preserve">Engineer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lineRule="auto"/>
              <w:ind w:left="0" w:firstLine="0"/>
              <w:rPr/>
            </w:pPr>
            <w:r w:rsidDel="00000000" w:rsidR="00000000" w:rsidRPr="00000000">
              <w:rPr>
                <w:rtl w:val="0"/>
              </w:rPr>
              <w:t xml:space="preserve">Configure CloudWatch dashboards and SNS notifications, maintain documentation</w:t>
            </w:r>
          </w:p>
        </w:tc>
      </w:tr>
    </w:tbl>
    <w:p w:rsidR="00000000" w:rsidDel="00000000" w:rsidP="00000000" w:rsidRDefault="00000000" w:rsidRPr="00000000" w14:paraId="0000002E">
      <w:pPr>
        <w:spacing w:after="224" w:lineRule="auto"/>
        <w:ind w:left="0" w:firstLine="0"/>
        <w:rPr/>
      </w:pPr>
      <w:r w:rsidDel="00000000" w:rsidR="00000000" w:rsidRPr="00000000">
        <w:rPr>
          <w:rtl w:val="0"/>
        </w:rPr>
        <w:t xml:space="preserve"> </w:t>
      </w:r>
    </w:p>
    <w:p w:rsidR="00000000" w:rsidDel="00000000" w:rsidP="00000000" w:rsidRDefault="00000000" w:rsidRPr="00000000" w14:paraId="0000002F">
      <w:pPr>
        <w:spacing w:after="184" w:lineRule="auto"/>
        <w:ind w:left="-5" w:firstLine="0"/>
        <w:rPr/>
      </w:pPr>
      <w:r w:rsidDel="00000000" w:rsidR="00000000" w:rsidRPr="00000000">
        <w:rPr>
          <w:b w:val="1"/>
          <w:sz w:val="24"/>
          <w:szCs w:val="24"/>
          <w:rtl w:val="0"/>
        </w:rPr>
        <w:t xml:space="preserve">3. Team Leader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Ahmed Mohamed Sabeh </w:t>
      </w:r>
    </w:p>
    <w:p w:rsidR="00000000" w:rsidDel="00000000" w:rsidP="00000000" w:rsidRDefault="00000000" w:rsidRPr="00000000" w14:paraId="00000031">
      <w:pPr>
        <w:spacing w:after="222" w:lineRule="auto"/>
        <w:ind w:left="0" w:firstLine="0"/>
        <w:rPr/>
      </w:pPr>
      <w:r w:rsidDel="00000000" w:rsidR="00000000" w:rsidRPr="00000000">
        <w:rPr>
          <w:rtl w:val="0"/>
        </w:rPr>
        <w:t xml:space="preserve"> </w:t>
      </w:r>
    </w:p>
    <w:p w:rsidR="00000000" w:rsidDel="00000000" w:rsidP="00000000" w:rsidRDefault="00000000" w:rsidRPr="00000000" w14:paraId="00000032">
      <w:pPr>
        <w:pStyle w:val="Heading1"/>
        <w:spacing w:after="202" w:lineRule="auto"/>
        <w:ind w:left="-5" w:firstLine="0"/>
        <w:rPr/>
      </w:pPr>
      <w:r w:rsidDel="00000000" w:rsidR="00000000" w:rsidRPr="00000000">
        <w:rPr>
          <w:rtl w:val="0"/>
        </w:rPr>
        <w:t xml:space="preserve">4. Objectives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Automate the provisioning of a secure AWS environment using Terraform with remote S3 backend state management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a GitHub Actions-based CI pipeline to build, scan, and push Docker images to Docker Hub</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 Trivy for static analysis of Docker images to identify and block vulnerabilities early</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Adopt a GitOps methodology using Argo CD to automate and manage deployments to EKS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automated notifications via Amazon SNS to Gmail for pipeline events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Ensure a scalable and resilient application deployment on EKS using managed node groups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5"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 CloudWatch for monitoring and observability</w:t>
      </w:r>
    </w:p>
    <w:p w:rsidR="00000000" w:rsidDel="00000000" w:rsidP="00000000" w:rsidRDefault="00000000" w:rsidRPr="00000000" w14:paraId="0000003A">
      <w:pPr>
        <w:pStyle w:val="Heading1"/>
        <w:ind w:left="-5" w:firstLine="0"/>
        <w:rPr/>
      </w:pPr>
      <w:r w:rsidDel="00000000" w:rsidR="00000000" w:rsidRPr="00000000">
        <w:rPr>
          <w:rtl w:val="0"/>
        </w:rPr>
      </w:r>
    </w:p>
    <w:p w:rsidR="00000000" w:rsidDel="00000000" w:rsidP="00000000" w:rsidRDefault="00000000" w:rsidRPr="00000000" w14:paraId="0000003B">
      <w:pPr>
        <w:pStyle w:val="Heading1"/>
        <w:ind w:left="-5" w:firstLine="0"/>
        <w:rPr/>
      </w:pPr>
      <w:r w:rsidDel="00000000" w:rsidR="00000000" w:rsidRPr="00000000">
        <w:rPr>
          <w:rtl w:val="0"/>
        </w:rPr>
        <w:t xml:space="preserve">5. Tools &amp; Technologies </w:t>
      </w:r>
    </w:p>
    <w:p w:rsidR="00000000" w:rsidDel="00000000" w:rsidP="00000000" w:rsidRDefault="00000000" w:rsidRPr="00000000" w14:paraId="0000003C">
      <w:pPr>
        <w:rPr/>
      </w:pPr>
      <w:r w:rsidDel="00000000" w:rsidR="00000000" w:rsidRPr="00000000">
        <w:rPr>
          <w:rtl w:val="0"/>
        </w:rPr>
      </w:r>
    </w:p>
    <w:tbl>
      <w:tblPr>
        <w:tblStyle w:val="Table2"/>
        <w:tblpPr w:leftFromText="180" w:rightFromText="180" w:topFromText="0" w:bottomFromText="0" w:vertAnchor="page" w:horzAnchor="page" w:tblpX="1425" w:tblpY="2235"/>
        <w:tblW w:w="90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4819"/>
        <w:gridCol w:w="1705"/>
        <w:tblGridChange w:id="0">
          <w:tblGrid>
            <w:gridCol w:w="2547"/>
            <w:gridCol w:w="4819"/>
            <w:gridCol w:w="1705"/>
          </w:tblGrid>
        </w:tblGridChange>
      </w:tblGrid>
      <w:tr>
        <w:trPr>
          <w:cantSplit w:val="0"/>
          <w:tblHeader w:val="0"/>
        </w:trPr>
        <w:tc>
          <w:tcPr>
            <w:vAlign w:val="center"/>
          </w:tcPr>
          <w:p w:rsidR="00000000" w:rsidDel="00000000" w:rsidP="00000000" w:rsidRDefault="00000000" w:rsidRPr="00000000" w14:paraId="0000003D">
            <w:pPr>
              <w:pStyle w:val="Heading1"/>
              <w:ind w:left="0"/>
              <w:jc w:val="center"/>
              <w:rPr>
                <w:b w:val="0"/>
              </w:rPr>
            </w:pPr>
            <w:r w:rsidDel="00000000" w:rsidR="00000000" w:rsidRPr="00000000">
              <w:rPr>
                <w:b w:val="0"/>
                <w:rtl w:val="0"/>
              </w:rPr>
              <w:t xml:space="preserve">Milestone</w:t>
            </w:r>
          </w:p>
        </w:tc>
        <w:tc>
          <w:tcPr>
            <w:vAlign w:val="center"/>
          </w:tcPr>
          <w:p w:rsidR="00000000" w:rsidDel="00000000" w:rsidP="00000000" w:rsidRDefault="00000000" w:rsidRPr="00000000" w14:paraId="0000003E">
            <w:pPr>
              <w:pStyle w:val="Heading1"/>
              <w:ind w:left="0"/>
              <w:jc w:val="center"/>
              <w:rPr>
                <w:b w:val="0"/>
              </w:rPr>
            </w:pPr>
            <w:r w:rsidDel="00000000" w:rsidR="00000000" w:rsidRPr="00000000">
              <w:rPr>
                <w:b w:val="0"/>
                <w:rtl w:val="0"/>
              </w:rPr>
              <w:t xml:space="preserve">Description</w:t>
            </w:r>
          </w:p>
        </w:tc>
        <w:tc>
          <w:tcPr>
            <w:vAlign w:val="center"/>
          </w:tcPr>
          <w:p w:rsidR="00000000" w:rsidDel="00000000" w:rsidP="00000000" w:rsidRDefault="00000000" w:rsidRPr="00000000" w14:paraId="0000003F">
            <w:pPr>
              <w:pStyle w:val="Heading1"/>
              <w:ind w:left="0"/>
              <w:jc w:val="center"/>
              <w:rPr>
                <w:b w:val="0"/>
              </w:rPr>
            </w:pPr>
            <w:r w:rsidDel="00000000" w:rsidR="00000000" w:rsidRPr="00000000">
              <w:rPr>
                <w:b w:val="0"/>
                <w:rtl w:val="0"/>
              </w:rPr>
              <w:t xml:space="preserve">Deadline</w:t>
            </w:r>
          </w:p>
        </w:tc>
      </w:tr>
      <w:tr>
        <w:trPr>
          <w:cantSplit w:val="0"/>
          <w:tblHeader w:val="0"/>
        </w:trPr>
        <w:tc>
          <w:tcPr>
            <w:vAlign w:val="center"/>
          </w:tcPr>
          <w:p w:rsidR="00000000" w:rsidDel="00000000" w:rsidP="00000000" w:rsidRDefault="00000000" w:rsidRPr="00000000" w14:paraId="00000040">
            <w:pPr>
              <w:pStyle w:val="Heading1"/>
              <w:ind w:left="0"/>
              <w:jc w:val="center"/>
              <w:rPr>
                <w:b w:val="0"/>
              </w:rPr>
            </w:pPr>
            <w:r w:rsidDel="00000000" w:rsidR="00000000" w:rsidRPr="00000000">
              <w:rPr>
                <w:b w:val="0"/>
                <w:rtl w:val="0"/>
              </w:rPr>
              <w:t xml:space="preserve">1. Core Infrastructure (Terraform)</w:t>
            </w:r>
          </w:p>
        </w:tc>
        <w:tc>
          <w:tcPr>
            <w:vAlign w:val="center"/>
          </w:tcPr>
          <w:p w:rsidR="00000000" w:rsidDel="00000000" w:rsidP="00000000" w:rsidRDefault="00000000" w:rsidRPr="00000000" w14:paraId="00000041">
            <w:pPr>
              <w:pStyle w:val="Heading1"/>
              <w:ind w:left="0"/>
              <w:jc w:val="center"/>
              <w:rPr>
                <w:b w:val="0"/>
              </w:rPr>
            </w:pPr>
            <w:r w:rsidDel="00000000" w:rsidR="00000000" w:rsidRPr="00000000">
              <w:rPr>
                <w:b w:val="0"/>
                <w:rtl w:val="0"/>
              </w:rPr>
              <w:t xml:space="preserve">Provision VPC, EKS cluster, S3 backend, CloudWatch, and SNS using Terraform</w:t>
            </w:r>
          </w:p>
        </w:tc>
        <w:tc>
          <w:tcPr>
            <w:vAlign w:val="center"/>
          </w:tcPr>
          <w:p w:rsidR="00000000" w:rsidDel="00000000" w:rsidP="00000000" w:rsidRDefault="00000000" w:rsidRPr="00000000" w14:paraId="00000042">
            <w:pPr>
              <w:pStyle w:val="Heading1"/>
              <w:ind w:left="0"/>
              <w:jc w:val="center"/>
              <w:rPr>
                <w:b w:val="0"/>
              </w:rPr>
            </w:pPr>
            <w:r w:rsidDel="00000000" w:rsidR="00000000" w:rsidRPr="00000000">
              <w:rPr>
                <w:b w:val="0"/>
                <w:rtl w:val="0"/>
              </w:rPr>
              <w:t xml:space="preserve">Nov 1, 2025</w:t>
            </w:r>
          </w:p>
        </w:tc>
      </w:tr>
      <w:tr>
        <w:trPr>
          <w:cantSplit w:val="0"/>
          <w:tblHeader w:val="0"/>
        </w:trPr>
        <w:tc>
          <w:tcPr>
            <w:vAlign w:val="center"/>
          </w:tcPr>
          <w:p w:rsidR="00000000" w:rsidDel="00000000" w:rsidP="00000000" w:rsidRDefault="00000000" w:rsidRPr="00000000" w14:paraId="00000043">
            <w:pPr>
              <w:pStyle w:val="Heading1"/>
              <w:ind w:left="0"/>
              <w:jc w:val="center"/>
              <w:rPr>
                <w:b w:val="0"/>
              </w:rPr>
            </w:pPr>
            <w:r w:rsidDel="00000000" w:rsidR="00000000" w:rsidRPr="00000000">
              <w:rPr>
                <w:b w:val="0"/>
                <w:rtl w:val="0"/>
              </w:rPr>
              <w:t xml:space="preserve">2. Container &amp; Security Pipeline</w:t>
            </w:r>
          </w:p>
        </w:tc>
        <w:tc>
          <w:tcPr>
            <w:vAlign w:val="center"/>
          </w:tcPr>
          <w:p w:rsidR="00000000" w:rsidDel="00000000" w:rsidP="00000000" w:rsidRDefault="00000000" w:rsidRPr="00000000" w14:paraId="00000044">
            <w:pPr>
              <w:pStyle w:val="Heading1"/>
              <w:ind w:left="0"/>
              <w:jc w:val="center"/>
              <w:rPr>
                <w:b w:val="0"/>
              </w:rPr>
            </w:pPr>
            <w:r w:rsidDel="00000000" w:rsidR="00000000" w:rsidRPr="00000000">
              <w:rPr>
                <w:b w:val="0"/>
                <w:rtl w:val="0"/>
              </w:rPr>
              <w:t xml:space="preserve">Create Dockerfile for the application. Integrate Trivy scanning into GitHub Actions</w:t>
            </w:r>
          </w:p>
        </w:tc>
        <w:tc>
          <w:tcPr>
            <w:vAlign w:val="center"/>
          </w:tcPr>
          <w:p w:rsidR="00000000" w:rsidDel="00000000" w:rsidP="00000000" w:rsidRDefault="00000000" w:rsidRPr="00000000" w14:paraId="00000045">
            <w:pPr>
              <w:pStyle w:val="Heading1"/>
              <w:ind w:left="0"/>
              <w:jc w:val="center"/>
              <w:rPr>
                <w:b w:val="0"/>
              </w:rPr>
            </w:pPr>
            <w:r w:rsidDel="00000000" w:rsidR="00000000" w:rsidRPr="00000000">
              <w:rPr>
                <w:b w:val="0"/>
                <w:rtl w:val="0"/>
              </w:rPr>
              <w:t xml:space="preserve">Nov 3, 2025</w:t>
            </w:r>
          </w:p>
        </w:tc>
      </w:tr>
      <w:tr>
        <w:trPr>
          <w:cantSplit w:val="0"/>
          <w:tblHeader w:val="0"/>
        </w:trPr>
        <w:tc>
          <w:tcPr>
            <w:vAlign w:val="center"/>
          </w:tcPr>
          <w:p w:rsidR="00000000" w:rsidDel="00000000" w:rsidP="00000000" w:rsidRDefault="00000000" w:rsidRPr="00000000" w14:paraId="00000046">
            <w:pPr>
              <w:pStyle w:val="Heading1"/>
              <w:ind w:left="0"/>
              <w:jc w:val="center"/>
              <w:rPr>
                <w:b w:val="0"/>
              </w:rPr>
            </w:pPr>
            <w:r w:rsidDel="00000000" w:rsidR="00000000" w:rsidRPr="00000000">
              <w:rPr>
                <w:b w:val="0"/>
                <w:rtl w:val="0"/>
              </w:rPr>
              <w:t xml:space="preserve">3. GitOps Foundation (Argo CD)</w:t>
            </w:r>
          </w:p>
        </w:tc>
        <w:tc>
          <w:tcPr>
            <w:vAlign w:val="center"/>
          </w:tcPr>
          <w:p w:rsidR="00000000" w:rsidDel="00000000" w:rsidP="00000000" w:rsidRDefault="00000000" w:rsidRPr="00000000" w14:paraId="00000047">
            <w:pPr>
              <w:pStyle w:val="Heading1"/>
              <w:ind w:left="0"/>
              <w:jc w:val="center"/>
              <w:rPr>
                <w:b w:val="0"/>
              </w:rPr>
            </w:pPr>
            <w:r w:rsidDel="00000000" w:rsidR="00000000" w:rsidRPr="00000000">
              <w:rPr>
                <w:b w:val="0"/>
                <w:rtl w:val="0"/>
              </w:rPr>
              <w:t xml:space="preserve">Install and configure Argo CD on the EKS cluster. Set up application manifests and sync policies</w:t>
            </w:r>
          </w:p>
        </w:tc>
        <w:tc>
          <w:tcPr>
            <w:vAlign w:val="center"/>
          </w:tcPr>
          <w:p w:rsidR="00000000" w:rsidDel="00000000" w:rsidP="00000000" w:rsidRDefault="00000000" w:rsidRPr="00000000" w14:paraId="00000048">
            <w:pPr>
              <w:pStyle w:val="Heading1"/>
              <w:ind w:left="0"/>
              <w:jc w:val="center"/>
              <w:rPr>
                <w:b w:val="0"/>
              </w:rPr>
            </w:pPr>
            <w:r w:rsidDel="00000000" w:rsidR="00000000" w:rsidRPr="00000000">
              <w:rPr>
                <w:b w:val="0"/>
                <w:rtl w:val="0"/>
              </w:rPr>
              <w:t xml:space="preserve">Nov 10, 2025</w:t>
            </w:r>
          </w:p>
        </w:tc>
      </w:tr>
      <w:tr>
        <w:trPr>
          <w:cantSplit w:val="0"/>
          <w:tblHeader w:val="0"/>
        </w:trPr>
        <w:tc>
          <w:tcPr>
            <w:vAlign w:val="center"/>
          </w:tcPr>
          <w:p w:rsidR="00000000" w:rsidDel="00000000" w:rsidP="00000000" w:rsidRDefault="00000000" w:rsidRPr="00000000" w14:paraId="00000049">
            <w:pPr>
              <w:pStyle w:val="Heading1"/>
              <w:ind w:left="0"/>
              <w:jc w:val="center"/>
              <w:rPr>
                <w:b w:val="0"/>
              </w:rPr>
            </w:pPr>
            <w:r w:rsidDel="00000000" w:rsidR="00000000" w:rsidRPr="00000000">
              <w:rPr>
                <w:b w:val="0"/>
                <w:rtl w:val="0"/>
              </w:rPr>
              <w:t xml:space="preserve">4. GitHub Actions CI Pipeline</w:t>
            </w:r>
          </w:p>
        </w:tc>
        <w:tc>
          <w:tcPr>
            <w:vAlign w:val="center"/>
          </w:tcPr>
          <w:p w:rsidR="00000000" w:rsidDel="00000000" w:rsidP="00000000" w:rsidRDefault="00000000" w:rsidRPr="00000000" w14:paraId="0000004A">
            <w:pPr>
              <w:pStyle w:val="Heading1"/>
              <w:ind w:left="0"/>
              <w:jc w:val="center"/>
              <w:rPr>
                <w:b w:val="0"/>
              </w:rPr>
            </w:pPr>
            <w:r w:rsidDel="00000000" w:rsidR="00000000" w:rsidRPr="00000000">
              <w:rPr>
                <w:rFonts w:ascii="Cardo" w:cs="Cardo" w:eastAsia="Cardo" w:hAnsi="Cardo"/>
                <w:b w:val="0"/>
                <w:rtl w:val="0"/>
              </w:rPr>
              <w:t xml:space="preserve">Build GitHub Actions workflow to: Build → Scan with Trivy → Push to Docker Hub → Update K8s Manifests in Git</w:t>
            </w:r>
          </w:p>
        </w:tc>
        <w:tc>
          <w:tcPr>
            <w:vAlign w:val="center"/>
          </w:tcPr>
          <w:p w:rsidR="00000000" w:rsidDel="00000000" w:rsidP="00000000" w:rsidRDefault="00000000" w:rsidRPr="00000000" w14:paraId="0000004B">
            <w:pPr>
              <w:pStyle w:val="Heading1"/>
              <w:ind w:left="0"/>
              <w:jc w:val="center"/>
              <w:rPr>
                <w:b w:val="0"/>
              </w:rPr>
            </w:pPr>
            <w:r w:rsidDel="00000000" w:rsidR="00000000" w:rsidRPr="00000000">
              <w:rPr>
                <w:b w:val="0"/>
                <w:rtl w:val="0"/>
              </w:rPr>
              <w:t xml:space="preserve">Nov 20, 2025</w:t>
            </w:r>
          </w:p>
        </w:tc>
      </w:tr>
      <w:tr>
        <w:trPr>
          <w:cantSplit w:val="0"/>
          <w:tblHeader w:val="0"/>
        </w:trPr>
        <w:tc>
          <w:tcPr>
            <w:vAlign w:val="center"/>
          </w:tcPr>
          <w:p w:rsidR="00000000" w:rsidDel="00000000" w:rsidP="00000000" w:rsidRDefault="00000000" w:rsidRPr="00000000" w14:paraId="0000004C">
            <w:pPr>
              <w:pStyle w:val="Heading1"/>
              <w:ind w:left="0"/>
              <w:jc w:val="center"/>
              <w:rPr>
                <w:b w:val="0"/>
              </w:rPr>
            </w:pPr>
            <w:r w:rsidDel="00000000" w:rsidR="00000000" w:rsidRPr="00000000">
              <w:rPr>
                <w:b w:val="0"/>
                <w:rtl w:val="0"/>
              </w:rPr>
              <w:t xml:space="preserve">5. Monitoring &amp; Notifications</w:t>
            </w:r>
          </w:p>
        </w:tc>
        <w:tc>
          <w:tcPr>
            <w:vAlign w:val="center"/>
          </w:tcPr>
          <w:p w:rsidR="00000000" w:rsidDel="00000000" w:rsidP="00000000" w:rsidRDefault="00000000" w:rsidRPr="00000000" w14:paraId="0000004D">
            <w:pPr>
              <w:pStyle w:val="Heading1"/>
              <w:ind w:left="0"/>
              <w:jc w:val="center"/>
              <w:rPr>
                <w:b w:val="0"/>
              </w:rPr>
            </w:pPr>
            <w:r w:rsidDel="00000000" w:rsidR="00000000" w:rsidRPr="00000000">
              <w:rPr>
                <w:b w:val="0"/>
                <w:rtl w:val="0"/>
              </w:rPr>
              <w:t xml:space="preserve">Configure CloudWatch alerts and SNS notifications to Gmail. Integrate with pipeline events</w:t>
            </w:r>
          </w:p>
        </w:tc>
        <w:tc>
          <w:tcPr>
            <w:vAlign w:val="center"/>
          </w:tcPr>
          <w:p w:rsidR="00000000" w:rsidDel="00000000" w:rsidP="00000000" w:rsidRDefault="00000000" w:rsidRPr="00000000" w14:paraId="0000004E">
            <w:pPr>
              <w:pStyle w:val="Heading1"/>
              <w:ind w:left="0"/>
              <w:jc w:val="center"/>
              <w:rPr>
                <w:b w:val="0"/>
              </w:rPr>
            </w:pPr>
            <w:r w:rsidDel="00000000" w:rsidR="00000000" w:rsidRPr="00000000">
              <w:rPr>
                <w:b w:val="0"/>
                <w:rtl w:val="0"/>
              </w:rPr>
              <w:t xml:space="preserve">Nov 25, 2025</w:t>
            </w:r>
          </w:p>
        </w:tc>
      </w:tr>
      <w:tr>
        <w:trPr>
          <w:cantSplit w:val="0"/>
          <w:tblHeader w:val="0"/>
        </w:trPr>
        <w:tc>
          <w:tcPr>
            <w:vAlign w:val="center"/>
          </w:tcPr>
          <w:p w:rsidR="00000000" w:rsidDel="00000000" w:rsidP="00000000" w:rsidRDefault="00000000" w:rsidRPr="00000000" w14:paraId="0000004F">
            <w:pPr>
              <w:pStyle w:val="Heading1"/>
              <w:ind w:left="0"/>
              <w:jc w:val="center"/>
              <w:rPr>
                <w:b w:val="0"/>
              </w:rPr>
            </w:pPr>
            <w:bookmarkStart w:colFirst="0" w:colLast="0" w:name="_f41p8gw9f22g" w:id="0"/>
            <w:bookmarkEnd w:id="0"/>
            <w:r w:rsidDel="00000000" w:rsidR="00000000" w:rsidRPr="00000000">
              <w:rPr>
                <w:b w:val="0"/>
                <w:rtl w:val="0"/>
              </w:rPr>
              <w:t xml:space="preserve">6. Validation &amp; Documentation</w:t>
            </w:r>
          </w:p>
        </w:tc>
        <w:tc>
          <w:tcPr>
            <w:vAlign w:val="center"/>
          </w:tcPr>
          <w:p w:rsidR="00000000" w:rsidDel="00000000" w:rsidP="00000000" w:rsidRDefault="00000000" w:rsidRPr="00000000" w14:paraId="00000050">
            <w:pPr>
              <w:pStyle w:val="Heading1"/>
              <w:ind w:left="0"/>
              <w:jc w:val="center"/>
              <w:rPr>
                <w:b w:val="0"/>
              </w:rPr>
            </w:pPr>
            <w:bookmarkStart w:colFirst="0" w:colLast="0" w:name="_vlbemp2lzh6g" w:id="1"/>
            <w:bookmarkEnd w:id="1"/>
            <w:r w:rsidDel="00000000" w:rsidR="00000000" w:rsidRPr="00000000">
              <w:rPr>
                <w:b w:val="0"/>
                <w:rtl w:val="0"/>
              </w:rPr>
              <w:t xml:space="preserve">Perform end-to-end testing. Verify Argo CD auto-deploys changes. Complete project documentation</w:t>
            </w:r>
          </w:p>
        </w:tc>
        <w:tc>
          <w:tcPr>
            <w:vAlign w:val="center"/>
          </w:tcPr>
          <w:p w:rsidR="00000000" w:rsidDel="00000000" w:rsidP="00000000" w:rsidRDefault="00000000" w:rsidRPr="00000000" w14:paraId="00000051">
            <w:pPr>
              <w:pStyle w:val="Heading1"/>
              <w:ind w:left="0"/>
              <w:jc w:val="center"/>
              <w:rPr>
                <w:b w:val="0"/>
              </w:rPr>
            </w:pPr>
            <w:bookmarkStart w:colFirst="0" w:colLast="0" w:name="_na57imgiekxy" w:id="2"/>
            <w:bookmarkEnd w:id="2"/>
            <w:r w:rsidDel="00000000" w:rsidR="00000000" w:rsidRPr="00000000">
              <w:rPr>
                <w:b w:val="0"/>
                <w:rtl w:val="0"/>
              </w:rPr>
              <w:t xml:space="preserve">Dec 4, 2025</w:t>
            </w:r>
          </w:p>
        </w:tc>
      </w:tr>
    </w:tbl>
    <w:p w:rsidR="00000000" w:rsidDel="00000000" w:rsidP="00000000" w:rsidRDefault="00000000" w:rsidRPr="00000000" w14:paraId="00000052">
      <w:pPr>
        <w:pStyle w:val="Heading1"/>
        <w:ind w:left="0"/>
        <w:rPr/>
      </w:pPr>
      <w:bookmarkStart w:colFirst="0" w:colLast="0" w:name="_gvxl6yxp64vy" w:id="3"/>
      <w:bookmarkEnd w:id="3"/>
      <w:r w:rsidDel="00000000" w:rsidR="00000000" w:rsidRPr="00000000">
        <w:rPr>
          <w:rtl w:val="0"/>
        </w:rPr>
      </w:r>
    </w:p>
    <w:p w:rsidR="00000000" w:rsidDel="00000000" w:rsidP="00000000" w:rsidRDefault="00000000" w:rsidRPr="00000000" w14:paraId="00000053">
      <w:pPr>
        <w:pStyle w:val="Heading1"/>
        <w:ind w:left="0"/>
        <w:rPr/>
      </w:pPr>
      <w:bookmarkStart w:colFirst="0" w:colLast="0" w:name="_z601naxz5wjb" w:id="4"/>
      <w:bookmarkEnd w:id="4"/>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ind w:left="0"/>
        <w:rPr/>
      </w:pPr>
      <w:bookmarkStart w:colFirst="0" w:colLast="0" w:name="_y5hqwg8vw5ob" w:id="5"/>
      <w:bookmarkEnd w:id="5"/>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ind w:left="0" w:firstLine="0"/>
        <w:rPr/>
      </w:pPr>
      <w:r w:rsidDel="00000000" w:rsidR="00000000" w:rsidRPr="00000000">
        <w:rPr>
          <w:rtl w:val="0"/>
        </w:rPr>
        <w:t xml:space="preserve">6. Milestones &amp; Deadlines  </w:t>
      </w:r>
    </w:p>
    <w:p w:rsidR="00000000" w:rsidDel="00000000" w:rsidP="00000000" w:rsidRDefault="00000000" w:rsidRPr="00000000" w14:paraId="00000063">
      <w:pPr>
        <w:rPr/>
      </w:pPr>
      <w:r w:rsidDel="00000000" w:rsidR="00000000" w:rsidRPr="00000000">
        <w:rPr>
          <w:rtl w:val="0"/>
        </w:rPr>
      </w:r>
    </w:p>
    <w:tbl>
      <w:tblPr>
        <w:tblStyle w:val="Table3"/>
        <w:tblpPr w:leftFromText="180" w:rightFromText="180" w:topFromText="180" w:bottomFromText="180" w:vertAnchor="text" w:horzAnchor="text" w:tblpX="30" w:tblpY="0"/>
        <w:tblW w:w="91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92"/>
        <w:gridCol w:w="4592"/>
        <w:tblGridChange w:id="0">
          <w:tblGrid>
            <w:gridCol w:w="4592"/>
            <w:gridCol w:w="4592"/>
          </w:tblGrid>
        </w:tblGridChange>
      </w:tblGrid>
      <w:tr>
        <w:trPr>
          <w:cantSplit w:val="0"/>
          <w:tblHeader w:val="0"/>
        </w:trPr>
        <w:tc>
          <w:tcPr/>
          <w:p w:rsidR="00000000" w:rsidDel="00000000" w:rsidP="00000000" w:rsidRDefault="00000000" w:rsidRPr="00000000" w14:paraId="00000064">
            <w:pPr>
              <w:spacing w:after="223" w:lineRule="auto"/>
              <w:ind w:left="0"/>
              <w:rPr/>
            </w:pPr>
            <w:r w:rsidDel="00000000" w:rsidR="00000000" w:rsidRPr="00000000">
              <w:rPr>
                <w:rtl w:val="0"/>
              </w:rPr>
              <w:t xml:space="preserve">Cloud Provider</w:t>
            </w:r>
          </w:p>
        </w:tc>
        <w:tc>
          <w:tcPr/>
          <w:p w:rsidR="00000000" w:rsidDel="00000000" w:rsidP="00000000" w:rsidRDefault="00000000" w:rsidRPr="00000000" w14:paraId="00000065">
            <w:pPr>
              <w:spacing w:after="223" w:lineRule="auto"/>
              <w:ind w:left="0"/>
              <w:rPr/>
            </w:pPr>
            <w:r w:rsidDel="00000000" w:rsidR="00000000" w:rsidRPr="00000000">
              <w:rPr>
                <w:rtl w:val="0"/>
              </w:rPr>
              <w:t xml:space="preserve">Amazon Web Services (AWS)</w:t>
            </w:r>
          </w:p>
        </w:tc>
      </w:tr>
      <w:tr>
        <w:trPr>
          <w:cantSplit w:val="0"/>
          <w:tblHeader w:val="0"/>
        </w:trPr>
        <w:tc>
          <w:tcPr/>
          <w:p w:rsidR="00000000" w:rsidDel="00000000" w:rsidP="00000000" w:rsidRDefault="00000000" w:rsidRPr="00000000" w14:paraId="00000066">
            <w:pPr>
              <w:spacing w:after="223" w:lineRule="auto"/>
              <w:ind w:left="0"/>
              <w:rPr/>
            </w:pPr>
            <w:r w:rsidDel="00000000" w:rsidR="00000000" w:rsidRPr="00000000">
              <w:rPr>
                <w:rtl w:val="0"/>
              </w:rPr>
              <w:t xml:space="preserve">Infrastructure as Code (IaC)</w:t>
            </w:r>
          </w:p>
        </w:tc>
        <w:tc>
          <w:tcPr/>
          <w:p w:rsidR="00000000" w:rsidDel="00000000" w:rsidP="00000000" w:rsidRDefault="00000000" w:rsidRPr="00000000" w14:paraId="00000067">
            <w:pPr>
              <w:spacing w:after="223" w:lineRule="auto"/>
              <w:ind w:left="0"/>
              <w:rPr/>
            </w:pPr>
            <w:r w:rsidDel="00000000" w:rsidR="00000000" w:rsidRPr="00000000">
              <w:rPr>
                <w:rtl w:val="0"/>
              </w:rPr>
              <w:t xml:space="preserve">Terraform</w:t>
            </w:r>
          </w:p>
        </w:tc>
      </w:tr>
      <w:tr>
        <w:trPr>
          <w:cantSplit w:val="0"/>
          <w:tblHeader w:val="0"/>
        </w:trPr>
        <w:tc>
          <w:tcPr/>
          <w:p w:rsidR="00000000" w:rsidDel="00000000" w:rsidP="00000000" w:rsidRDefault="00000000" w:rsidRPr="00000000" w14:paraId="00000068">
            <w:pPr>
              <w:spacing w:after="223" w:lineRule="auto"/>
              <w:ind w:left="0"/>
              <w:rPr/>
            </w:pPr>
            <w:r w:rsidDel="00000000" w:rsidR="00000000" w:rsidRPr="00000000">
              <w:rPr>
                <w:rtl w:val="0"/>
              </w:rPr>
              <w:t xml:space="preserve">Source Code Management</w:t>
            </w:r>
          </w:p>
        </w:tc>
        <w:tc>
          <w:tcPr/>
          <w:p w:rsidR="00000000" w:rsidDel="00000000" w:rsidP="00000000" w:rsidRDefault="00000000" w:rsidRPr="00000000" w14:paraId="00000069">
            <w:pPr>
              <w:spacing w:after="223" w:lineRule="auto"/>
              <w:ind w:left="0"/>
              <w:rPr/>
            </w:pPr>
            <w:r w:rsidDel="00000000" w:rsidR="00000000" w:rsidRPr="00000000">
              <w:rPr>
                <w:rtl w:val="0"/>
              </w:rPr>
              <w:t xml:space="preserve">Git, GitHub</w:t>
            </w:r>
          </w:p>
        </w:tc>
      </w:tr>
      <w:tr>
        <w:trPr>
          <w:cantSplit w:val="0"/>
          <w:tblHeader w:val="0"/>
        </w:trPr>
        <w:tc>
          <w:tcPr/>
          <w:p w:rsidR="00000000" w:rsidDel="00000000" w:rsidP="00000000" w:rsidRDefault="00000000" w:rsidRPr="00000000" w14:paraId="0000006A">
            <w:pPr>
              <w:spacing w:after="223" w:lineRule="auto"/>
              <w:ind w:left="0"/>
              <w:rPr/>
            </w:pPr>
            <w:r w:rsidDel="00000000" w:rsidR="00000000" w:rsidRPr="00000000">
              <w:rPr>
                <w:rtl w:val="0"/>
              </w:rPr>
              <w:t xml:space="preserve">CI/CD &amp; Automation</w:t>
            </w:r>
          </w:p>
        </w:tc>
        <w:tc>
          <w:tcPr/>
          <w:p w:rsidR="00000000" w:rsidDel="00000000" w:rsidP="00000000" w:rsidRDefault="00000000" w:rsidRPr="00000000" w14:paraId="0000006B">
            <w:pPr>
              <w:spacing w:after="223" w:lineRule="auto"/>
              <w:ind w:left="0"/>
              <w:rPr/>
            </w:pPr>
            <w:r w:rsidDel="00000000" w:rsidR="00000000" w:rsidRPr="00000000">
              <w:rPr>
                <w:rtl w:val="0"/>
              </w:rPr>
              <w:t xml:space="preserve">GitHub Actions</w:t>
            </w:r>
          </w:p>
        </w:tc>
      </w:tr>
      <w:tr>
        <w:trPr>
          <w:cantSplit w:val="0"/>
          <w:tblHeader w:val="0"/>
        </w:trPr>
        <w:tc>
          <w:tcPr/>
          <w:p w:rsidR="00000000" w:rsidDel="00000000" w:rsidP="00000000" w:rsidRDefault="00000000" w:rsidRPr="00000000" w14:paraId="0000006C">
            <w:pPr>
              <w:spacing w:after="223" w:lineRule="auto"/>
              <w:ind w:left="0"/>
              <w:rPr/>
            </w:pPr>
            <w:r w:rsidDel="00000000" w:rsidR="00000000" w:rsidRPr="00000000">
              <w:rPr>
                <w:rtl w:val="0"/>
              </w:rPr>
              <w:t xml:space="preserve">Containerization</w:t>
            </w:r>
          </w:p>
        </w:tc>
        <w:tc>
          <w:tcPr/>
          <w:p w:rsidR="00000000" w:rsidDel="00000000" w:rsidP="00000000" w:rsidRDefault="00000000" w:rsidRPr="00000000" w14:paraId="0000006D">
            <w:pPr>
              <w:spacing w:after="223" w:lineRule="auto"/>
              <w:ind w:left="0"/>
              <w:rPr/>
            </w:pPr>
            <w:r w:rsidDel="00000000" w:rsidR="00000000" w:rsidRPr="00000000">
              <w:rPr>
                <w:rtl w:val="0"/>
              </w:rPr>
              <w:t xml:space="preserve">Docker</w:t>
            </w:r>
          </w:p>
        </w:tc>
      </w:tr>
      <w:tr>
        <w:trPr>
          <w:cantSplit w:val="0"/>
          <w:tblHeader w:val="0"/>
        </w:trPr>
        <w:tc>
          <w:tcPr/>
          <w:p w:rsidR="00000000" w:rsidDel="00000000" w:rsidP="00000000" w:rsidRDefault="00000000" w:rsidRPr="00000000" w14:paraId="0000006E">
            <w:pPr>
              <w:spacing w:after="223" w:lineRule="auto"/>
              <w:ind w:left="0"/>
              <w:rPr/>
            </w:pPr>
            <w:r w:rsidDel="00000000" w:rsidR="00000000" w:rsidRPr="00000000">
              <w:rPr>
                <w:rtl w:val="0"/>
              </w:rPr>
              <w:t xml:space="preserve">Container Registry</w:t>
            </w:r>
          </w:p>
        </w:tc>
        <w:tc>
          <w:tcPr/>
          <w:p w:rsidR="00000000" w:rsidDel="00000000" w:rsidP="00000000" w:rsidRDefault="00000000" w:rsidRPr="00000000" w14:paraId="0000006F">
            <w:pPr>
              <w:spacing w:after="223" w:lineRule="auto"/>
              <w:ind w:left="0"/>
              <w:rPr/>
            </w:pPr>
            <w:r w:rsidDel="00000000" w:rsidR="00000000" w:rsidRPr="00000000">
              <w:rPr>
                <w:rtl w:val="0"/>
              </w:rPr>
              <w:t xml:space="preserve">Docker Hub</w:t>
            </w:r>
          </w:p>
        </w:tc>
      </w:tr>
      <w:tr>
        <w:trPr>
          <w:cantSplit w:val="0"/>
          <w:tblHeader w:val="0"/>
        </w:trPr>
        <w:tc>
          <w:tcPr/>
          <w:p w:rsidR="00000000" w:rsidDel="00000000" w:rsidP="00000000" w:rsidRDefault="00000000" w:rsidRPr="00000000" w14:paraId="00000070">
            <w:pPr>
              <w:spacing w:after="223" w:lineRule="auto"/>
              <w:ind w:left="0"/>
              <w:rPr/>
            </w:pPr>
            <w:r w:rsidDel="00000000" w:rsidR="00000000" w:rsidRPr="00000000">
              <w:rPr>
                <w:rtl w:val="0"/>
              </w:rPr>
              <w:t xml:space="preserve">Container Orchestration</w:t>
            </w:r>
          </w:p>
        </w:tc>
        <w:tc>
          <w:tcPr/>
          <w:p w:rsidR="00000000" w:rsidDel="00000000" w:rsidP="00000000" w:rsidRDefault="00000000" w:rsidRPr="00000000" w14:paraId="00000071">
            <w:pPr>
              <w:spacing w:after="223" w:lineRule="auto"/>
              <w:ind w:left="0"/>
              <w:rPr/>
            </w:pPr>
            <w:r w:rsidDel="00000000" w:rsidR="00000000" w:rsidRPr="00000000">
              <w:rPr>
                <w:rtl w:val="0"/>
              </w:rPr>
              <w:t xml:space="preserve">Amazon EKS (Kubernetes)</w:t>
            </w:r>
          </w:p>
        </w:tc>
      </w:tr>
      <w:tr>
        <w:trPr>
          <w:cantSplit w:val="0"/>
          <w:tblHeader w:val="0"/>
        </w:trPr>
        <w:tc>
          <w:tcPr/>
          <w:p w:rsidR="00000000" w:rsidDel="00000000" w:rsidP="00000000" w:rsidRDefault="00000000" w:rsidRPr="00000000" w14:paraId="00000072">
            <w:pPr>
              <w:spacing w:after="223" w:lineRule="auto"/>
              <w:ind w:left="0"/>
              <w:rPr/>
            </w:pPr>
            <w:r w:rsidDel="00000000" w:rsidR="00000000" w:rsidRPr="00000000">
              <w:rPr>
                <w:rtl w:val="0"/>
              </w:rPr>
              <w:t xml:space="preserve">GitOps</w:t>
            </w:r>
          </w:p>
        </w:tc>
        <w:tc>
          <w:tcPr/>
          <w:p w:rsidR="00000000" w:rsidDel="00000000" w:rsidP="00000000" w:rsidRDefault="00000000" w:rsidRPr="00000000" w14:paraId="00000073">
            <w:pPr>
              <w:spacing w:after="223" w:lineRule="auto"/>
              <w:ind w:left="0"/>
              <w:rPr/>
            </w:pPr>
            <w:r w:rsidDel="00000000" w:rsidR="00000000" w:rsidRPr="00000000">
              <w:rPr>
                <w:rtl w:val="0"/>
              </w:rPr>
              <w:t xml:space="preserve">Argo CD</w:t>
            </w:r>
          </w:p>
        </w:tc>
      </w:tr>
      <w:tr>
        <w:trPr>
          <w:cantSplit w:val="0"/>
          <w:tblHeader w:val="0"/>
        </w:trPr>
        <w:tc>
          <w:tcPr/>
          <w:p w:rsidR="00000000" w:rsidDel="00000000" w:rsidP="00000000" w:rsidRDefault="00000000" w:rsidRPr="00000000" w14:paraId="00000074">
            <w:pPr>
              <w:spacing w:after="223" w:lineRule="auto"/>
              <w:ind w:left="0"/>
              <w:rPr/>
            </w:pPr>
            <w:r w:rsidDel="00000000" w:rsidR="00000000" w:rsidRPr="00000000">
              <w:rPr>
                <w:rtl w:val="0"/>
              </w:rPr>
              <w:t xml:space="preserve">Security Scanning</w:t>
            </w:r>
          </w:p>
        </w:tc>
        <w:tc>
          <w:tcPr/>
          <w:p w:rsidR="00000000" w:rsidDel="00000000" w:rsidP="00000000" w:rsidRDefault="00000000" w:rsidRPr="00000000" w14:paraId="00000075">
            <w:pPr>
              <w:spacing w:after="223" w:lineRule="auto"/>
              <w:ind w:left="0"/>
              <w:rPr/>
            </w:pPr>
            <w:r w:rsidDel="00000000" w:rsidR="00000000" w:rsidRPr="00000000">
              <w:rPr>
                <w:rtl w:val="0"/>
              </w:rPr>
              <w:t xml:space="preserve">Trivy</w:t>
            </w:r>
          </w:p>
        </w:tc>
      </w:tr>
      <w:tr>
        <w:trPr>
          <w:cantSplit w:val="0"/>
          <w:tblHeader w:val="0"/>
        </w:trPr>
        <w:tc>
          <w:tcPr/>
          <w:p w:rsidR="00000000" w:rsidDel="00000000" w:rsidP="00000000" w:rsidRDefault="00000000" w:rsidRPr="00000000" w14:paraId="00000076">
            <w:pPr>
              <w:spacing w:after="223" w:lineRule="auto"/>
              <w:ind w:left="0"/>
              <w:rPr/>
            </w:pPr>
            <w:r w:rsidDel="00000000" w:rsidR="00000000" w:rsidRPr="00000000">
              <w:rPr>
                <w:rtl w:val="0"/>
              </w:rPr>
              <w:t xml:space="preserve">Notifications</w:t>
            </w:r>
          </w:p>
        </w:tc>
        <w:tc>
          <w:tcPr/>
          <w:p w:rsidR="00000000" w:rsidDel="00000000" w:rsidP="00000000" w:rsidRDefault="00000000" w:rsidRPr="00000000" w14:paraId="00000077">
            <w:pPr>
              <w:spacing w:after="223" w:lineRule="auto"/>
              <w:ind w:left="0"/>
              <w:rPr/>
            </w:pPr>
            <w:r w:rsidDel="00000000" w:rsidR="00000000" w:rsidRPr="00000000">
              <w:rPr>
                <w:rtl w:val="0"/>
              </w:rPr>
              <w:t xml:space="preserve">Amazon SNS</w:t>
            </w:r>
          </w:p>
        </w:tc>
      </w:tr>
      <w:tr>
        <w:trPr>
          <w:cantSplit w:val="0"/>
          <w:tblHeader w:val="0"/>
        </w:trPr>
        <w:tc>
          <w:tcPr/>
          <w:p w:rsidR="00000000" w:rsidDel="00000000" w:rsidP="00000000" w:rsidRDefault="00000000" w:rsidRPr="00000000" w14:paraId="00000078">
            <w:pPr>
              <w:spacing w:after="223" w:lineRule="auto"/>
              <w:ind w:left="0"/>
              <w:rPr/>
            </w:pPr>
            <w:r w:rsidDel="00000000" w:rsidR="00000000" w:rsidRPr="00000000">
              <w:rPr>
                <w:rtl w:val="0"/>
              </w:rPr>
              <w:t xml:space="preserve">Networking</w:t>
            </w:r>
          </w:p>
        </w:tc>
        <w:tc>
          <w:tcPr/>
          <w:p w:rsidR="00000000" w:rsidDel="00000000" w:rsidP="00000000" w:rsidRDefault="00000000" w:rsidRPr="00000000" w14:paraId="00000079">
            <w:pPr>
              <w:spacing w:after="223" w:lineRule="auto"/>
              <w:ind w:left="0"/>
              <w:rPr/>
            </w:pPr>
            <w:r w:rsidDel="00000000" w:rsidR="00000000" w:rsidRPr="00000000">
              <w:rPr>
                <w:rtl w:val="0"/>
              </w:rPr>
              <w:t xml:space="preserve">VPC, Load Balancer</w:t>
            </w:r>
          </w:p>
        </w:tc>
      </w:tr>
      <w:tr>
        <w:trPr>
          <w:cantSplit w:val="0"/>
          <w:tblHeader w:val="0"/>
        </w:trPr>
        <w:tc>
          <w:tcPr/>
          <w:p w:rsidR="00000000" w:rsidDel="00000000" w:rsidP="00000000" w:rsidRDefault="00000000" w:rsidRPr="00000000" w14:paraId="0000007A">
            <w:pPr>
              <w:spacing w:after="223" w:lineRule="auto"/>
              <w:ind w:left="0"/>
              <w:rPr/>
            </w:pPr>
            <w:r w:rsidDel="00000000" w:rsidR="00000000" w:rsidRPr="00000000">
              <w:rPr>
                <w:rtl w:val="0"/>
              </w:rPr>
              <w:t xml:space="preserve">Remote State Management</w:t>
            </w:r>
          </w:p>
        </w:tc>
        <w:tc>
          <w:tcPr/>
          <w:p w:rsidR="00000000" w:rsidDel="00000000" w:rsidP="00000000" w:rsidRDefault="00000000" w:rsidRPr="00000000" w14:paraId="0000007B">
            <w:pPr>
              <w:spacing w:after="223" w:lineRule="auto"/>
              <w:ind w:left="0"/>
              <w:rPr/>
            </w:pPr>
            <w:r w:rsidDel="00000000" w:rsidR="00000000" w:rsidRPr="00000000">
              <w:rPr>
                <w:rtl w:val="0"/>
              </w:rPr>
              <w:t xml:space="preserve">Amazon S3</w:t>
            </w:r>
          </w:p>
        </w:tc>
      </w:tr>
    </w:tbl>
    <w:p w:rsidR="00000000" w:rsidDel="00000000" w:rsidP="00000000" w:rsidRDefault="00000000" w:rsidRPr="00000000" w14:paraId="0000007C">
      <w:pPr>
        <w:pStyle w:val="Heading1"/>
        <w:ind w:left="0"/>
        <w:rPr/>
      </w:pPr>
      <w:bookmarkStart w:colFirst="0" w:colLast="0" w:name="_e8mj1m9ii4fq" w:id="6"/>
      <w:bookmarkEnd w:id="6"/>
      <w:r w:rsidDel="00000000" w:rsidR="00000000" w:rsidRPr="00000000">
        <w:rPr>
          <w:rtl w:val="0"/>
        </w:rPr>
      </w:r>
    </w:p>
    <w:p w:rsidR="00000000" w:rsidDel="00000000" w:rsidP="00000000" w:rsidRDefault="00000000" w:rsidRPr="00000000" w14:paraId="0000007D">
      <w:pPr>
        <w:pStyle w:val="Heading1"/>
        <w:ind w:left="0"/>
        <w:rPr/>
      </w:pPr>
      <w:bookmarkStart w:colFirst="0" w:colLast="0" w:name="_l8mjp4upkjbr" w:id="7"/>
      <w:bookmarkEnd w:id="7"/>
      <w:r w:rsidDel="00000000" w:rsidR="00000000" w:rsidRPr="00000000">
        <w:rPr>
          <w:rtl w:val="0"/>
        </w:rPr>
      </w:r>
    </w:p>
    <w:p w:rsidR="00000000" w:rsidDel="00000000" w:rsidP="00000000" w:rsidRDefault="00000000" w:rsidRPr="00000000" w14:paraId="0000007E">
      <w:pPr>
        <w:pStyle w:val="Heading1"/>
        <w:ind w:left="0"/>
        <w:rPr/>
      </w:pPr>
      <w:bookmarkStart w:colFirst="0" w:colLast="0" w:name="_i967e9tyio1r" w:id="8"/>
      <w:bookmarkEnd w:id="8"/>
      <w:r w:rsidDel="00000000" w:rsidR="00000000" w:rsidRPr="00000000">
        <w:rPr>
          <w:rtl w:val="0"/>
        </w:rPr>
      </w:r>
    </w:p>
    <w:p w:rsidR="00000000" w:rsidDel="00000000" w:rsidP="00000000" w:rsidRDefault="00000000" w:rsidRPr="00000000" w14:paraId="0000007F">
      <w:pPr>
        <w:pStyle w:val="Heading1"/>
        <w:ind w:left="-5" w:firstLine="0"/>
        <w:rPr/>
      </w:pPr>
      <w:r w:rsidDel="00000000" w:rsidR="00000000" w:rsidRPr="00000000">
        <w:rPr>
          <w:rtl w:val="0"/>
        </w:rPr>
        <w:t xml:space="preserve">7. Key Performance Indicators (KPIs) </w:t>
      </w:r>
    </w:p>
    <w:p w:rsidR="00000000" w:rsidDel="00000000" w:rsidP="00000000" w:rsidRDefault="00000000" w:rsidRPr="00000000" w14:paraId="00000080">
      <w:pPr>
        <w:spacing w:after="156" w:lineRule="auto"/>
        <w:ind w:left="0" w:firstLine="0"/>
        <w:rPr/>
      </w:pPr>
      <w:r w:rsidDel="00000000" w:rsidR="00000000" w:rsidRPr="00000000">
        <w:rPr>
          <w:rtl w:val="0"/>
        </w:rPr>
        <w:t xml:space="preserve"> </w:t>
      </w:r>
    </w:p>
    <w:tbl>
      <w:tblPr>
        <w:tblStyle w:val="Table4"/>
        <w:tblW w:w="91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779"/>
        <w:tblGridChange w:id="0">
          <w:tblGrid>
            <w:gridCol w:w="2405"/>
            <w:gridCol w:w="6779"/>
          </w:tblGrid>
        </w:tblGridChange>
      </w:tblGrid>
      <w:tr>
        <w:trPr>
          <w:cantSplit w:val="0"/>
          <w:tblHeader w:val="0"/>
        </w:trPr>
        <w:tc>
          <w:tcPr/>
          <w:p w:rsidR="00000000" w:rsidDel="00000000" w:rsidP="00000000" w:rsidRDefault="00000000" w:rsidRPr="00000000" w14:paraId="00000081">
            <w:pPr>
              <w:spacing w:after="156" w:lineRule="auto"/>
              <w:ind w:left="0" w:firstLine="0"/>
              <w:rPr/>
            </w:pPr>
            <w:r w:rsidDel="00000000" w:rsidR="00000000" w:rsidRPr="00000000">
              <w:rPr>
                <w:rtl w:val="0"/>
              </w:rPr>
              <w:t xml:space="preserve">Category</w:t>
            </w:r>
          </w:p>
        </w:tc>
        <w:tc>
          <w:tcPr/>
          <w:p w:rsidR="00000000" w:rsidDel="00000000" w:rsidP="00000000" w:rsidRDefault="00000000" w:rsidRPr="00000000" w14:paraId="00000082">
            <w:pPr>
              <w:spacing w:after="156" w:lineRule="auto"/>
              <w:ind w:left="0" w:firstLine="0"/>
              <w:rPr/>
            </w:pPr>
            <w:r w:rsidDel="00000000" w:rsidR="00000000" w:rsidRPr="00000000">
              <w:rPr>
                <w:rtl w:val="0"/>
              </w:rPr>
              <w:t xml:space="preserve">KPI Description</w:t>
            </w:r>
          </w:p>
        </w:tc>
      </w:tr>
      <w:tr>
        <w:trPr>
          <w:cantSplit w:val="0"/>
          <w:tblHeader w:val="0"/>
        </w:trPr>
        <w:tc>
          <w:tcPr/>
          <w:p w:rsidR="00000000" w:rsidDel="00000000" w:rsidP="00000000" w:rsidRDefault="00000000" w:rsidRPr="00000000" w14:paraId="00000083">
            <w:pPr>
              <w:spacing w:after="156" w:lineRule="auto"/>
              <w:ind w:left="0" w:firstLine="0"/>
              <w:rPr/>
            </w:pPr>
            <w:r w:rsidDel="00000000" w:rsidR="00000000" w:rsidRPr="00000000">
              <w:rPr>
                <w:rtl w:val="0"/>
              </w:rPr>
              <w:t xml:space="preserve">Infrastructure as Code</w:t>
            </w:r>
          </w:p>
        </w:tc>
        <w:tc>
          <w:tcPr/>
          <w:p w:rsidR="00000000" w:rsidDel="00000000" w:rsidP="00000000" w:rsidRDefault="00000000" w:rsidRPr="00000000" w14:paraId="00000084">
            <w:pPr>
              <w:spacing w:after="156" w:lineRule="auto"/>
              <w:ind w:left="0" w:firstLine="0"/>
              <w:rPr/>
            </w:pPr>
            <w:r w:rsidDel="00000000" w:rsidR="00000000" w:rsidRPr="00000000">
              <w:rPr>
                <w:rtl w:val="0"/>
              </w:rPr>
              <w:t xml:space="preserve">100% of AWS infrastructure is provisioned and version-controlled via Terraform.</w:t>
            </w:r>
          </w:p>
        </w:tc>
      </w:tr>
      <w:tr>
        <w:trPr>
          <w:cantSplit w:val="0"/>
          <w:tblHeader w:val="0"/>
        </w:trPr>
        <w:tc>
          <w:tcPr/>
          <w:p w:rsidR="00000000" w:rsidDel="00000000" w:rsidP="00000000" w:rsidRDefault="00000000" w:rsidRPr="00000000" w14:paraId="00000085">
            <w:pPr>
              <w:spacing w:after="156" w:lineRule="auto"/>
              <w:ind w:left="0" w:firstLine="0"/>
              <w:rPr/>
            </w:pPr>
            <w:r w:rsidDel="00000000" w:rsidR="00000000" w:rsidRPr="00000000">
              <w:rPr>
                <w:rtl w:val="0"/>
              </w:rPr>
              <w:t xml:space="preserve">Pipeline Efficiency</w:t>
            </w:r>
          </w:p>
        </w:tc>
        <w:tc>
          <w:tcPr/>
          <w:p w:rsidR="00000000" w:rsidDel="00000000" w:rsidP="00000000" w:rsidRDefault="00000000" w:rsidRPr="00000000" w14:paraId="00000086">
            <w:pPr>
              <w:spacing w:after="156" w:lineRule="auto"/>
              <w:ind w:left="0" w:firstLine="0"/>
              <w:rPr/>
            </w:pPr>
            <w:r w:rsidDel="00000000" w:rsidR="00000000" w:rsidRPr="00000000">
              <w:rPr>
                <w:rtl w:val="0"/>
              </w:rPr>
              <w:t xml:space="preserve">CI pipeline (build, scan, push) completes in under 7 minutes.</w:t>
            </w:r>
          </w:p>
        </w:tc>
      </w:tr>
      <w:tr>
        <w:trPr>
          <w:cantSplit w:val="0"/>
          <w:tblHeader w:val="0"/>
        </w:trPr>
        <w:tc>
          <w:tcPr/>
          <w:p w:rsidR="00000000" w:rsidDel="00000000" w:rsidP="00000000" w:rsidRDefault="00000000" w:rsidRPr="00000000" w14:paraId="00000087">
            <w:pPr>
              <w:spacing w:after="156" w:lineRule="auto"/>
              <w:ind w:left="0" w:firstLine="0"/>
              <w:rPr/>
            </w:pPr>
            <w:r w:rsidDel="00000000" w:rsidR="00000000" w:rsidRPr="00000000">
              <w:rPr>
                <w:rtl w:val="0"/>
              </w:rPr>
              <w:t xml:space="preserve">Security</w:t>
            </w:r>
          </w:p>
        </w:tc>
        <w:tc>
          <w:tcPr/>
          <w:p w:rsidR="00000000" w:rsidDel="00000000" w:rsidP="00000000" w:rsidRDefault="00000000" w:rsidRPr="00000000" w14:paraId="00000088">
            <w:pPr>
              <w:spacing w:after="156" w:lineRule="auto"/>
              <w:ind w:left="0" w:firstLine="0"/>
              <w:rPr/>
            </w:pPr>
            <w:r w:rsidDel="00000000" w:rsidR="00000000" w:rsidRPr="00000000">
              <w:rPr>
                <w:rtl w:val="0"/>
              </w:rPr>
              <w:t xml:space="preserve">100% of Docker images are scanned with Trivy; critical vulnerabilities block deployment.</w:t>
            </w:r>
          </w:p>
        </w:tc>
      </w:tr>
      <w:tr>
        <w:trPr>
          <w:cantSplit w:val="0"/>
          <w:tblHeader w:val="0"/>
        </w:trPr>
        <w:tc>
          <w:tcPr/>
          <w:p w:rsidR="00000000" w:rsidDel="00000000" w:rsidP="00000000" w:rsidRDefault="00000000" w:rsidRPr="00000000" w14:paraId="00000089">
            <w:pPr>
              <w:spacing w:after="156" w:lineRule="auto"/>
              <w:ind w:left="0" w:firstLine="0"/>
              <w:rPr/>
            </w:pPr>
            <w:r w:rsidDel="00000000" w:rsidR="00000000" w:rsidRPr="00000000">
              <w:rPr>
                <w:rtl w:val="0"/>
              </w:rPr>
              <w:t xml:space="preserve">Deployment Automation</w:t>
            </w:r>
          </w:p>
        </w:tc>
        <w:tc>
          <w:tcPr/>
          <w:p w:rsidR="00000000" w:rsidDel="00000000" w:rsidP="00000000" w:rsidRDefault="00000000" w:rsidRPr="00000000" w14:paraId="0000008A">
            <w:pPr>
              <w:spacing w:after="156" w:lineRule="auto"/>
              <w:ind w:left="0" w:firstLine="0"/>
              <w:rPr/>
            </w:pPr>
            <w:r w:rsidDel="00000000" w:rsidR="00000000" w:rsidRPr="00000000">
              <w:rPr>
                <w:rtl w:val="0"/>
              </w:rPr>
              <w:t xml:space="preserve">All deployments to EKS are managed automatically by Argo CD via Git commits (GitOps).</w:t>
            </w:r>
          </w:p>
        </w:tc>
      </w:tr>
      <w:tr>
        <w:trPr>
          <w:cantSplit w:val="0"/>
          <w:tblHeader w:val="0"/>
        </w:trPr>
        <w:tc>
          <w:tcPr/>
          <w:p w:rsidR="00000000" w:rsidDel="00000000" w:rsidP="00000000" w:rsidRDefault="00000000" w:rsidRPr="00000000" w14:paraId="0000008B">
            <w:pPr>
              <w:spacing w:after="156" w:lineRule="auto"/>
              <w:ind w:left="0" w:firstLine="0"/>
              <w:rPr/>
            </w:pPr>
            <w:r w:rsidDel="00000000" w:rsidR="00000000" w:rsidRPr="00000000">
              <w:rPr>
                <w:rtl w:val="0"/>
              </w:rPr>
              <w:t xml:space="preserve">Reliability</w:t>
            </w:r>
          </w:p>
        </w:tc>
        <w:tc>
          <w:tcPr/>
          <w:p w:rsidR="00000000" w:rsidDel="00000000" w:rsidP="00000000" w:rsidRDefault="00000000" w:rsidRPr="00000000" w14:paraId="0000008C">
            <w:pPr>
              <w:spacing w:after="156" w:lineRule="auto"/>
              <w:ind w:left="0" w:firstLine="0"/>
              <w:rPr/>
            </w:pPr>
            <w:r w:rsidDel="00000000" w:rsidR="00000000" w:rsidRPr="00000000">
              <w:rPr>
                <w:rtl w:val="0"/>
              </w:rPr>
              <w:t xml:space="preserve">The system achieves zero-downtime deployments and maintains 99.9% service availability.</w:t>
            </w:r>
          </w:p>
        </w:tc>
      </w:tr>
      <w:tr>
        <w:trPr>
          <w:cantSplit w:val="0"/>
          <w:tblHeader w:val="0"/>
        </w:trPr>
        <w:tc>
          <w:tcPr/>
          <w:p w:rsidR="00000000" w:rsidDel="00000000" w:rsidP="00000000" w:rsidRDefault="00000000" w:rsidRPr="00000000" w14:paraId="0000008D">
            <w:pPr>
              <w:spacing w:after="156" w:lineRule="auto"/>
              <w:ind w:left="0" w:firstLine="0"/>
              <w:rPr/>
            </w:pPr>
            <w:r w:rsidDel="00000000" w:rsidR="00000000" w:rsidRPr="00000000">
              <w:rPr>
                <w:rtl w:val="0"/>
              </w:rPr>
              <w:t xml:space="preserve">Monitoring</w:t>
            </w:r>
          </w:p>
        </w:tc>
        <w:tc>
          <w:tcPr/>
          <w:p w:rsidR="00000000" w:rsidDel="00000000" w:rsidP="00000000" w:rsidRDefault="00000000" w:rsidRPr="00000000" w14:paraId="0000008E">
            <w:pPr>
              <w:spacing w:after="156" w:lineRule="auto"/>
              <w:ind w:left="0" w:firstLine="0"/>
              <w:rPr/>
            </w:pPr>
            <w:r w:rsidDel="00000000" w:rsidR="00000000" w:rsidRPr="00000000">
              <w:rPr>
                <w:rtl w:val="0"/>
              </w:rPr>
              <w:t xml:space="preserve">All critical pipeline events trigger SNS notifications within 2 minutes</w:t>
            </w:r>
          </w:p>
        </w:tc>
      </w:tr>
    </w:tbl>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pStyle w:val="Heading1"/>
        <w:spacing w:after="200" w:lineRule="auto"/>
        <w:ind w:left="0" w:firstLine="0"/>
        <w:rPr/>
      </w:pPr>
      <w:r w:rsidDel="00000000" w:rsidR="00000000" w:rsidRPr="00000000">
        <w:rPr>
          <w:rtl w:val="0"/>
        </w:rPr>
      </w:r>
    </w:p>
    <w:p w:rsidR="00000000" w:rsidDel="00000000" w:rsidP="00000000" w:rsidRDefault="00000000" w:rsidRPr="00000000" w14:paraId="00000091">
      <w:pPr>
        <w:pStyle w:val="Heading1"/>
        <w:spacing w:after="200" w:lineRule="auto"/>
        <w:ind w:left="0" w:firstLine="0"/>
        <w:rPr/>
      </w:pPr>
      <w:r w:rsidDel="00000000" w:rsidR="00000000" w:rsidRPr="00000000">
        <w:rPr>
          <w:rtl w:val="0"/>
        </w:rPr>
        <w:t xml:space="preserve">8. Conclusion </w:t>
      </w:r>
    </w:p>
    <w:p w:rsidR="00000000" w:rsidDel="00000000" w:rsidP="00000000" w:rsidRDefault="00000000" w:rsidRPr="00000000" w14:paraId="00000092">
      <w:pPr>
        <w:ind w:left="0" w:firstLine="0"/>
        <w:rPr/>
      </w:pPr>
      <w:r w:rsidDel="00000000" w:rsidR="00000000" w:rsidRPr="00000000">
        <w:rPr>
          <w:rtl w:val="0"/>
        </w:rPr>
        <w:t xml:space="preserve">This project delivers a state-of-the-art, automated DevOps platform on AWS. By leveraging Terraform for IaC, GitHub Actions for CI, and Argo CD for GitOps, it creates a robust, secure, and auditable path from code commit to production. This implementation demonstrates mastery of modern cloud-native tools and establishes a repeatable pattern for efficient and reliable software delivery, fully aligned with the provided architectural vision.</w:t>
      </w:r>
    </w:p>
    <w:sectPr>
      <w:pgSz w:h="15840" w:w="12240" w:orient="portrait"/>
      <w:pgMar w:bottom="1476" w:top="1445" w:left="1440" w:right="160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after="154" w:line="259" w:lineRule="auto"/>
        <w:ind w:left="1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7.0" w:type="dxa"/>
        <w:left w:w="108.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