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21629052"/>
        <w:docPartObj>
          <w:docPartGallery w:val="Cover Pages"/>
          <w:docPartUnique/>
        </w:docPartObj>
      </w:sdtPr>
      <w:sdtEndPr/>
      <w:sdtContent>
        <w:p w14:paraId="62753A32" w14:textId="17F5AB5B" w:rsidR="00ED751A" w:rsidRDefault="00ED75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6467684" wp14:editId="45CFACE1">
                    <wp:simplePos x="0" y="0"/>
                    <wp:positionH relativeFrom="page">
                      <wp:posOffset>194733</wp:posOffset>
                    </wp:positionH>
                    <wp:positionV relativeFrom="page">
                      <wp:posOffset>203200</wp:posOffset>
                    </wp:positionV>
                    <wp:extent cx="7124700" cy="10270067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24700" cy="10270067"/>
                              <a:chOff x="0" y="0"/>
                              <a:chExt cx="6858000" cy="8937014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245"/>
                                <a:ext cx="6858000" cy="4842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4A4E51" w14:textId="59EE8897" w:rsidR="00ED751A" w:rsidRDefault="00ED751A" w:rsidP="00687D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Ahmed Rashwan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28397" y="1418060"/>
                                <a:ext cx="6655431" cy="14666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D7712" w14:textId="7E4A950A" w:rsidR="00C644AC" w:rsidRDefault="00737027" w:rsidP="00C644A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7370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6051CEM Practical Cryptography </w:t>
                                  </w:r>
                                  <w:r w:rsidR="00C644A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–</w:t>
                                  </w:r>
                                  <w:r w:rsidRPr="007370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 scenario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467684" id="Group 198" o:spid="_x0000_s1026" style="position:absolute;margin-left:15.35pt;margin-top:16pt;width:561pt;height:808.65pt;z-index:-251658240;mso-position-horizontal-relative:page;mso-position-vertical-relative:page" coordsize="68580,8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2;width:68580;height:484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4A4E51" w14:textId="59EE8897" w:rsidR="00ED751A" w:rsidRDefault="00ED751A" w:rsidP="00687D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Ahmed Rashwan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283;top:14180;width:66555;height:1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4BD7712" w14:textId="7E4A950A" w:rsidR="00C644AC" w:rsidRDefault="00737027" w:rsidP="00C644A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73702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6051CEM Practical Cryptography </w:t>
                            </w:r>
                            <w:r w:rsidR="00C644A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–</w:t>
                            </w:r>
                            <w:r w:rsidRPr="0073702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 scenario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PlainTable1"/>
            <w:tblpPr w:leftFromText="180" w:rightFromText="180" w:vertAnchor="text" w:horzAnchor="margin" w:tblpXSpec="center" w:tblpY="3889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2126"/>
          </w:tblGrid>
          <w:tr w:rsidR="00C644AC" w14:paraId="617E889D" w14:textId="77777777" w:rsidTr="00EF3BB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361B48D1" w14:textId="24937D6E" w:rsidR="00C644AC" w:rsidRDefault="00687DFC" w:rsidP="00C644AC">
                <w:r>
                  <w:t>Name</w:t>
                </w:r>
              </w:p>
            </w:tc>
            <w:tc>
              <w:tcPr>
                <w:tcW w:w="2126" w:type="dxa"/>
              </w:tcPr>
              <w:p w14:paraId="4FC55C9B" w14:textId="70944F26" w:rsidR="00C644AC" w:rsidRPr="0083668E" w:rsidRDefault="00687DFC" w:rsidP="00C644A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83668E">
                  <w:rPr>
                    <w:b w:val="0"/>
                  </w:rPr>
                  <w:t>Ahmed Rashwan</w:t>
                </w:r>
              </w:p>
            </w:tc>
          </w:tr>
          <w:tr w:rsidR="00C644AC" w14:paraId="6DC4D341" w14:textId="77777777" w:rsidTr="00EF3B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4E4BD4DD" w14:textId="1DAEFAB3" w:rsidR="00C644AC" w:rsidRDefault="00687DFC" w:rsidP="00C644AC">
                <w:r>
                  <w:t>SID</w:t>
                </w:r>
              </w:p>
            </w:tc>
            <w:tc>
              <w:tcPr>
                <w:tcW w:w="2126" w:type="dxa"/>
              </w:tcPr>
              <w:p w14:paraId="4E31F65B" w14:textId="5525BD56" w:rsidR="00C644AC" w:rsidRDefault="00687DFC" w:rsidP="00C644A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12842713</w:t>
                </w:r>
              </w:p>
            </w:tc>
          </w:tr>
          <w:tr w:rsidR="00C644AC" w14:paraId="29333D69" w14:textId="77777777" w:rsidTr="00EF3BB7">
            <w:trPr>
              <w:trHeight w:val="2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32E9486B" w14:textId="725E1B5F" w:rsidR="00C644AC" w:rsidRDefault="00687DFC" w:rsidP="00C644AC">
                <w:r>
                  <w:t>Date</w:t>
                </w:r>
              </w:p>
            </w:tc>
            <w:tc>
              <w:tcPr>
                <w:tcW w:w="2126" w:type="dxa"/>
              </w:tcPr>
              <w:p w14:paraId="3A8C089D" w14:textId="4C3F3C63" w:rsidR="00C644AC" w:rsidRDefault="00687DFC" w:rsidP="00C644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fldChar w:fldCharType="begin"/>
                </w:r>
                <w:r>
                  <w:instrText xml:space="preserve"> DATE \@ "dd/MM/yy" </w:instrText>
                </w:r>
                <w:r>
                  <w:fldChar w:fldCharType="separate"/>
                </w:r>
                <w:r w:rsidR="0050530B">
                  <w:rPr>
                    <w:noProof/>
                  </w:rPr>
                  <w:t>28/03/25</w:t>
                </w:r>
                <w:r>
                  <w:fldChar w:fldCharType="end"/>
                </w:r>
              </w:p>
            </w:tc>
          </w:tr>
          <w:tr w:rsidR="00EF3BB7" w14:paraId="07487680" w14:textId="77777777" w:rsidTr="00EF3B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636A8738" w14:textId="43E55B20" w:rsidR="00EF3BB7" w:rsidRDefault="00EF3BB7" w:rsidP="00C644AC">
                <w:r>
                  <w:t>Module Leader</w:t>
                </w:r>
              </w:p>
            </w:tc>
            <w:tc>
              <w:tcPr>
                <w:tcW w:w="2126" w:type="dxa"/>
              </w:tcPr>
              <w:p w14:paraId="08D24FB5" w14:textId="2F30D8D8" w:rsidR="00EF3BB7" w:rsidRDefault="00EF3BB7" w:rsidP="00C644A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Dr. Derrick Newton</w:t>
                </w:r>
              </w:p>
            </w:tc>
          </w:tr>
          <w:tr w:rsidR="00EF3BB7" w14:paraId="77A427E3" w14:textId="77777777" w:rsidTr="00EF3BB7">
            <w:trPr>
              <w:trHeight w:val="2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2C28E0D0" w14:textId="4CFE243A" w:rsidR="00EF3BB7" w:rsidRDefault="00EF3BB7" w:rsidP="00C644AC">
                <w:r>
                  <w:t>Module Code</w:t>
                </w:r>
              </w:p>
            </w:tc>
            <w:tc>
              <w:tcPr>
                <w:tcW w:w="2126" w:type="dxa"/>
              </w:tcPr>
              <w:p w14:paraId="3745463B" w14:textId="0AFEE666" w:rsidR="00EF3BB7" w:rsidRDefault="0083668E" w:rsidP="00C644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6051CEM</w:t>
                </w:r>
              </w:p>
            </w:tc>
          </w:tr>
        </w:tbl>
        <w:p w14:paraId="083C128B" w14:textId="77777777" w:rsidR="00C644AC" w:rsidRDefault="00ED751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172023736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DB1C07A" w14:textId="6B6C429C" w:rsidR="005F54E0" w:rsidRDefault="005F54E0">
              <w:pPr>
                <w:pStyle w:val="TOCHeading"/>
              </w:pPr>
              <w:r>
                <w:t>Contents</w:t>
              </w:r>
            </w:p>
            <w:p w14:paraId="584B7A9B" w14:textId="45B9EF20" w:rsidR="0050530B" w:rsidRDefault="005F54E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4018606" w:history="1">
                <w:r w:rsidR="0050530B" w:rsidRPr="00572751">
                  <w:rPr>
                    <w:rStyle w:val="Hyperlink"/>
                    <w:noProof/>
                  </w:rPr>
                  <w:t>Introduction</w:t>
                </w:r>
                <w:r w:rsidR="0050530B">
                  <w:rPr>
                    <w:noProof/>
                    <w:webHidden/>
                  </w:rPr>
                  <w:tab/>
                </w:r>
                <w:r w:rsidR="0050530B">
                  <w:rPr>
                    <w:noProof/>
                    <w:webHidden/>
                  </w:rPr>
                  <w:fldChar w:fldCharType="begin"/>
                </w:r>
                <w:r w:rsidR="0050530B">
                  <w:rPr>
                    <w:noProof/>
                    <w:webHidden/>
                  </w:rPr>
                  <w:instrText xml:space="preserve"> PAGEREF _Toc194018606 \h </w:instrText>
                </w:r>
                <w:r w:rsidR="0050530B">
                  <w:rPr>
                    <w:noProof/>
                    <w:webHidden/>
                  </w:rPr>
                </w:r>
                <w:r w:rsidR="0050530B">
                  <w:rPr>
                    <w:noProof/>
                    <w:webHidden/>
                  </w:rPr>
                  <w:fldChar w:fldCharType="separate"/>
                </w:r>
                <w:r w:rsidR="0050530B">
                  <w:rPr>
                    <w:noProof/>
                    <w:webHidden/>
                  </w:rPr>
                  <w:t>2</w:t>
                </w:r>
                <w:r w:rsidR="0050530B">
                  <w:rPr>
                    <w:noProof/>
                    <w:webHidden/>
                  </w:rPr>
                  <w:fldChar w:fldCharType="end"/>
                </w:r>
              </w:hyperlink>
            </w:p>
            <w:p w14:paraId="62AB5E47" w14:textId="06716F4A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07" w:history="1">
                <w:r w:rsidRPr="00572751">
                  <w:rPr>
                    <w:rStyle w:val="Hyperlink"/>
                    <w:noProof/>
                  </w:rPr>
                  <w:t>Scenario Assumptions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4CBF0E" w14:textId="6B8212E7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08" w:history="1">
                <w:r w:rsidRPr="00572751">
                  <w:rPr>
                    <w:rStyle w:val="Hyperlink"/>
                    <w:noProof/>
                  </w:rPr>
                  <w:t>Custom Three-Way Communication Protocol (H&amp;R Secure Contract Exchange Protocol - HRSCEP)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A6031" w14:textId="64317317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09" w:history="1">
                <w:r w:rsidRPr="00572751">
                  <w:rPr>
                    <w:rStyle w:val="Hyperlink"/>
                    <w:noProof/>
                  </w:rPr>
                  <w:t>Security applications justification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59050D" w14:textId="22F0E2A2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0" w:history="1">
                <w:r w:rsidRPr="00572751">
                  <w:rPr>
                    <w:rStyle w:val="Hyperlink"/>
                    <w:noProof/>
                  </w:rPr>
                  <w:t>Confidentiality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23A7FA" w14:textId="2F3BD137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1" w:history="1">
                <w:r w:rsidRPr="00572751">
                  <w:rPr>
                    <w:rStyle w:val="Hyperlink"/>
                    <w:noProof/>
                  </w:rPr>
                  <w:t>Integrity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FFD01" w14:textId="74155E95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2" w:history="1">
                <w:r w:rsidRPr="00572751">
                  <w:rPr>
                    <w:rStyle w:val="Hyperlink"/>
                    <w:noProof/>
                  </w:rPr>
                  <w:t>Availability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A11BC" w14:textId="6F5D17A6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3" w:history="1">
                <w:r w:rsidRPr="00572751">
                  <w:rPr>
                    <w:rStyle w:val="Hyperlink"/>
                    <w:noProof/>
                  </w:rPr>
                  <w:t>Authentication, Authorization, Accounting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75B99" w14:textId="142A2C35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4" w:history="1">
                <w:r w:rsidRPr="00572751">
                  <w:rPr>
                    <w:rStyle w:val="Hyperlink"/>
                    <w:noProof/>
                  </w:rPr>
                  <w:t>Non-Repudiation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21D1A0" w14:textId="25B9DEFC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5" w:history="1">
                <w:r w:rsidRPr="00572751">
                  <w:rPr>
                    <w:rStyle w:val="Hyperlink"/>
                    <w:noProof/>
                  </w:rPr>
                  <w:t>Chain of Trust via Third-Party Certificate Authority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73C72E" w14:textId="3FFEF8F2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6" w:history="1">
                <w:r w:rsidRPr="00572751">
                  <w:rPr>
                    <w:rStyle w:val="Hyperlink"/>
                    <w:noProof/>
                  </w:rPr>
                  <w:t>Proposed Exchange Communication Protocol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AD2AAB" w14:textId="4E152728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7" w:history="1">
                <w:r w:rsidRPr="00572751">
                  <w:rPr>
                    <w:rStyle w:val="Hyperlink"/>
                    <w:noProof/>
                  </w:rPr>
                  <w:t>Diagram Workflow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ABEBB" w14:textId="774D8C29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8" w:history="1">
                <w:r w:rsidRPr="00572751">
                  <w:rPr>
                    <w:rStyle w:val="Hyperlink"/>
                    <w:noProof/>
                  </w:rPr>
                  <w:t>Limitations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83F941" w14:textId="5DDC7AEC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19" w:history="1">
                <w:r w:rsidRPr="00572751">
                  <w:rPr>
                    <w:rStyle w:val="Hyperlink"/>
                    <w:noProof/>
                  </w:rPr>
                  <w:t>Potential vulnerabilities in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FE0CFA" w14:textId="244A9983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0" w:history="1">
                <w:r w:rsidRPr="00572751">
                  <w:rPr>
                    <w:rStyle w:val="Hyperlink"/>
                    <w:noProof/>
                  </w:rPr>
                  <w:t>Possible Latency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44AEE8" w14:textId="2608C1B9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1" w:history="1">
                <w:r w:rsidRPr="00572751">
                  <w:rPr>
                    <w:rStyle w:val="Hyperlink"/>
                    <w:noProof/>
                  </w:rPr>
                  <w:t>Timestamping Authority is a Single Point of Trust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6DD30" w14:textId="00EDC7A8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2" w:history="1">
                <w:r w:rsidRPr="00572751">
                  <w:rPr>
                    <w:rStyle w:val="Hyperlink"/>
                    <w:noProof/>
                  </w:rPr>
                  <w:t>Code Snippets of the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904B48" w14:textId="61CC413C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3" w:history="1">
                <w:r w:rsidRPr="00572751">
                  <w:rPr>
                    <w:rStyle w:val="Hyperlink"/>
                    <w:rFonts w:eastAsia="Times New Roman"/>
                    <w:noProof/>
                    <w:lang w:eastAsia="en-GB"/>
                  </w:rPr>
                  <w:t>Screenshots of Running Program 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A508FC" w14:textId="29317DBB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4" w:history="1">
                <w:r w:rsidRPr="00572751">
                  <w:rPr>
                    <w:rStyle w:val="Hyperlink"/>
                    <w:noProof/>
                  </w:rPr>
                  <w:t>Considerations for UK Laws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5680E4" w14:textId="6EBE8E17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5" w:history="1">
                <w:r w:rsidRPr="00572751">
                  <w:rPr>
                    <w:rStyle w:val="Hyperlink"/>
                    <w:noProof/>
                  </w:rPr>
                  <w:t>UK eIDAS Regulation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9B8066" w14:textId="4A0699CC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6" w:history="1">
                <w:r w:rsidRPr="00572751">
                  <w:rPr>
                    <w:rStyle w:val="Hyperlink"/>
                    <w:noProof/>
                  </w:rPr>
                  <w:t>Electronic Communications Act 2000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998D29" w14:textId="7A30CEB2" w:rsidR="0050530B" w:rsidRDefault="0050530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7" w:history="1">
                <w:r w:rsidRPr="00572751">
                  <w:rPr>
                    <w:rStyle w:val="Hyperlink"/>
                    <w:noProof/>
                  </w:rPr>
                  <w:t>Data Protection Act 2018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9625E" w14:textId="1E12C0E7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8" w:history="1">
                <w:r w:rsidRPr="00572751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CF8F62" w14:textId="052ABF1A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29" w:history="1">
                <w:r w:rsidRPr="00572751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BC7746" w14:textId="18CE34A6" w:rsidR="0050530B" w:rsidRDefault="0050530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94018630" w:history="1">
                <w:r w:rsidRPr="00572751">
                  <w:rPr>
                    <w:rStyle w:val="Hyperlink"/>
                    <w:noProof/>
                  </w:rPr>
                  <w:t>Appendix 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_Toc194018630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31FAA9" w14:textId="113875A6" w:rsidR="005F54E0" w:rsidRDefault="005F54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94EEBD5" w14:textId="77777777" w:rsidR="005F54E0" w:rsidRDefault="005F54E0">
          <w:r>
            <w:br w:type="page"/>
          </w:r>
        </w:p>
        <w:p w14:paraId="1BB2899B" w14:textId="77777777" w:rsidR="002D5CD6" w:rsidRDefault="002D5CD6" w:rsidP="002D5CD6">
          <w:pPr>
            <w:pStyle w:val="Heading1"/>
          </w:pPr>
          <w:bookmarkStart w:id="0" w:name="_Toc194018606"/>
          <w:r>
            <w:lastRenderedPageBreak/>
            <w:t>Introduction</w:t>
          </w:r>
          <w:bookmarkEnd w:id="0"/>
        </w:p>
        <w:p w14:paraId="067FF118" w14:textId="1AA607D5" w:rsidR="00806808" w:rsidRDefault="00BF01A4" w:rsidP="00B13C8B">
          <w:pPr>
            <w:jc w:val="both"/>
          </w:pPr>
          <w:r>
            <w:t xml:space="preserve">This </w:t>
          </w:r>
          <w:r w:rsidR="00DF1B64">
            <w:t>purpose o</w:t>
          </w:r>
          <w:r w:rsidR="00DF13AC">
            <w:t>f</w:t>
          </w:r>
          <w:r w:rsidR="00DF1B64">
            <w:t xml:space="preserve"> this report is to propose a secure remote communication </w:t>
          </w:r>
          <w:r w:rsidR="00BC508D">
            <w:t xml:space="preserve">channel using a </w:t>
          </w:r>
          <w:r w:rsidR="00942152">
            <w:t xml:space="preserve">cryptographic </w:t>
          </w:r>
          <w:r w:rsidR="00BC508D">
            <w:t>protocol</w:t>
          </w:r>
          <w:r w:rsidR="00DF1B64">
            <w:t xml:space="preserve"> </w:t>
          </w:r>
          <w:r w:rsidR="00DD2599">
            <w:t xml:space="preserve">&amp; key exchange signature </w:t>
          </w:r>
          <w:r w:rsidR="00DF1B64">
            <w:t>between</w:t>
          </w:r>
          <w:r w:rsidR="005C2059">
            <w:t xml:space="preserve"> </w:t>
          </w:r>
          <w:r w:rsidR="00D12E68" w:rsidRPr="00D12E68">
            <w:rPr>
              <w:b/>
              <w:bCs/>
            </w:rPr>
            <w:t>H&amp;R</w:t>
          </w:r>
          <w:r w:rsidR="00776599" w:rsidRPr="00776599">
            <w:t>,</w:t>
          </w:r>
          <w:r w:rsidR="00776599">
            <w:t xml:space="preserve"> </w:t>
          </w:r>
          <w:r w:rsidR="00D12E68">
            <w:t xml:space="preserve">the </w:t>
          </w:r>
          <w:r w:rsidR="00776599" w:rsidRPr="00776599">
            <w:rPr>
              <w:b/>
              <w:bCs/>
            </w:rPr>
            <w:t>seller’s solicitor</w:t>
          </w:r>
          <w:r w:rsidR="00805625" w:rsidRPr="00805625">
            <w:t>, and</w:t>
          </w:r>
          <w:r w:rsidR="00805625">
            <w:rPr>
              <w:b/>
              <w:bCs/>
            </w:rPr>
            <w:t xml:space="preserve"> </w:t>
          </w:r>
          <w:r w:rsidR="00805625" w:rsidRPr="00805625">
            <w:rPr>
              <w:b/>
              <w:bCs/>
            </w:rPr>
            <w:t xml:space="preserve">the </w:t>
          </w:r>
          <w:r w:rsidR="00805625">
            <w:rPr>
              <w:b/>
              <w:bCs/>
            </w:rPr>
            <w:t>b</w:t>
          </w:r>
          <w:r w:rsidR="00805625" w:rsidRPr="00805625">
            <w:rPr>
              <w:b/>
              <w:bCs/>
            </w:rPr>
            <w:t>uyer</w:t>
          </w:r>
          <w:r w:rsidR="00805625">
            <w:t xml:space="preserve">. </w:t>
          </w:r>
          <w:r w:rsidR="007C58A0">
            <w:t xml:space="preserve">The report will recommend </w:t>
          </w:r>
          <w:r w:rsidR="00806808">
            <w:t xml:space="preserve">various </w:t>
          </w:r>
          <w:r w:rsidR="008C45FE">
            <w:t xml:space="preserve">suitable encryption algorithm </w:t>
          </w:r>
          <w:r w:rsidR="00806808">
            <w:t>to be used for the following:</w:t>
          </w:r>
        </w:p>
        <w:p w14:paraId="54994F90" w14:textId="77777777" w:rsidR="00C55EF5" w:rsidRDefault="00C55EF5" w:rsidP="00B13C8B">
          <w:pPr>
            <w:numPr>
              <w:ilvl w:val="0"/>
              <w:numId w:val="4"/>
            </w:numPr>
            <w:spacing w:after="9" w:line="270" w:lineRule="auto"/>
            <w:ind w:right="84"/>
            <w:jc w:val="both"/>
          </w:pPr>
          <w:bookmarkStart w:id="1" w:name="_Hlk191376261"/>
          <w:r>
            <w:t>The buyer digitally signs the contract (legally binding) and returns it to H&amp;R</w:t>
          </w:r>
          <w:bookmarkEnd w:id="1"/>
          <w:r>
            <w:t xml:space="preserve">. </w:t>
          </w:r>
        </w:p>
        <w:p w14:paraId="6ADB2983" w14:textId="4282C113" w:rsidR="003430ED" w:rsidRDefault="00C55EF5" w:rsidP="00B13C8B">
          <w:pPr>
            <w:numPr>
              <w:ilvl w:val="0"/>
              <w:numId w:val="4"/>
            </w:numPr>
            <w:spacing w:after="14" w:line="270" w:lineRule="auto"/>
            <w:ind w:right="84"/>
            <w:jc w:val="both"/>
          </w:pPr>
          <w:r>
            <w:t xml:space="preserve">H&amp;R sends the signed contract to the seller’s solicitor. </w:t>
          </w:r>
        </w:p>
      </w:sdtContent>
    </w:sdt>
    <w:p w14:paraId="5B72CF31" w14:textId="7508BA2C" w:rsidR="003E0262" w:rsidRDefault="003430ED" w:rsidP="00B13C8B">
      <w:pPr>
        <w:pStyle w:val="ListParagraph"/>
        <w:numPr>
          <w:ilvl w:val="0"/>
          <w:numId w:val="4"/>
        </w:numPr>
        <w:jc w:val="both"/>
      </w:pPr>
      <w:r w:rsidRPr="003430ED">
        <w:t xml:space="preserve"> </w:t>
      </w:r>
      <w:r>
        <w:t>H&amp;R will receive the contract from the seller’s solicitor and forward it to the buyer.</w:t>
      </w:r>
    </w:p>
    <w:p w14:paraId="4B42303B" w14:textId="726C6995" w:rsidR="003B45D1" w:rsidRDefault="003B45D1" w:rsidP="003B45D1">
      <w:pPr>
        <w:pStyle w:val="Heading1"/>
      </w:pPr>
      <w:bookmarkStart w:id="2" w:name="_Toc194018607"/>
      <w:r>
        <w:t>Scenario Assumptions</w:t>
      </w:r>
      <w:bookmarkEnd w:id="2"/>
      <w:r>
        <w:t xml:space="preserve"> </w:t>
      </w:r>
    </w:p>
    <w:p w14:paraId="6DF918F7" w14:textId="0897EF00" w:rsidR="003B45D1" w:rsidRDefault="00235864" w:rsidP="00B13C8B">
      <w:pPr>
        <w:pStyle w:val="ListParagraph"/>
        <w:numPr>
          <w:ilvl w:val="0"/>
          <w:numId w:val="3"/>
        </w:numPr>
        <w:jc w:val="both"/>
      </w:pPr>
      <w:r>
        <w:t xml:space="preserve">H&amp;R and </w:t>
      </w:r>
      <w:r w:rsidR="003B45D1">
        <w:t xml:space="preserve">The </w:t>
      </w:r>
      <w:r>
        <w:t>solicitors are a wealthy financially and have a lot of financial freedom to invest into this project</w:t>
      </w:r>
    </w:p>
    <w:p w14:paraId="0F254FD0" w14:textId="3D0F623F" w:rsidR="00235864" w:rsidRDefault="00BF15E6" w:rsidP="00B13C8B">
      <w:pPr>
        <w:pStyle w:val="ListParagraph"/>
        <w:numPr>
          <w:ilvl w:val="0"/>
          <w:numId w:val="3"/>
        </w:numPr>
        <w:jc w:val="both"/>
      </w:pPr>
      <w:r>
        <w:t xml:space="preserve">H&amp;R and the </w:t>
      </w:r>
      <w:r w:rsidR="00CA70F4">
        <w:t>sellers’</w:t>
      </w:r>
      <w:r>
        <w:t xml:space="preserve"> solicitors have a fully operational PKI alread</w:t>
      </w:r>
      <w:r w:rsidR="004954DB">
        <w:t>y and all parties involved have already verified their digital certificates prior to starting this project</w:t>
      </w:r>
    </w:p>
    <w:p w14:paraId="783EC186" w14:textId="0130D251" w:rsidR="00AF4E23" w:rsidRDefault="00AF4E23" w:rsidP="00B13C8B">
      <w:pPr>
        <w:pStyle w:val="ListParagraph"/>
        <w:numPr>
          <w:ilvl w:val="0"/>
          <w:numId w:val="3"/>
        </w:numPr>
        <w:jc w:val="both"/>
      </w:pPr>
      <w:r>
        <w:t>TLS v1.3 is enforced across all parties involved</w:t>
      </w:r>
      <w:r w:rsidR="0023569B">
        <w:t xml:space="preserve"> therefore </w:t>
      </w:r>
      <w:r w:rsidR="00D50ADD">
        <w:t>it effectively establishes confidentiality</w:t>
      </w:r>
    </w:p>
    <w:p w14:paraId="7E472BAD" w14:textId="0BD44819" w:rsidR="00AF4E23" w:rsidRDefault="00AF4E23" w:rsidP="00B13C8B">
      <w:pPr>
        <w:pStyle w:val="ListParagraph"/>
        <w:numPr>
          <w:ilvl w:val="0"/>
          <w:numId w:val="3"/>
        </w:numPr>
        <w:jc w:val="both"/>
      </w:pPr>
      <w:r>
        <w:t xml:space="preserve">Every transaction that is made is timestamped using </w:t>
      </w:r>
      <w:r w:rsidR="007C45A1">
        <w:t xml:space="preserve">a third-party </w:t>
      </w:r>
      <w:r>
        <w:t xml:space="preserve">RFC </w:t>
      </w:r>
      <w:r w:rsidR="007C45A1">
        <w:t>3</w:t>
      </w:r>
      <w:r>
        <w:t>161</w:t>
      </w:r>
      <w:r w:rsidR="007C45A1">
        <w:t>-complianct timestamping authority</w:t>
      </w:r>
    </w:p>
    <w:p w14:paraId="24733BD5" w14:textId="537D09B2" w:rsidR="00095E2C" w:rsidRDefault="00095E2C" w:rsidP="00B13C8B">
      <w:pPr>
        <w:pStyle w:val="ListParagraph"/>
        <w:numPr>
          <w:ilvl w:val="0"/>
          <w:numId w:val="3"/>
        </w:numPr>
        <w:jc w:val="both"/>
      </w:pPr>
      <w:r>
        <w:t>Third-party Certificate authority that handles giving out the digital certificates and is used to maintain a chain of trust</w:t>
      </w:r>
      <w:r w:rsidR="00064175">
        <w:t xml:space="preserve"> and they will be the banks</w:t>
      </w:r>
    </w:p>
    <w:p w14:paraId="08067032" w14:textId="6F51C3AA" w:rsidR="007C45A1" w:rsidRDefault="00CD7E90" w:rsidP="00B13C8B">
      <w:pPr>
        <w:pStyle w:val="ListParagraph"/>
        <w:numPr>
          <w:ilvl w:val="0"/>
          <w:numId w:val="3"/>
        </w:numPr>
        <w:jc w:val="both"/>
      </w:pPr>
      <w:r>
        <w:t>Tamper-proof logging is enforced and ensures all contract exchanges are securely recorded and can be audited in any future audit trails.</w:t>
      </w:r>
    </w:p>
    <w:p w14:paraId="20DFFA66" w14:textId="164B5277" w:rsidR="00B537D4" w:rsidRPr="003B45D1" w:rsidRDefault="00B537D4" w:rsidP="00B13C8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487028">
        <w:t>communication</w:t>
      </w:r>
      <w:r>
        <w:t xml:space="preserve"> exchange </w:t>
      </w:r>
      <w:r w:rsidR="00487028">
        <w:t>protocol</w:t>
      </w:r>
      <w:r>
        <w:t xml:space="preserve"> being proposed is </w:t>
      </w:r>
      <w:r w:rsidR="00487028">
        <w:t>compliant</w:t>
      </w:r>
      <w:r>
        <w:t xml:space="preserve"> with ISO27001/2</w:t>
      </w:r>
      <w:r w:rsidR="003218EE">
        <w:t xml:space="preserve"> and SOC 2 t</w:t>
      </w:r>
      <w:r w:rsidR="003218EE" w:rsidRPr="003218EE">
        <w:t>ype II</w:t>
      </w:r>
    </w:p>
    <w:p w14:paraId="27963471" w14:textId="3F529726" w:rsidR="00F12F74" w:rsidRDefault="00B807D3" w:rsidP="00F9075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94018608"/>
      <w:r>
        <w:t>Custom Three-Way Communication Protocol (H&amp;R Secure Contract Exchange Protocol - HRSCEP)</w:t>
      </w:r>
      <w:bookmarkEnd w:id="3"/>
    </w:p>
    <w:p w14:paraId="35671EC4" w14:textId="2711C83F" w:rsidR="00F90752" w:rsidRDefault="00243353" w:rsidP="00B13C8B">
      <w:pPr>
        <w:jc w:val="both"/>
      </w:pPr>
      <w:r>
        <w:t xml:space="preserve">This is a </w:t>
      </w:r>
      <w:r w:rsidR="00ED66F9">
        <w:t xml:space="preserve">proposed custom </w:t>
      </w:r>
      <w:r w:rsidR="004E71FE">
        <w:t>three-way</w:t>
      </w:r>
      <w:r w:rsidR="00ED66F9">
        <w:t xml:space="preserve"> secure communication</w:t>
      </w:r>
      <w:r w:rsidR="00BE1210">
        <w:t xml:space="preserve"> protocol</w:t>
      </w:r>
      <w:r w:rsidR="009C230E">
        <w:t xml:space="preserve"> that will ensure the extended CIA model which will include confidentiality, integrity, availability, </w:t>
      </w:r>
      <w:r w:rsidR="008459CE">
        <w:t>a</w:t>
      </w:r>
      <w:r w:rsidR="009C230E">
        <w:t xml:space="preserve">uthorization, </w:t>
      </w:r>
      <w:r w:rsidR="008459CE">
        <w:t>a</w:t>
      </w:r>
      <w:r w:rsidR="009C230E">
        <w:t>uthentication</w:t>
      </w:r>
      <w:r w:rsidR="008459CE">
        <w:t xml:space="preserve"> &amp;</w:t>
      </w:r>
      <w:r w:rsidR="009C230E">
        <w:t xml:space="preserve"> </w:t>
      </w:r>
      <w:r w:rsidR="008459CE">
        <w:t>a</w:t>
      </w:r>
      <w:r w:rsidR="009C230E">
        <w:t>ccounting</w:t>
      </w:r>
      <w:r w:rsidR="00CF2E62">
        <w:t xml:space="preserve"> as well as non-repudiation</w:t>
      </w:r>
      <w:r w:rsidR="008459CE">
        <w:t>.</w:t>
      </w:r>
    </w:p>
    <w:tbl>
      <w:tblPr>
        <w:tblStyle w:val="TableGrid"/>
        <w:tblpPr w:leftFromText="180" w:rightFromText="180" w:vertAnchor="text" w:horzAnchor="margin" w:tblpX="-152" w:tblpY="-94"/>
        <w:tblW w:w="9781" w:type="dxa"/>
        <w:tblLook w:val="04A0" w:firstRow="1" w:lastRow="0" w:firstColumn="1" w:lastColumn="0" w:noHBand="0" w:noVBand="1"/>
      </w:tblPr>
      <w:tblGrid>
        <w:gridCol w:w="1843"/>
        <w:gridCol w:w="7938"/>
      </w:tblGrid>
      <w:tr w:rsidR="001B5338" w14:paraId="225FF895" w14:textId="77777777" w:rsidTr="001B5338">
        <w:trPr>
          <w:trHeight w:val="414"/>
        </w:trPr>
        <w:tc>
          <w:tcPr>
            <w:tcW w:w="1843" w:type="dxa"/>
            <w:shd w:val="clear" w:color="auto" w:fill="D1D1D1" w:themeFill="background2" w:themeFillShade="E6"/>
            <w:vAlign w:val="center"/>
          </w:tcPr>
          <w:p w14:paraId="5F20D156" w14:textId="77777777" w:rsidR="001B5338" w:rsidRPr="00FD5E5A" w:rsidRDefault="001B5338" w:rsidP="001B5338">
            <w:pPr>
              <w:rPr>
                <w:b/>
                <w:bCs/>
              </w:rPr>
            </w:pPr>
            <w:r w:rsidRPr="00FD5E5A">
              <w:rPr>
                <w:b/>
                <w:bCs/>
              </w:rPr>
              <w:t>Principal</w:t>
            </w:r>
          </w:p>
        </w:tc>
        <w:tc>
          <w:tcPr>
            <w:tcW w:w="7938" w:type="dxa"/>
            <w:shd w:val="clear" w:color="auto" w:fill="D1D1D1" w:themeFill="background2" w:themeFillShade="E6"/>
            <w:vAlign w:val="center"/>
          </w:tcPr>
          <w:p w14:paraId="090BBD0B" w14:textId="77777777" w:rsidR="001B5338" w:rsidRPr="00FD5E5A" w:rsidRDefault="001B5338" w:rsidP="001B5338">
            <w:pPr>
              <w:rPr>
                <w:b/>
                <w:bCs/>
              </w:rPr>
            </w:pPr>
            <w:r w:rsidRPr="00FD5E5A">
              <w:rPr>
                <w:b/>
                <w:bCs/>
              </w:rPr>
              <w:t>Application in protocol</w:t>
            </w:r>
          </w:p>
        </w:tc>
      </w:tr>
      <w:tr w:rsidR="001B5338" w14:paraId="065D7534" w14:textId="77777777" w:rsidTr="001B5338">
        <w:tc>
          <w:tcPr>
            <w:tcW w:w="1843" w:type="dxa"/>
          </w:tcPr>
          <w:p w14:paraId="56D03EB3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Confidentiality</w:t>
            </w:r>
          </w:p>
        </w:tc>
        <w:tc>
          <w:tcPr>
            <w:tcW w:w="7938" w:type="dxa"/>
          </w:tcPr>
          <w:p w14:paraId="0E023950" w14:textId="77777777" w:rsidR="001B5338" w:rsidRPr="000F0E28" w:rsidRDefault="001B5338" w:rsidP="001B5338">
            <w:r w:rsidRPr="000F0E28">
              <w:t>Transport Layer Security (TLS v1.3) // End-to-End Encryption Using AES-256</w:t>
            </w:r>
          </w:p>
        </w:tc>
      </w:tr>
      <w:tr w:rsidR="001B5338" w14:paraId="475F81AC" w14:textId="77777777" w:rsidTr="001B5338">
        <w:tc>
          <w:tcPr>
            <w:tcW w:w="1843" w:type="dxa"/>
          </w:tcPr>
          <w:p w14:paraId="4A65F5C6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Integrity</w:t>
            </w:r>
          </w:p>
        </w:tc>
        <w:tc>
          <w:tcPr>
            <w:tcW w:w="7938" w:type="dxa"/>
          </w:tcPr>
          <w:p w14:paraId="44929B60" w14:textId="78432652" w:rsidR="001B5338" w:rsidRPr="000F0E28" w:rsidRDefault="001B5338" w:rsidP="001B5338">
            <w:r w:rsidRPr="000F0E28">
              <w:t>SHA-</w:t>
            </w:r>
            <w:r w:rsidR="000A300B">
              <w:t>3</w:t>
            </w:r>
            <w:r w:rsidRPr="000F0E28">
              <w:t xml:space="preserve"> for Hashing // Digital Signatures using RSA-4096</w:t>
            </w:r>
          </w:p>
        </w:tc>
      </w:tr>
      <w:tr w:rsidR="001B5338" w14:paraId="6214F300" w14:textId="77777777" w:rsidTr="001B5338">
        <w:tc>
          <w:tcPr>
            <w:tcW w:w="1843" w:type="dxa"/>
          </w:tcPr>
          <w:p w14:paraId="35FE8E7C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Availability</w:t>
            </w:r>
          </w:p>
        </w:tc>
        <w:tc>
          <w:tcPr>
            <w:tcW w:w="7938" w:type="dxa"/>
          </w:tcPr>
          <w:p w14:paraId="01ACED36" w14:textId="73A6C2FD" w:rsidR="001B5338" w:rsidRPr="000F0E28" w:rsidRDefault="001B5338" w:rsidP="001B5338">
            <w:r>
              <w:t>Redundant secure servers &amp; Timestamping servers that use RFC</w:t>
            </w:r>
            <w:r w:rsidR="00441B91">
              <w:t>-</w:t>
            </w:r>
            <w:r>
              <w:t>3161</w:t>
            </w:r>
          </w:p>
        </w:tc>
      </w:tr>
      <w:tr w:rsidR="001B5338" w14:paraId="465540B7" w14:textId="77777777" w:rsidTr="001B5338">
        <w:tc>
          <w:tcPr>
            <w:tcW w:w="1843" w:type="dxa"/>
          </w:tcPr>
          <w:p w14:paraId="58BB44A8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Authentication</w:t>
            </w:r>
          </w:p>
        </w:tc>
        <w:tc>
          <w:tcPr>
            <w:tcW w:w="7938" w:type="dxa"/>
          </w:tcPr>
          <w:p w14:paraId="2345C2F7" w14:textId="77777777" w:rsidR="001B5338" w:rsidRPr="000F0E28" w:rsidRDefault="001B5338" w:rsidP="001B5338">
            <w:r>
              <w:t>Public-Key Infrastructure (PKI) // Mutual TLS (</w:t>
            </w:r>
            <w:proofErr w:type="spellStart"/>
            <w:r>
              <w:t>mTLS</w:t>
            </w:r>
            <w:proofErr w:type="spellEnd"/>
            <w:r>
              <w:t>)</w:t>
            </w:r>
          </w:p>
        </w:tc>
      </w:tr>
      <w:tr w:rsidR="001B5338" w14:paraId="79AC739B" w14:textId="77777777" w:rsidTr="001B5338">
        <w:tc>
          <w:tcPr>
            <w:tcW w:w="1843" w:type="dxa"/>
          </w:tcPr>
          <w:p w14:paraId="4FA09528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Authorization</w:t>
            </w:r>
          </w:p>
        </w:tc>
        <w:tc>
          <w:tcPr>
            <w:tcW w:w="7938" w:type="dxa"/>
          </w:tcPr>
          <w:p w14:paraId="5E86EFDA" w14:textId="77777777" w:rsidR="001B5338" w:rsidRPr="000F0E28" w:rsidRDefault="001B5338" w:rsidP="001B5338">
            <w:r>
              <w:t>Role-Based Access Control</w:t>
            </w:r>
          </w:p>
        </w:tc>
      </w:tr>
      <w:tr w:rsidR="001B5338" w14:paraId="14760623" w14:textId="77777777" w:rsidTr="001B5338">
        <w:tc>
          <w:tcPr>
            <w:tcW w:w="1843" w:type="dxa"/>
          </w:tcPr>
          <w:p w14:paraId="67DBF359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Accounting</w:t>
            </w:r>
          </w:p>
        </w:tc>
        <w:tc>
          <w:tcPr>
            <w:tcW w:w="7938" w:type="dxa"/>
          </w:tcPr>
          <w:p w14:paraId="7C1388DA" w14:textId="33A58798" w:rsidR="001B5338" w:rsidRPr="000F0E28" w:rsidRDefault="001B5338" w:rsidP="001B5338">
            <w:r>
              <w:t>Tamper-proof logging with signed syslog (RFC</w:t>
            </w:r>
            <w:r w:rsidR="00441B91">
              <w:t>-</w:t>
            </w:r>
            <w:r>
              <w:t>5848) + SQL Ledger with cryptographic integrity checks</w:t>
            </w:r>
          </w:p>
        </w:tc>
      </w:tr>
      <w:tr w:rsidR="001B5338" w14:paraId="557EAC7C" w14:textId="77777777" w:rsidTr="001B5338">
        <w:tc>
          <w:tcPr>
            <w:tcW w:w="1843" w:type="dxa"/>
          </w:tcPr>
          <w:p w14:paraId="0ED638C5" w14:textId="77777777" w:rsidR="001B5338" w:rsidRPr="00571044" w:rsidRDefault="001B5338" w:rsidP="001B5338">
            <w:pPr>
              <w:rPr>
                <w:i/>
                <w:iCs/>
              </w:rPr>
            </w:pPr>
            <w:r w:rsidRPr="00571044">
              <w:rPr>
                <w:i/>
                <w:iCs/>
              </w:rPr>
              <w:t>Non-Repudiation</w:t>
            </w:r>
          </w:p>
        </w:tc>
        <w:tc>
          <w:tcPr>
            <w:tcW w:w="7938" w:type="dxa"/>
          </w:tcPr>
          <w:p w14:paraId="4B4C9F0E" w14:textId="77777777" w:rsidR="001B5338" w:rsidRPr="000F0E28" w:rsidRDefault="001B5338" w:rsidP="001B5338">
            <w:pPr>
              <w:keepNext/>
            </w:pPr>
            <w:r>
              <w:t>Tamper-proof logs and SQL Ledger to verify integrity and provide non-repudiation</w:t>
            </w:r>
          </w:p>
        </w:tc>
      </w:tr>
    </w:tbl>
    <w:p w14:paraId="1D2FC5BD" w14:textId="711618FD" w:rsidR="001B5338" w:rsidRDefault="001B5338" w:rsidP="001B5338">
      <w:pPr>
        <w:pStyle w:val="Caption"/>
        <w:framePr w:w="3746" w:hSpace="180" w:wrap="around" w:vAnchor="text" w:hAnchor="page" w:x="4384" w:y="2616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security principals and technical details</w:t>
      </w:r>
    </w:p>
    <w:p w14:paraId="16F67E0A" w14:textId="77777777" w:rsidR="00156754" w:rsidRDefault="0015675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5DB3C2C" w14:textId="073AD556" w:rsidR="00676F98" w:rsidRDefault="00156754" w:rsidP="00156754">
      <w:pPr>
        <w:pStyle w:val="Heading1"/>
      </w:pPr>
      <w:bookmarkStart w:id="4" w:name="_Toc194018609"/>
      <w:r>
        <w:lastRenderedPageBreak/>
        <w:t xml:space="preserve">Security applications </w:t>
      </w:r>
      <w:r w:rsidR="00676F98">
        <w:t>justification</w:t>
      </w:r>
      <w:bookmarkEnd w:id="4"/>
    </w:p>
    <w:p w14:paraId="123D379C" w14:textId="30DE1E44" w:rsidR="00156754" w:rsidRDefault="00676F98" w:rsidP="00B13C8B">
      <w:pPr>
        <w:jc w:val="both"/>
      </w:pPr>
      <w:r>
        <w:t xml:space="preserve">Each of the </w:t>
      </w:r>
      <w:proofErr w:type="gramStart"/>
      <w:r w:rsidR="003452A2">
        <w:t>7</w:t>
      </w:r>
      <w:proofErr w:type="gramEnd"/>
      <w:r>
        <w:t xml:space="preserve"> stages from the extended CIA model which includes the CIA, AAA and </w:t>
      </w:r>
      <w:r w:rsidR="0007674F">
        <w:t>n</w:t>
      </w:r>
      <w:r>
        <w:t>on-</w:t>
      </w:r>
      <w:r w:rsidR="00524708">
        <w:t>repudiation</w:t>
      </w:r>
      <w:r>
        <w:t xml:space="preserve"> </w:t>
      </w:r>
      <w:r w:rsidR="00524708">
        <w:t xml:space="preserve">has a corresponding technical security application that was chosen for this custom </w:t>
      </w:r>
      <w:r w:rsidR="00CF2535">
        <w:t>three-way</w:t>
      </w:r>
      <w:r w:rsidR="00524708">
        <w:t xml:space="preserve"> security communication exchange, this section fo</w:t>
      </w:r>
      <w:r w:rsidR="004706A5">
        <w:t xml:space="preserve">r </w:t>
      </w:r>
      <w:r w:rsidR="00524708">
        <w:t xml:space="preserve">the report will justify why each application was chosen and why it is the most suitable for this </w:t>
      </w:r>
      <w:r w:rsidR="004706A5">
        <w:t>custom security mechanism that is being proposed.</w:t>
      </w:r>
    </w:p>
    <w:p w14:paraId="4FB2B79B" w14:textId="3573F648" w:rsidR="006933D4" w:rsidRDefault="006933D4" w:rsidP="006933D4">
      <w:pPr>
        <w:pStyle w:val="Heading2"/>
      </w:pPr>
      <w:bookmarkStart w:id="5" w:name="_Toc194018610"/>
      <w:r>
        <w:t>Confidentiality</w:t>
      </w:r>
      <w:bookmarkEnd w:id="5"/>
    </w:p>
    <w:p w14:paraId="354D41A3" w14:textId="45BE4833" w:rsidR="004706A5" w:rsidRDefault="009866ED" w:rsidP="00B13C8B">
      <w:pPr>
        <w:jc w:val="both"/>
      </w:pPr>
      <w:r>
        <w:t>Since H</w:t>
      </w:r>
      <w:r w:rsidR="00445E68">
        <w:t xml:space="preserve">&amp;R, the </w:t>
      </w:r>
      <w:r w:rsidR="003A1198">
        <w:t>seller’s</w:t>
      </w:r>
      <w:r w:rsidR="00445E68">
        <w:t xml:space="preserve"> solicitor, and the buyer are all going to be working </w:t>
      </w:r>
      <w:r w:rsidR="00481A85">
        <w:t>with</w:t>
      </w:r>
      <w:r w:rsidR="00445E68">
        <w:t xml:space="preserve"> sensitive information, </w:t>
      </w:r>
      <w:r w:rsidR="00481A85">
        <w:t>confidentiality</w:t>
      </w:r>
      <w:r w:rsidR="00445E68">
        <w:t xml:space="preserve"> is a key aspect </w:t>
      </w:r>
      <w:r w:rsidR="00A75378">
        <w:t xml:space="preserve">of the </w:t>
      </w:r>
      <w:r w:rsidR="00481A85">
        <w:t>communication</w:t>
      </w:r>
      <w:r w:rsidR="00A75378">
        <w:t xml:space="preserve"> protocol that is being proposed. TLS version 1.3 is </w:t>
      </w:r>
      <w:r w:rsidR="00EC43A3">
        <w:t>used</w:t>
      </w:r>
      <w:r w:rsidR="00A75378">
        <w:t xml:space="preserve"> as the main primary source of secure transport mechanism as it </w:t>
      </w:r>
      <w:r w:rsidR="00CD2238">
        <w:t xml:space="preserve">provides perfect forward secrecy (PFS) and </w:t>
      </w:r>
      <w:r w:rsidR="0018027F">
        <w:t xml:space="preserve">has </w:t>
      </w:r>
      <w:r w:rsidR="00481A85">
        <w:t xml:space="preserve">support for </w:t>
      </w:r>
      <w:r w:rsidR="0018027F">
        <w:t>only up-to-date secure cryptographic algorithms</w:t>
      </w:r>
      <w:r w:rsidR="00481A85">
        <w:t>,</w:t>
      </w:r>
      <w:r w:rsidR="0018027F">
        <w:t xml:space="preserve"> unlike TLS version 1.2</w:t>
      </w:r>
      <w:r w:rsidR="00481A85">
        <w:t xml:space="preserve"> which included support for outdated hashing functions such as MD5</w:t>
      </w:r>
      <w:r w:rsidR="00E82E23">
        <w:t>, DSA, RC4, SHA1, and others</w:t>
      </w:r>
      <w:r w:rsidR="00481A85">
        <w:t xml:space="preserve"> which posed a major security</w:t>
      </w:r>
      <w:r w:rsidR="00E82E23">
        <w:t xml:space="preserve"> issue</w:t>
      </w:r>
      <w:r w:rsidR="00481A85">
        <w:t xml:space="preserve"> </w:t>
      </w:r>
      <w:r w:rsidR="007B355F">
        <w:t>as well as the version 1.2 of TLS did not support PFS</w:t>
      </w:r>
      <w:r w:rsidR="00203CB6">
        <w:t xml:space="preserve"> and it was not heavily enforced, it was left optional</w:t>
      </w:r>
      <w:r w:rsidR="002E57D0">
        <w:t xml:space="preserve"> </w:t>
      </w:r>
      <w:r w:rsidR="002E57D0" w:rsidRPr="002E57D0">
        <w:t>(</w:t>
      </w:r>
      <w:proofErr w:type="spellStart"/>
      <w:r w:rsidR="002E57D0" w:rsidRPr="002E57D0">
        <w:t>Malayek</w:t>
      </w:r>
      <w:proofErr w:type="spellEnd"/>
      <w:r w:rsidR="002E57D0" w:rsidRPr="002E57D0">
        <w:t>, 2024)</w:t>
      </w:r>
      <w:r w:rsidR="00203CB6">
        <w:t>.</w:t>
      </w:r>
    </w:p>
    <w:p w14:paraId="12A2B0F3" w14:textId="3CC0A4E8" w:rsidR="006933D4" w:rsidRDefault="006933D4" w:rsidP="006933D4">
      <w:pPr>
        <w:pStyle w:val="Heading2"/>
      </w:pPr>
      <w:bookmarkStart w:id="6" w:name="_Toc194018611"/>
      <w:r>
        <w:t>Integrity</w:t>
      </w:r>
      <w:bookmarkEnd w:id="6"/>
    </w:p>
    <w:p w14:paraId="311BBF8D" w14:textId="7C759CD3" w:rsidR="00D40F36" w:rsidRDefault="003A35AD" w:rsidP="00B13C8B">
      <w:pPr>
        <w:jc w:val="both"/>
      </w:pPr>
      <w:r>
        <w:t>Integrity guarantees th</w:t>
      </w:r>
      <w:r w:rsidR="00B57A42">
        <w:t xml:space="preserve">at the contracts that are exchanged have not been intentionally or unintentionally </w:t>
      </w:r>
      <w:r w:rsidR="00B57A42" w:rsidRPr="00AA393C">
        <w:t xml:space="preserve">amended or altered during transmission, storage, or by someone eavesdropping on the </w:t>
      </w:r>
      <w:r w:rsidR="0026780A" w:rsidRPr="00AA393C">
        <w:t>communication. SHA-</w:t>
      </w:r>
      <w:r w:rsidR="000A300B">
        <w:t>3</w:t>
      </w:r>
      <w:r w:rsidR="0026780A" w:rsidRPr="00AA393C">
        <w:t xml:space="preserve"> was chosen for this since I</w:t>
      </w:r>
      <w:r w:rsidR="000039E9" w:rsidRPr="00AA393C">
        <w:t xml:space="preserve">t </w:t>
      </w:r>
      <w:r w:rsidR="0026780A" w:rsidRPr="00AA393C">
        <w:t xml:space="preserve">generates a </w:t>
      </w:r>
      <w:r w:rsidR="00D43BD5" w:rsidRPr="00AA393C">
        <w:t>512-bit</w:t>
      </w:r>
      <w:r w:rsidR="0026780A" w:rsidRPr="00AA393C">
        <w:t xml:space="preserve"> hash, the likelihood of a </w:t>
      </w:r>
      <w:r w:rsidR="000039E9" w:rsidRPr="00AA393C">
        <w:t xml:space="preserve">hash collision occurring is slim to none and makes </w:t>
      </w:r>
      <w:r w:rsidR="00981F0C" w:rsidRPr="00AA393C">
        <w:t>for a better verification of integrity</w:t>
      </w:r>
      <w:r w:rsidR="00342E81" w:rsidRPr="00342E8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42E81" w:rsidRPr="00342E81">
        <w:t>(Computer Security Division, 2017)</w:t>
      </w:r>
      <w:r w:rsidR="00784EB5" w:rsidRPr="00AA393C">
        <w:t xml:space="preserve">. </w:t>
      </w:r>
    </w:p>
    <w:p w14:paraId="3CED14E5" w14:textId="450A2434" w:rsidR="00DF57CC" w:rsidRDefault="00784EB5" w:rsidP="00B13C8B">
      <w:pPr>
        <w:jc w:val="both"/>
      </w:pPr>
      <w:r w:rsidRPr="00AA393C">
        <w:t xml:space="preserve">Moreover, the RSA-4096 </w:t>
      </w:r>
      <w:r w:rsidR="00D43BD5" w:rsidRPr="00AA393C">
        <w:t xml:space="preserve">digital signatures </w:t>
      </w:r>
      <w:r w:rsidR="001A0E78">
        <w:t xml:space="preserve">is being </w:t>
      </w:r>
      <w:r w:rsidR="00D43BD5" w:rsidRPr="00AA393C">
        <w:t>used</w:t>
      </w:r>
      <w:r w:rsidR="0092459E">
        <w:t xml:space="preserve"> for the </w:t>
      </w:r>
      <w:r w:rsidR="00360470">
        <w:t xml:space="preserve">benefit that RSA-4096 provides a stronger </w:t>
      </w:r>
      <w:r w:rsidR="00A4007E">
        <w:t xml:space="preserve">long-term </w:t>
      </w:r>
      <w:r w:rsidR="00360470">
        <w:t xml:space="preserve">security </w:t>
      </w:r>
      <w:r w:rsidR="00A4007E">
        <w:t xml:space="preserve">against the potential of brute-force attacks and man-in-the-middle attacks, </w:t>
      </w:r>
      <w:r w:rsidR="00415AD8">
        <w:t xml:space="preserve">it can also be used to alert and notify </w:t>
      </w:r>
      <w:r w:rsidR="0080582D">
        <w:t xml:space="preserve">owners if an attacker tries to intercept or change the </w:t>
      </w:r>
      <w:r w:rsidR="00A4007E">
        <w:t xml:space="preserve"> </w:t>
      </w:r>
      <w:r w:rsidR="0080582D">
        <w:t xml:space="preserve">digital signature it will invalidate the </w:t>
      </w:r>
      <w:r w:rsidR="006933D4">
        <w:t>digital signature which solidifies integrity for the purpose of this custom exchange protocol being developed.</w:t>
      </w:r>
    </w:p>
    <w:p w14:paraId="54EA43A6" w14:textId="2DF45092" w:rsidR="006933D4" w:rsidRDefault="006933D4" w:rsidP="006933D4">
      <w:pPr>
        <w:pStyle w:val="Heading2"/>
      </w:pPr>
      <w:bookmarkStart w:id="7" w:name="_Toc194018612"/>
      <w:r>
        <w:t>Availability</w:t>
      </w:r>
      <w:bookmarkEnd w:id="7"/>
    </w:p>
    <w:p w14:paraId="541BAEB4" w14:textId="77777777" w:rsidR="00D40F36" w:rsidRDefault="009F45ED" w:rsidP="00B13C8B">
      <w:pPr>
        <w:jc w:val="both"/>
      </w:pPr>
      <w:r>
        <w:t>Availability in this specific scenario</w:t>
      </w:r>
      <w:r w:rsidR="008E204E">
        <w:t xml:space="preserve"> is ensuring that the contract exchange process and </w:t>
      </w:r>
      <w:r w:rsidR="001C764E">
        <w:t>communication</w:t>
      </w:r>
      <w:r w:rsidR="008E204E">
        <w:t xml:space="preserve"> line </w:t>
      </w:r>
      <w:r w:rsidR="00833207">
        <w:t>are always accessible</w:t>
      </w:r>
      <w:r w:rsidR="008E204E">
        <w:t xml:space="preserve"> and </w:t>
      </w:r>
      <w:r w:rsidR="008C2E31">
        <w:t>fully operational, for the purpose of this custom exchange protocol being developed, redundant secure servers are deployed</w:t>
      </w:r>
      <w:r w:rsidR="001C764E">
        <w:t>, there will be</w:t>
      </w:r>
      <w:r w:rsidR="00833207">
        <w:t xml:space="preserve"> hot sites, cold sites, and warm sites to act as backups in the event of a disaster, </w:t>
      </w:r>
      <w:r w:rsidR="00A16840">
        <w:t xml:space="preserve">and will be included as part of a disaster recovery and business continuity plan that the </w:t>
      </w:r>
      <w:r w:rsidR="00584102">
        <w:t>solicitors and H&amp;R will have to be able to maintain</w:t>
      </w:r>
      <w:r w:rsidR="001B5DC4">
        <w:t xml:space="preserve"> availability and leave no room for single points of failure. </w:t>
      </w:r>
    </w:p>
    <w:p w14:paraId="1E399BE2" w14:textId="1207E653" w:rsidR="006933D4" w:rsidRDefault="001B5DC4" w:rsidP="00B13C8B">
      <w:pPr>
        <w:jc w:val="both"/>
      </w:pPr>
      <w:r>
        <w:t xml:space="preserve">In addition, </w:t>
      </w:r>
      <w:r w:rsidR="00BD049C">
        <w:t xml:space="preserve">RFC-3161-compliant timestamping servers are going to provide </w:t>
      </w:r>
      <w:r w:rsidR="00586D5A">
        <w:t xml:space="preserve">proof that a contract was signed at a specific time by a specific </w:t>
      </w:r>
      <w:r w:rsidR="007D532F">
        <w:t>person,</w:t>
      </w:r>
      <w:r w:rsidR="00586D5A">
        <w:t xml:space="preserve"> and this will be used to prevent any disputes or any legal troubles related to</w:t>
      </w:r>
      <w:r w:rsidR="002F4B26">
        <w:t xml:space="preserve"> the contract being signed</w:t>
      </w:r>
      <w:r w:rsidR="00E06336">
        <w:t xml:space="preserve">, this will also support </w:t>
      </w:r>
      <w:r w:rsidR="00437391">
        <w:t>auditability with verifiable and non-deniable proof that a contract existed and was signed at a specific moment in time.</w:t>
      </w:r>
    </w:p>
    <w:p w14:paraId="17038AA4" w14:textId="70393DC8" w:rsidR="00437391" w:rsidRDefault="00AC78CA" w:rsidP="00AC78CA">
      <w:pPr>
        <w:pStyle w:val="Heading2"/>
      </w:pPr>
      <w:bookmarkStart w:id="8" w:name="_Toc194018613"/>
      <w:r>
        <w:t>Authentication</w:t>
      </w:r>
      <w:r w:rsidR="007C0C18">
        <w:t>, Authorization, Accounting</w:t>
      </w:r>
      <w:bookmarkEnd w:id="8"/>
    </w:p>
    <w:p w14:paraId="45AD7950" w14:textId="1676FAD5" w:rsidR="00AC78CA" w:rsidRDefault="002A3A69" w:rsidP="00B13C8B">
      <w:pPr>
        <w:jc w:val="both"/>
      </w:pPr>
      <w:r>
        <w:t xml:space="preserve">To maintain </w:t>
      </w:r>
      <w:r w:rsidRPr="00103050">
        <w:rPr>
          <w:b/>
          <w:u w:val="single"/>
        </w:rPr>
        <w:t>Authentication</w:t>
      </w:r>
      <w:r>
        <w:t xml:space="preserve"> </w:t>
      </w:r>
      <w:r w:rsidR="00511578">
        <w:t xml:space="preserve">and make sure that only authorized parties can </w:t>
      </w:r>
      <w:r w:rsidR="00E47118">
        <w:t>participate in the contract exchange</w:t>
      </w:r>
      <w:r w:rsidR="00A30547">
        <w:t>. Public Key Infrastructure (</w:t>
      </w:r>
      <w:r w:rsidR="00A30547" w:rsidRPr="00A30547">
        <w:rPr>
          <w:b/>
          <w:bCs/>
        </w:rPr>
        <w:t>PKI</w:t>
      </w:r>
      <w:r w:rsidR="00A30547">
        <w:t xml:space="preserve">) is used to issue and manage digital </w:t>
      </w:r>
      <w:r w:rsidR="00A30547">
        <w:lastRenderedPageBreak/>
        <w:t>certificates</w:t>
      </w:r>
      <w:r w:rsidR="00BC77E8">
        <w:t xml:space="preserve">. Every party and entity involved will each have a cryptographic keypair to ensure all communication is authenticated </w:t>
      </w:r>
      <w:r w:rsidR="00D40F36">
        <w:t>securely.</w:t>
      </w:r>
      <w:r w:rsidR="00C14B9A">
        <w:t xml:space="preserve"> PKI is a trusted</w:t>
      </w:r>
      <w:r w:rsidR="00DA4A31">
        <w:t xml:space="preserve"> form of encryption and has benefits of scalability and wide applicability so it can easily be integrated and used by </w:t>
      </w:r>
      <w:r w:rsidR="004F47DF">
        <w:t>H&amp;R, the solicitors, and other parties involved.</w:t>
      </w:r>
      <w:r w:rsidR="00C536E2">
        <w:t xml:space="preserve"> </w:t>
      </w:r>
      <w:r w:rsidR="009D216D">
        <w:t>mutual</w:t>
      </w:r>
      <w:r w:rsidR="00C536E2">
        <w:t xml:space="preserve"> TLS (</w:t>
      </w:r>
      <w:proofErr w:type="spellStart"/>
      <w:r w:rsidR="00C536E2">
        <w:t>mTLS</w:t>
      </w:r>
      <w:proofErr w:type="spellEnd"/>
      <w:r w:rsidR="00C536E2">
        <w:t>) will also be u</w:t>
      </w:r>
      <w:r w:rsidR="004A1485">
        <w:t>s</w:t>
      </w:r>
      <w:r w:rsidR="00C536E2">
        <w:t xml:space="preserve">ed this is to further improve and </w:t>
      </w:r>
      <w:r w:rsidR="00280F7D">
        <w:t>create</w:t>
      </w:r>
      <w:r w:rsidR="00C536E2">
        <w:t xml:space="preserve"> a solid foundation for verification of identity as </w:t>
      </w:r>
      <w:proofErr w:type="spellStart"/>
      <w:r w:rsidR="00C536E2">
        <w:t>mTLS</w:t>
      </w:r>
      <w:proofErr w:type="spellEnd"/>
      <w:r w:rsidR="00C536E2">
        <w:t xml:space="preserve"> </w:t>
      </w:r>
      <w:r w:rsidR="00280F7D">
        <w:t>requires both sender and receiver to verify their identifies before a communication channel is created and established</w:t>
      </w:r>
      <w:r w:rsidR="00095E2C">
        <w:t xml:space="preserve"> </w:t>
      </w:r>
      <w:r w:rsidR="00095E2C" w:rsidRPr="00095E2C">
        <w:t>(Cloudflare, 2024)</w:t>
      </w:r>
      <w:r w:rsidR="00280F7D">
        <w:t>.</w:t>
      </w:r>
    </w:p>
    <w:p w14:paraId="6607A675" w14:textId="4207F23B" w:rsidR="00280F7D" w:rsidRDefault="000F1817" w:rsidP="00B13C8B">
      <w:pPr>
        <w:jc w:val="both"/>
      </w:pPr>
      <w:r>
        <w:t xml:space="preserve">In terms of </w:t>
      </w:r>
      <w:r w:rsidRPr="00103050">
        <w:rPr>
          <w:b/>
          <w:u w:val="single"/>
        </w:rPr>
        <w:t>Authorization</w:t>
      </w:r>
      <w:r>
        <w:t xml:space="preserve">, the specific type of access control recommended is </w:t>
      </w:r>
      <w:r w:rsidR="00083DA5">
        <w:t xml:space="preserve">role-based access control (RBAC) as this is the most secure and highly effective access control </w:t>
      </w:r>
      <w:r w:rsidR="00865334">
        <w:t>methodology</w:t>
      </w:r>
      <w:r w:rsidR="00083DA5">
        <w:t xml:space="preserve"> </w:t>
      </w:r>
      <w:r w:rsidR="004951ED">
        <w:t xml:space="preserve">which will ensure that by assigning specific roles and </w:t>
      </w:r>
      <w:r w:rsidR="006E55DE">
        <w:t>permissions</w:t>
      </w:r>
      <w:r w:rsidR="004951ED">
        <w:t xml:space="preserve"> prior</w:t>
      </w:r>
      <w:r w:rsidR="008C3E59">
        <w:t xml:space="preserve">, it will prevent unauthorized individuals gaining access and interfering in the process of exchange as well as block an attacker from </w:t>
      </w:r>
      <w:r w:rsidR="006E55DE">
        <w:t>being</w:t>
      </w:r>
      <w:r w:rsidR="008C3E59">
        <w:t xml:space="preserve"> able to </w:t>
      </w:r>
      <w:r w:rsidR="006E55DE">
        <w:t>successfully privilege escalate to a more authorized user</w:t>
      </w:r>
      <w:r w:rsidR="00275A78">
        <w:t xml:space="preserve">, RBAC also reduces the risk of any insider threats that may </w:t>
      </w:r>
      <w:r w:rsidR="00663DD5">
        <w:t>intrude and gain access or modify any files during the exchange that may interrupt the process.</w:t>
      </w:r>
    </w:p>
    <w:p w14:paraId="2F721141" w14:textId="61BB632B" w:rsidR="00735F8F" w:rsidRDefault="00C81711" w:rsidP="00B13C8B">
      <w:pPr>
        <w:jc w:val="both"/>
      </w:pPr>
      <w:r w:rsidRPr="00103050">
        <w:rPr>
          <w:b/>
          <w:bCs/>
          <w:u w:val="single"/>
        </w:rPr>
        <w:t>Accounting</w:t>
      </w:r>
      <w:r w:rsidR="00F6420A">
        <w:t xml:space="preserve"> ensures that all </w:t>
      </w:r>
      <w:r w:rsidR="00903D10">
        <w:t xml:space="preserve">actions taken within the communication exchange protocol has been logged and </w:t>
      </w:r>
      <w:r w:rsidR="00AD5DEF">
        <w:t xml:space="preserve">can alter be </w:t>
      </w:r>
      <w:r w:rsidR="00903D10">
        <w:t>verifi</w:t>
      </w:r>
      <w:r w:rsidR="00AD5DEF">
        <w:t xml:space="preserve">ed. RFC </w:t>
      </w:r>
      <w:r w:rsidR="00557724">
        <w:t>5848 signed syslog is used</w:t>
      </w:r>
      <w:r w:rsidR="009F0F55">
        <w:t xml:space="preserve"> to maintain secure tamper-proof</w:t>
      </w:r>
      <w:r w:rsidR="004E015B">
        <w:t xml:space="preserve"> logs of contract exchanges</w:t>
      </w:r>
      <w:r w:rsidR="00103050">
        <w:t xml:space="preserve"> by signing every log entry </w:t>
      </w:r>
      <w:r w:rsidR="00E135CF">
        <w:t>cryptographically which will prevent logs from being deleted</w:t>
      </w:r>
      <w:r w:rsidR="004960B7">
        <w:t xml:space="preserve"> or</w:t>
      </w:r>
      <w:r w:rsidR="00E135CF">
        <w:t xml:space="preserve"> modified</w:t>
      </w:r>
      <w:r w:rsidR="004960B7">
        <w:t xml:space="preserve">. </w:t>
      </w:r>
      <w:r w:rsidR="00676E34">
        <w:t>Using</w:t>
      </w:r>
      <w:r w:rsidR="005F5C24">
        <w:t xml:space="preserve"> the RFC 5848 signed logging guarantees that contracts signage can be audited an</w:t>
      </w:r>
      <w:r w:rsidR="00FC447E">
        <w:t>d be used later in an audit trail for any legal and compliance matters</w:t>
      </w:r>
      <w:r w:rsidR="005F64F1">
        <w:t xml:space="preserve"> </w:t>
      </w:r>
      <w:r w:rsidR="005F64F1" w:rsidRPr="005F64F1">
        <w:t>(Clemm et al., 2025)</w:t>
      </w:r>
      <w:r w:rsidR="00FC447E">
        <w:t>.</w:t>
      </w:r>
    </w:p>
    <w:p w14:paraId="434F5F0C" w14:textId="4910333B" w:rsidR="00913CE9" w:rsidRDefault="000414C9" w:rsidP="000414C9">
      <w:pPr>
        <w:pStyle w:val="Heading2"/>
      </w:pPr>
      <w:bookmarkStart w:id="9" w:name="_Toc194018614"/>
      <w:r>
        <w:t>Non-Repudiation</w:t>
      </w:r>
      <w:bookmarkEnd w:id="9"/>
    </w:p>
    <w:p w14:paraId="70709964" w14:textId="007848CB" w:rsidR="00625A62" w:rsidRDefault="00625A62" w:rsidP="00B13C8B">
      <w:pPr>
        <w:jc w:val="both"/>
      </w:pPr>
      <w:r>
        <w:t>The SQL Ledger with cryptographic integrity checks will further ensure that every action is recorded and since the RSA-4096 are used for signing contracts, each contract that is signed is cryptographically linked to or bounded to its signer. Even if a party later denies signing the document, the signature and the logs In the SQL ledger will prove otherwise and server undeniable proof of the action taken.</w:t>
      </w:r>
    </w:p>
    <w:p w14:paraId="13CE42C1" w14:textId="2D8B1CD4" w:rsidR="00FC4BE0" w:rsidRDefault="00FC4BE0" w:rsidP="00FC4BE0">
      <w:pPr>
        <w:pStyle w:val="Heading1"/>
      </w:pPr>
      <w:bookmarkStart w:id="10" w:name="_Toc194018615"/>
      <w:r>
        <w:t>Chain of Trust via Third-Party Certificate Authority</w:t>
      </w:r>
      <w:bookmarkEnd w:id="10"/>
    </w:p>
    <w:p w14:paraId="7BAC79BE" w14:textId="16448320" w:rsidR="00FC4BE0" w:rsidRDefault="00A356CB" w:rsidP="00D71C8B">
      <w:pPr>
        <w:jc w:val="both"/>
      </w:pPr>
      <w:r>
        <w:t xml:space="preserve">Due to the </w:t>
      </w:r>
      <w:r w:rsidR="00E5747D">
        <w:t xml:space="preserve">sensitive </w:t>
      </w:r>
      <w:r>
        <w:t xml:space="preserve">nature of </w:t>
      </w:r>
      <w:r w:rsidR="00DE3E7B">
        <w:t xml:space="preserve">the transactions being processed as part of the </w:t>
      </w:r>
      <w:r w:rsidR="008A3D64">
        <w:t xml:space="preserve">communication protocol, the use of a third-party certificate authority </w:t>
      </w:r>
      <w:r w:rsidR="00AF3214">
        <w:t xml:space="preserve">(CA) </w:t>
      </w:r>
      <w:r w:rsidR="008A3D64">
        <w:t>is vital to ensure a valid chain of trust throughout the entire communication protocol</w:t>
      </w:r>
      <w:r w:rsidR="00DD5E9C">
        <w:t xml:space="preserve">. </w:t>
      </w:r>
      <w:r w:rsidR="00AF3214">
        <w:t xml:space="preserve">The certificate authority is </w:t>
      </w:r>
      <w:r w:rsidR="00CC16DA">
        <w:t xml:space="preserve">important as they are the </w:t>
      </w:r>
      <w:r w:rsidR="002C021B">
        <w:t xml:space="preserve">body that handles issuing, validating, and assigning </w:t>
      </w:r>
      <w:r w:rsidR="00183404">
        <w:t xml:space="preserve">a digital certificate to </w:t>
      </w:r>
      <w:r w:rsidR="0012037A">
        <w:t xml:space="preserve">any party in need of a digital certificate for example before the buyer can send over the </w:t>
      </w:r>
      <w:r w:rsidR="003D3971">
        <w:t xml:space="preserve">contract to H&amp;R, they will need to obtain a digital certificate which will be issued via </w:t>
      </w:r>
      <w:r w:rsidR="00C6354D">
        <w:t>the third-party certificate authority.</w:t>
      </w:r>
    </w:p>
    <w:p w14:paraId="59DFAA46" w14:textId="17ACFC07" w:rsidR="00970D9C" w:rsidRDefault="00024B70" w:rsidP="00802C9C">
      <w:pPr>
        <w:jc w:val="both"/>
      </w:pPr>
      <w:r>
        <w:t xml:space="preserve">Using </w:t>
      </w:r>
      <w:r w:rsidR="002226E5">
        <w:t xml:space="preserve">a trusted third-party is involved in handling the digital certificates throughout the </w:t>
      </w:r>
      <w:r w:rsidR="00D71C8B">
        <w:t>communication</w:t>
      </w:r>
      <w:r w:rsidR="009415D6">
        <w:t xml:space="preserve"> exchange </w:t>
      </w:r>
      <w:r w:rsidR="0082655C">
        <w:t xml:space="preserve">protocol saves administrative overhead and </w:t>
      </w:r>
      <w:r w:rsidR="00810BDB">
        <w:t xml:space="preserve">can use that single verified party </w:t>
      </w:r>
      <w:r w:rsidR="00D71C8B">
        <w:t>to</w:t>
      </w:r>
      <w:r w:rsidR="00810BDB">
        <w:t xml:space="preserve"> ensure and verify integrity of the </w:t>
      </w:r>
      <w:r w:rsidR="00D71C8B">
        <w:t>digital certificates being created</w:t>
      </w:r>
      <w:r w:rsidR="00802C9C">
        <w:t xml:space="preserve"> and this establishes a secure chain of trust throughout the entire communication protocol</w:t>
      </w:r>
      <w:r w:rsidR="00D71C8B">
        <w:t>.</w:t>
      </w:r>
    </w:p>
    <w:p w14:paraId="50BB6AD1" w14:textId="77777777" w:rsidR="00970D9C" w:rsidRDefault="00970D9C" w:rsidP="00AC78CA"/>
    <w:p w14:paraId="11E4D819" w14:textId="5357CC98" w:rsidR="00970D9C" w:rsidRDefault="00970D9C">
      <w:r>
        <w:br w:type="page"/>
      </w:r>
    </w:p>
    <w:p w14:paraId="2CC0CABA" w14:textId="094E0C5E" w:rsidR="00626FB6" w:rsidRDefault="00B807D3" w:rsidP="00C51BF1">
      <w:pPr>
        <w:pStyle w:val="Heading1"/>
      </w:pPr>
      <w:bookmarkStart w:id="11" w:name="_Toc194018616"/>
      <w:r>
        <w:lastRenderedPageBreak/>
        <w:t>Proposed Exchange Communication Protocol Flow</w:t>
      </w:r>
      <w:bookmarkEnd w:id="11"/>
    </w:p>
    <w:p w14:paraId="6F9C0A30" w14:textId="79A05EA4" w:rsidR="00B807D3" w:rsidRDefault="00BF5F6B" w:rsidP="00B13C8B">
      <w:pPr>
        <w:jc w:val="both"/>
      </w:pPr>
      <w:r>
        <w:t xml:space="preserve">This section of the report will breakdown the </w:t>
      </w:r>
      <w:r w:rsidR="00D4441B">
        <w:t xml:space="preserve">exact flow of the communication </w:t>
      </w:r>
      <w:r w:rsidR="003D640B">
        <w:t>and exchange protocol proposed based on the specific scenarios mentioned.</w:t>
      </w:r>
    </w:p>
    <w:p w14:paraId="136E6E56" w14:textId="5667E739" w:rsidR="00DF1C33" w:rsidRDefault="003D640B" w:rsidP="00B13C8B">
      <w:pPr>
        <w:jc w:val="both"/>
      </w:pPr>
      <w:r>
        <w:t>When the buyer signs the contract, the buyer will generate a digital signature using RSA-4096</w:t>
      </w:r>
      <w:r w:rsidR="00C43884">
        <w:t>, the has</w:t>
      </w:r>
      <w:r w:rsidR="00234344">
        <w:t>h</w:t>
      </w:r>
      <w:r w:rsidR="00C43884">
        <w:t xml:space="preserve"> of the contract being signed is hashing using the SHA-</w:t>
      </w:r>
      <w:r w:rsidR="000A300B">
        <w:t>3</w:t>
      </w:r>
      <w:r w:rsidR="00C43884">
        <w:t xml:space="preserve"> </w:t>
      </w:r>
      <w:r w:rsidR="00A72544">
        <w:t>hashing algorithm. Both the contract and the signature will be stored in a tamper-proof SQL ledger</w:t>
      </w:r>
      <w:r w:rsidR="00456F88">
        <w:t xml:space="preserve"> with </w:t>
      </w:r>
      <w:r w:rsidR="005E4154">
        <w:t>cryptographic</w:t>
      </w:r>
      <w:r w:rsidR="00456F88">
        <w:t xml:space="preserve"> security and integrity checks to be able to maintain </w:t>
      </w:r>
      <w:r w:rsidR="005E4154">
        <w:t>integrity and non-repudiated. The contract is encrypted with AES-256 and transmitted via a TLS 1.3</w:t>
      </w:r>
      <w:r w:rsidR="00083B6F">
        <w:t xml:space="preserve"> secure communication channel over to H&amp;R.</w:t>
      </w:r>
    </w:p>
    <w:p w14:paraId="21A4BCE5" w14:textId="6CDC04F1" w:rsidR="00083B6F" w:rsidRDefault="00083B6F" w:rsidP="00B13C8B">
      <w:pPr>
        <w:jc w:val="both"/>
      </w:pPr>
      <w:r>
        <w:t>When H&amp;R receive t</w:t>
      </w:r>
      <w:r w:rsidR="00A44945">
        <w:t>he contract &amp; verify its integrity, H&amp;R will use the SHA-</w:t>
      </w:r>
      <w:r w:rsidR="000A300B">
        <w:t>3</w:t>
      </w:r>
      <w:r w:rsidR="00A44945">
        <w:t xml:space="preserve"> hash </w:t>
      </w:r>
      <w:r w:rsidR="00F6447D">
        <w:t>to</w:t>
      </w:r>
      <w:r w:rsidR="00A44945">
        <w:t xml:space="preserve"> verify </w:t>
      </w:r>
      <w:r w:rsidR="00F743A9">
        <w:t xml:space="preserve">the integrity of the digital signature, if it </w:t>
      </w:r>
      <w:r w:rsidR="00AD58D4">
        <w:t>is</w:t>
      </w:r>
      <w:r w:rsidR="00F743A9">
        <w:t xml:space="preserve"> valid </w:t>
      </w:r>
      <w:r w:rsidR="00AD58D4">
        <w:t>the</w:t>
      </w:r>
      <w:r w:rsidR="00F743A9">
        <w:t xml:space="preserve"> contract will be stored in a redundant secure server </w:t>
      </w:r>
      <w:r w:rsidR="00482D56">
        <w:t>to maintain availability and timestamp is recorded using RFC 3161-com</w:t>
      </w:r>
      <w:r w:rsidR="00AD58D4">
        <w:t>p</w:t>
      </w:r>
      <w:r w:rsidR="00482D56">
        <w:t xml:space="preserve">liant </w:t>
      </w:r>
      <w:r w:rsidR="00AD58D4">
        <w:t>t</w:t>
      </w:r>
      <w:r w:rsidR="00482D56">
        <w:t xml:space="preserve">imestamping </w:t>
      </w:r>
      <w:r w:rsidR="00AD58D4">
        <w:t>a</w:t>
      </w:r>
      <w:r w:rsidR="00482D56">
        <w:t xml:space="preserve">uthority which in this case will be </w:t>
      </w:r>
      <w:r w:rsidR="00F6447D">
        <w:t xml:space="preserve">a </w:t>
      </w:r>
      <w:r w:rsidR="00F6447D" w:rsidRPr="00F6447D">
        <w:rPr>
          <w:b/>
          <w:bCs/>
        </w:rPr>
        <w:t>third-party authority</w:t>
      </w:r>
      <w:r w:rsidR="00F6447D">
        <w:t>.</w:t>
      </w:r>
      <w:r w:rsidR="00701BF6">
        <w:t xml:space="preserve"> The event will be logged in a signed syslog (RFC-5848) and </w:t>
      </w:r>
      <w:r w:rsidR="0005575A">
        <w:t>SQL Ledger</w:t>
      </w:r>
      <w:r w:rsidR="00701BF6">
        <w:t xml:space="preserve"> for </w:t>
      </w:r>
      <w:r w:rsidR="00DF1C33">
        <w:t>auditing purposes and maintaining an audit trail.</w:t>
      </w:r>
    </w:p>
    <w:p w14:paraId="6186012C" w14:textId="0F6C8722" w:rsidR="00DF1C33" w:rsidRDefault="00D9302F" w:rsidP="00B13C8B">
      <w:pPr>
        <w:jc w:val="both"/>
      </w:pPr>
      <w:r>
        <w:t xml:space="preserve">As soon as H&amp;R are ready to forward the contract to the </w:t>
      </w:r>
      <w:r w:rsidR="00776CE0">
        <w:t>seller’s</w:t>
      </w:r>
      <w:r>
        <w:t xml:space="preserve"> solicitor, the contract will be re-</w:t>
      </w:r>
      <w:r w:rsidR="0051363D">
        <w:t>encrypted</w:t>
      </w:r>
      <w:r>
        <w:t xml:space="preserve"> using AES-256 </w:t>
      </w:r>
      <w:r w:rsidR="0051363D">
        <w:t xml:space="preserve">and sent over to the </w:t>
      </w:r>
      <w:r w:rsidR="009537C1">
        <w:t>seller’s</w:t>
      </w:r>
      <w:r w:rsidR="0051363D">
        <w:t xml:space="preserve"> solicitor via TLS 1.3 with manual TLS to maintain confidentiality.</w:t>
      </w:r>
    </w:p>
    <w:p w14:paraId="74822F2F" w14:textId="62DCCDEB" w:rsidR="0051363D" w:rsidRDefault="0051363D" w:rsidP="00B13C8B">
      <w:pPr>
        <w:jc w:val="both"/>
      </w:pPr>
      <w:r>
        <w:t xml:space="preserve">When the </w:t>
      </w:r>
      <w:r w:rsidR="00776CE0">
        <w:t>seller’s</w:t>
      </w:r>
      <w:r>
        <w:t xml:space="preserve"> </w:t>
      </w:r>
      <w:r w:rsidR="00840CA5">
        <w:t>solicitor</w:t>
      </w:r>
      <w:r>
        <w:t xml:space="preserve"> </w:t>
      </w:r>
      <w:r w:rsidR="00840CA5">
        <w:t>sends</w:t>
      </w:r>
      <w:r>
        <w:t xml:space="preserve"> the contract back to H&amp;R the contract’s integrity is verified ag</w:t>
      </w:r>
      <w:r w:rsidR="00840CA5">
        <w:t>a</w:t>
      </w:r>
      <w:r>
        <w:t>in with a SHA-</w:t>
      </w:r>
      <w:r w:rsidR="000A300B">
        <w:t>3</w:t>
      </w:r>
      <w:r>
        <w:t xml:space="preserve"> hash comparison to make sure that no integrity changes had occurred </w:t>
      </w:r>
      <w:r w:rsidR="00840CA5">
        <w:t>throughout</w:t>
      </w:r>
      <w:r>
        <w:t xml:space="preserve"> the </w:t>
      </w:r>
      <w:proofErr w:type="gramStart"/>
      <w:r>
        <w:t>whole process</w:t>
      </w:r>
      <w:proofErr w:type="gramEnd"/>
      <w:r>
        <w:t xml:space="preserve"> and that H&amp;R can securely forward th</w:t>
      </w:r>
      <w:r w:rsidR="00A77673">
        <w:t>e contract to the buyer for a final review. The SQL ledger will keep the lo</w:t>
      </w:r>
      <w:r w:rsidR="00840CA5">
        <w:t>g</w:t>
      </w:r>
      <w:r w:rsidR="00A77673">
        <w:t xml:space="preserve">s of all the </w:t>
      </w:r>
      <w:r w:rsidR="00840CA5">
        <w:t>actions</w:t>
      </w:r>
      <w:r w:rsidR="00A77673">
        <w:t xml:space="preserve"> to maintain </w:t>
      </w:r>
      <w:r w:rsidR="00840CA5">
        <w:t>accountability</w:t>
      </w:r>
      <w:r w:rsidR="00A77673">
        <w:t xml:space="preserve"> and non-repudiation</w:t>
      </w:r>
      <w:r w:rsidR="00840CA5">
        <w:t xml:space="preserve"> as well </w:t>
      </w:r>
      <w:r w:rsidR="00CF2535">
        <w:t>to</w:t>
      </w:r>
      <w:r w:rsidR="00840CA5">
        <w:t xml:space="preserve"> act as a secondary source for audit trailing.</w:t>
      </w:r>
    </w:p>
    <w:p w14:paraId="15260D72" w14:textId="09B35BCB" w:rsidR="00BA3B51" w:rsidRDefault="0035404A" w:rsidP="00BA3B51">
      <w:pPr>
        <w:pStyle w:val="Heading2"/>
      </w:pPr>
      <w:bookmarkStart w:id="12" w:name="_Toc194018617"/>
      <w:r>
        <w:rPr>
          <w:noProof/>
        </w:rPr>
        <w:drawing>
          <wp:anchor distT="0" distB="0" distL="114300" distR="114300" simplePos="0" relativeHeight="251658242" behindDoc="0" locked="0" layoutInCell="1" allowOverlap="1" wp14:anchorId="1FCEBE09" wp14:editId="386FF59F">
            <wp:simplePos x="0" y="0"/>
            <wp:positionH relativeFrom="page">
              <wp:posOffset>193040</wp:posOffset>
            </wp:positionH>
            <wp:positionV relativeFrom="paragraph">
              <wp:posOffset>320040</wp:posOffset>
            </wp:positionV>
            <wp:extent cx="7241540" cy="3487420"/>
            <wp:effectExtent l="0" t="0" r="0" b="0"/>
            <wp:wrapSquare wrapText="bothSides"/>
            <wp:docPr id="1174320303" name="Picture 10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0303" name="Picture 10" descr="A computer screen shot of a diagram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9"/>
                    <a:stretch/>
                  </pic:blipFill>
                  <pic:spPr bwMode="auto">
                    <a:xfrm>
                      <a:off x="0" y="0"/>
                      <a:ext cx="7241540" cy="34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B51">
        <w:t>Diagram Workflow</w:t>
      </w:r>
      <w:bookmarkEnd w:id="12"/>
    </w:p>
    <w:p w14:paraId="2B39E7A5" w14:textId="4B0159D5" w:rsidR="00BA3B51" w:rsidRPr="00BA3B51" w:rsidRDefault="004A49BF" w:rsidP="00B36318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A41467" wp14:editId="66B9B324">
                <wp:simplePos x="0" y="0"/>
                <wp:positionH relativeFrom="column">
                  <wp:posOffset>-657225</wp:posOffset>
                </wp:positionH>
                <wp:positionV relativeFrom="paragraph">
                  <wp:posOffset>3700831</wp:posOffset>
                </wp:positionV>
                <wp:extent cx="7137400" cy="635"/>
                <wp:effectExtent l="0" t="0" r="0" b="0"/>
                <wp:wrapSquare wrapText="bothSides"/>
                <wp:docPr id="1202626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C943E" w14:textId="206951B8" w:rsidR="00B36318" w:rsidRDefault="00B36318" w:rsidP="00B3631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926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 of HRSCEP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41467" id="Text Box 1" o:spid="_x0000_s1030" type="#_x0000_t202" style="position:absolute;margin-left:-51.75pt;margin-top:291.4pt;width:562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loGgIAAD8EAAAOAAAAZHJzL2Uyb0RvYy54bWysU8Fu2zAMvQ/YPwi6L07SrS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N7Orm45RCkmLXV59i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" stroked="f">
                <v:textbox style="mso-fit-shape-to-text:t" inset="0,0,0,0">
                  <w:txbxContent>
                    <w:p w14:paraId="0B0C943E" w14:textId="206951B8" w:rsidR="00B36318" w:rsidRDefault="00B36318" w:rsidP="00B3631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9265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Diagram of HRSCEP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9AE44" w14:textId="38C1E652" w:rsidR="00BA57C4" w:rsidRDefault="00BA57C4" w:rsidP="00BA57C4">
      <w:pPr>
        <w:pStyle w:val="Heading1"/>
      </w:pPr>
      <w:bookmarkStart w:id="13" w:name="_Toc194018618"/>
      <w:r>
        <w:lastRenderedPageBreak/>
        <w:t>Limitations</w:t>
      </w:r>
      <w:bookmarkEnd w:id="13"/>
    </w:p>
    <w:p w14:paraId="7C230615" w14:textId="74B9194C" w:rsidR="00BA57C4" w:rsidRPr="00BA57C4" w:rsidRDefault="00B83A9C" w:rsidP="00B13C8B">
      <w:pPr>
        <w:jc w:val="both"/>
      </w:pPr>
      <w:r>
        <w:t>Whilst this</w:t>
      </w:r>
      <w:r w:rsidR="00D82657">
        <w:t xml:space="preserve"> exchange communication protocol has been designed with strong security</w:t>
      </w:r>
      <w:r w:rsidR="00255F29">
        <w:t xml:space="preserve"> in mind, the communication exchange protocol does have some limitations and drawbacks that </w:t>
      </w:r>
      <w:r w:rsidR="00030C99">
        <w:t xml:space="preserve">could be </w:t>
      </w:r>
      <w:r w:rsidR="00C0125F">
        <w:t>addressed in the future.</w:t>
      </w:r>
    </w:p>
    <w:p w14:paraId="0355EE67" w14:textId="32811868" w:rsidR="00C0125F" w:rsidRDefault="00C674C4" w:rsidP="00B13C8B">
      <w:pPr>
        <w:pStyle w:val="Heading2"/>
        <w:jc w:val="both"/>
      </w:pPr>
      <w:bookmarkStart w:id="14" w:name="_Toc194018619"/>
      <w:r>
        <w:t>Potential vulnerabilities in Implementation</w:t>
      </w:r>
      <w:bookmarkEnd w:id="14"/>
    </w:p>
    <w:p w14:paraId="06C28195" w14:textId="4CE66830" w:rsidR="00C674C4" w:rsidRDefault="00F37CE4" w:rsidP="00B13C8B">
      <w:pPr>
        <w:jc w:val="both"/>
      </w:pPr>
      <w:r>
        <w:t xml:space="preserve">The proposed communication exchange protocol is a very resource intensive protocol and </w:t>
      </w:r>
      <w:proofErr w:type="gramStart"/>
      <w:r>
        <w:t>very complex</w:t>
      </w:r>
      <w:proofErr w:type="gramEnd"/>
      <w:r>
        <w:t xml:space="preserve"> in its usage of different cryptographic tools</w:t>
      </w:r>
      <w:r w:rsidR="003832EE">
        <w:t xml:space="preserve">, this may </w:t>
      </w:r>
      <w:r w:rsidR="002121D5">
        <w:t>open</w:t>
      </w:r>
      <w:r w:rsidR="003832EE">
        <w:t xml:space="preserve"> the possibility of certain misconfigurations in the cryptographic libraries and can create different security risks if not implemented very carefully</w:t>
      </w:r>
      <w:r w:rsidR="002121D5">
        <w:t>.</w:t>
      </w:r>
    </w:p>
    <w:p w14:paraId="01964E53" w14:textId="21D8910D" w:rsidR="00CE0BC4" w:rsidRDefault="00CE0BC4" w:rsidP="00CE0BC4">
      <w:pPr>
        <w:pStyle w:val="Heading2"/>
      </w:pPr>
      <w:bookmarkStart w:id="15" w:name="_Toc194018620"/>
      <w:r>
        <w:t>Possible Latency</w:t>
      </w:r>
      <w:bookmarkEnd w:id="15"/>
    </w:p>
    <w:p w14:paraId="43384525" w14:textId="64D1090C" w:rsidR="00CE0BC4" w:rsidRDefault="00CE0BC4" w:rsidP="005E5257">
      <w:pPr>
        <w:jc w:val="both"/>
      </w:pPr>
      <w:r>
        <w:t>Since RSA-4096 is used for digital signatures and is resource in</w:t>
      </w:r>
      <w:r w:rsidR="00EC5C39">
        <w:t>tensive</w:t>
      </w:r>
      <w:r>
        <w:t xml:space="preserve"> </w:t>
      </w:r>
      <w:r w:rsidR="001B47E2">
        <w:t xml:space="preserve">it may introduce the possibility of latency </w:t>
      </w:r>
      <w:r w:rsidR="003604EB">
        <w:t>in big bulk transactions and operations especially since the contract exchange requires multiple levels of verification</w:t>
      </w:r>
      <w:r w:rsidR="006448EF">
        <w:t xml:space="preserve"> going from</w:t>
      </w:r>
      <w:r w:rsidR="00583C91">
        <w:t xml:space="preserve"> </w:t>
      </w:r>
      <w:r w:rsidR="00583C91" w:rsidRPr="00583C91">
        <w:t>buyer → H&amp;R → seller’s solicitor → H&amp;R → buyer</w:t>
      </w:r>
      <w:r w:rsidR="00574871">
        <w:t>. This may be addressed in the future by switching to the elliptic curve digital signature algorithm</w:t>
      </w:r>
      <w:r w:rsidR="001D0D97">
        <w:t xml:space="preserve"> like </w:t>
      </w:r>
      <w:r w:rsidR="001D0D97" w:rsidRPr="001D0D97">
        <w:t>ECDSA-521</w:t>
      </w:r>
      <w:r w:rsidR="00136F61" w:rsidRPr="00136F6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136F61" w:rsidRPr="00136F61">
        <w:t>(</w:t>
      </w:r>
      <w:proofErr w:type="spellStart"/>
      <w:r w:rsidR="00136F61" w:rsidRPr="00136F61">
        <w:t>cwd</w:t>
      </w:r>
      <w:proofErr w:type="spellEnd"/>
      <w:r w:rsidR="00136F61" w:rsidRPr="00136F61">
        <w:t>, 2011)</w:t>
      </w:r>
      <w:r w:rsidR="00600B8F">
        <w:t>.</w:t>
      </w:r>
    </w:p>
    <w:p w14:paraId="74B0BD4B" w14:textId="7B3DCB2E" w:rsidR="00C33F12" w:rsidRDefault="0074731B" w:rsidP="005E5257">
      <w:pPr>
        <w:pStyle w:val="Heading2"/>
        <w:jc w:val="both"/>
      </w:pPr>
      <w:bookmarkStart w:id="16" w:name="_Toc194018621"/>
      <w:r>
        <w:t xml:space="preserve">Timestamping </w:t>
      </w:r>
      <w:r w:rsidR="003F15D1">
        <w:t>A</w:t>
      </w:r>
      <w:r>
        <w:t xml:space="preserve">uthority is a </w:t>
      </w:r>
      <w:r w:rsidR="003F15D1">
        <w:t>S</w:t>
      </w:r>
      <w:r>
        <w:t xml:space="preserve">ingle </w:t>
      </w:r>
      <w:r w:rsidR="003F15D1">
        <w:t>P</w:t>
      </w:r>
      <w:r>
        <w:t xml:space="preserve">oint of </w:t>
      </w:r>
      <w:r w:rsidR="003F15D1">
        <w:t>T</w:t>
      </w:r>
      <w:r>
        <w:t>rust</w:t>
      </w:r>
      <w:bookmarkEnd w:id="16"/>
    </w:p>
    <w:p w14:paraId="3B1E2B58" w14:textId="1CDC1759" w:rsidR="008A7FD9" w:rsidRDefault="003F15D1" w:rsidP="005E5257">
      <w:pPr>
        <w:jc w:val="both"/>
      </w:pPr>
      <w:r>
        <w:t xml:space="preserve">Every contract being exchanged relies </w:t>
      </w:r>
      <w:r w:rsidR="0042359F">
        <w:t>heavily</w:t>
      </w:r>
      <w:r>
        <w:t xml:space="preserve"> on the RFC3161-compliant </w:t>
      </w:r>
      <w:r w:rsidR="0042359F">
        <w:t>third-party</w:t>
      </w:r>
      <w:r w:rsidR="001168F2">
        <w:t xml:space="preserve"> </w:t>
      </w:r>
      <w:r>
        <w:t>timestamping</w:t>
      </w:r>
      <w:r w:rsidR="0042359F">
        <w:t xml:space="preserve"> authority</w:t>
      </w:r>
      <w:r w:rsidR="001168F2">
        <w:t xml:space="preserve"> </w:t>
      </w:r>
      <w:r w:rsidR="00EC1A7C">
        <w:t xml:space="preserve">to verify and prove that a contract was signed, by who and when. </w:t>
      </w:r>
      <w:r w:rsidR="00784D9C">
        <w:t>If the timestamping authority (TSA) is compromised, suffers a data breach</w:t>
      </w:r>
      <w:r w:rsidR="00FF2C8F">
        <w:t xml:space="preserve"> or </w:t>
      </w:r>
      <w:r w:rsidR="004F01D6">
        <w:t>becomes unavailable</w:t>
      </w:r>
      <w:r w:rsidR="00FF2C8F">
        <w:t xml:space="preserve"> and availability is compromised it </w:t>
      </w:r>
      <w:r w:rsidR="00ED4279">
        <w:t xml:space="preserve">may cause legal </w:t>
      </w:r>
      <w:r w:rsidR="000C7221">
        <w:t>issues and disputes over contracts validity and it may not be admissible in court anymore.</w:t>
      </w:r>
    </w:p>
    <w:p w14:paraId="18698652" w14:textId="479273BC" w:rsidR="003452A2" w:rsidRDefault="003452A2" w:rsidP="005E5257">
      <w:pPr>
        <w:pStyle w:val="Heading1"/>
        <w:jc w:val="both"/>
      </w:pPr>
      <w:bookmarkStart w:id="17" w:name="_Toc194018622"/>
      <w:r>
        <w:t xml:space="preserve">Code </w:t>
      </w:r>
      <w:r w:rsidR="00A53402">
        <w:t xml:space="preserve">Snippets </w:t>
      </w:r>
      <w:r w:rsidR="00FC66BB">
        <w:t xml:space="preserve">of the </w:t>
      </w:r>
      <w:r>
        <w:t>Implementation</w:t>
      </w:r>
      <w:bookmarkEnd w:id="17"/>
      <w:r w:rsidR="00E17A9F">
        <w:t xml:space="preserve"> </w:t>
      </w:r>
    </w:p>
    <w:p w14:paraId="25CA87DC" w14:textId="6DFFA942" w:rsidR="00A35105" w:rsidRDefault="008D6AD8" w:rsidP="006D603F">
      <w:pPr>
        <w:jc w:val="both"/>
      </w:pPr>
      <w:r>
        <w:t xml:space="preserve">The code below </w:t>
      </w:r>
      <w:r w:rsidR="00E705AC">
        <w:t>explains</w:t>
      </w:r>
      <w:r>
        <w:t xml:space="preserve"> the main functions of the program </w:t>
      </w:r>
      <w:r w:rsidR="00E705AC">
        <w:t>via comments</w:t>
      </w:r>
      <w:r w:rsidR="002552EC">
        <w:t xml:space="preserve"> </w:t>
      </w:r>
      <w:r w:rsidR="00E705AC">
        <w:t>in the code</w:t>
      </w:r>
      <w:r w:rsidR="002552EC">
        <w:t xml:space="preserve">. </w:t>
      </w:r>
      <w:r w:rsidR="006D603F">
        <w:t>Screenshots of the working code output is shown in the figures below and</w:t>
      </w:r>
      <w:r>
        <w:t xml:space="preserve"> a full working version of the code can be found in </w:t>
      </w:r>
      <w:hyperlink w:anchor="_Appendix_A" w:history="1">
        <w:r w:rsidRPr="00E705AC">
          <w:rPr>
            <w:rStyle w:val="Hyperlink"/>
          </w:rPr>
          <w:t>Append</w:t>
        </w:r>
        <w:r w:rsidR="00E705AC" w:rsidRPr="00E705AC">
          <w:rPr>
            <w:rStyle w:val="Hyperlink"/>
          </w:rPr>
          <w:t>ix A</w:t>
        </w:r>
      </w:hyperlink>
      <w:r w:rsidR="002552EC">
        <w:t xml:space="preserve"> </w:t>
      </w:r>
      <w:r w:rsidR="00E705AC">
        <w:t xml:space="preserve">. </w:t>
      </w:r>
    </w:p>
    <w:p w14:paraId="040D36D3" w14:textId="77777777" w:rsidR="00A35105" w:rsidRDefault="00A35105">
      <w:r>
        <w:br w:type="page"/>
      </w:r>
    </w:p>
    <w:p w14:paraId="566D7359" w14:textId="77777777" w:rsidR="008A7FD9" w:rsidRDefault="008A7FD9" w:rsidP="008A7FD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GLOBAL IMPORTS FOR PROGRAM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cryptography.hazmat.primitives.asymmetric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rsa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padding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cryptography.hazmat.primitives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hashes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base64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=============================</w:t>
      </w:r>
      <w:r>
        <w:rPr>
          <w:color w:val="808080"/>
        </w:rPr>
        <w:br/>
        <w:t># FUNCTION DEFINITIONS SECTION</w:t>
      </w:r>
      <w:r>
        <w:rPr>
          <w:color w:val="808080"/>
        </w:rPr>
        <w:br/>
        <w:t># =============================</w:t>
      </w:r>
      <w:r>
        <w:rPr>
          <w:color w:val="808080"/>
        </w:rPr>
        <w:br/>
      </w:r>
      <w:r>
        <w:rPr>
          <w:color w:val="808080"/>
        </w:rPr>
        <w:br/>
        <w:t># Function to extract readable text from each page in a PDF file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extract_text_from_pdf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pdf_path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pdf_path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reader = PyPDF2.PdfReader(file)  </w:t>
      </w:r>
      <w:r>
        <w:rPr>
          <w:color w:val="808080"/>
        </w:rPr>
        <w:t># Read the PDF</w:t>
      </w:r>
      <w:r>
        <w:rPr>
          <w:color w:val="808080"/>
        </w:rPr>
        <w:br/>
        <w:t xml:space="preserve">        # Loop through all pages and extract text, then join with line breaks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text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page.extract_text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page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reader.pages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page.extract_text</w:t>
      </w:r>
      <w:proofErr w:type="spellEnd"/>
      <w:r>
        <w:rPr>
          <w:color w:val="A9B7C6"/>
        </w:rPr>
        <w:t>()])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sign contract text using buyer's private key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sign_contract</w:t>
      </w:r>
      <w:proofErr w:type="spellEnd"/>
      <w:r>
        <w:rPr>
          <w:color w:val="A9B7C6"/>
        </w:rPr>
        <w:t>(contract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private_key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Convert the string contract into bytes (required by cryptography)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contract.encode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Create a digital signature using PSS padding and SHA3-512 hash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signature = </w:t>
      </w:r>
      <w:proofErr w:type="spellStart"/>
      <w:r>
        <w:rPr>
          <w:color w:val="A9B7C6"/>
        </w:rPr>
        <w:t>private_key.sign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padding.PSS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A4926"/>
        </w:rPr>
        <w:t>mgf</w:t>
      </w:r>
      <w:proofErr w:type="spellEnd"/>
      <w:r>
        <w:rPr>
          <w:color w:val="A9B7C6"/>
        </w:rPr>
        <w:t>=padding.MGF1(hashes.SHA3_512())</w:t>
      </w:r>
      <w:r>
        <w:rPr>
          <w:color w:val="CC7832"/>
        </w:rPr>
        <w:t xml:space="preserve">,  </w:t>
      </w:r>
      <w:r>
        <w:rPr>
          <w:color w:val="808080"/>
        </w:rPr>
        <w:t># Mask Generation Function using SHA3-512</w:t>
      </w:r>
      <w:r>
        <w:rPr>
          <w:color w:val="808080"/>
        </w:rPr>
        <w:br/>
        <w:t xml:space="preserve">            </w:t>
      </w:r>
      <w:proofErr w:type="spellStart"/>
      <w:r>
        <w:rPr>
          <w:color w:val="AA4926"/>
        </w:rPr>
        <w:t>salt_length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padding.PSS.MAX_LENGTH</w:t>
      </w:r>
      <w:proofErr w:type="spellEnd"/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hashes.SHA3_512()  </w:t>
      </w:r>
      <w:r>
        <w:rPr>
          <w:color w:val="808080"/>
        </w:rPr>
        <w:t># Secure hashing algorithm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Encode the signature to base64 string for safe transmission/storage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base64.b64encode(signature).decode()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verify the integrity and authenticity of the signed contract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verify_signature</w:t>
      </w:r>
      <w:proofErr w:type="spellEnd"/>
      <w:r>
        <w:rPr>
          <w:color w:val="A9B7C6"/>
        </w:rPr>
        <w:t>(contract</w:t>
      </w:r>
      <w:r>
        <w:rPr>
          <w:color w:val="CC7832"/>
        </w:rPr>
        <w:t xml:space="preserve">, </w:t>
      </w:r>
      <w:r>
        <w:rPr>
          <w:color w:val="A9B7C6"/>
        </w:rPr>
        <w:t>signature_b64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public_key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Encode the contract into bytes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contract.encode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Decode the Base64-encoded digital signature back to raw bytes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signature_bytes</w:t>
      </w:r>
      <w:proofErr w:type="spellEnd"/>
      <w:r>
        <w:rPr>
          <w:color w:val="A9B7C6"/>
        </w:rPr>
        <w:t xml:space="preserve"> = base64.b64decode(signature_b64)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Use the sender's public key to verify the digital signature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public_key.verify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signature_bytes</w:t>
      </w:r>
      <w:proofErr w:type="spellEnd"/>
      <w:r>
        <w:rPr>
          <w:color w:val="CC7832"/>
        </w:rPr>
        <w:t xml:space="preserve">,  </w:t>
      </w:r>
      <w:r>
        <w:rPr>
          <w:color w:val="808080"/>
        </w:rPr>
        <w:t># The received digital signature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CC7832"/>
        </w:rPr>
        <w:t xml:space="preserve">,  </w:t>
      </w:r>
      <w:r>
        <w:rPr>
          <w:color w:val="808080"/>
        </w:rPr>
        <w:t># The original contract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padding.PSS</w:t>
      </w:r>
      <w:proofErr w:type="spellEnd"/>
      <w:r>
        <w:rPr>
          <w:color w:val="A9B7C6"/>
        </w:rPr>
        <w:t xml:space="preserve">(  </w:t>
      </w:r>
      <w:r>
        <w:rPr>
          <w:color w:val="808080"/>
        </w:rPr>
        <w:t># Use the same padding scheme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A4926"/>
        </w:rPr>
        <w:t>mgf</w:t>
      </w:r>
      <w:proofErr w:type="spellEnd"/>
      <w:r>
        <w:rPr>
          <w:color w:val="A9B7C6"/>
        </w:rPr>
        <w:t>=padding.MGF1(hashes.SHA3_512())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A4926"/>
        </w:rPr>
        <w:t>salt_length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padding.PSS.MAX_LENGTH</w:t>
      </w:r>
      <w:proofErr w:type="spellEnd"/>
      <w:r>
        <w:rPr>
          <w:color w:val="A9B7C6"/>
        </w:rPr>
        <w:br/>
        <w:t xml:space="preserve">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hashes.SHA3_512()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"[+]Signature is VALID. Contract integrity verified."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If verification fails, the content or signature may have been </w:t>
      </w:r>
      <w:r>
        <w:rPr>
          <w:color w:val="808080"/>
        </w:rPr>
        <w:lastRenderedPageBreak/>
        <w:t>tampered with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f"[!]Signature is INVALID. Possible tampering detected!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Error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626DA950" w14:textId="77777777" w:rsidR="00B13A36" w:rsidRDefault="00B13A36" w:rsidP="008050FC">
      <w:pPr>
        <w:pStyle w:val="Heading2"/>
        <w:rPr>
          <w:rFonts w:eastAsia="Times New Roman"/>
          <w:lang w:eastAsia="en-GB"/>
        </w:rPr>
      </w:pPr>
      <w:bookmarkStart w:id="18" w:name="_Toc194018623"/>
      <w:r>
        <w:rPr>
          <w:rFonts w:eastAsia="Times New Roman"/>
          <w:lang w:eastAsia="en-GB"/>
        </w:rPr>
        <w:t>Screenshots</w:t>
      </w:r>
      <w:r w:rsidR="008050FC">
        <w:rPr>
          <w:rFonts w:eastAsia="Times New Roman"/>
          <w:lang w:eastAsia="en-GB"/>
        </w:rPr>
        <w:t xml:space="preserve"> of </w:t>
      </w:r>
      <w:r>
        <w:rPr>
          <w:rFonts w:eastAsia="Times New Roman"/>
          <w:lang w:eastAsia="en-GB"/>
        </w:rPr>
        <w:t>Running Program Output</w:t>
      </w:r>
      <w:bookmarkEnd w:id="18"/>
    </w:p>
    <w:p w14:paraId="7583D729" w14:textId="77777777" w:rsidR="00C9265A" w:rsidRDefault="00C9265A" w:rsidP="00C9265A">
      <w:r w:rsidRPr="00C9265A">
        <w:rPr>
          <w:noProof/>
          <w:lang w:eastAsia="en-GB"/>
        </w:rPr>
        <w:drawing>
          <wp:inline distT="0" distB="0" distL="0" distR="0" wp14:anchorId="49349592" wp14:editId="10BA3EE7">
            <wp:extent cx="5731510" cy="2040255"/>
            <wp:effectExtent l="0" t="0" r="2540" b="0"/>
            <wp:docPr id="650416630" name="Picture 1" descr="A black screen with a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6630" name="Picture 1" descr="A black screen with a black rectang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7A96" w14:textId="1B9CCC06" w:rsidR="0094750A" w:rsidRPr="00C9265A" w:rsidRDefault="00C9265A" w:rsidP="00C926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running program output of communication protocol</w:t>
      </w:r>
      <w:r w:rsidR="0094750A">
        <w:rPr>
          <w:lang w:eastAsia="en-GB"/>
        </w:rPr>
        <w:br w:type="page"/>
      </w:r>
    </w:p>
    <w:p w14:paraId="40F95E58" w14:textId="5B75293B" w:rsidR="00F12F74" w:rsidRDefault="00CD485E" w:rsidP="00970D9C">
      <w:pPr>
        <w:pStyle w:val="Heading1"/>
      </w:pPr>
      <w:bookmarkStart w:id="19" w:name="_Toc194018624"/>
      <w:r>
        <w:lastRenderedPageBreak/>
        <w:t xml:space="preserve">Considerations for </w:t>
      </w:r>
      <w:r w:rsidR="00970D9C">
        <w:t>UK Laws</w:t>
      </w:r>
      <w:bookmarkEnd w:id="19"/>
    </w:p>
    <w:p w14:paraId="0A9342A6" w14:textId="1B60CF1B" w:rsidR="000A396F" w:rsidRDefault="00F5207E" w:rsidP="000A396F">
      <w:pPr>
        <w:pStyle w:val="Heading2"/>
      </w:pPr>
      <w:bookmarkStart w:id="20" w:name="_Toc194018625"/>
      <w:r>
        <w:t xml:space="preserve">UK </w:t>
      </w:r>
      <w:proofErr w:type="spellStart"/>
      <w:r w:rsidR="00ED035B">
        <w:t>eIDA</w:t>
      </w:r>
      <w:r w:rsidR="00C07C9F">
        <w:t>S</w:t>
      </w:r>
      <w:proofErr w:type="spellEnd"/>
      <w:r w:rsidR="00ED035B">
        <w:t xml:space="preserve"> Regulation</w:t>
      </w:r>
      <w:bookmarkEnd w:id="20"/>
      <w:r w:rsidR="00ED035B">
        <w:t xml:space="preserve"> </w:t>
      </w:r>
    </w:p>
    <w:p w14:paraId="3A5B4FDF" w14:textId="2AF785EC" w:rsidR="006923DA" w:rsidRDefault="006923DA" w:rsidP="005D5799">
      <w:pPr>
        <w:jc w:val="both"/>
      </w:pPr>
      <w:r>
        <w:t xml:space="preserve">The electronic </w:t>
      </w:r>
      <w:r w:rsidR="00806BD5">
        <w:t xml:space="preserve">identification, </w:t>
      </w:r>
      <w:proofErr w:type="gramStart"/>
      <w:r w:rsidR="00806BD5">
        <w:t>authentication</w:t>
      </w:r>
      <w:proofErr w:type="gramEnd"/>
      <w:r w:rsidR="00806BD5">
        <w:t xml:space="preserve"> and trust services </w:t>
      </w:r>
      <w:r w:rsidR="005C135A">
        <w:t>(</w:t>
      </w:r>
      <w:proofErr w:type="spellStart"/>
      <w:r w:rsidR="00C07C9F">
        <w:t>eIDAS</w:t>
      </w:r>
      <w:proofErr w:type="spellEnd"/>
      <w:r w:rsidR="005C135A">
        <w:t>)</w:t>
      </w:r>
      <w:r w:rsidR="000C3864">
        <w:t xml:space="preserve"> </w:t>
      </w:r>
      <w:r>
        <w:t>Regulation</w:t>
      </w:r>
      <w:r w:rsidR="00A81D1D">
        <w:t xml:space="preserve"> mentions and</w:t>
      </w:r>
      <w:r w:rsidR="00806BD5">
        <w:t xml:space="preserve"> includes digital </w:t>
      </w:r>
      <w:r>
        <w:t xml:space="preserve">signatures </w:t>
      </w:r>
      <w:r w:rsidR="00806BD5">
        <w:t>authenticity</w:t>
      </w:r>
      <w:r w:rsidR="00A81D1D">
        <w:t xml:space="preserve"> </w:t>
      </w:r>
      <w:r w:rsidR="00E45669" w:rsidRPr="00E45669">
        <w:t>(Information Commissioners Office, 2024)</w:t>
      </w:r>
      <w:r w:rsidR="00CE7779">
        <w:t xml:space="preserve">. It verifies that qualified electronic signatures (QES) hold the same </w:t>
      </w:r>
      <w:r w:rsidR="00E0194C">
        <w:t xml:space="preserve">legal proof as handwritten signatures in court for legal and compliance reasons. HRSCEP complies with this regulation </w:t>
      </w:r>
      <w:r w:rsidR="00D6606F">
        <w:t xml:space="preserve">by using the RSA-4906 </w:t>
      </w:r>
      <w:r w:rsidR="00D40518">
        <w:t>protocol</w:t>
      </w:r>
      <w:r w:rsidR="00D6606F">
        <w:t xml:space="preserve"> which can be </w:t>
      </w:r>
      <w:r w:rsidR="00D40518">
        <w:t>certified</w:t>
      </w:r>
      <w:r w:rsidR="00D6606F">
        <w:t xml:space="preserve"> under a UK-trusted </w:t>
      </w:r>
      <w:r w:rsidR="00D40518">
        <w:t>certificate authority.</w:t>
      </w:r>
      <w:r w:rsidR="006132CA">
        <w:t xml:space="preserve"> In court the </w:t>
      </w:r>
      <w:proofErr w:type="spellStart"/>
      <w:r w:rsidR="006132CA">
        <w:t>eIDAS</w:t>
      </w:r>
      <w:proofErr w:type="spellEnd"/>
      <w:r w:rsidR="006132CA">
        <w:t xml:space="preserve"> takes more precedence over the Electronic Communication Act (ECA) </w:t>
      </w:r>
      <w:proofErr w:type="gramStart"/>
      <w:r w:rsidR="006132CA">
        <w:t>2000</w:t>
      </w:r>
      <w:proofErr w:type="gramEnd"/>
      <w:r w:rsidR="00D40BEE">
        <w:t xml:space="preserve"> as per post-Brexit UK laws</w:t>
      </w:r>
      <w:r w:rsidR="007306BD">
        <w:t xml:space="preserve"> </w:t>
      </w:r>
      <w:r w:rsidR="007306BD" w:rsidRPr="007306BD">
        <w:t>(Information Commissioners Office, 2024)</w:t>
      </w:r>
      <w:r w:rsidR="00D40BEE">
        <w:t>.</w:t>
      </w:r>
    </w:p>
    <w:p w14:paraId="14789005" w14:textId="70B2F706" w:rsidR="00C17FF4" w:rsidRDefault="00C17FF4" w:rsidP="00C17FF4">
      <w:pPr>
        <w:pStyle w:val="Heading2"/>
      </w:pPr>
      <w:bookmarkStart w:id="21" w:name="_Toc194018626"/>
      <w:r>
        <w:t>Electronic Communications Act 2000</w:t>
      </w:r>
      <w:bookmarkEnd w:id="21"/>
      <w:r w:rsidR="000E7A55">
        <w:t xml:space="preserve"> </w:t>
      </w:r>
    </w:p>
    <w:p w14:paraId="62B85A8A" w14:textId="6CF986F2" w:rsidR="000E7A55" w:rsidRPr="000E7A55" w:rsidRDefault="000E7A55" w:rsidP="005D5799">
      <w:pPr>
        <w:jc w:val="both"/>
      </w:pPr>
      <w:r>
        <w:t xml:space="preserve">The Electronic Communication Act (ECA) </w:t>
      </w:r>
      <w:proofErr w:type="gramStart"/>
      <w:r>
        <w:t>2000</w:t>
      </w:r>
      <w:proofErr w:type="gramEnd"/>
      <w:r>
        <w:t xml:space="preserve"> is used to </w:t>
      </w:r>
      <w:r w:rsidR="0089095B">
        <w:t>confirm that electronic signatures are legally valid for agreements and transactions in the UK.</w:t>
      </w:r>
      <w:r w:rsidR="006A622C">
        <w:t xml:space="preserve"> The communication exchange </w:t>
      </w:r>
      <w:r w:rsidR="00A30813">
        <w:t>protocol</w:t>
      </w:r>
      <w:r w:rsidR="006A622C">
        <w:t xml:space="preserve"> being recommended complies with this act as it uses RSA</w:t>
      </w:r>
      <w:r w:rsidR="00294E80">
        <w:t>-</w:t>
      </w:r>
      <w:r w:rsidR="006A622C">
        <w:t>4096 and SHA-</w:t>
      </w:r>
      <w:r w:rsidR="000A300B">
        <w:t>3</w:t>
      </w:r>
      <w:r w:rsidR="006A622C">
        <w:t xml:space="preserve"> for </w:t>
      </w:r>
      <w:r w:rsidR="00D12BFF">
        <w:t xml:space="preserve">digital signatures which meet the UK’s </w:t>
      </w:r>
      <w:r w:rsidR="00011360">
        <w:t xml:space="preserve">legal </w:t>
      </w:r>
      <w:r w:rsidR="00A30813">
        <w:t>requirements</w:t>
      </w:r>
      <w:r w:rsidR="00011360">
        <w:t xml:space="preserve"> for </w:t>
      </w:r>
      <w:r w:rsidR="00D12BFF">
        <w:t>authenticity and integrity</w:t>
      </w:r>
      <w:r w:rsidR="00011360">
        <w:t xml:space="preserve"> for contracts</w:t>
      </w:r>
      <w:r w:rsidR="00A30813">
        <w:t>.</w:t>
      </w:r>
      <w:r w:rsidR="008F09DA">
        <w:t xml:space="preserve"> the use of </w:t>
      </w:r>
      <w:proofErr w:type="spellStart"/>
      <w:r w:rsidR="008F09DA">
        <w:t>mTLS</w:t>
      </w:r>
      <w:proofErr w:type="spellEnd"/>
      <w:r w:rsidR="008F09DA">
        <w:t xml:space="preserve"> </w:t>
      </w:r>
      <w:r w:rsidR="00B77840">
        <w:t xml:space="preserve">and PKI </w:t>
      </w:r>
      <w:r w:rsidR="008F09DA">
        <w:t xml:space="preserve">also gives the </w:t>
      </w:r>
      <w:r w:rsidR="003A1198">
        <w:t>communication</w:t>
      </w:r>
      <w:r w:rsidR="008F09DA">
        <w:t xml:space="preserve"> exchange protocol edge </w:t>
      </w:r>
      <w:r w:rsidR="00B77840">
        <w:t xml:space="preserve">because it means that digital contracts that are signed are verified and </w:t>
      </w:r>
      <w:r w:rsidR="003A1198">
        <w:t>can be admissible in UK courts.</w:t>
      </w:r>
      <w:r w:rsidR="00E35AD3" w:rsidRPr="00E35A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35AD3" w:rsidRPr="00E35AD3">
        <w:t>(Gov.UK, 2011)</w:t>
      </w:r>
    </w:p>
    <w:p w14:paraId="5801B71E" w14:textId="65086147" w:rsidR="003B0814" w:rsidRDefault="003A1198" w:rsidP="003A1198">
      <w:pPr>
        <w:pStyle w:val="Heading2"/>
      </w:pPr>
      <w:bookmarkStart w:id="22" w:name="_Toc194018627"/>
      <w:r>
        <w:t>Data Protection Act 2018</w:t>
      </w:r>
      <w:bookmarkEnd w:id="22"/>
    </w:p>
    <w:p w14:paraId="318E9983" w14:textId="0FA787E5" w:rsidR="00DC388E" w:rsidRDefault="00EC567A" w:rsidP="00701CBF">
      <w:pPr>
        <w:jc w:val="both"/>
      </w:pPr>
      <w:r>
        <w:t>The Data Protection Act</w:t>
      </w:r>
      <w:r w:rsidR="00B23675">
        <w:t xml:space="preserve"> (DPA) 2018 requires organizations to protect personal data and ensure transparency in how data is being processed and stored.</w:t>
      </w:r>
      <w:r w:rsidR="00480C4B">
        <w:t xml:space="preserve"> The proposed communication exchange protocol is </w:t>
      </w:r>
      <w:r w:rsidR="00C26F4F">
        <w:t>compliant</w:t>
      </w:r>
      <w:r w:rsidR="00480C4B">
        <w:t xml:space="preserve"> with the UK’s DPA 2018 </w:t>
      </w:r>
      <w:r w:rsidR="001D2A41">
        <w:t>by using AES-</w:t>
      </w:r>
      <w:r w:rsidR="008C6A35">
        <w:t>256-bit</w:t>
      </w:r>
      <w:r w:rsidR="001D2A41">
        <w:t xml:space="preserve"> encryption to ensure that sensitive information both at rest and </w:t>
      </w:r>
      <w:r w:rsidR="00026239">
        <w:t>during</w:t>
      </w:r>
      <w:r w:rsidR="001D2A41">
        <w:t xml:space="preserve"> transmission is encrypted</w:t>
      </w:r>
      <w:r w:rsidR="005725A4">
        <w:t>, role-based access control</w:t>
      </w:r>
      <w:r w:rsidR="00BF41F4">
        <w:t xml:space="preserve"> is implemented to </w:t>
      </w:r>
      <w:r w:rsidR="00551D69">
        <w:t xml:space="preserve">ensure and </w:t>
      </w:r>
      <w:r w:rsidR="00BF41F4">
        <w:t xml:space="preserve">reduce the risk of insider threats and that only authorized individuals with the right roles </w:t>
      </w:r>
      <w:r w:rsidR="00026239">
        <w:t>can access contracts and data they are meant to</w:t>
      </w:r>
      <w:r w:rsidR="00551D69">
        <w:t>.</w:t>
      </w:r>
      <w:r w:rsidR="00026239">
        <w:t xml:space="preserve"> </w:t>
      </w:r>
      <w:r w:rsidR="00551D69">
        <w:t>T</w:t>
      </w:r>
      <w:r w:rsidR="00026239">
        <w:t xml:space="preserve">amper-proof logging is </w:t>
      </w:r>
      <w:r w:rsidR="00551D69">
        <w:t xml:space="preserve">also </w:t>
      </w:r>
      <w:r w:rsidR="008C6A35">
        <w:t>implemented</w:t>
      </w:r>
      <w:r w:rsidR="00551D69">
        <w:t xml:space="preserve"> to provide a secure </w:t>
      </w:r>
      <w:r w:rsidR="00944435">
        <w:t xml:space="preserve">audit </w:t>
      </w:r>
      <w:r w:rsidR="00C26F4F">
        <w:t>logging</w:t>
      </w:r>
      <w:r w:rsidR="00944435">
        <w:t xml:space="preserve"> and audit trail that would meet UK Data Protection Act 2018 requirements on </w:t>
      </w:r>
      <w:r w:rsidR="008C6A35">
        <w:t xml:space="preserve">accountability and data access tracking. The blended use of multiple secure cryptographic tools creates a strong </w:t>
      </w:r>
      <w:r w:rsidR="00881718">
        <w:t>emphasis on confidentiality, integrity and availability ensuring the proposed communication protocol is compliant with the DPA 2018</w:t>
      </w:r>
      <w:r w:rsidR="009454DA">
        <w:t xml:space="preserve"> </w:t>
      </w:r>
      <w:r w:rsidR="009454DA" w:rsidRPr="009454DA">
        <w:t>(UK Government, 2018)</w:t>
      </w:r>
      <w:r w:rsidR="00881718">
        <w:t>.</w:t>
      </w:r>
    </w:p>
    <w:p w14:paraId="4B303B9D" w14:textId="3BC34CD6" w:rsidR="0008338F" w:rsidRPr="00EC567A" w:rsidRDefault="0008338F" w:rsidP="0008338F">
      <w:pPr>
        <w:pStyle w:val="Heading1"/>
      </w:pPr>
      <w:bookmarkStart w:id="23" w:name="_Toc194018628"/>
      <w:r>
        <w:t>Conclusion</w:t>
      </w:r>
      <w:bookmarkEnd w:id="23"/>
    </w:p>
    <w:p w14:paraId="534CB4ED" w14:textId="49BF4613" w:rsidR="0094750A" w:rsidRDefault="0008338F" w:rsidP="00D91A2F">
      <w:pPr>
        <w:jc w:val="both"/>
      </w:pPr>
      <w:r>
        <w:t xml:space="preserve">The proposed </w:t>
      </w:r>
      <w:r w:rsidR="004F084A" w:rsidRPr="004F084A">
        <w:t>H&amp;R Secure Contract Exchange Protocol (HRSCEP)</w:t>
      </w:r>
      <w:r w:rsidR="004F084A">
        <w:t xml:space="preserve"> offers a set of comprehensive security and cryptographic </w:t>
      </w:r>
      <w:r w:rsidR="00382C22">
        <w:t xml:space="preserve">solutions for engaging in secure </w:t>
      </w:r>
      <w:r w:rsidR="00A222D0">
        <w:t>communication</w:t>
      </w:r>
      <w:r w:rsidR="00382C22">
        <w:t xml:space="preserve"> and contract exchange </w:t>
      </w:r>
      <w:r w:rsidR="00A222D0">
        <w:t>between</w:t>
      </w:r>
      <w:r w:rsidR="004F6B36">
        <w:t xml:space="preserve"> the buyers, the </w:t>
      </w:r>
      <w:r w:rsidR="002609B9">
        <w:t>seller’s</w:t>
      </w:r>
      <w:r w:rsidR="004F6B36">
        <w:t xml:space="preserve"> solicitors. The protocol ensures that</w:t>
      </w:r>
      <w:r w:rsidR="006A1617">
        <w:t xml:space="preserve"> c</w:t>
      </w:r>
      <w:r w:rsidR="006A1617" w:rsidRPr="006A1617">
        <w:t>onfidentiality, integrity, availability, authentication, authorization, accounting, and non-repudiation</w:t>
      </w:r>
      <w:r w:rsidR="00D8707C">
        <w:t xml:space="preserve"> are maintained making HRSCEP a robust </w:t>
      </w:r>
      <w:r w:rsidR="004F2AC0">
        <w:t>communications</w:t>
      </w:r>
      <w:r w:rsidR="00D8707C">
        <w:t xml:space="preserve"> protocol against </w:t>
      </w:r>
      <w:r w:rsidR="004F2AC0">
        <w:t xml:space="preserve">cyber threats and attacks as well as being legally compliant under DPA 2018, </w:t>
      </w:r>
      <w:proofErr w:type="spellStart"/>
      <w:r w:rsidR="004F2AC0">
        <w:t>eIDAS</w:t>
      </w:r>
      <w:proofErr w:type="spellEnd"/>
      <w:r w:rsidR="004F2AC0">
        <w:t>, and the Electronic Communications Act 2000.</w:t>
      </w:r>
    </w:p>
    <w:p w14:paraId="572A264C" w14:textId="77777777" w:rsidR="0094750A" w:rsidRDefault="0094750A">
      <w:r>
        <w:br w:type="page"/>
      </w:r>
    </w:p>
    <w:p w14:paraId="0F1A9EBF" w14:textId="4CC2F438" w:rsidR="00B13C8B" w:rsidRDefault="00B13C8B" w:rsidP="00B13C8B">
      <w:pPr>
        <w:pStyle w:val="Heading1"/>
      </w:pPr>
      <w:bookmarkStart w:id="24" w:name="_Toc194018629"/>
      <w:r>
        <w:lastRenderedPageBreak/>
        <w:t>References</w:t>
      </w:r>
      <w:bookmarkEnd w:id="24"/>
    </w:p>
    <w:p w14:paraId="06120A7A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Clemm, A., Callas, J., &amp; Kelsey, J. (2025). </w:t>
      </w:r>
      <w:r>
        <w:rPr>
          <w:rFonts w:ascii="Times New Roman" w:hAnsi="Times New Roman" w:cs="Times New Roman"/>
          <w:i/>
          <w:iCs/>
          <w:kern w:val="0"/>
          <w:lang w:val="en-US"/>
        </w:rPr>
        <w:t>RFC 5848: Signed Syslog Messages</w:t>
      </w:r>
      <w:r>
        <w:rPr>
          <w:rFonts w:ascii="Times New Roman" w:hAnsi="Times New Roman" w:cs="Times New Roman"/>
          <w:kern w:val="0"/>
          <w:lang w:val="en-US"/>
        </w:rPr>
        <w:t xml:space="preserve">. IETF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Datatracker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. </w:t>
      </w:r>
      <w:hyperlink r:id="rId13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https://datatracker.ietf.org/doc/html/rfc5848</w:t>
        </w:r>
      </w:hyperlink>
    </w:p>
    <w:p w14:paraId="7D2897B9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Cloudflare. (2024). </w:t>
      </w:r>
      <w:r>
        <w:rPr>
          <w:rFonts w:ascii="Times New Roman" w:hAnsi="Times New Roman" w:cs="Times New Roman"/>
          <w:i/>
          <w:iCs/>
          <w:kern w:val="0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i/>
          <w:iCs/>
          <w:kern w:val="0"/>
          <w:lang w:val="en-US"/>
        </w:rPr>
        <w:t>mTLS</w:t>
      </w:r>
      <w:proofErr w:type="spellEnd"/>
      <w:r>
        <w:rPr>
          <w:rFonts w:ascii="Times New Roman" w:hAnsi="Times New Roman" w:cs="Times New Roman"/>
          <w:i/>
          <w:iCs/>
          <w:kern w:val="0"/>
          <w:lang w:val="en-US"/>
        </w:rPr>
        <w:t>? | Mutual TLS</w:t>
      </w:r>
      <w:r>
        <w:rPr>
          <w:rFonts w:ascii="Times New Roman" w:hAnsi="Times New Roman" w:cs="Times New Roman"/>
          <w:kern w:val="0"/>
          <w:lang w:val="en-US"/>
        </w:rPr>
        <w:t xml:space="preserve">. Cloudflare.com. </w:t>
      </w:r>
      <w:hyperlink r:id="rId14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https://www.cloudflare.com/learning/access-management/what-is-mutual-tls/</w:t>
        </w:r>
      </w:hyperlink>
    </w:p>
    <w:p w14:paraId="19519742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Computer Security Division, I. T. L. (2017, January 4). </w:t>
      </w:r>
      <w:r>
        <w:rPr>
          <w:rFonts w:ascii="Times New Roman" w:hAnsi="Times New Roman" w:cs="Times New Roman"/>
          <w:i/>
          <w:iCs/>
          <w:kern w:val="0"/>
          <w:lang w:val="en-US"/>
        </w:rPr>
        <w:t>SHA-3 Project - Hash Functions | CSRC</w:t>
      </w:r>
      <w:r>
        <w:rPr>
          <w:rFonts w:ascii="Times New Roman" w:hAnsi="Times New Roman" w:cs="Times New Roman"/>
          <w:kern w:val="0"/>
          <w:lang w:val="en-US"/>
        </w:rPr>
        <w:t xml:space="preserve">. CSRC | NIST. 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https://csrc.nist.gov/projects/hash-functions/sha-3-project</w:t>
        </w:r>
      </w:hyperlink>
    </w:p>
    <w:p w14:paraId="6A248CFA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proofErr w:type="spellStart"/>
      <w:r>
        <w:rPr>
          <w:rFonts w:ascii="Times New Roman" w:hAnsi="Times New Roman" w:cs="Times New Roman"/>
          <w:kern w:val="0"/>
          <w:lang w:val="en-US"/>
        </w:rPr>
        <w:t>cwd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. (2011, December 10). </w:t>
      </w:r>
      <w:r>
        <w:rPr>
          <w:rFonts w:ascii="Times New Roman" w:hAnsi="Times New Roman" w:cs="Times New Roman"/>
          <w:i/>
          <w:iCs/>
          <w:kern w:val="0"/>
          <w:lang w:val="en-US"/>
        </w:rPr>
        <w:t>Are there any disadvantages to using a 4096-bit encrypted SSL certificate?</w:t>
      </w:r>
      <w:r>
        <w:rPr>
          <w:rFonts w:ascii="Times New Roman" w:hAnsi="Times New Roman" w:cs="Times New Roman"/>
          <w:kern w:val="0"/>
          <w:lang w:val="en-US"/>
        </w:rPr>
        <w:t xml:space="preserve"> Stack Overflow. </w:t>
      </w:r>
      <w:hyperlink r:id="rId16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https://stackoverflow.com/questions/8453529/are-there-any-disadvantages-to-using-a-4096-bit-encrypted-ssl-certificate</w:t>
        </w:r>
      </w:hyperlink>
    </w:p>
    <w:p w14:paraId="17413009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Gov.UK. (2011). </w:t>
      </w:r>
      <w:r>
        <w:rPr>
          <w:rFonts w:ascii="Times New Roman" w:hAnsi="Times New Roman" w:cs="Times New Roman"/>
          <w:i/>
          <w:iCs/>
          <w:kern w:val="0"/>
          <w:lang w:val="en-US"/>
        </w:rPr>
        <w:t>Electronic Communications Act 2000</w:t>
      </w:r>
      <w:r>
        <w:rPr>
          <w:rFonts w:ascii="Times New Roman" w:hAnsi="Times New Roman" w:cs="Times New Roman"/>
          <w:kern w:val="0"/>
          <w:lang w:val="en-US"/>
        </w:rPr>
        <w:t xml:space="preserve">. Legislation.gov.uk. </w:t>
      </w:r>
      <w:hyperlink r:id="rId17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https://www.legislation.gov.uk/ukpga/2000/7/contents</w:t>
        </w:r>
      </w:hyperlink>
    </w:p>
    <w:p w14:paraId="3ADC7B3F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Information Commissioners Office. (2024, November 20). </w:t>
      </w:r>
      <w:r>
        <w:rPr>
          <w:rFonts w:ascii="Times New Roman" w:hAnsi="Times New Roman" w:cs="Times New Roman"/>
          <w:i/>
          <w:iCs/>
          <w:kern w:val="0"/>
          <w:lang w:val="en-US"/>
        </w:rPr>
        <w:t xml:space="preserve">Guide to </w:t>
      </w:r>
      <w:proofErr w:type="spellStart"/>
      <w:r>
        <w:rPr>
          <w:rFonts w:ascii="Times New Roman" w:hAnsi="Times New Roman" w:cs="Times New Roman"/>
          <w:i/>
          <w:iCs/>
          <w:kern w:val="0"/>
          <w:lang w:val="en-US"/>
        </w:rPr>
        <w:t>eIDAS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. Ico.org.uk; ICO. </w:t>
      </w:r>
      <w:hyperlink r:id="rId18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https://ico.org.uk/for-organisations/guide-to-eidas/</w:t>
        </w:r>
      </w:hyperlink>
    </w:p>
    <w:p w14:paraId="3770FFA5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proofErr w:type="spellStart"/>
      <w:r>
        <w:rPr>
          <w:rFonts w:ascii="Times New Roman" w:hAnsi="Times New Roman" w:cs="Times New Roman"/>
          <w:kern w:val="0"/>
          <w:lang w:val="en-US"/>
        </w:rPr>
        <w:t>Malayek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, S. (2024, March 9). </w:t>
      </w:r>
      <w:r>
        <w:rPr>
          <w:rFonts w:ascii="Times New Roman" w:hAnsi="Times New Roman" w:cs="Times New Roman"/>
          <w:i/>
          <w:iCs/>
          <w:kern w:val="0"/>
          <w:lang w:val="en-US"/>
        </w:rPr>
        <w:t>TLS 1.2 Vulnerability</w:t>
      </w:r>
      <w:r>
        <w:rPr>
          <w:rFonts w:ascii="Times New Roman" w:hAnsi="Times New Roman" w:cs="Times New Roman"/>
          <w:kern w:val="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Software.land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. </w:t>
      </w:r>
      <w:hyperlink r:id="rId19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https://software.land/tls-1.2-vulnerability/</w:t>
        </w:r>
      </w:hyperlink>
    </w:p>
    <w:p w14:paraId="050C3C08" w14:textId="77777777" w:rsidR="00181081" w:rsidRDefault="00181081" w:rsidP="00181081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UK Government. (2018). </w:t>
      </w:r>
      <w:r>
        <w:rPr>
          <w:rFonts w:ascii="Times New Roman" w:hAnsi="Times New Roman" w:cs="Times New Roman"/>
          <w:i/>
          <w:iCs/>
          <w:kern w:val="0"/>
          <w:lang w:val="en-US"/>
        </w:rPr>
        <w:t>Data Protection Act 2018</w:t>
      </w:r>
      <w:r>
        <w:rPr>
          <w:rFonts w:ascii="Times New Roman" w:hAnsi="Times New Roman" w:cs="Times New Roman"/>
          <w:kern w:val="0"/>
          <w:lang w:val="en-US"/>
        </w:rPr>
        <w:t xml:space="preserve">. Legislation.gov.uk. </w:t>
      </w:r>
      <w:hyperlink r:id="rId20" w:history="1">
        <w:r>
          <w:rPr>
            <w:rStyle w:val="Hyperlink"/>
            <w:rFonts w:ascii="Times New Roman" w:hAnsi="Times New Roman" w:cs="Times New Roman"/>
            <w:color w:val="auto"/>
            <w:kern w:val="0"/>
            <w:lang w:val="en-US"/>
          </w:rPr>
          <w:t>https://www.legislation.gov.uk/ukpga/2018/12/contents</w:t>
        </w:r>
      </w:hyperlink>
    </w:p>
    <w:p w14:paraId="5B627225" w14:textId="55F699B5" w:rsidR="00C53AAE" w:rsidRDefault="00C53AAE">
      <w:r>
        <w:br w:type="page"/>
      </w:r>
    </w:p>
    <w:p w14:paraId="70738DC4" w14:textId="14B774FD" w:rsidR="00B13C8B" w:rsidRDefault="00C53AAE" w:rsidP="00C53AAE">
      <w:pPr>
        <w:pStyle w:val="Heading1"/>
      </w:pPr>
      <w:bookmarkStart w:id="25" w:name="_Appendix_A"/>
      <w:bookmarkStart w:id="26" w:name="_Toc194018630"/>
      <w:bookmarkEnd w:id="25"/>
      <w:r>
        <w:lastRenderedPageBreak/>
        <w:t>Appendix A</w:t>
      </w:r>
      <w:bookmarkEnd w:id="26"/>
    </w:p>
    <w:p w14:paraId="72F6A50F" w14:textId="77777777" w:rsidR="00732E86" w:rsidRDefault="00732E86" w:rsidP="00732E8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================================</w:t>
      </w:r>
      <w:r>
        <w:rPr>
          <w:color w:val="808080"/>
        </w:rPr>
        <w:br/>
        <w:t># HRSCEP Secure Contract Exchange</w:t>
      </w:r>
      <w:r>
        <w:rPr>
          <w:color w:val="808080"/>
        </w:rPr>
        <w:br/>
        <w:t># ================================</w:t>
      </w:r>
      <w:r>
        <w:rPr>
          <w:color w:val="808080"/>
        </w:rPr>
        <w:br/>
        <w:t># GLOBAL IMPORTS FOR PROGRAM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cryptography.hazmat.primitives.asymmetric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rsa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padding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cryptography.hazmat.primitives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hashes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base64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PyPDF2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</w:t>
      </w:r>
      <w:r>
        <w:rPr>
          <w:color w:val="808080"/>
        </w:rPr>
        <w:br/>
        <w:t># Step 1: Key Pair Generation (Buyer Side)</w:t>
      </w:r>
      <w:r>
        <w:rPr>
          <w:color w:val="808080"/>
        </w:rPr>
        <w:br/>
        <w:t># --------------------------------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"[Step 1] Generating RSA-4096 Key Pair for Buyer..."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Buyer generates a private RSA key with a size of 4096 bits</w:t>
      </w:r>
      <w:r>
        <w:rPr>
          <w:color w:val="808080"/>
        </w:rPr>
        <w:br/>
      </w:r>
      <w:proofErr w:type="spellStart"/>
      <w:r>
        <w:rPr>
          <w:color w:val="A9B7C6"/>
        </w:rPr>
        <w:t>buyer_private_key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rsa.generate_private_key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A4926"/>
        </w:rPr>
        <w:t>public_exponent</w:t>
      </w:r>
      <w:proofErr w:type="spellEnd"/>
      <w:r>
        <w:rPr>
          <w:color w:val="A9B7C6"/>
        </w:rPr>
        <w:t>=</w:t>
      </w:r>
      <w:r>
        <w:rPr>
          <w:color w:val="6897BB"/>
        </w:rPr>
        <w:t>65537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key_size</w:t>
      </w:r>
      <w:proofErr w:type="spellEnd"/>
      <w:r>
        <w:rPr>
          <w:color w:val="A9B7C6"/>
        </w:rPr>
        <w:t>=</w:t>
      </w:r>
      <w:r>
        <w:rPr>
          <w:color w:val="6897BB"/>
        </w:rPr>
        <w:t>4096</w:t>
      </w:r>
      <w:r>
        <w:rPr>
          <w:color w:val="6897B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The corresponding public key is derived from the private key</w:t>
      </w:r>
      <w:r>
        <w:rPr>
          <w:color w:val="808080"/>
        </w:rPr>
        <w:br/>
      </w:r>
      <w:proofErr w:type="spellStart"/>
      <w:r>
        <w:rPr>
          <w:color w:val="A9B7C6"/>
        </w:rPr>
        <w:t>buyer_public_key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buyer_private_key.public_key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 RSA Key Pair Generated.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</w:t>
      </w:r>
      <w:r>
        <w:rPr>
          <w:color w:val="808080"/>
        </w:rPr>
        <w:br/>
        <w:t># Step 2: Extract Contract Text from PDF</w:t>
      </w:r>
      <w:r>
        <w:rPr>
          <w:color w:val="808080"/>
        </w:rPr>
        <w:br/>
        <w:t># --------------------------------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"[Step 2] Extracting contract text from PDF..."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extract readable text from each page in a PDF file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extract_text_from_pdf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pdf_path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pdf_path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reader = PyPDF2.PdfReader(file)  </w:t>
      </w:r>
      <w:r>
        <w:rPr>
          <w:color w:val="808080"/>
        </w:rPr>
        <w:t># Read the PDF</w:t>
      </w:r>
      <w:r>
        <w:rPr>
          <w:color w:val="808080"/>
        </w:rPr>
        <w:br/>
        <w:t xml:space="preserve">        # Loop through all pages and extract text, then join with line breaks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text 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.join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page.extract_text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page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reader.pages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page.extract_text</w:t>
      </w:r>
      <w:proofErr w:type="spellEnd"/>
      <w:r>
        <w:rPr>
          <w:color w:val="A9B7C6"/>
        </w:rPr>
        <w:t>()])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Path to the contract PDF</w:t>
      </w:r>
      <w:r>
        <w:rPr>
          <w:color w:val="808080"/>
        </w:rPr>
        <w:br/>
      </w:r>
      <w:proofErr w:type="spellStart"/>
      <w:r>
        <w:rPr>
          <w:color w:val="A9B7C6"/>
        </w:rPr>
        <w:t>pdf_file_path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"contract_6051CEM_Test.pdf"</w:t>
      </w:r>
      <w:r>
        <w:rPr>
          <w:color w:val="6A8759"/>
        </w:rPr>
        <w:br/>
      </w:r>
      <w:proofErr w:type="spellStart"/>
      <w:r>
        <w:rPr>
          <w:color w:val="A9B7C6"/>
        </w:rPr>
        <w:t>contract_text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extract_text_from_pdf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pdf_file_path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Check if text was extracted successfully</w:t>
      </w:r>
      <w:r>
        <w:rPr>
          <w:color w:val="808080"/>
        </w:rPr>
        <w:br/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contract_text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"[!] Error: No text found. Make sure the PDF is not empty or scanned."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 Contract text extracted.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</w:t>
      </w:r>
      <w:r>
        <w:rPr>
          <w:color w:val="808080"/>
        </w:rPr>
        <w:br/>
        <w:t># Step 3: Buyer Signs the Contract (Digital Signature)</w:t>
      </w:r>
      <w:r>
        <w:rPr>
          <w:color w:val="808080"/>
        </w:rPr>
        <w:br/>
        <w:t># --------------------------------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"[Step 3] Buyer signing the contract using RSA-4096 + SHA3-512..."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sign contract text using buyer's private key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sign_contract</w:t>
      </w:r>
      <w:proofErr w:type="spellEnd"/>
      <w:r>
        <w:rPr>
          <w:color w:val="A9B7C6"/>
        </w:rPr>
        <w:t>(contract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private_key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Convert the string contract into bytes (required by cryptography)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contract.encode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Create a digital signature using PSS padding and SHA3-512 hash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signature = </w:t>
      </w:r>
      <w:proofErr w:type="spellStart"/>
      <w:r>
        <w:rPr>
          <w:color w:val="A9B7C6"/>
        </w:rPr>
        <w:t>private_key.sign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padding.PSS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A4926"/>
        </w:rPr>
        <w:t>mgf</w:t>
      </w:r>
      <w:proofErr w:type="spellEnd"/>
      <w:r>
        <w:rPr>
          <w:color w:val="A9B7C6"/>
        </w:rPr>
        <w:t>=padding.MGF1(hashes.SHA3_512())</w:t>
      </w:r>
      <w:r>
        <w:rPr>
          <w:color w:val="CC7832"/>
        </w:rPr>
        <w:t xml:space="preserve">,  </w:t>
      </w:r>
      <w:r>
        <w:rPr>
          <w:color w:val="808080"/>
        </w:rPr>
        <w:t># Mask Generation Function using SHA3-512</w:t>
      </w:r>
      <w:r>
        <w:rPr>
          <w:color w:val="808080"/>
        </w:rPr>
        <w:br/>
        <w:t xml:space="preserve">            </w:t>
      </w:r>
      <w:proofErr w:type="spellStart"/>
      <w:r>
        <w:rPr>
          <w:color w:val="AA4926"/>
        </w:rPr>
        <w:t>salt_length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padding.PSS.MAX_LENGTH</w:t>
      </w:r>
      <w:proofErr w:type="spellEnd"/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hashes.SHA3_512()  </w:t>
      </w:r>
      <w:r>
        <w:rPr>
          <w:color w:val="808080"/>
        </w:rPr>
        <w:t># Secure hashing algorithm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Encode the signature to base64 string for safe transmission/storage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base64.b64encode(signature).decode()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the digital signature for the contract text</w:t>
      </w:r>
      <w:r>
        <w:rPr>
          <w:color w:val="808080"/>
        </w:rPr>
        <w:br/>
      </w:r>
      <w:proofErr w:type="spellStart"/>
      <w:r>
        <w:rPr>
          <w:color w:val="A9B7C6"/>
        </w:rPr>
        <w:t>digital_signature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sign_contract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buyer_private_key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 Digital Signature created.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</w:t>
      </w:r>
      <w:r>
        <w:rPr>
          <w:color w:val="808080"/>
        </w:rPr>
        <w:br/>
        <w:t># Step 4: Verify Signature (H&amp;R or Seller’s Solicitor)</w:t>
      </w:r>
      <w:r>
        <w:rPr>
          <w:color w:val="808080"/>
        </w:rPr>
        <w:br/>
        <w:t># --------------------------------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"[Step 4] H&amp;R or Seller's Solicitor verifies digital signature..."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verify the integrity and authenticity of the signed contract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verify_signature</w:t>
      </w:r>
      <w:proofErr w:type="spellEnd"/>
      <w:r>
        <w:rPr>
          <w:color w:val="A9B7C6"/>
        </w:rPr>
        <w:t>(contract</w:t>
      </w:r>
      <w:r>
        <w:rPr>
          <w:color w:val="CC7832"/>
        </w:rPr>
        <w:t xml:space="preserve">, </w:t>
      </w:r>
      <w:r>
        <w:rPr>
          <w:color w:val="A9B7C6"/>
        </w:rPr>
        <w:t>signature_b64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public_key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Encode the contract into bytes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contract.encode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Decode the Base64-encoded digital signature back to raw bytes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signature_bytes</w:t>
      </w:r>
      <w:proofErr w:type="spellEnd"/>
      <w:r>
        <w:rPr>
          <w:color w:val="A9B7C6"/>
        </w:rPr>
        <w:t xml:space="preserve"> = base64.b64decode(signature_b64)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Use the sender's public key to verify the digital signature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public_key.verify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signature_bytes</w:t>
      </w:r>
      <w:proofErr w:type="spellEnd"/>
      <w:r>
        <w:rPr>
          <w:color w:val="CC7832"/>
        </w:rPr>
        <w:t xml:space="preserve">,  </w:t>
      </w:r>
      <w:r>
        <w:rPr>
          <w:color w:val="808080"/>
        </w:rPr>
        <w:t># The received digital signature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contract_bytes</w:t>
      </w:r>
      <w:proofErr w:type="spellEnd"/>
      <w:r>
        <w:rPr>
          <w:color w:val="CC7832"/>
        </w:rPr>
        <w:t xml:space="preserve">,  </w:t>
      </w:r>
      <w:r>
        <w:rPr>
          <w:color w:val="808080"/>
        </w:rPr>
        <w:t># The original contract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padding.PSS</w:t>
      </w:r>
      <w:proofErr w:type="spellEnd"/>
      <w:r>
        <w:rPr>
          <w:color w:val="A9B7C6"/>
        </w:rPr>
        <w:t xml:space="preserve">(  </w:t>
      </w:r>
      <w:r>
        <w:rPr>
          <w:color w:val="808080"/>
        </w:rPr>
        <w:t># Use the same padding scheme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A4926"/>
        </w:rPr>
        <w:t>mgf</w:t>
      </w:r>
      <w:proofErr w:type="spellEnd"/>
      <w:r>
        <w:rPr>
          <w:color w:val="A9B7C6"/>
        </w:rPr>
        <w:t>=padding.MGF1(hashes.SHA3_512())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A4926"/>
        </w:rPr>
        <w:t>salt_length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padding.PSS.MAX_LENGTH</w:t>
      </w:r>
      <w:proofErr w:type="spellEnd"/>
      <w:r>
        <w:rPr>
          <w:color w:val="A9B7C6"/>
        </w:rPr>
        <w:br/>
        <w:t xml:space="preserve">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hashes.SHA3_512()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"[+]Signature is VALID. Contract integrity verified."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08080"/>
        </w:rPr>
        <w:t># If verification fails, the content or signature may have been tampered with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f"[!]Signature is INVALID. Possible tampering detected!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Error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Perform the verification process</w:t>
      </w:r>
      <w:r>
        <w:rPr>
          <w:color w:val="808080"/>
        </w:rPr>
        <w:br/>
      </w:r>
      <w:proofErr w:type="spellStart"/>
      <w:r>
        <w:rPr>
          <w:color w:val="A9B7C6"/>
        </w:rPr>
        <w:t>verification_result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verify_signature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digital_signature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buyer_public_key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verification_result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--------------------------------</w:t>
      </w:r>
      <w:r>
        <w:rPr>
          <w:color w:val="808080"/>
        </w:rPr>
        <w:br/>
        <w:t># Step 5: Display Output for Auditing / Logging</w:t>
      </w:r>
      <w:r>
        <w:rPr>
          <w:color w:val="808080"/>
        </w:rPr>
        <w:br/>
        <w:t># --------------------------------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"======== HRSCEP CONTRACT SIGNING LOG ========"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Display the base64-encoded digital signature (truncated for readability)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"[+]Digital Signature (Base64 Encoded):"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digital_signature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Truncated for display</w:t>
      </w:r>
      <w:r>
        <w:rPr>
          <w:color w:val="808080"/>
        </w:rPr>
        <w:br/>
      </w:r>
      <w:r>
        <w:rPr>
          <w:color w:val="808080"/>
        </w:rPr>
        <w:br/>
        <w:t># Display a preview of the contract contents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"[+]Contract Summary (First 300 characters):"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contract_text</w:t>
      </w:r>
      <w:proofErr w:type="spellEnd"/>
      <w:r>
        <w:rPr>
          <w:color w:val="A9B7C6"/>
        </w:rPr>
        <w:t>[:</w:t>
      </w:r>
      <w:r>
        <w:rPr>
          <w:color w:val="6897BB"/>
        </w:rPr>
        <w:t>300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"==============================================="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Display the signature verification result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"[+]Verification Result:"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verification_result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"=============================================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18BD85A" w14:textId="77777777" w:rsidR="00C53AAE" w:rsidRPr="00C53AAE" w:rsidRDefault="00C53AAE" w:rsidP="00C53AAE"/>
    <w:sectPr w:rsidR="00C53AAE" w:rsidRPr="00C53AAE" w:rsidSect="00ED751A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EBE32" w14:textId="77777777" w:rsidR="00AE1AC9" w:rsidRDefault="00AE1AC9" w:rsidP="005F54E0">
      <w:pPr>
        <w:spacing w:after="0" w:line="240" w:lineRule="auto"/>
      </w:pPr>
      <w:r>
        <w:separator/>
      </w:r>
    </w:p>
  </w:endnote>
  <w:endnote w:type="continuationSeparator" w:id="0">
    <w:p w14:paraId="36BD39F8" w14:textId="77777777" w:rsidR="00AE1AC9" w:rsidRDefault="00AE1AC9" w:rsidP="005F54E0">
      <w:pPr>
        <w:spacing w:after="0" w:line="240" w:lineRule="auto"/>
      </w:pPr>
      <w:r>
        <w:continuationSeparator/>
      </w:r>
    </w:p>
  </w:endnote>
  <w:endnote w:type="continuationNotice" w:id="1">
    <w:p w14:paraId="1E8E2DD3" w14:textId="77777777" w:rsidR="00AE1AC9" w:rsidRDefault="00AE1A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0591231"/>
      <w:docPartObj>
        <w:docPartGallery w:val="Page Numbers (Bottom of Page)"/>
        <w:docPartUnique/>
      </w:docPartObj>
    </w:sdtPr>
    <w:sdtEndPr/>
    <w:sdtContent>
      <w:p w14:paraId="667CD379" w14:textId="1EEC95F4" w:rsidR="005F54E0" w:rsidRDefault="005F54E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8C5BBAC" w14:textId="77777777" w:rsidR="005F54E0" w:rsidRDefault="005F5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95BF3" w14:textId="77777777" w:rsidR="00AE1AC9" w:rsidRDefault="00AE1AC9" w:rsidP="005F54E0">
      <w:pPr>
        <w:spacing w:after="0" w:line="240" w:lineRule="auto"/>
      </w:pPr>
      <w:r>
        <w:separator/>
      </w:r>
    </w:p>
  </w:footnote>
  <w:footnote w:type="continuationSeparator" w:id="0">
    <w:p w14:paraId="50B3513C" w14:textId="77777777" w:rsidR="00AE1AC9" w:rsidRDefault="00AE1AC9" w:rsidP="005F54E0">
      <w:pPr>
        <w:spacing w:after="0" w:line="240" w:lineRule="auto"/>
      </w:pPr>
      <w:r>
        <w:continuationSeparator/>
      </w:r>
    </w:p>
  </w:footnote>
  <w:footnote w:type="continuationNotice" w:id="1">
    <w:p w14:paraId="5D00A51F" w14:textId="77777777" w:rsidR="00AE1AC9" w:rsidRDefault="00AE1A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048"/>
    <w:multiLevelType w:val="hybridMultilevel"/>
    <w:tmpl w:val="8BD259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07F3"/>
    <w:multiLevelType w:val="hybridMultilevel"/>
    <w:tmpl w:val="54C6AA38"/>
    <w:lvl w:ilvl="0" w:tplc="AFFE4C2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5EE6E0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6EA3EA">
      <w:start w:val="1"/>
      <w:numFmt w:val="bullet"/>
      <w:lvlText w:val="▪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EF6BC">
      <w:start w:val="1"/>
      <w:numFmt w:val="bullet"/>
      <w:lvlText w:val="•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4AC05C">
      <w:start w:val="1"/>
      <w:numFmt w:val="bullet"/>
      <w:lvlText w:val="o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0849E4">
      <w:start w:val="1"/>
      <w:numFmt w:val="bullet"/>
      <w:lvlText w:val="▪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E0F23A">
      <w:start w:val="1"/>
      <w:numFmt w:val="bullet"/>
      <w:lvlText w:val="•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21248">
      <w:start w:val="1"/>
      <w:numFmt w:val="bullet"/>
      <w:lvlText w:val="o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ABDF6">
      <w:start w:val="1"/>
      <w:numFmt w:val="bullet"/>
      <w:lvlText w:val="▪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0E43C1"/>
    <w:multiLevelType w:val="hybridMultilevel"/>
    <w:tmpl w:val="EAC06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82A20"/>
    <w:multiLevelType w:val="hybridMultilevel"/>
    <w:tmpl w:val="8210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84494">
    <w:abstractNumId w:val="0"/>
  </w:num>
  <w:num w:numId="2" w16cid:durableId="2008047418">
    <w:abstractNumId w:val="1"/>
  </w:num>
  <w:num w:numId="3" w16cid:durableId="1767771042">
    <w:abstractNumId w:val="3"/>
  </w:num>
  <w:num w:numId="4" w16cid:durableId="129398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E5"/>
    <w:rsid w:val="000039E9"/>
    <w:rsid w:val="00011360"/>
    <w:rsid w:val="00024B70"/>
    <w:rsid w:val="00026239"/>
    <w:rsid w:val="00030C99"/>
    <w:rsid w:val="000414C9"/>
    <w:rsid w:val="0004753E"/>
    <w:rsid w:val="0005575A"/>
    <w:rsid w:val="00064175"/>
    <w:rsid w:val="0007674F"/>
    <w:rsid w:val="00082934"/>
    <w:rsid w:val="0008338F"/>
    <w:rsid w:val="00083B6F"/>
    <w:rsid w:val="00083DA5"/>
    <w:rsid w:val="00085E15"/>
    <w:rsid w:val="0009108E"/>
    <w:rsid w:val="00095E2C"/>
    <w:rsid w:val="000A300B"/>
    <w:rsid w:val="000A396F"/>
    <w:rsid w:val="000A7AFB"/>
    <w:rsid w:val="000C3864"/>
    <w:rsid w:val="000C7221"/>
    <w:rsid w:val="000E10D9"/>
    <w:rsid w:val="000E7A55"/>
    <w:rsid w:val="000F0E28"/>
    <w:rsid w:val="000F1817"/>
    <w:rsid w:val="00103050"/>
    <w:rsid w:val="00106EE0"/>
    <w:rsid w:val="001168F2"/>
    <w:rsid w:val="0012037A"/>
    <w:rsid w:val="00125645"/>
    <w:rsid w:val="00132FDC"/>
    <w:rsid w:val="00134E11"/>
    <w:rsid w:val="00136F61"/>
    <w:rsid w:val="00146048"/>
    <w:rsid w:val="00156754"/>
    <w:rsid w:val="0016384B"/>
    <w:rsid w:val="00165226"/>
    <w:rsid w:val="0018027F"/>
    <w:rsid w:val="00181081"/>
    <w:rsid w:val="00183404"/>
    <w:rsid w:val="001846EB"/>
    <w:rsid w:val="001A0E78"/>
    <w:rsid w:val="001B47E2"/>
    <w:rsid w:val="001B5338"/>
    <w:rsid w:val="001B5DC4"/>
    <w:rsid w:val="001B621C"/>
    <w:rsid w:val="001C1926"/>
    <w:rsid w:val="001C75A6"/>
    <w:rsid w:val="001C764E"/>
    <w:rsid w:val="001D0D97"/>
    <w:rsid w:val="001D2A41"/>
    <w:rsid w:val="001D43BF"/>
    <w:rsid w:val="00203537"/>
    <w:rsid w:val="00203CB6"/>
    <w:rsid w:val="00210DD7"/>
    <w:rsid w:val="002121D5"/>
    <w:rsid w:val="002138EF"/>
    <w:rsid w:val="002226E5"/>
    <w:rsid w:val="002273DE"/>
    <w:rsid w:val="00234344"/>
    <w:rsid w:val="0023569B"/>
    <w:rsid w:val="00235864"/>
    <w:rsid w:val="00243353"/>
    <w:rsid w:val="00245EAD"/>
    <w:rsid w:val="002552EC"/>
    <w:rsid w:val="00255F29"/>
    <w:rsid w:val="002609B9"/>
    <w:rsid w:val="002664BB"/>
    <w:rsid w:val="0026721E"/>
    <w:rsid w:val="0026780A"/>
    <w:rsid w:val="0027081B"/>
    <w:rsid w:val="00275A78"/>
    <w:rsid w:val="00275FE4"/>
    <w:rsid w:val="00280F7D"/>
    <w:rsid w:val="002847C2"/>
    <w:rsid w:val="00287A19"/>
    <w:rsid w:val="00294E80"/>
    <w:rsid w:val="0029587B"/>
    <w:rsid w:val="002A3A69"/>
    <w:rsid w:val="002B6E2B"/>
    <w:rsid w:val="002C0196"/>
    <w:rsid w:val="002C021B"/>
    <w:rsid w:val="002D3C13"/>
    <w:rsid w:val="002D5CD6"/>
    <w:rsid w:val="002D6CB0"/>
    <w:rsid w:val="002E57D0"/>
    <w:rsid w:val="002E6077"/>
    <w:rsid w:val="002F4B26"/>
    <w:rsid w:val="002F55C4"/>
    <w:rsid w:val="003122E3"/>
    <w:rsid w:val="003218EE"/>
    <w:rsid w:val="00342E81"/>
    <w:rsid w:val="00342FF1"/>
    <w:rsid w:val="003430ED"/>
    <w:rsid w:val="003452A2"/>
    <w:rsid w:val="00346EBF"/>
    <w:rsid w:val="00347719"/>
    <w:rsid w:val="00353A6A"/>
    <w:rsid w:val="0035404A"/>
    <w:rsid w:val="00360470"/>
    <w:rsid w:val="003604EB"/>
    <w:rsid w:val="00370400"/>
    <w:rsid w:val="00382C22"/>
    <w:rsid w:val="003832EE"/>
    <w:rsid w:val="0039334C"/>
    <w:rsid w:val="003A1198"/>
    <w:rsid w:val="003A1EA6"/>
    <w:rsid w:val="003A35AD"/>
    <w:rsid w:val="003B0814"/>
    <w:rsid w:val="003B188B"/>
    <w:rsid w:val="003B45D1"/>
    <w:rsid w:val="003D014A"/>
    <w:rsid w:val="003D3971"/>
    <w:rsid w:val="003D640B"/>
    <w:rsid w:val="003E0262"/>
    <w:rsid w:val="003F15D1"/>
    <w:rsid w:val="00404F2C"/>
    <w:rsid w:val="004137E0"/>
    <w:rsid w:val="00415AD8"/>
    <w:rsid w:val="0042028D"/>
    <w:rsid w:val="0042359F"/>
    <w:rsid w:val="00430FEF"/>
    <w:rsid w:val="00432E29"/>
    <w:rsid w:val="00437391"/>
    <w:rsid w:val="00437EFC"/>
    <w:rsid w:val="00441B91"/>
    <w:rsid w:val="00442205"/>
    <w:rsid w:val="00445E68"/>
    <w:rsid w:val="00453FD4"/>
    <w:rsid w:val="00456F88"/>
    <w:rsid w:val="00462BD8"/>
    <w:rsid w:val="00463FC9"/>
    <w:rsid w:val="004706A5"/>
    <w:rsid w:val="00473609"/>
    <w:rsid w:val="00480C4B"/>
    <w:rsid w:val="00481A85"/>
    <w:rsid w:val="00481E74"/>
    <w:rsid w:val="00482D56"/>
    <w:rsid w:val="00487028"/>
    <w:rsid w:val="00487C79"/>
    <w:rsid w:val="004951ED"/>
    <w:rsid w:val="004954DB"/>
    <w:rsid w:val="004960B7"/>
    <w:rsid w:val="004A1485"/>
    <w:rsid w:val="004A37A9"/>
    <w:rsid w:val="004A49BF"/>
    <w:rsid w:val="004A4A8B"/>
    <w:rsid w:val="004B737A"/>
    <w:rsid w:val="004E015B"/>
    <w:rsid w:val="004E71FE"/>
    <w:rsid w:val="004F01D6"/>
    <w:rsid w:val="004F084A"/>
    <w:rsid w:val="004F1C5A"/>
    <w:rsid w:val="004F2AC0"/>
    <w:rsid w:val="004F3305"/>
    <w:rsid w:val="004F47DF"/>
    <w:rsid w:val="004F6B36"/>
    <w:rsid w:val="0050530B"/>
    <w:rsid w:val="00511578"/>
    <w:rsid w:val="0051363D"/>
    <w:rsid w:val="00517D62"/>
    <w:rsid w:val="00522A1A"/>
    <w:rsid w:val="00524708"/>
    <w:rsid w:val="0052702B"/>
    <w:rsid w:val="005405C8"/>
    <w:rsid w:val="00544912"/>
    <w:rsid w:val="005508D9"/>
    <w:rsid w:val="00551D69"/>
    <w:rsid w:val="00557724"/>
    <w:rsid w:val="00571044"/>
    <w:rsid w:val="005725A4"/>
    <w:rsid w:val="00574871"/>
    <w:rsid w:val="005839BF"/>
    <w:rsid w:val="00583C91"/>
    <w:rsid w:val="00584102"/>
    <w:rsid w:val="00586D5A"/>
    <w:rsid w:val="0059758E"/>
    <w:rsid w:val="005A57E8"/>
    <w:rsid w:val="005B191F"/>
    <w:rsid w:val="005C135A"/>
    <w:rsid w:val="005C2059"/>
    <w:rsid w:val="005C383D"/>
    <w:rsid w:val="005D1052"/>
    <w:rsid w:val="005D3D03"/>
    <w:rsid w:val="005D5799"/>
    <w:rsid w:val="005E4154"/>
    <w:rsid w:val="005E5257"/>
    <w:rsid w:val="005F54E0"/>
    <w:rsid w:val="005F5B58"/>
    <w:rsid w:val="005F5C24"/>
    <w:rsid w:val="005F64F1"/>
    <w:rsid w:val="00600B8F"/>
    <w:rsid w:val="006132CA"/>
    <w:rsid w:val="006247DE"/>
    <w:rsid w:val="00625A62"/>
    <w:rsid w:val="006265C4"/>
    <w:rsid w:val="00626FB6"/>
    <w:rsid w:val="00635F17"/>
    <w:rsid w:val="00636F30"/>
    <w:rsid w:val="006448EF"/>
    <w:rsid w:val="00650225"/>
    <w:rsid w:val="00651F7A"/>
    <w:rsid w:val="00663DD5"/>
    <w:rsid w:val="00676E34"/>
    <w:rsid w:val="00676F98"/>
    <w:rsid w:val="00687DFC"/>
    <w:rsid w:val="006923DA"/>
    <w:rsid w:val="006933D4"/>
    <w:rsid w:val="006A1617"/>
    <w:rsid w:val="006A622C"/>
    <w:rsid w:val="006B5AD3"/>
    <w:rsid w:val="006D603F"/>
    <w:rsid w:val="006E55DE"/>
    <w:rsid w:val="00701BF6"/>
    <w:rsid w:val="00701CBF"/>
    <w:rsid w:val="007306BD"/>
    <w:rsid w:val="00732E86"/>
    <w:rsid w:val="0073496D"/>
    <w:rsid w:val="00735F8F"/>
    <w:rsid w:val="00736AB8"/>
    <w:rsid w:val="00737027"/>
    <w:rsid w:val="00737CBA"/>
    <w:rsid w:val="0074731B"/>
    <w:rsid w:val="00776599"/>
    <w:rsid w:val="00776CE0"/>
    <w:rsid w:val="00784D9C"/>
    <w:rsid w:val="00784EB5"/>
    <w:rsid w:val="007B355F"/>
    <w:rsid w:val="007C0C18"/>
    <w:rsid w:val="007C3FA3"/>
    <w:rsid w:val="007C45A1"/>
    <w:rsid w:val="007C58A0"/>
    <w:rsid w:val="007D2A7E"/>
    <w:rsid w:val="007D532F"/>
    <w:rsid w:val="00802C9C"/>
    <w:rsid w:val="008050FC"/>
    <w:rsid w:val="00805625"/>
    <w:rsid w:val="0080582D"/>
    <w:rsid w:val="00806808"/>
    <w:rsid w:val="00806BD5"/>
    <w:rsid w:val="00807CFA"/>
    <w:rsid w:val="00810BDB"/>
    <w:rsid w:val="0081145D"/>
    <w:rsid w:val="0082655C"/>
    <w:rsid w:val="00833207"/>
    <w:rsid w:val="0083668E"/>
    <w:rsid w:val="00840CA5"/>
    <w:rsid w:val="008459CE"/>
    <w:rsid w:val="00861ADD"/>
    <w:rsid w:val="00865334"/>
    <w:rsid w:val="00876F98"/>
    <w:rsid w:val="00881718"/>
    <w:rsid w:val="0089095B"/>
    <w:rsid w:val="00894CDF"/>
    <w:rsid w:val="008A3D64"/>
    <w:rsid w:val="008A7FD9"/>
    <w:rsid w:val="008C2E31"/>
    <w:rsid w:val="008C3E59"/>
    <w:rsid w:val="008C45FE"/>
    <w:rsid w:val="008C57B9"/>
    <w:rsid w:val="008C6A35"/>
    <w:rsid w:val="008C726A"/>
    <w:rsid w:val="008D1200"/>
    <w:rsid w:val="008D6AD8"/>
    <w:rsid w:val="008E204E"/>
    <w:rsid w:val="008F09DA"/>
    <w:rsid w:val="00903D10"/>
    <w:rsid w:val="00913CE9"/>
    <w:rsid w:val="00916EC1"/>
    <w:rsid w:val="0092459E"/>
    <w:rsid w:val="009347B4"/>
    <w:rsid w:val="009415D6"/>
    <w:rsid w:val="00942152"/>
    <w:rsid w:val="00944435"/>
    <w:rsid w:val="009454DA"/>
    <w:rsid w:val="0094750A"/>
    <w:rsid w:val="009537C1"/>
    <w:rsid w:val="009562F9"/>
    <w:rsid w:val="0096014A"/>
    <w:rsid w:val="00970231"/>
    <w:rsid w:val="00970D9C"/>
    <w:rsid w:val="00977324"/>
    <w:rsid w:val="0098049E"/>
    <w:rsid w:val="00981D42"/>
    <w:rsid w:val="00981F0C"/>
    <w:rsid w:val="009866ED"/>
    <w:rsid w:val="009A75DE"/>
    <w:rsid w:val="009C230E"/>
    <w:rsid w:val="009D216D"/>
    <w:rsid w:val="009E7B1E"/>
    <w:rsid w:val="009F0F55"/>
    <w:rsid w:val="009F45ED"/>
    <w:rsid w:val="00A02A67"/>
    <w:rsid w:val="00A16840"/>
    <w:rsid w:val="00A222D0"/>
    <w:rsid w:val="00A2687E"/>
    <w:rsid w:val="00A30547"/>
    <w:rsid w:val="00A30813"/>
    <w:rsid w:val="00A35105"/>
    <w:rsid w:val="00A356CB"/>
    <w:rsid w:val="00A37A8B"/>
    <w:rsid w:val="00A4007E"/>
    <w:rsid w:val="00A41AA7"/>
    <w:rsid w:val="00A44945"/>
    <w:rsid w:val="00A47EF6"/>
    <w:rsid w:val="00A53402"/>
    <w:rsid w:val="00A608FC"/>
    <w:rsid w:val="00A72544"/>
    <w:rsid w:val="00A75378"/>
    <w:rsid w:val="00A77673"/>
    <w:rsid w:val="00A81D1D"/>
    <w:rsid w:val="00A9283E"/>
    <w:rsid w:val="00A942A7"/>
    <w:rsid w:val="00AA393C"/>
    <w:rsid w:val="00AB5FF5"/>
    <w:rsid w:val="00AC5018"/>
    <w:rsid w:val="00AC78CA"/>
    <w:rsid w:val="00AD58D4"/>
    <w:rsid w:val="00AD5DEF"/>
    <w:rsid w:val="00AE1AC9"/>
    <w:rsid w:val="00AF3214"/>
    <w:rsid w:val="00AF4E23"/>
    <w:rsid w:val="00B04DF8"/>
    <w:rsid w:val="00B1015A"/>
    <w:rsid w:val="00B12C31"/>
    <w:rsid w:val="00B13A36"/>
    <w:rsid w:val="00B13C8B"/>
    <w:rsid w:val="00B16399"/>
    <w:rsid w:val="00B16868"/>
    <w:rsid w:val="00B23675"/>
    <w:rsid w:val="00B32513"/>
    <w:rsid w:val="00B358FB"/>
    <w:rsid w:val="00B36318"/>
    <w:rsid w:val="00B537D4"/>
    <w:rsid w:val="00B54DE5"/>
    <w:rsid w:val="00B57A42"/>
    <w:rsid w:val="00B727AC"/>
    <w:rsid w:val="00B77840"/>
    <w:rsid w:val="00B807D3"/>
    <w:rsid w:val="00B83A9C"/>
    <w:rsid w:val="00B90B9F"/>
    <w:rsid w:val="00BA1BA9"/>
    <w:rsid w:val="00BA3B51"/>
    <w:rsid w:val="00BA3E9B"/>
    <w:rsid w:val="00BA57C4"/>
    <w:rsid w:val="00BC508D"/>
    <w:rsid w:val="00BC6F79"/>
    <w:rsid w:val="00BC77E8"/>
    <w:rsid w:val="00BD049C"/>
    <w:rsid w:val="00BE1210"/>
    <w:rsid w:val="00BF01A4"/>
    <w:rsid w:val="00BF15E6"/>
    <w:rsid w:val="00BF2543"/>
    <w:rsid w:val="00BF41F4"/>
    <w:rsid w:val="00BF5F6B"/>
    <w:rsid w:val="00C0125F"/>
    <w:rsid w:val="00C07C9F"/>
    <w:rsid w:val="00C14B9A"/>
    <w:rsid w:val="00C17FF4"/>
    <w:rsid w:val="00C21AAC"/>
    <w:rsid w:val="00C26F4F"/>
    <w:rsid w:val="00C31464"/>
    <w:rsid w:val="00C33F12"/>
    <w:rsid w:val="00C43884"/>
    <w:rsid w:val="00C45868"/>
    <w:rsid w:val="00C51BF1"/>
    <w:rsid w:val="00C536E2"/>
    <w:rsid w:val="00C53AAE"/>
    <w:rsid w:val="00C55EF5"/>
    <w:rsid w:val="00C61FB0"/>
    <w:rsid w:val="00C62BCD"/>
    <w:rsid w:val="00C6354D"/>
    <w:rsid w:val="00C644AC"/>
    <w:rsid w:val="00C656F2"/>
    <w:rsid w:val="00C674C4"/>
    <w:rsid w:val="00C70D56"/>
    <w:rsid w:val="00C81711"/>
    <w:rsid w:val="00C818F0"/>
    <w:rsid w:val="00C9265A"/>
    <w:rsid w:val="00CA70F4"/>
    <w:rsid w:val="00CC16DA"/>
    <w:rsid w:val="00CD2238"/>
    <w:rsid w:val="00CD485E"/>
    <w:rsid w:val="00CD4DCA"/>
    <w:rsid w:val="00CD5EEF"/>
    <w:rsid w:val="00CD7E90"/>
    <w:rsid w:val="00CE0BC4"/>
    <w:rsid w:val="00CE504F"/>
    <w:rsid w:val="00CE5A87"/>
    <w:rsid w:val="00CE7779"/>
    <w:rsid w:val="00CF2535"/>
    <w:rsid w:val="00CF2E62"/>
    <w:rsid w:val="00D12BFF"/>
    <w:rsid w:val="00D12E68"/>
    <w:rsid w:val="00D15A23"/>
    <w:rsid w:val="00D227F8"/>
    <w:rsid w:val="00D32982"/>
    <w:rsid w:val="00D40518"/>
    <w:rsid w:val="00D40BEE"/>
    <w:rsid w:val="00D40F36"/>
    <w:rsid w:val="00D43BD5"/>
    <w:rsid w:val="00D4441B"/>
    <w:rsid w:val="00D508AF"/>
    <w:rsid w:val="00D50ADD"/>
    <w:rsid w:val="00D50DA0"/>
    <w:rsid w:val="00D52740"/>
    <w:rsid w:val="00D6606F"/>
    <w:rsid w:val="00D701B5"/>
    <w:rsid w:val="00D71C8B"/>
    <w:rsid w:val="00D73A02"/>
    <w:rsid w:val="00D82657"/>
    <w:rsid w:val="00D8707C"/>
    <w:rsid w:val="00D91A2F"/>
    <w:rsid w:val="00D929AE"/>
    <w:rsid w:val="00D9302F"/>
    <w:rsid w:val="00DA4A31"/>
    <w:rsid w:val="00DC388E"/>
    <w:rsid w:val="00DD058B"/>
    <w:rsid w:val="00DD1B01"/>
    <w:rsid w:val="00DD2599"/>
    <w:rsid w:val="00DD5E9C"/>
    <w:rsid w:val="00DE3E7B"/>
    <w:rsid w:val="00DE52C3"/>
    <w:rsid w:val="00DE52CB"/>
    <w:rsid w:val="00DF13AC"/>
    <w:rsid w:val="00DF1B64"/>
    <w:rsid w:val="00DF1C33"/>
    <w:rsid w:val="00DF57CC"/>
    <w:rsid w:val="00E0194C"/>
    <w:rsid w:val="00E05F45"/>
    <w:rsid w:val="00E06336"/>
    <w:rsid w:val="00E135CF"/>
    <w:rsid w:val="00E17A9F"/>
    <w:rsid w:val="00E21498"/>
    <w:rsid w:val="00E35AD3"/>
    <w:rsid w:val="00E45669"/>
    <w:rsid w:val="00E47118"/>
    <w:rsid w:val="00E53D9A"/>
    <w:rsid w:val="00E55A2F"/>
    <w:rsid w:val="00E5747D"/>
    <w:rsid w:val="00E705AC"/>
    <w:rsid w:val="00E777B2"/>
    <w:rsid w:val="00E82E23"/>
    <w:rsid w:val="00E8561E"/>
    <w:rsid w:val="00E92304"/>
    <w:rsid w:val="00E975BC"/>
    <w:rsid w:val="00EA48A7"/>
    <w:rsid w:val="00EB3095"/>
    <w:rsid w:val="00EC1A7C"/>
    <w:rsid w:val="00EC43A3"/>
    <w:rsid w:val="00EC567A"/>
    <w:rsid w:val="00EC5C39"/>
    <w:rsid w:val="00EC5D6F"/>
    <w:rsid w:val="00ED035B"/>
    <w:rsid w:val="00ED4279"/>
    <w:rsid w:val="00ED66F9"/>
    <w:rsid w:val="00ED751A"/>
    <w:rsid w:val="00EE64DF"/>
    <w:rsid w:val="00EF201C"/>
    <w:rsid w:val="00EF341E"/>
    <w:rsid w:val="00EF3BB7"/>
    <w:rsid w:val="00F01AE6"/>
    <w:rsid w:val="00F115ED"/>
    <w:rsid w:val="00F12F74"/>
    <w:rsid w:val="00F302B4"/>
    <w:rsid w:val="00F3330B"/>
    <w:rsid w:val="00F378BD"/>
    <w:rsid w:val="00F37CE4"/>
    <w:rsid w:val="00F51CA8"/>
    <w:rsid w:val="00F5207E"/>
    <w:rsid w:val="00F6420A"/>
    <w:rsid w:val="00F6447D"/>
    <w:rsid w:val="00F743A9"/>
    <w:rsid w:val="00F90752"/>
    <w:rsid w:val="00FA390D"/>
    <w:rsid w:val="00FA5E74"/>
    <w:rsid w:val="00FA6724"/>
    <w:rsid w:val="00FB2D1A"/>
    <w:rsid w:val="00FB48A9"/>
    <w:rsid w:val="00FC447E"/>
    <w:rsid w:val="00FC4BE0"/>
    <w:rsid w:val="00FC66BB"/>
    <w:rsid w:val="00FD2033"/>
    <w:rsid w:val="00FD5E5A"/>
    <w:rsid w:val="00FE4C52"/>
    <w:rsid w:val="00FE5B5F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E393C"/>
  <w15:chartTrackingRefBased/>
  <w15:docId w15:val="{9DA5D4AE-2637-4D95-B40F-2181D0BC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751A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751A"/>
    <w:rPr>
      <w:rFonts w:eastAsiaTheme="minorEastAsia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C6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54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F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E0"/>
  </w:style>
  <w:style w:type="paragraph" w:styleId="Footer">
    <w:name w:val="footer"/>
    <w:basedOn w:val="Normal"/>
    <w:link w:val="FooterChar"/>
    <w:uiPriority w:val="99"/>
    <w:unhideWhenUsed/>
    <w:rsid w:val="005F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E0"/>
  </w:style>
  <w:style w:type="paragraph" w:styleId="TOCHeading">
    <w:name w:val="TOC Heading"/>
    <w:basedOn w:val="Heading1"/>
    <w:next w:val="Normal"/>
    <w:uiPriority w:val="39"/>
    <w:unhideWhenUsed/>
    <w:qFormat/>
    <w:rsid w:val="005F54E0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52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522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73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562F9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6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5C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27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75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5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5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FE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05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tracker.ietf.org/doc/html/rfc5848" TargetMode="External"/><Relationship Id="rId18" Type="http://schemas.openxmlformats.org/officeDocument/2006/relationships/hyperlink" Target="https://ico.org.uk/for-organisations/guide-to-eida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legislation.gov.uk/ukpga/2000/7/cont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8453529/are-there-any-disadvantages-to-using-a-4096-bit-encrypted-ssl-certificate" TargetMode="External"/><Relationship Id="rId20" Type="http://schemas.openxmlformats.org/officeDocument/2006/relationships/hyperlink" Target="https://www.legislation.gov.uk/ukpga/2018/12/cont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src.nist.gov/projects/hash-functions/sha-3-projec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oftware.land/tls-1.2-vulnerability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loudflare.com/learning/access-management/what-is-mutual-tl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b29c7-8cd3-48c8-9732-821c151c2e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186FF5439934886F4F67D0BFE23DD" ma:contentTypeVersion="14" ma:contentTypeDescription="Create a new document." ma:contentTypeScope="" ma:versionID="1ff956ad1be317a5ccedf069fe9fc307">
  <xsd:schema xmlns:xsd="http://www.w3.org/2001/XMLSchema" xmlns:xs="http://www.w3.org/2001/XMLSchema" xmlns:p="http://schemas.microsoft.com/office/2006/metadata/properties" xmlns:ns3="9cab29c7-8cd3-48c8-9732-821c151c2ece" xmlns:ns4="88db0021-0799-41bf-8fc9-0a7c136b6ff8" targetNamespace="http://schemas.microsoft.com/office/2006/metadata/properties" ma:root="true" ma:fieldsID="51effc86c7e53a0c29e069390b73c8f9" ns3:_="" ns4:_="">
    <xsd:import namespace="9cab29c7-8cd3-48c8-9732-821c151c2ece"/>
    <xsd:import namespace="88db0021-0799-41bf-8fc9-0a7c136b6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b29c7-8cd3-48c8-9732-821c151c2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b0021-0799-41bf-8fc9-0a7c136b6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2C112-DE1D-4138-8828-C24F5CD8DB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FE582C-E5F2-4EE0-AA5C-C2E30B23D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3E780-E1C7-42DD-A494-769CCE2974C7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9cab29c7-8cd3-48c8-9732-821c151c2ece"/>
    <ds:schemaRef ds:uri="http://schemas.microsoft.com/office/infopath/2007/PartnerControls"/>
    <ds:schemaRef ds:uri="http://www.w3.org/XML/1998/namespace"/>
    <ds:schemaRef ds:uri="88db0021-0799-41bf-8fc9-0a7c136b6ff8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8C94173-B979-433C-8014-BC46E688A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b29c7-8cd3-48c8-9732-821c151c2ece"/>
    <ds:schemaRef ds:uri="88db0021-0799-41bf-8fc9-0a7c136b6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4029</Words>
  <Characters>22967</Characters>
  <Application>Microsoft Office Word</Application>
  <DocSecurity>0</DocSecurity>
  <Lines>191</Lines>
  <Paragraphs>53</Paragraphs>
  <ScaleCrop>false</ScaleCrop>
  <Company/>
  <LinksUpToDate>false</LinksUpToDate>
  <CharactersWithSpaces>26943</CharactersWithSpaces>
  <SharedDoc>false</SharedDoc>
  <HLinks>
    <vt:vector size="138" baseType="variant"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_Toc192602463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_Toc192602462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_Toc192602461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_Toc192602460</vt:lpwstr>
      </vt:variant>
      <vt:variant>
        <vt:i4>2031671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_Toc192602459</vt:lpwstr>
      </vt:variant>
      <vt:variant>
        <vt:i4>2031671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_Toc192602458</vt:lpwstr>
      </vt:variant>
      <vt:variant>
        <vt:i4>2031671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_Toc192602457</vt:lpwstr>
      </vt:variant>
      <vt:variant>
        <vt:i4>2031671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_Toc192602456</vt:lpwstr>
      </vt:variant>
      <vt:variant>
        <vt:i4>2031671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_Toc192602455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_Toc192602454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_Toc192602453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_Toc192602452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_Toc192602451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_Toc192602450</vt:lpwstr>
      </vt:variant>
      <vt:variant>
        <vt:i4>1966135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_Toc192602449</vt:lpwstr>
      </vt:variant>
      <vt:variant>
        <vt:i4>1966135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_Toc192602448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_Toc192602447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_Toc192602446</vt:lpwstr>
      </vt:variant>
      <vt:variant>
        <vt:i4>1966135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_Toc192602445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_Toc192602444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_Toc192602443</vt:lpwstr>
      </vt:variant>
      <vt:variant>
        <vt:i4>1966135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_Toc192602442</vt:lpwstr>
      </vt:variant>
      <vt:variant>
        <vt:i4>1966135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_Toc192602441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6051CEM</dc:title>
  <dc:subject/>
  <dc:creator>Ahmed Rashwan</dc:creator>
  <cp:keywords/>
  <dc:description/>
  <cp:lastModifiedBy>Ahmed Rashwan</cp:lastModifiedBy>
  <cp:revision>2</cp:revision>
  <dcterms:created xsi:type="dcterms:W3CDTF">2025-03-28T01:43:00Z</dcterms:created>
  <dcterms:modified xsi:type="dcterms:W3CDTF">2025-03-28T01:43:00Z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0x010100138186FF5439934886F4F67D0BFE23DD</vt:lpwstr>
  </property>
</Properties>
</file>