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REQUEST FOR PROPOSAL (RFP)</w:t>
      </w:r>
    </w:p>
    <w:p>
      <w:pPr>
        <w:pStyle w:val="Heading1"/>
      </w:pPr>
      <w:r>
        <w:t>1. Project Overview</w:t>
      </w:r>
    </w:p>
    <w:p>
      <w:r>
        <w:t>Project Name: New Capital Water Treatment Plant Extension</w:t>
      </w:r>
    </w:p>
    <w:p>
      <w:r>
        <w:t>Client: New Urban Communities Authority (NUCA)</w:t>
      </w:r>
    </w:p>
    <w:p>
      <w:r>
        <w:t>Location: New Administrative Capital, Egypt</w:t>
      </w:r>
    </w:p>
    <w:p>
      <w:r>
        <w:t>Duration: 18 months</w:t>
      </w:r>
    </w:p>
    <w:p>
      <w:pPr>
        <w:pStyle w:val="Heading1"/>
      </w:pPr>
      <w:r>
        <w:t>2. Scope of Work</w:t>
      </w:r>
    </w:p>
    <w:p>
      <w:r>
        <w:t>The consultant shall provide detailed engineering design for the extension of the existing water treatment plant.</w:t>
      </w:r>
    </w:p>
    <w:p>
      <w:r>
        <w:t>The scope includes:</w:t>
      </w:r>
    </w:p>
    <w:p>
      <w:r>
        <w:t>- Hydraulic design of sedimentation tanks.</w:t>
      </w:r>
    </w:p>
    <w:p>
      <w:r>
        <w:t>- Structural design of reinforced concrete reservoirs.</w:t>
      </w:r>
    </w:p>
    <w:p>
      <w:r>
        <w:t>- Electromechanical works for pumping stations.</w:t>
      </w:r>
    </w:p>
    <w:p>
      <w:r>
        <w:t>- Geotechnical investigation and soil mechanics report.</w:t>
      </w:r>
    </w:p>
    <w:p>
      <w:pPr>
        <w:pStyle w:val="Heading1"/>
      </w:pPr>
      <w:r>
        <w:t>3. Deliverables</w:t>
      </w:r>
    </w:p>
    <w:p>
      <w:r>
        <w:t>- Inception Report</w:t>
      </w:r>
    </w:p>
    <w:p>
      <w:r>
        <w:t>- Preliminary Design Report</w:t>
      </w:r>
    </w:p>
    <w:p>
      <w:r>
        <w:t>- Final Design and Tender Documents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