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859C" w14:textId="77777777" w:rsidR="00930A56" w:rsidRPr="00930A56" w:rsidRDefault="00930A56" w:rsidP="00930A56">
      <w:pPr>
        <w:rPr>
          <w:sz w:val="20"/>
          <w:szCs w:val="20"/>
        </w:rPr>
      </w:pPr>
      <w:r w:rsidRPr="00930A56">
        <w:rPr>
          <w:sz w:val="20"/>
          <w:szCs w:val="20"/>
        </w:rPr>
        <w:t>Ordered by architecture flow: configuration → release → ingress → orchestration → dispatch → follow-up or Handoff → operations.</w:t>
      </w:r>
    </w:p>
    <w:p w14:paraId="7C36A163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POC:</w:t>
      </w:r>
      <w:r w:rsidRPr="00930A56">
        <w:rPr>
          <w:sz w:val="20"/>
          <w:szCs w:val="20"/>
        </w:rPr>
        <w:t xml:space="preserve"> The business team defines synthetic Product Knowledge, Sales Policy, qualification, consent, templates, and Handoff settings.</w:t>
      </w:r>
    </w:p>
    <w:p w14:paraId="56DA4C7F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POC:</w:t>
      </w:r>
      <w:r w:rsidRPr="00930A56">
        <w:rPr>
          <w:sz w:val="20"/>
          <w:szCs w:val="20"/>
        </w:rPr>
        <w:t xml:space="preserve"> An authorized test user publishes the configurations and activates the synthetic release.</w:t>
      </w:r>
    </w:p>
    <w:p w14:paraId="0FB595F5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POC:</w:t>
      </w:r>
      <w:r w:rsidRPr="00930A56">
        <w:rPr>
          <w:sz w:val="20"/>
          <w:szCs w:val="20"/>
        </w:rPr>
        <w:t xml:space="preserve"> A synthetic customer sends a message to the WhatsApp-shaped ingress endpoint.</w:t>
      </w:r>
    </w:p>
    <w:p w14:paraId="4446881C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POC:</w:t>
      </w:r>
      <w:r w:rsidRPr="00930A56">
        <w:rPr>
          <w:sz w:val="20"/>
          <w:szCs w:val="20"/>
        </w:rPr>
        <w:t xml:space="preserve"> The message is authenticated, normalized, deduplicated, ordered, and stored with the customer’s conversation state.</w:t>
      </w:r>
    </w:p>
    <w:p w14:paraId="60E0652C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POC:</w:t>
      </w:r>
      <w:r w:rsidRPr="00930A56">
        <w:rPr>
          <w:sz w:val="20"/>
          <w:szCs w:val="20"/>
        </w:rPr>
        <w:t xml:space="preserve"> The orchestrator loads the applicable consent, Product Knowledge, Sales Policy, and conversation history.</w:t>
      </w:r>
    </w:p>
    <w:p w14:paraId="1B96425F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POC:</w:t>
      </w:r>
      <w:r w:rsidRPr="00930A56">
        <w:rPr>
          <w:sz w:val="20"/>
          <w:szCs w:val="20"/>
        </w:rPr>
        <w:t xml:space="preserve"> A deterministic test adapter produces either a policy-valid response or a Handoff decision.</w:t>
      </w:r>
    </w:p>
    <w:p w14:paraId="6E7CF3E0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POC:</w:t>
      </w:r>
      <w:r w:rsidRPr="00930A56">
        <w:rPr>
          <w:sz w:val="20"/>
          <w:szCs w:val="20"/>
        </w:rPr>
        <w:t xml:space="preserve"> The approved response is dispatched once through the synthetic provider, and its delivery status is recorded.</w:t>
      </w:r>
    </w:p>
    <w:p w14:paraId="4AA4CF83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POC:</w:t>
      </w:r>
      <w:r w:rsidRPr="00930A56">
        <w:rPr>
          <w:sz w:val="20"/>
          <w:szCs w:val="20"/>
        </w:rPr>
        <w:t xml:space="preserve"> If the customer remains silent, the scheduler rechecks eligibility and sends one synthetic Follow-Up or cancels it.</w:t>
      </w:r>
    </w:p>
    <w:p w14:paraId="2FB9A73D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POC:</w:t>
      </w:r>
      <w:r w:rsidRPr="00930A56">
        <w:rPr>
          <w:sz w:val="20"/>
          <w:szCs w:val="20"/>
        </w:rPr>
        <w:t xml:space="preserve"> If the customer requests a human, shows buying intent, or reaches uncertainty, the conversation becomes Human-Owned and automated messages stop.</w:t>
      </w:r>
    </w:p>
    <w:p w14:paraId="0051900D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POC:</w:t>
      </w:r>
      <w:r w:rsidRPr="00930A56">
        <w:rPr>
          <w:sz w:val="20"/>
          <w:szCs w:val="20"/>
        </w:rPr>
        <w:t xml:space="preserve"> The sales team receives a simulated Handoff containing Lead Facts, unknown information, the applicable offer, policy version, and transcript reference.</w:t>
      </w:r>
    </w:p>
    <w:p w14:paraId="541001BD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POC:</w:t>
      </w:r>
      <w:r w:rsidRPr="00930A56">
        <w:rPr>
          <w:sz w:val="20"/>
          <w:szCs w:val="20"/>
        </w:rPr>
        <w:t xml:space="preserve"> Operations reviews audit events, delivery states, retries, failures, deletion behavior, and kill-switch controls.</w:t>
      </w:r>
    </w:p>
    <w:p w14:paraId="051F804A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POC:</w:t>
      </w:r>
      <w:r w:rsidRPr="00930A56">
        <w:rPr>
          <w:sz w:val="20"/>
          <w:szCs w:val="20"/>
        </w:rPr>
        <w:t xml:space="preserve"> The team runs the local test suite and uses the evidence to decide whether live integration work may begin.</w:t>
      </w:r>
    </w:p>
    <w:p w14:paraId="24894378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MVP:</w:t>
      </w:r>
      <w:r w:rsidRPr="00930A56">
        <w:rPr>
          <w:sz w:val="20"/>
          <w:szCs w:val="20"/>
        </w:rPr>
        <w:t xml:space="preserve"> The Sales Manager approves one offer family, Product Knowledge source, pricing policy, qualification criteria, languages, templates, and operating hours.</w:t>
      </w:r>
    </w:p>
    <w:p w14:paraId="40EE08FE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MVP:</w:t>
      </w:r>
      <w:r w:rsidRPr="00930A56">
        <w:rPr>
          <w:sz w:val="20"/>
          <w:szCs w:val="20"/>
        </w:rPr>
        <w:t xml:space="preserve"> An authorized approver publishes the approved policy and knowledge versions.</w:t>
      </w:r>
    </w:p>
    <w:p w14:paraId="06DBCD2C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MVP:</w:t>
      </w:r>
      <w:r w:rsidRPr="00930A56">
        <w:rPr>
          <w:sz w:val="20"/>
          <w:szCs w:val="20"/>
        </w:rPr>
        <w:t xml:space="preserve"> Operations connects the pilot Meta number, production LLM, </w:t>
      </w:r>
      <w:proofErr w:type="gramStart"/>
      <w:r w:rsidRPr="00930A56">
        <w:rPr>
          <w:sz w:val="20"/>
          <w:szCs w:val="20"/>
        </w:rPr>
        <w:t>managed</w:t>
      </w:r>
      <w:proofErr w:type="gramEnd"/>
      <w:r w:rsidRPr="00930A56">
        <w:rPr>
          <w:sz w:val="20"/>
          <w:szCs w:val="20"/>
        </w:rPr>
        <w:t xml:space="preserve"> PostgreSQL database, and configured Handoff destination.</w:t>
      </w:r>
    </w:p>
    <w:p w14:paraId="395ABCBE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MVP:</w:t>
      </w:r>
      <w:r w:rsidRPr="00930A56">
        <w:rPr>
          <w:sz w:val="20"/>
          <w:szCs w:val="20"/>
        </w:rPr>
        <w:t xml:space="preserve"> An opted-in customer sends a message to the real pilot WhatsApp number in an approved language.</w:t>
      </w:r>
    </w:p>
    <w:p w14:paraId="6907A1DB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MVP:</w:t>
      </w:r>
      <w:r w:rsidRPr="00930A56">
        <w:rPr>
          <w:sz w:val="20"/>
          <w:szCs w:val="20"/>
        </w:rPr>
        <w:t xml:space="preserve"> The assistant answers from approved Product Knowledge, records supported Lead </w:t>
      </w:r>
      <w:proofErr w:type="gramStart"/>
      <w:r w:rsidRPr="00930A56">
        <w:rPr>
          <w:sz w:val="20"/>
          <w:szCs w:val="20"/>
        </w:rPr>
        <w:t>Facts, and</w:t>
      </w:r>
      <w:proofErr w:type="gramEnd"/>
      <w:r w:rsidRPr="00930A56">
        <w:rPr>
          <w:sz w:val="20"/>
          <w:szCs w:val="20"/>
        </w:rPr>
        <w:t xml:space="preserve"> presents only the list price or a pre-approved fixed offer.</w:t>
      </w:r>
    </w:p>
    <w:p w14:paraId="64D950C8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lastRenderedPageBreak/>
        <w:t>Customer — MVP:</w:t>
      </w:r>
      <w:r w:rsidRPr="00930A56">
        <w:rPr>
          <w:sz w:val="20"/>
          <w:szCs w:val="20"/>
        </w:rPr>
        <w:t xml:space="preserve"> The customer can opt out or request a human at any time, immediately stopping automation.</w:t>
      </w:r>
    </w:p>
    <w:p w14:paraId="7FFCFD04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MVP:</w:t>
      </w:r>
      <w:r w:rsidRPr="00930A56">
        <w:rPr>
          <w:sz w:val="20"/>
          <w:szCs w:val="20"/>
        </w:rPr>
        <w:t xml:space="preserve"> If the customer remains silent, the assistant sends an eligible approved-template Follow-Up after rechecking consent, timing, ownership, frequency, and WhatsApp rules.</w:t>
      </w:r>
    </w:p>
    <w:p w14:paraId="27838607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MVP:</w:t>
      </w:r>
      <w:r w:rsidRPr="00930A56">
        <w:rPr>
          <w:sz w:val="20"/>
          <w:szCs w:val="20"/>
        </w:rPr>
        <w:t xml:space="preserve"> When the customer shows buying intent or needs unsupported terms, the assistant confirms the transfer and changes the conversation to Human-Owned.</w:t>
      </w:r>
    </w:p>
    <w:p w14:paraId="7BB992E1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MVP:</w:t>
      </w:r>
      <w:r w:rsidRPr="00930A56">
        <w:rPr>
          <w:sz w:val="20"/>
          <w:szCs w:val="20"/>
        </w:rPr>
        <w:t xml:space="preserve"> The Sales Representative receives one evidence-backed Handoff and acknowledges ownership.</w:t>
      </w:r>
    </w:p>
    <w:p w14:paraId="1944C7DD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MVP:</w:t>
      </w:r>
      <w:r w:rsidRPr="00930A56">
        <w:rPr>
          <w:sz w:val="20"/>
          <w:szCs w:val="20"/>
        </w:rPr>
        <w:t xml:space="preserve"> The representative reviews the transcript and known facts, resolves unanswered questions, sends documents, handles commercial exceptions, and records the </w:t>
      </w:r>
      <w:proofErr w:type="gramStart"/>
      <w:r w:rsidRPr="00930A56">
        <w:rPr>
          <w:sz w:val="20"/>
          <w:szCs w:val="20"/>
        </w:rPr>
        <w:t>final outcome</w:t>
      </w:r>
      <w:proofErr w:type="gramEnd"/>
      <w:r w:rsidRPr="00930A56">
        <w:rPr>
          <w:sz w:val="20"/>
          <w:szCs w:val="20"/>
        </w:rPr>
        <w:t xml:space="preserve"> in the CRM.</w:t>
      </w:r>
    </w:p>
    <w:p w14:paraId="7EB42227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MVP:</w:t>
      </w:r>
      <w:r w:rsidRPr="00930A56">
        <w:rPr>
          <w:sz w:val="20"/>
          <w:szCs w:val="20"/>
        </w:rPr>
        <w:t xml:space="preserve"> Operations monitors failures, stale Handoffs, Follow-Ups, opt-outs, complaints, and policy violations and pauses automation when required.</w:t>
      </w:r>
    </w:p>
    <w:p w14:paraId="5F8F2D33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MVP:</w:t>
      </w:r>
      <w:r w:rsidRPr="00930A56">
        <w:rPr>
          <w:sz w:val="20"/>
          <w:szCs w:val="20"/>
        </w:rPr>
        <w:t xml:space="preserve"> Management evaluates qualified Handoffs, response quality, conversion, revival, complaints, opt-outs, and duplicate sends against the pilot baseline.</w:t>
      </w:r>
    </w:p>
    <w:p w14:paraId="12C5E143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Launch:</w:t>
      </w:r>
      <w:r w:rsidRPr="00930A56">
        <w:rPr>
          <w:sz w:val="20"/>
          <w:szCs w:val="20"/>
        </w:rPr>
        <w:t xml:space="preserve"> Legal, privacy, security, operations, and the Release Owner approve production after integration, adversarial, load, recovery, and limited-pilot testing passes.</w:t>
      </w:r>
    </w:p>
    <w:p w14:paraId="4C5F71C0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Launch:</w:t>
      </w:r>
      <w:r w:rsidRPr="00930A56">
        <w:rPr>
          <w:sz w:val="20"/>
          <w:szCs w:val="20"/>
        </w:rPr>
        <w:t xml:space="preserve"> Operations promotes the approved release while retaining audit, rollback, kill-switch, and Human-Owned controls.</w:t>
      </w:r>
    </w:p>
    <w:p w14:paraId="049BA540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Launch:</w:t>
      </w:r>
      <w:r w:rsidRPr="00930A56">
        <w:rPr>
          <w:sz w:val="20"/>
          <w:szCs w:val="20"/>
        </w:rPr>
        <w:t xml:space="preserve"> Customers use the same controlled journey through the approved production WhatsApp channel.</w:t>
      </w:r>
    </w:p>
    <w:p w14:paraId="621F3B33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Launch:</w:t>
      </w:r>
      <w:r w:rsidRPr="00930A56">
        <w:rPr>
          <w:sz w:val="20"/>
          <w:szCs w:val="20"/>
        </w:rPr>
        <w:t xml:space="preserve"> After measurable success, management expands one controlled dimension at a time, such as additional offers, languages, CRM actions, markets, or customer volume.</w:t>
      </w:r>
    </w:p>
    <w:p w14:paraId="632F0125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Customer — Launch:</w:t>
      </w:r>
      <w:r w:rsidRPr="00930A56">
        <w:rPr>
          <w:sz w:val="20"/>
          <w:szCs w:val="20"/>
        </w:rPr>
        <w:t xml:space="preserve"> Customers gradually gain access to the additional approved offers, languages, and markets without losing the human-escalation and opt-out </w:t>
      </w:r>
      <w:proofErr w:type="gramStart"/>
      <w:r w:rsidRPr="00930A56">
        <w:rPr>
          <w:sz w:val="20"/>
          <w:szCs w:val="20"/>
        </w:rPr>
        <w:t>protections</w:t>
      </w:r>
      <w:proofErr w:type="gramEnd"/>
      <w:r w:rsidRPr="00930A56">
        <w:rPr>
          <w:sz w:val="20"/>
          <w:szCs w:val="20"/>
        </w:rPr>
        <w:t>.</w:t>
      </w:r>
    </w:p>
    <w:p w14:paraId="1D4BDEAE" w14:textId="77777777" w:rsidR="00930A56" w:rsidRPr="00930A56" w:rsidRDefault="00930A56" w:rsidP="00930A56">
      <w:pPr>
        <w:numPr>
          <w:ilvl w:val="0"/>
          <w:numId w:val="1"/>
        </w:numPr>
        <w:rPr>
          <w:sz w:val="20"/>
          <w:szCs w:val="20"/>
        </w:rPr>
      </w:pPr>
      <w:r w:rsidRPr="00930A56">
        <w:rPr>
          <w:b/>
          <w:bCs/>
          <w:sz w:val="20"/>
          <w:szCs w:val="20"/>
        </w:rPr>
        <w:t>Business — Launch:</w:t>
      </w:r>
      <w:r w:rsidRPr="00930A56">
        <w:rPr>
          <w:sz w:val="20"/>
          <w:szCs w:val="20"/>
        </w:rPr>
        <w:t xml:space="preserve"> Any autonomous negotiation or additional commercial authority requires separate policy, legal approval, safety evaluation, and a reversible rollout.</w:t>
      </w:r>
    </w:p>
    <w:p w14:paraId="2702F6D7" w14:textId="77777777" w:rsidR="009B31A6" w:rsidRPr="00930A56" w:rsidRDefault="009B31A6">
      <w:pPr>
        <w:rPr>
          <w:sz w:val="20"/>
          <w:szCs w:val="20"/>
        </w:rPr>
      </w:pPr>
    </w:p>
    <w:sectPr w:rsidR="009B31A6" w:rsidRPr="00930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37661"/>
    <w:multiLevelType w:val="multilevel"/>
    <w:tmpl w:val="874A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80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56"/>
    <w:rsid w:val="00495530"/>
    <w:rsid w:val="00853072"/>
    <w:rsid w:val="008840F1"/>
    <w:rsid w:val="00930A56"/>
    <w:rsid w:val="009B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CCEB4"/>
  <w15:chartTrackingRefBased/>
  <w15:docId w15:val="{71F80EBB-1655-41BC-B3AD-8B299A35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548</Words>
  <Characters>3823</Characters>
  <Application>Microsoft Office Word</Application>
  <DocSecurity>0</DocSecurity>
  <Lines>93</Lines>
  <Paragraphs>80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Tawfik</dc:creator>
  <cp:keywords/>
  <dc:description/>
  <cp:lastModifiedBy>Ahmed Tawfik</cp:lastModifiedBy>
  <cp:revision>1</cp:revision>
  <dcterms:created xsi:type="dcterms:W3CDTF">2026-07-22T20:52:00Z</dcterms:created>
  <dcterms:modified xsi:type="dcterms:W3CDTF">2026-07-22T20:53:00Z</dcterms:modified>
</cp:coreProperties>
</file>