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0BB02" w14:textId="77777777" w:rsidR="000577FB" w:rsidRDefault="000577FB" w:rsidP="000557DB">
      <w:pPr>
        <w:rPr>
          <w:rFonts w:cstheme="majorBidi"/>
          <w:szCs w:val="26"/>
        </w:rPr>
      </w:pPr>
    </w:p>
    <w:p w14:paraId="6DE5E5D8" w14:textId="77777777" w:rsidR="000577FB" w:rsidRDefault="000577FB" w:rsidP="000557DB">
      <w:pPr>
        <w:rPr>
          <w:rFonts w:cstheme="majorBidi"/>
          <w:szCs w:val="26"/>
        </w:rPr>
      </w:pPr>
    </w:p>
    <w:p w14:paraId="13C31B45" w14:textId="77777777" w:rsidR="000577FB" w:rsidRDefault="000577FB" w:rsidP="000557DB">
      <w:pPr>
        <w:rPr>
          <w:rFonts w:cstheme="majorBidi"/>
          <w:szCs w:val="26"/>
        </w:rPr>
      </w:pPr>
    </w:p>
    <w:p w14:paraId="14ECFAB6" w14:textId="77777777" w:rsidR="000577FB" w:rsidRDefault="000577FB" w:rsidP="000557DB">
      <w:pPr>
        <w:rPr>
          <w:rFonts w:cstheme="majorBidi"/>
          <w:szCs w:val="26"/>
        </w:rPr>
      </w:pPr>
    </w:p>
    <w:p w14:paraId="5066B635" w14:textId="77777777" w:rsidR="000577FB" w:rsidRDefault="000577FB" w:rsidP="000557DB">
      <w:pPr>
        <w:rPr>
          <w:rFonts w:cstheme="majorBidi"/>
          <w:szCs w:val="26"/>
        </w:rPr>
      </w:pPr>
    </w:p>
    <w:p w14:paraId="4A2A0834" w14:textId="77777777" w:rsidR="000577FB" w:rsidRDefault="000577FB" w:rsidP="000557DB">
      <w:pPr>
        <w:rPr>
          <w:rFonts w:cstheme="majorBidi"/>
          <w:szCs w:val="26"/>
        </w:rPr>
      </w:pPr>
    </w:p>
    <w:p w14:paraId="3F6F7682" w14:textId="77777777" w:rsidR="000577FB" w:rsidRDefault="000577FB" w:rsidP="000557DB">
      <w:pPr>
        <w:rPr>
          <w:rFonts w:cstheme="majorBidi"/>
          <w:szCs w:val="26"/>
        </w:rPr>
      </w:pPr>
    </w:p>
    <w:p w14:paraId="598E4F46" w14:textId="77777777" w:rsidR="00003B2A" w:rsidRDefault="00003B2A" w:rsidP="00003B2A">
      <w:pPr>
        <w:ind w:left="720"/>
        <w:rPr>
          <w:rFonts w:cstheme="majorBidi"/>
          <w:sz w:val="80"/>
          <w:szCs w:val="80"/>
        </w:rPr>
      </w:pPr>
    </w:p>
    <w:p w14:paraId="057AE86B" w14:textId="3B822B20" w:rsidR="00003B2A" w:rsidRDefault="00003B2A" w:rsidP="00003B2A">
      <w:pPr>
        <w:ind w:left="720" w:firstLine="720"/>
        <w:rPr>
          <w:rFonts w:cstheme="majorBidi"/>
          <w:sz w:val="80"/>
          <w:szCs w:val="80"/>
        </w:rPr>
      </w:pPr>
      <w:r w:rsidRPr="00003B2A">
        <w:rPr>
          <w:rFonts w:cstheme="majorBidi"/>
          <w:sz w:val="80"/>
          <w:szCs w:val="80"/>
        </w:rPr>
        <w:t xml:space="preserve">Homonyms Problem </w:t>
      </w:r>
    </w:p>
    <w:p w14:paraId="640290E0" w14:textId="7E9884EE" w:rsidR="000577FB" w:rsidRDefault="00003B2A" w:rsidP="00003B2A">
      <w:pPr>
        <w:ind w:left="2160" w:firstLine="720"/>
        <w:rPr>
          <w:rFonts w:cstheme="majorBidi"/>
          <w:sz w:val="80"/>
          <w:szCs w:val="80"/>
        </w:rPr>
      </w:pPr>
      <w:r>
        <w:rPr>
          <w:rFonts w:cstheme="majorBidi"/>
          <w:sz w:val="80"/>
          <w:szCs w:val="80"/>
        </w:rPr>
        <w:t>I</w:t>
      </w:r>
      <w:r w:rsidRPr="00003B2A">
        <w:rPr>
          <w:rFonts w:cstheme="majorBidi"/>
          <w:sz w:val="80"/>
          <w:szCs w:val="80"/>
        </w:rPr>
        <w:t xml:space="preserve">n </w:t>
      </w:r>
      <w:r>
        <w:rPr>
          <w:rFonts w:cstheme="majorBidi"/>
          <w:sz w:val="80"/>
          <w:szCs w:val="80"/>
        </w:rPr>
        <w:t>T</w:t>
      </w:r>
      <w:r w:rsidRPr="00003B2A">
        <w:rPr>
          <w:rFonts w:cstheme="majorBidi"/>
          <w:sz w:val="80"/>
          <w:szCs w:val="80"/>
        </w:rPr>
        <w:t xml:space="preserve">he </w:t>
      </w:r>
      <w:r>
        <w:rPr>
          <w:rFonts w:cstheme="majorBidi"/>
          <w:sz w:val="80"/>
          <w:szCs w:val="80"/>
        </w:rPr>
        <w:t>T</w:t>
      </w:r>
      <w:r w:rsidRPr="00003B2A">
        <w:rPr>
          <w:rFonts w:cstheme="majorBidi"/>
          <w:sz w:val="80"/>
          <w:szCs w:val="80"/>
        </w:rPr>
        <w:t>ext</w:t>
      </w:r>
    </w:p>
    <w:p w14:paraId="759A1CAF" w14:textId="3C30ABED" w:rsidR="00003B2A" w:rsidRPr="00003B2A" w:rsidRDefault="00EB631A" w:rsidP="00003B2A">
      <w:pPr>
        <w:ind w:left="2160" w:firstLine="720"/>
        <w:rPr>
          <w:rFonts w:cstheme="majorBidi"/>
          <w:sz w:val="80"/>
          <w:szCs w:val="80"/>
        </w:rPr>
      </w:pPr>
      <w:r>
        <w:rPr>
          <w:noProof/>
        </w:rPr>
        <w:drawing>
          <wp:anchor distT="0" distB="0" distL="114300" distR="114300" simplePos="0" relativeHeight="251659264" behindDoc="0" locked="0" layoutInCell="1" allowOverlap="1" wp14:anchorId="5CE06B09" wp14:editId="202064F4">
            <wp:simplePos x="0" y="0"/>
            <wp:positionH relativeFrom="column">
              <wp:posOffset>166254</wp:posOffset>
            </wp:positionH>
            <wp:positionV relativeFrom="paragraph">
              <wp:posOffset>11950</wp:posOffset>
            </wp:positionV>
            <wp:extent cx="5943600" cy="2189480"/>
            <wp:effectExtent l="0" t="0" r="0" b="1270"/>
            <wp:wrapNone/>
            <wp:docPr id="13507142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1420" name="Picture 1" descr="A screenshot of a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9480"/>
                    </a:xfrm>
                    <a:prstGeom prst="rect">
                      <a:avLst/>
                    </a:prstGeom>
                    <a:noFill/>
                    <a:ln>
                      <a:noFill/>
                    </a:ln>
                  </pic:spPr>
                </pic:pic>
              </a:graphicData>
            </a:graphic>
          </wp:anchor>
        </w:drawing>
      </w:r>
    </w:p>
    <w:p w14:paraId="39076013" w14:textId="77777777" w:rsidR="000577FB" w:rsidRDefault="000577FB" w:rsidP="000557DB">
      <w:pPr>
        <w:rPr>
          <w:rFonts w:cstheme="majorBidi"/>
          <w:szCs w:val="26"/>
        </w:rPr>
      </w:pPr>
    </w:p>
    <w:p w14:paraId="1DED6972" w14:textId="77777777" w:rsidR="000577FB" w:rsidRDefault="000577FB" w:rsidP="000557DB">
      <w:pPr>
        <w:rPr>
          <w:rFonts w:cstheme="majorBidi"/>
          <w:szCs w:val="26"/>
        </w:rPr>
      </w:pPr>
    </w:p>
    <w:p w14:paraId="0151AAD4" w14:textId="77777777" w:rsidR="000577FB" w:rsidRDefault="000577FB" w:rsidP="000557DB">
      <w:pPr>
        <w:rPr>
          <w:rFonts w:cstheme="majorBidi"/>
          <w:szCs w:val="26"/>
        </w:rPr>
      </w:pPr>
    </w:p>
    <w:p w14:paraId="3B1163F8" w14:textId="77777777" w:rsidR="000577FB" w:rsidRDefault="000577FB" w:rsidP="000557DB">
      <w:pPr>
        <w:rPr>
          <w:rFonts w:cstheme="majorBidi"/>
          <w:szCs w:val="26"/>
        </w:rPr>
      </w:pPr>
    </w:p>
    <w:p w14:paraId="7A791C64" w14:textId="77777777" w:rsidR="000577FB" w:rsidRDefault="000577FB" w:rsidP="000557DB">
      <w:pPr>
        <w:rPr>
          <w:rFonts w:cstheme="majorBidi"/>
          <w:szCs w:val="26"/>
        </w:rPr>
      </w:pPr>
    </w:p>
    <w:p w14:paraId="11E141E2" w14:textId="77777777" w:rsidR="000577FB" w:rsidRDefault="000577FB" w:rsidP="000557DB">
      <w:pPr>
        <w:rPr>
          <w:rFonts w:cstheme="majorBidi"/>
          <w:szCs w:val="26"/>
        </w:rPr>
      </w:pPr>
    </w:p>
    <w:p w14:paraId="3905659B" w14:textId="77777777" w:rsidR="000577FB" w:rsidRDefault="000577FB" w:rsidP="000557DB">
      <w:pPr>
        <w:rPr>
          <w:rFonts w:cstheme="majorBidi"/>
          <w:szCs w:val="26"/>
        </w:rPr>
      </w:pPr>
    </w:p>
    <w:p w14:paraId="6A979B25" w14:textId="77777777" w:rsidR="000577FB" w:rsidRDefault="000577FB" w:rsidP="000557DB">
      <w:pPr>
        <w:rPr>
          <w:rFonts w:cstheme="majorBidi"/>
          <w:szCs w:val="26"/>
        </w:rPr>
      </w:pPr>
    </w:p>
    <w:p w14:paraId="6FDA18B6" w14:textId="77777777" w:rsidR="000577FB" w:rsidRDefault="000577FB" w:rsidP="000557DB">
      <w:pPr>
        <w:rPr>
          <w:rFonts w:cstheme="majorBidi"/>
          <w:szCs w:val="26"/>
        </w:rPr>
      </w:pPr>
    </w:p>
    <w:p w14:paraId="14A3C47B" w14:textId="77777777" w:rsidR="000577FB" w:rsidRDefault="000577FB" w:rsidP="000557DB">
      <w:pPr>
        <w:rPr>
          <w:rFonts w:cstheme="majorBidi"/>
          <w:szCs w:val="26"/>
        </w:rPr>
      </w:pPr>
    </w:p>
    <w:sdt>
      <w:sdtPr>
        <w:id w:val="-1635938552"/>
        <w:docPartObj>
          <w:docPartGallery w:val="Table of Contents"/>
          <w:docPartUnique/>
        </w:docPartObj>
      </w:sdtPr>
      <w:sdtEndPr>
        <w:rPr>
          <w:rFonts w:asciiTheme="minorHAnsi" w:eastAsiaTheme="minorHAnsi" w:hAnsiTheme="minorHAnsi" w:cstheme="minorBidi"/>
          <w:b/>
          <w:bCs/>
          <w:noProof/>
          <w:color w:val="auto"/>
          <w:kern w:val="2"/>
          <w:sz w:val="26"/>
          <w:szCs w:val="22"/>
          <w14:ligatures w14:val="standardContextual"/>
        </w:rPr>
      </w:sdtEndPr>
      <w:sdtContent>
        <w:p w14:paraId="1386C0FB" w14:textId="1E768718" w:rsidR="000577FB" w:rsidRDefault="000577FB">
          <w:pPr>
            <w:pStyle w:val="TOCHeading"/>
          </w:pPr>
          <w:r>
            <w:t>Contents</w:t>
          </w:r>
        </w:p>
        <w:p w14:paraId="7ED116FF" w14:textId="50CFE193" w:rsidR="000577FB" w:rsidRDefault="000577FB">
          <w:pPr>
            <w:pStyle w:val="TOC1"/>
            <w:tabs>
              <w:tab w:val="left" w:pos="720"/>
              <w:tab w:val="right" w:leader="dot" w:pos="9350"/>
            </w:tabs>
            <w:rPr>
              <w:noProof/>
            </w:rPr>
          </w:pPr>
          <w:r>
            <w:fldChar w:fldCharType="begin"/>
          </w:r>
          <w:r>
            <w:instrText xml:space="preserve"> TOC \o "1-3" \h \z \u </w:instrText>
          </w:r>
          <w:r>
            <w:fldChar w:fldCharType="separate"/>
          </w:r>
          <w:hyperlink w:anchor="_Toc173252194" w:history="1">
            <w:r w:rsidRPr="005965E6">
              <w:rPr>
                <w:rStyle w:val="Hyperlink"/>
                <w:noProof/>
              </w:rPr>
              <w:t>1.0</w:t>
            </w:r>
            <w:r>
              <w:rPr>
                <w:noProof/>
              </w:rPr>
              <w:tab/>
            </w:r>
            <w:r w:rsidRPr="005965E6">
              <w:rPr>
                <w:rStyle w:val="Hyperlink"/>
                <w:noProof/>
              </w:rPr>
              <w:t>Introduction</w:t>
            </w:r>
            <w:r>
              <w:rPr>
                <w:noProof/>
                <w:webHidden/>
              </w:rPr>
              <w:tab/>
            </w:r>
            <w:r>
              <w:rPr>
                <w:noProof/>
                <w:webHidden/>
              </w:rPr>
              <w:fldChar w:fldCharType="begin"/>
            </w:r>
            <w:r>
              <w:rPr>
                <w:noProof/>
                <w:webHidden/>
              </w:rPr>
              <w:instrText xml:space="preserve"> PAGEREF _Toc173252194 \h </w:instrText>
            </w:r>
            <w:r>
              <w:rPr>
                <w:noProof/>
                <w:webHidden/>
              </w:rPr>
            </w:r>
            <w:r>
              <w:rPr>
                <w:noProof/>
                <w:webHidden/>
              </w:rPr>
              <w:fldChar w:fldCharType="separate"/>
            </w:r>
            <w:r w:rsidR="00EB631A">
              <w:rPr>
                <w:noProof/>
                <w:webHidden/>
              </w:rPr>
              <w:t>4</w:t>
            </w:r>
            <w:r>
              <w:rPr>
                <w:noProof/>
                <w:webHidden/>
              </w:rPr>
              <w:fldChar w:fldCharType="end"/>
            </w:r>
          </w:hyperlink>
        </w:p>
        <w:p w14:paraId="366C4015" w14:textId="395E9291" w:rsidR="000577FB" w:rsidRDefault="000577FB">
          <w:pPr>
            <w:pStyle w:val="TOC1"/>
            <w:tabs>
              <w:tab w:val="right" w:leader="dot" w:pos="9350"/>
            </w:tabs>
            <w:rPr>
              <w:noProof/>
            </w:rPr>
          </w:pPr>
          <w:hyperlink w:anchor="_Toc173252195" w:history="1">
            <w:r w:rsidRPr="005965E6">
              <w:rPr>
                <w:rStyle w:val="Hyperlink"/>
                <w:noProof/>
              </w:rPr>
              <w:t>2.0 Data Description</w:t>
            </w:r>
            <w:r>
              <w:rPr>
                <w:noProof/>
                <w:webHidden/>
              </w:rPr>
              <w:tab/>
            </w:r>
            <w:r>
              <w:rPr>
                <w:noProof/>
                <w:webHidden/>
              </w:rPr>
              <w:fldChar w:fldCharType="begin"/>
            </w:r>
            <w:r>
              <w:rPr>
                <w:noProof/>
                <w:webHidden/>
              </w:rPr>
              <w:instrText xml:space="preserve"> PAGEREF _Toc173252195 \h </w:instrText>
            </w:r>
            <w:r>
              <w:rPr>
                <w:noProof/>
                <w:webHidden/>
              </w:rPr>
            </w:r>
            <w:r>
              <w:rPr>
                <w:noProof/>
                <w:webHidden/>
              </w:rPr>
              <w:fldChar w:fldCharType="separate"/>
            </w:r>
            <w:r w:rsidR="00EB631A">
              <w:rPr>
                <w:noProof/>
                <w:webHidden/>
              </w:rPr>
              <w:t>4</w:t>
            </w:r>
            <w:r>
              <w:rPr>
                <w:noProof/>
                <w:webHidden/>
              </w:rPr>
              <w:fldChar w:fldCharType="end"/>
            </w:r>
          </w:hyperlink>
        </w:p>
        <w:p w14:paraId="71E33161" w14:textId="638221D2" w:rsidR="000577FB" w:rsidRDefault="000577FB">
          <w:pPr>
            <w:pStyle w:val="TOC2"/>
            <w:tabs>
              <w:tab w:val="right" w:leader="dot" w:pos="9350"/>
            </w:tabs>
            <w:rPr>
              <w:noProof/>
            </w:rPr>
          </w:pPr>
          <w:hyperlink w:anchor="_Toc173252196" w:history="1">
            <w:r w:rsidRPr="005965E6">
              <w:rPr>
                <w:rStyle w:val="Hyperlink"/>
                <w:noProof/>
              </w:rPr>
              <w:t>2.1 stanfordnlp/sst2</w:t>
            </w:r>
            <w:r>
              <w:rPr>
                <w:noProof/>
                <w:webHidden/>
              </w:rPr>
              <w:tab/>
            </w:r>
            <w:r>
              <w:rPr>
                <w:noProof/>
                <w:webHidden/>
              </w:rPr>
              <w:fldChar w:fldCharType="begin"/>
            </w:r>
            <w:r>
              <w:rPr>
                <w:noProof/>
                <w:webHidden/>
              </w:rPr>
              <w:instrText xml:space="preserve"> PAGEREF _Toc173252196 \h </w:instrText>
            </w:r>
            <w:r>
              <w:rPr>
                <w:noProof/>
                <w:webHidden/>
              </w:rPr>
            </w:r>
            <w:r>
              <w:rPr>
                <w:noProof/>
                <w:webHidden/>
              </w:rPr>
              <w:fldChar w:fldCharType="separate"/>
            </w:r>
            <w:r w:rsidR="00EB631A">
              <w:rPr>
                <w:noProof/>
                <w:webHidden/>
              </w:rPr>
              <w:t>4</w:t>
            </w:r>
            <w:r>
              <w:rPr>
                <w:noProof/>
                <w:webHidden/>
              </w:rPr>
              <w:fldChar w:fldCharType="end"/>
            </w:r>
          </w:hyperlink>
        </w:p>
        <w:p w14:paraId="33EA4894" w14:textId="6592009A" w:rsidR="000577FB" w:rsidRDefault="000577FB">
          <w:pPr>
            <w:pStyle w:val="TOC2"/>
            <w:tabs>
              <w:tab w:val="right" w:leader="dot" w:pos="9350"/>
            </w:tabs>
            <w:rPr>
              <w:noProof/>
            </w:rPr>
          </w:pPr>
          <w:hyperlink w:anchor="_Toc173252197" w:history="1">
            <w:r w:rsidRPr="005965E6">
              <w:rPr>
                <w:rStyle w:val="Hyperlink"/>
                <w:noProof/>
              </w:rPr>
              <w:t>2.2 Custom Data</w:t>
            </w:r>
            <w:r>
              <w:rPr>
                <w:noProof/>
                <w:webHidden/>
              </w:rPr>
              <w:tab/>
            </w:r>
            <w:r>
              <w:rPr>
                <w:noProof/>
                <w:webHidden/>
              </w:rPr>
              <w:fldChar w:fldCharType="begin"/>
            </w:r>
            <w:r>
              <w:rPr>
                <w:noProof/>
                <w:webHidden/>
              </w:rPr>
              <w:instrText xml:space="preserve"> PAGEREF _Toc173252197 \h </w:instrText>
            </w:r>
            <w:r>
              <w:rPr>
                <w:noProof/>
                <w:webHidden/>
              </w:rPr>
            </w:r>
            <w:r>
              <w:rPr>
                <w:noProof/>
                <w:webHidden/>
              </w:rPr>
              <w:fldChar w:fldCharType="separate"/>
            </w:r>
            <w:r w:rsidR="00EB631A">
              <w:rPr>
                <w:noProof/>
                <w:webHidden/>
              </w:rPr>
              <w:t>4</w:t>
            </w:r>
            <w:r>
              <w:rPr>
                <w:noProof/>
                <w:webHidden/>
              </w:rPr>
              <w:fldChar w:fldCharType="end"/>
            </w:r>
          </w:hyperlink>
        </w:p>
        <w:p w14:paraId="3DEF36CC" w14:textId="56868400" w:rsidR="000577FB" w:rsidRDefault="000577FB">
          <w:pPr>
            <w:pStyle w:val="TOC2"/>
            <w:tabs>
              <w:tab w:val="right" w:leader="dot" w:pos="9350"/>
            </w:tabs>
            <w:rPr>
              <w:noProof/>
            </w:rPr>
          </w:pPr>
          <w:hyperlink w:anchor="_Toc173252198" w:history="1">
            <w:r w:rsidRPr="005965E6">
              <w:rPr>
                <w:rStyle w:val="Hyperlink"/>
                <w:noProof/>
              </w:rPr>
              <w:t>2.3 Data Statistics</w:t>
            </w:r>
            <w:r>
              <w:rPr>
                <w:noProof/>
                <w:webHidden/>
              </w:rPr>
              <w:tab/>
            </w:r>
            <w:r>
              <w:rPr>
                <w:noProof/>
                <w:webHidden/>
              </w:rPr>
              <w:fldChar w:fldCharType="begin"/>
            </w:r>
            <w:r>
              <w:rPr>
                <w:noProof/>
                <w:webHidden/>
              </w:rPr>
              <w:instrText xml:space="preserve"> PAGEREF _Toc173252198 \h </w:instrText>
            </w:r>
            <w:r>
              <w:rPr>
                <w:noProof/>
                <w:webHidden/>
              </w:rPr>
            </w:r>
            <w:r>
              <w:rPr>
                <w:noProof/>
                <w:webHidden/>
              </w:rPr>
              <w:fldChar w:fldCharType="separate"/>
            </w:r>
            <w:r w:rsidR="00EB631A">
              <w:rPr>
                <w:noProof/>
                <w:webHidden/>
              </w:rPr>
              <w:t>5</w:t>
            </w:r>
            <w:r>
              <w:rPr>
                <w:noProof/>
                <w:webHidden/>
              </w:rPr>
              <w:fldChar w:fldCharType="end"/>
            </w:r>
          </w:hyperlink>
        </w:p>
        <w:p w14:paraId="1D161291" w14:textId="13A0B173" w:rsidR="000577FB" w:rsidRDefault="000577FB">
          <w:pPr>
            <w:pStyle w:val="TOC2"/>
            <w:tabs>
              <w:tab w:val="right" w:leader="dot" w:pos="9350"/>
            </w:tabs>
            <w:rPr>
              <w:noProof/>
            </w:rPr>
          </w:pPr>
          <w:hyperlink w:anchor="_Toc173252199" w:history="1">
            <w:r w:rsidRPr="005965E6">
              <w:rPr>
                <w:rStyle w:val="Hyperlink"/>
                <w:rFonts w:eastAsia="Times New Roman"/>
                <w:noProof/>
              </w:rPr>
              <w:t>2.4 Data preprocessing</w:t>
            </w:r>
            <w:r>
              <w:rPr>
                <w:noProof/>
                <w:webHidden/>
              </w:rPr>
              <w:tab/>
            </w:r>
            <w:r>
              <w:rPr>
                <w:noProof/>
                <w:webHidden/>
              </w:rPr>
              <w:fldChar w:fldCharType="begin"/>
            </w:r>
            <w:r>
              <w:rPr>
                <w:noProof/>
                <w:webHidden/>
              </w:rPr>
              <w:instrText xml:space="preserve"> PAGEREF _Toc173252199 \h </w:instrText>
            </w:r>
            <w:r>
              <w:rPr>
                <w:noProof/>
                <w:webHidden/>
              </w:rPr>
            </w:r>
            <w:r>
              <w:rPr>
                <w:noProof/>
                <w:webHidden/>
              </w:rPr>
              <w:fldChar w:fldCharType="separate"/>
            </w:r>
            <w:r w:rsidR="00EB631A">
              <w:rPr>
                <w:noProof/>
                <w:webHidden/>
              </w:rPr>
              <w:t>5</w:t>
            </w:r>
            <w:r>
              <w:rPr>
                <w:noProof/>
                <w:webHidden/>
              </w:rPr>
              <w:fldChar w:fldCharType="end"/>
            </w:r>
          </w:hyperlink>
        </w:p>
        <w:p w14:paraId="72D31213" w14:textId="04B23F7A" w:rsidR="000577FB" w:rsidRDefault="000577FB">
          <w:pPr>
            <w:pStyle w:val="TOC3"/>
            <w:tabs>
              <w:tab w:val="right" w:leader="dot" w:pos="9350"/>
            </w:tabs>
            <w:rPr>
              <w:noProof/>
            </w:rPr>
          </w:pPr>
          <w:hyperlink w:anchor="_Toc173252200" w:history="1">
            <w:r w:rsidRPr="005965E6">
              <w:rPr>
                <w:rStyle w:val="Hyperlink"/>
                <w:noProof/>
              </w:rPr>
              <w:t>2.4.1 BiLSTM Model Preprocessing</w:t>
            </w:r>
            <w:r>
              <w:rPr>
                <w:noProof/>
                <w:webHidden/>
              </w:rPr>
              <w:tab/>
            </w:r>
            <w:r>
              <w:rPr>
                <w:noProof/>
                <w:webHidden/>
              </w:rPr>
              <w:fldChar w:fldCharType="begin"/>
            </w:r>
            <w:r>
              <w:rPr>
                <w:noProof/>
                <w:webHidden/>
              </w:rPr>
              <w:instrText xml:space="preserve"> PAGEREF _Toc173252200 \h </w:instrText>
            </w:r>
            <w:r>
              <w:rPr>
                <w:noProof/>
                <w:webHidden/>
              </w:rPr>
            </w:r>
            <w:r>
              <w:rPr>
                <w:noProof/>
                <w:webHidden/>
              </w:rPr>
              <w:fldChar w:fldCharType="separate"/>
            </w:r>
            <w:r w:rsidR="00EB631A">
              <w:rPr>
                <w:noProof/>
                <w:webHidden/>
              </w:rPr>
              <w:t>6</w:t>
            </w:r>
            <w:r>
              <w:rPr>
                <w:noProof/>
                <w:webHidden/>
              </w:rPr>
              <w:fldChar w:fldCharType="end"/>
            </w:r>
          </w:hyperlink>
        </w:p>
        <w:p w14:paraId="26695518" w14:textId="567FECBA" w:rsidR="000577FB" w:rsidRDefault="000577FB">
          <w:pPr>
            <w:pStyle w:val="TOC3"/>
            <w:tabs>
              <w:tab w:val="right" w:leader="dot" w:pos="9350"/>
            </w:tabs>
            <w:rPr>
              <w:noProof/>
            </w:rPr>
          </w:pPr>
          <w:hyperlink w:anchor="_Toc173252201" w:history="1">
            <w:r w:rsidRPr="005965E6">
              <w:rPr>
                <w:rStyle w:val="Hyperlink"/>
                <w:noProof/>
              </w:rPr>
              <w:t>2.4.2 BERT Model Preprocessing</w:t>
            </w:r>
            <w:r>
              <w:rPr>
                <w:noProof/>
                <w:webHidden/>
              </w:rPr>
              <w:tab/>
            </w:r>
            <w:r>
              <w:rPr>
                <w:noProof/>
                <w:webHidden/>
              </w:rPr>
              <w:fldChar w:fldCharType="begin"/>
            </w:r>
            <w:r>
              <w:rPr>
                <w:noProof/>
                <w:webHidden/>
              </w:rPr>
              <w:instrText xml:space="preserve"> PAGEREF _Toc173252201 \h </w:instrText>
            </w:r>
            <w:r>
              <w:rPr>
                <w:noProof/>
                <w:webHidden/>
              </w:rPr>
            </w:r>
            <w:r>
              <w:rPr>
                <w:noProof/>
                <w:webHidden/>
              </w:rPr>
              <w:fldChar w:fldCharType="separate"/>
            </w:r>
            <w:r w:rsidR="00EB631A">
              <w:rPr>
                <w:noProof/>
                <w:webHidden/>
              </w:rPr>
              <w:t>6</w:t>
            </w:r>
            <w:r>
              <w:rPr>
                <w:noProof/>
                <w:webHidden/>
              </w:rPr>
              <w:fldChar w:fldCharType="end"/>
            </w:r>
          </w:hyperlink>
        </w:p>
        <w:p w14:paraId="31F24CAA" w14:textId="75549FF1" w:rsidR="000577FB" w:rsidRDefault="000577FB">
          <w:pPr>
            <w:pStyle w:val="TOC1"/>
            <w:tabs>
              <w:tab w:val="right" w:leader="dot" w:pos="9350"/>
            </w:tabs>
            <w:rPr>
              <w:noProof/>
            </w:rPr>
          </w:pPr>
          <w:hyperlink w:anchor="_Toc173252202" w:history="1">
            <w:r w:rsidRPr="005965E6">
              <w:rPr>
                <w:rStyle w:val="Hyperlink"/>
                <w:noProof/>
              </w:rPr>
              <w:t>3.0 BILSTM model</w:t>
            </w:r>
            <w:r>
              <w:rPr>
                <w:noProof/>
                <w:webHidden/>
              </w:rPr>
              <w:tab/>
            </w:r>
            <w:r>
              <w:rPr>
                <w:noProof/>
                <w:webHidden/>
              </w:rPr>
              <w:fldChar w:fldCharType="begin"/>
            </w:r>
            <w:r>
              <w:rPr>
                <w:noProof/>
                <w:webHidden/>
              </w:rPr>
              <w:instrText xml:space="preserve"> PAGEREF _Toc173252202 \h </w:instrText>
            </w:r>
            <w:r>
              <w:rPr>
                <w:noProof/>
                <w:webHidden/>
              </w:rPr>
            </w:r>
            <w:r>
              <w:rPr>
                <w:noProof/>
                <w:webHidden/>
              </w:rPr>
              <w:fldChar w:fldCharType="separate"/>
            </w:r>
            <w:r w:rsidR="00EB631A">
              <w:rPr>
                <w:noProof/>
                <w:webHidden/>
              </w:rPr>
              <w:t>6</w:t>
            </w:r>
            <w:r>
              <w:rPr>
                <w:noProof/>
                <w:webHidden/>
              </w:rPr>
              <w:fldChar w:fldCharType="end"/>
            </w:r>
          </w:hyperlink>
        </w:p>
        <w:p w14:paraId="3773F285" w14:textId="7E0995F7" w:rsidR="000577FB" w:rsidRDefault="000577FB">
          <w:pPr>
            <w:pStyle w:val="TOC2"/>
            <w:tabs>
              <w:tab w:val="right" w:leader="dot" w:pos="9350"/>
            </w:tabs>
            <w:rPr>
              <w:noProof/>
            </w:rPr>
          </w:pPr>
          <w:hyperlink w:anchor="_Toc173252203" w:history="1">
            <w:r w:rsidRPr="005965E6">
              <w:rPr>
                <w:rStyle w:val="Hyperlink"/>
                <w:noProof/>
              </w:rPr>
              <w:t>3.1 Training Procedure</w:t>
            </w:r>
            <w:r>
              <w:rPr>
                <w:noProof/>
                <w:webHidden/>
              </w:rPr>
              <w:tab/>
            </w:r>
            <w:r>
              <w:rPr>
                <w:noProof/>
                <w:webHidden/>
              </w:rPr>
              <w:fldChar w:fldCharType="begin"/>
            </w:r>
            <w:r>
              <w:rPr>
                <w:noProof/>
                <w:webHidden/>
              </w:rPr>
              <w:instrText xml:space="preserve"> PAGEREF _Toc173252203 \h </w:instrText>
            </w:r>
            <w:r>
              <w:rPr>
                <w:noProof/>
                <w:webHidden/>
              </w:rPr>
            </w:r>
            <w:r>
              <w:rPr>
                <w:noProof/>
                <w:webHidden/>
              </w:rPr>
              <w:fldChar w:fldCharType="separate"/>
            </w:r>
            <w:r w:rsidR="00EB631A">
              <w:rPr>
                <w:noProof/>
                <w:webHidden/>
              </w:rPr>
              <w:t>6</w:t>
            </w:r>
            <w:r>
              <w:rPr>
                <w:noProof/>
                <w:webHidden/>
              </w:rPr>
              <w:fldChar w:fldCharType="end"/>
            </w:r>
          </w:hyperlink>
        </w:p>
        <w:p w14:paraId="762BAD35" w14:textId="1CC4D19B" w:rsidR="000577FB" w:rsidRDefault="000577FB">
          <w:pPr>
            <w:pStyle w:val="TOC2"/>
            <w:tabs>
              <w:tab w:val="right" w:leader="dot" w:pos="9350"/>
            </w:tabs>
            <w:rPr>
              <w:noProof/>
            </w:rPr>
          </w:pPr>
          <w:hyperlink w:anchor="_Toc173252204" w:history="1">
            <w:r w:rsidRPr="005965E6">
              <w:rPr>
                <w:rStyle w:val="Hyperlink"/>
                <w:noProof/>
              </w:rPr>
              <w:t>3.2 Training Details</w:t>
            </w:r>
            <w:r>
              <w:rPr>
                <w:noProof/>
                <w:webHidden/>
              </w:rPr>
              <w:tab/>
            </w:r>
            <w:r>
              <w:rPr>
                <w:noProof/>
                <w:webHidden/>
              </w:rPr>
              <w:fldChar w:fldCharType="begin"/>
            </w:r>
            <w:r>
              <w:rPr>
                <w:noProof/>
                <w:webHidden/>
              </w:rPr>
              <w:instrText xml:space="preserve"> PAGEREF _Toc173252204 \h </w:instrText>
            </w:r>
            <w:r>
              <w:rPr>
                <w:noProof/>
                <w:webHidden/>
              </w:rPr>
            </w:r>
            <w:r>
              <w:rPr>
                <w:noProof/>
                <w:webHidden/>
              </w:rPr>
              <w:fldChar w:fldCharType="separate"/>
            </w:r>
            <w:r w:rsidR="00EB631A">
              <w:rPr>
                <w:noProof/>
                <w:webHidden/>
              </w:rPr>
              <w:t>7</w:t>
            </w:r>
            <w:r>
              <w:rPr>
                <w:noProof/>
                <w:webHidden/>
              </w:rPr>
              <w:fldChar w:fldCharType="end"/>
            </w:r>
          </w:hyperlink>
        </w:p>
        <w:p w14:paraId="04A0C2BE" w14:textId="2129B7F6" w:rsidR="000577FB" w:rsidRDefault="000577FB">
          <w:pPr>
            <w:pStyle w:val="TOC2"/>
            <w:tabs>
              <w:tab w:val="right" w:leader="dot" w:pos="9350"/>
            </w:tabs>
            <w:rPr>
              <w:noProof/>
            </w:rPr>
          </w:pPr>
          <w:hyperlink w:anchor="_Toc173252205" w:history="1">
            <w:r w:rsidRPr="005965E6">
              <w:rPr>
                <w:rStyle w:val="Hyperlink"/>
                <w:noProof/>
              </w:rPr>
              <w:t>3.3 Performance Metrics</w:t>
            </w:r>
            <w:r>
              <w:rPr>
                <w:noProof/>
                <w:webHidden/>
              </w:rPr>
              <w:tab/>
            </w:r>
            <w:r>
              <w:rPr>
                <w:noProof/>
                <w:webHidden/>
              </w:rPr>
              <w:fldChar w:fldCharType="begin"/>
            </w:r>
            <w:r>
              <w:rPr>
                <w:noProof/>
                <w:webHidden/>
              </w:rPr>
              <w:instrText xml:space="preserve"> PAGEREF _Toc173252205 \h </w:instrText>
            </w:r>
            <w:r>
              <w:rPr>
                <w:noProof/>
                <w:webHidden/>
              </w:rPr>
            </w:r>
            <w:r>
              <w:rPr>
                <w:noProof/>
                <w:webHidden/>
              </w:rPr>
              <w:fldChar w:fldCharType="separate"/>
            </w:r>
            <w:r w:rsidR="00EB631A">
              <w:rPr>
                <w:noProof/>
                <w:webHidden/>
              </w:rPr>
              <w:t>7</w:t>
            </w:r>
            <w:r>
              <w:rPr>
                <w:noProof/>
                <w:webHidden/>
              </w:rPr>
              <w:fldChar w:fldCharType="end"/>
            </w:r>
          </w:hyperlink>
        </w:p>
        <w:p w14:paraId="265BA980" w14:textId="36D48A5B" w:rsidR="000577FB" w:rsidRDefault="000577FB">
          <w:pPr>
            <w:pStyle w:val="TOC3"/>
            <w:tabs>
              <w:tab w:val="right" w:leader="dot" w:pos="9350"/>
            </w:tabs>
            <w:rPr>
              <w:noProof/>
            </w:rPr>
          </w:pPr>
          <w:hyperlink w:anchor="_Toc173252206" w:history="1">
            <w:r w:rsidRPr="005965E6">
              <w:rPr>
                <w:rStyle w:val="Hyperlink"/>
                <w:noProof/>
              </w:rPr>
              <w:t>3.3.1 Training F1 Score and Confusion Matrix</w:t>
            </w:r>
            <w:r>
              <w:rPr>
                <w:noProof/>
                <w:webHidden/>
              </w:rPr>
              <w:tab/>
            </w:r>
            <w:r>
              <w:rPr>
                <w:noProof/>
                <w:webHidden/>
              </w:rPr>
              <w:fldChar w:fldCharType="begin"/>
            </w:r>
            <w:r>
              <w:rPr>
                <w:noProof/>
                <w:webHidden/>
              </w:rPr>
              <w:instrText xml:space="preserve"> PAGEREF _Toc173252206 \h </w:instrText>
            </w:r>
            <w:r>
              <w:rPr>
                <w:noProof/>
                <w:webHidden/>
              </w:rPr>
            </w:r>
            <w:r>
              <w:rPr>
                <w:noProof/>
                <w:webHidden/>
              </w:rPr>
              <w:fldChar w:fldCharType="separate"/>
            </w:r>
            <w:r w:rsidR="00EB631A">
              <w:rPr>
                <w:noProof/>
                <w:webHidden/>
              </w:rPr>
              <w:t>7</w:t>
            </w:r>
            <w:r>
              <w:rPr>
                <w:noProof/>
                <w:webHidden/>
              </w:rPr>
              <w:fldChar w:fldCharType="end"/>
            </w:r>
          </w:hyperlink>
        </w:p>
        <w:p w14:paraId="25824900" w14:textId="4F0CCE52" w:rsidR="000577FB" w:rsidRDefault="000577FB">
          <w:pPr>
            <w:pStyle w:val="TOC3"/>
            <w:tabs>
              <w:tab w:val="right" w:leader="dot" w:pos="9350"/>
            </w:tabs>
            <w:rPr>
              <w:noProof/>
            </w:rPr>
          </w:pPr>
          <w:hyperlink w:anchor="_Toc173252207" w:history="1">
            <w:r w:rsidRPr="005965E6">
              <w:rPr>
                <w:rStyle w:val="Hyperlink"/>
                <w:noProof/>
              </w:rPr>
              <w:t>3.3.2 Testing F1 Score and Confusion Matrix</w:t>
            </w:r>
            <w:r>
              <w:rPr>
                <w:noProof/>
                <w:webHidden/>
              </w:rPr>
              <w:tab/>
            </w:r>
            <w:r>
              <w:rPr>
                <w:noProof/>
                <w:webHidden/>
              </w:rPr>
              <w:fldChar w:fldCharType="begin"/>
            </w:r>
            <w:r>
              <w:rPr>
                <w:noProof/>
                <w:webHidden/>
              </w:rPr>
              <w:instrText xml:space="preserve"> PAGEREF _Toc173252207 \h </w:instrText>
            </w:r>
            <w:r>
              <w:rPr>
                <w:noProof/>
                <w:webHidden/>
              </w:rPr>
            </w:r>
            <w:r>
              <w:rPr>
                <w:noProof/>
                <w:webHidden/>
              </w:rPr>
              <w:fldChar w:fldCharType="separate"/>
            </w:r>
            <w:r w:rsidR="00EB631A">
              <w:rPr>
                <w:noProof/>
                <w:webHidden/>
              </w:rPr>
              <w:t>8</w:t>
            </w:r>
            <w:r>
              <w:rPr>
                <w:noProof/>
                <w:webHidden/>
              </w:rPr>
              <w:fldChar w:fldCharType="end"/>
            </w:r>
          </w:hyperlink>
        </w:p>
        <w:p w14:paraId="12375301" w14:textId="66F83782" w:rsidR="000577FB" w:rsidRDefault="000577FB">
          <w:pPr>
            <w:pStyle w:val="TOC2"/>
            <w:tabs>
              <w:tab w:val="right" w:leader="dot" w:pos="9350"/>
            </w:tabs>
            <w:rPr>
              <w:noProof/>
            </w:rPr>
          </w:pPr>
          <w:hyperlink w:anchor="_Toc173252208" w:history="1">
            <w:r w:rsidRPr="005965E6">
              <w:rPr>
                <w:rStyle w:val="Hyperlink"/>
                <w:noProof/>
              </w:rPr>
              <w:t>3.4 Results and Conclusion</w:t>
            </w:r>
            <w:r>
              <w:rPr>
                <w:noProof/>
                <w:webHidden/>
              </w:rPr>
              <w:tab/>
            </w:r>
            <w:r>
              <w:rPr>
                <w:noProof/>
                <w:webHidden/>
              </w:rPr>
              <w:fldChar w:fldCharType="begin"/>
            </w:r>
            <w:r>
              <w:rPr>
                <w:noProof/>
                <w:webHidden/>
              </w:rPr>
              <w:instrText xml:space="preserve"> PAGEREF _Toc173252208 \h </w:instrText>
            </w:r>
            <w:r>
              <w:rPr>
                <w:noProof/>
                <w:webHidden/>
              </w:rPr>
            </w:r>
            <w:r>
              <w:rPr>
                <w:noProof/>
                <w:webHidden/>
              </w:rPr>
              <w:fldChar w:fldCharType="separate"/>
            </w:r>
            <w:r w:rsidR="00EB631A">
              <w:rPr>
                <w:noProof/>
                <w:webHidden/>
              </w:rPr>
              <w:t>9</w:t>
            </w:r>
            <w:r>
              <w:rPr>
                <w:noProof/>
                <w:webHidden/>
              </w:rPr>
              <w:fldChar w:fldCharType="end"/>
            </w:r>
          </w:hyperlink>
        </w:p>
        <w:p w14:paraId="6F780435" w14:textId="6A9BCC47" w:rsidR="000577FB" w:rsidRDefault="000577FB">
          <w:pPr>
            <w:pStyle w:val="TOC1"/>
            <w:tabs>
              <w:tab w:val="right" w:leader="dot" w:pos="9350"/>
            </w:tabs>
            <w:rPr>
              <w:noProof/>
            </w:rPr>
          </w:pPr>
          <w:hyperlink w:anchor="_Toc173252209" w:history="1">
            <w:r w:rsidRPr="005965E6">
              <w:rPr>
                <w:rStyle w:val="Hyperlink"/>
                <w:noProof/>
              </w:rPr>
              <w:t>4.0 BERT model</w:t>
            </w:r>
            <w:r>
              <w:rPr>
                <w:noProof/>
                <w:webHidden/>
              </w:rPr>
              <w:tab/>
            </w:r>
            <w:r>
              <w:rPr>
                <w:noProof/>
                <w:webHidden/>
              </w:rPr>
              <w:fldChar w:fldCharType="begin"/>
            </w:r>
            <w:r>
              <w:rPr>
                <w:noProof/>
                <w:webHidden/>
              </w:rPr>
              <w:instrText xml:space="preserve"> PAGEREF _Toc173252209 \h </w:instrText>
            </w:r>
            <w:r>
              <w:rPr>
                <w:noProof/>
                <w:webHidden/>
              </w:rPr>
            </w:r>
            <w:r>
              <w:rPr>
                <w:noProof/>
                <w:webHidden/>
              </w:rPr>
              <w:fldChar w:fldCharType="separate"/>
            </w:r>
            <w:r w:rsidR="00EB631A">
              <w:rPr>
                <w:noProof/>
                <w:webHidden/>
              </w:rPr>
              <w:t>10</w:t>
            </w:r>
            <w:r>
              <w:rPr>
                <w:noProof/>
                <w:webHidden/>
              </w:rPr>
              <w:fldChar w:fldCharType="end"/>
            </w:r>
          </w:hyperlink>
        </w:p>
        <w:p w14:paraId="6A4663F5" w14:textId="602FEABC" w:rsidR="000577FB" w:rsidRDefault="000577FB">
          <w:pPr>
            <w:pStyle w:val="TOC2"/>
            <w:tabs>
              <w:tab w:val="right" w:leader="dot" w:pos="9350"/>
            </w:tabs>
            <w:rPr>
              <w:noProof/>
            </w:rPr>
          </w:pPr>
          <w:hyperlink w:anchor="_Toc173252210" w:history="1">
            <w:r w:rsidRPr="005965E6">
              <w:rPr>
                <w:rStyle w:val="Hyperlink"/>
                <w:noProof/>
              </w:rPr>
              <w:t>4.1 Training Details</w:t>
            </w:r>
            <w:r>
              <w:rPr>
                <w:noProof/>
                <w:webHidden/>
              </w:rPr>
              <w:tab/>
            </w:r>
            <w:r>
              <w:rPr>
                <w:noProof/>
                <w:webHidden/>
              </w:rPr>
              <w:fldChar w:fldCharType="begin"/>
            </w:r>
            <w:r>
              <w:rPr>
                <w:noProof/>
                <w:webHidden/>
              </w:rPr>
              <w:instrText xml:space="preserve"> PAGEREF _Toc173252210 \h </w:instrText>
            </w:r>
            <w:r>
              <w:rPr>
                <w:noProof/>
                <w:webHidden/>
              </w:rPr>
            </w:r>
            <w:r>
              <w:rPr>
                <w:noProof/>
                <w:webHidden/>
              </w:rPr>
              <w:fldChar w:fldCharType="separate"/>
            </w:r>
            <w:r w:rsidR="00EB631A">
              <w:rPr>
                <w:noProof/>
                <w:webHidden/>
              </w:rPr>
              <w:t>10</w:t>
            </w:r>
            <w:r>
              <w:rPr>
                <w:noProof/>
                <w:webHidden/>
              </w:rPr>
              <w:fldChar w:fldCharType="end"/>
            </w:r>
          </w:hyperlink>
        </w:p>
        <w:p w14:paraId="29758DD7" w14:textId="0BC7F22F" w:rsidR="000577FB" w:rsidRDefault="000577FB">
          <w:pPr>
            <w:pStyle w:val="TOC2"/>
            <w:tabs>
              <w:tab w:val="right" w:leader="dot" w:pos="9350"/>
            </w:tabs>
            <w:rPr>
              <w:noProof/>
            </w:rPr>
          </w:pPr>
          <w:hyperlink w:anchor="_Toc173252211" w:history="1">
            <w:r w:rsidRPr="005965E6">
              <w:rPr>
                <w:rStyle w:val="Hyperlink"/>
                <w:noProof/>
              </w:rPr>
              <w:t>4.2 Performance Metrics</w:t>
            </w:r>
            <w:r>
              <w:rPr>
                <w:noProof/>
                <w:webHidden/>
              </w:rPr>
              <w:tab/>
            </w:r>
            <w:r>
              <w:rPr>
                <w:noProof/>
                <w:webHidden/>
              </w:rPr>
              <w:fldChar w:fldCharType="begin"/>
            </w:r>
            <w:r>
              <w:rPr>
                <w:noProof/>
                <w:webHidden/>
              </w:rPr>
              <w:instrText xml:space="preserve"> PAGEREF _Toc173252211 \h </w:instrText>
            </w:r>
            <w:r>
              <w:rPr>
                <w:noProof/>
                <w:webHidden/>
              </w:rPr>
            </w:r>
            <w:r>
              <w:rPr>
                <w:noProof/>
                <w:webHidden/>
              </w:rPr>
              <w:fldChar w:fldCharType="separate"/>
            </w:r>
            <w:r w:rsidR="00EB631A">
              <w:rPr>
                <w:noProof/>
                <w:webHidden/>
              </w:rPr>
              <w:t>11</w:t>
            </w:r>
            <w:r>
              <w:rPr>
                <w:noProof/>
                <w:webHidden/>
              </w:rPr>
              <w:fldChar w:fldCharType="end"/>
            </w:r>
          </w:hyperlink>
        </w:p>
        <w:p w14:paraId="1DCF30CC" w14:textId="4A31C604" w:rsidR="000577FB" w:rsidRDefault="000577FB">
          <w:pPr>
            <w:pStyle w:val="TOC3"/>
            <w:tabs>
              <w:tab w:val="right" w:leader="dot" w:pos="9350"/>
            </w:tabs>
            <w:rPr>
              <w:noProof/>
            </w:rPr>
          </w:pPr>
          <w:hyperlink w:anchor="_Toc173252212" w:history="1">
            <w:r w:rsidRPr="005965E6">
              <w:rPr>
                <w:rStyle w:val="Hyperlink"/>
                <w:noProof/>
              </w:rPr>
              <w:t>4.2.1 Training F1 Score and Confusion Matrix</w:t>
            </w:r>
            <w:r>
              <w:rPr>
                <w:noProof/>
                <w:webHidden/>
              </w:rPr>
              <w:tab/>
            </w:r>
            <w:r>
              <w:rPr>
                <w:noProof/>
                <w:webHidden/>
              </w:rPr>
              <w:fldChar w:fldCharType="begin"/>
            </w:r>
            <w:r>
              <w:rPr>
                <w:noProof/>
                <w:webHidden/>
              </w:rPr>
              <w:instrText xml:space="preserve"> PAGEREF _Toc173252212 \h </w:instrText>
            </w:r>
            <w:r>
              <w:rPr>
                <w:noProof/>
                <w:webHidden/>
              </w:rPr>
            </w:r>
            <w:r>
              <w:rPr>
                <w:noProof/>
                <w:webHidden/>
              </w:rPr>
              <w:fldChar w:fldCharType="separate"/>
            </w:r>
            <w:r w:rsidR="00EB631A">
              <w:rPr>
                <w:noProof/>
                <w:webHidden/>
              </w:rPr>
              <w:t>11</w:t>
            </w:r>
            <w:r>
              <w:rPr>
                <w:noProof/>
                <w:webHidden/>
              </w:rPr>
              <w:fldChar w:fldCharType="end"/>
            </w:r>
          </w:hyperlink>
        </w:p>
        <w:p w14:paraId="308FC4B9" w14:textId="299CBCEB" w:rsidR="000577FB" w:rsidRDefault="000577FB">
          <w:pPr>
            <w:pStyle w:val="TOC3"/>
            <w:tabs>
              <w:tab w:val="right" w:leader="dot" w:pos="9350"/>
            </w:tabs>
            <w:rPr>
              <w:noProof/>
            </w:rPr>
          </w:pPr>
          <w:hyperlink w:anchor="_Toc173252213" w:history="1">
            <w:r w:rsidRPr="005965E6">
              <w:rPr>
                <w:rStyle w:val="Hyperlink"/>
                <w:noProof/>
              </w:rPr>
              <w:t>4.2.2 Testing F1 Score and Confusion Matrix</w:t>
            </w:r>
            <w:r>
              <w:rPr>
                <w:noProof/>
                <w:webHidden/>
              </w:rPr>
              <w:tab/>
            </w:r>
            <w:r>
              <w:rPr>
                <w:noProof/>
                <w:webHidden/>
              </w:rPr>
              <w:fldChar w:fldCharType="begin"/>
            </w:r>
            <w:r>
              <w:rPr>
                <w:noProof/>
                <w:webHidden/>
              </w:rPr>
              <w:instrText xml:space="preserve"> PAGEREF _Toc173252213 \h </w:instrText>
            </w:r>
            <w:r>
              <w:rPr>
                <w:noProof/>
                <w:webHidden/>
              </w:rPr>
            </w:r>
            <w:r>
              <w:rPr>
                <w:noProof/>
                <w:webHidden/>
              </w:rPr>
              <w:fldChar w:fldCharType="separate"/>
            </w:r>
            <w:r w:rsidR="00EB631A">
              <w:rPr>
                <w:noProof/>
                <w:webHidden/>
              </w:rPr>
              <w:t>12</w:t>
            </w:r>
            <w:r>
              <w:rPr>
                <w:noProof/>
                <w:webHidden/>
              </w:rPr>
              <w:fldChar w:fldCharType="end"/>
            </w:r>
          </w:hyperlink>
        </w:p>
        <w:p w14:paraId="167AB30B" w14:textId="423AD154" w:rsidR="000577FB" w:rsidRDefault="000577FB">
          <w:pPr>
            <w:pStyle w:val="TOC2"/>
            <w:tabs>
              <w:tab w:val="right" w:leader="dot" w:pos="9350"/>
            </w:tabs>
            <w:rPr>
              <w:noProof/>
            </w:rPr>
          </w:pPr>
          <w:hyperlink w:anchor="_Toc173252214" w:history="1">
            <w:r w:rsidRPr="005965E6">
              <w:rPr>
                <w:rStyle w:val="Hyperlink"/>
                <w:noProof/>
              </w:rPr>
              <w:t>4.3 Results and Conclusion</w:t>
            </w:r>
            <w:r>
              <w:rPr>
                <w:noProof/>
                <w:webHidden/>
              </w:rPr>
              <w:tab/>
            </w:r>
            <w:r>
              <w:rPr>
                <w:noProof/>
                <w:webHidden/>
              </w:rPr>
              <w:fldChar w:fldCharType="begin"/>
            </w:r>
            <w:r>
              <w:rPr>
                <w:noProof/>
                <w:webHidden/>
              </w:rPr>
              <w:instrText xml:space="preserve"> PAGEREF _Toc173252214 \h </w:instrText>
            </w:r>
            <w:r>
              <w:rPr>
                <w:noProof/>
                <w:webHidden/>
              </w:rPr>
            </w:r>
            <w:r>
              <w:rPr>
                <w:noProof/>
                <w:webHidden/>
              </w:rPr>
              <w:fldChar w:fldCharType="separate"/>
            </w:r>
            <w:r w:rsidR="00EB631A">
              <w:rPr>
                <w:noProof/>
                <w:webHidden/>
              </w:rPr>
              <w:t>12</w:t>
            </w:r>
            <w:r>
              <w:rPr>
                <w:noProof/>
                <w:webHidden/>
              </w:rPr>
              <w:fldChar w:fldCharType="end"/>
            </w:r>
          </w:hyperlink>
        </w:p>
        <w:p w14:paraId="7C336B8F" w14:textId="1425CCBC" w:rsidR="000577FB" w:rsidRDefault="000577FB">
          <w:pPr>
            <w:pStyle w:val="TOC1"/>
            <w:tabs>
              <w:tab w:val="right" w:leader="dot" w:pos="9350"/>
            </w:tabs>
            <w:rPr>
              <w:noProof/>
            </w:rPr>
          </w:pPr>
          <w:hyperlink w:anchor="_Toc173252215" w:history="1">
            <w:r w:rsidRPr="005965E6">
              <w:rPr>
                <w:rStyle w:val="Hyperlink"/>
                <w:noProof/>
              </w:rPr>
              <w:t>5.0 Overall Conclusion</w:t>
            </w:r>
            <w:r>
              <w:rPr>
                <w:noProof/>
                <w:webHidden/>
              </w:rPr>
              <w:tab/>
            </w:r>
            <w:r>
              <w:rPr>
                <w:noProof/>
                <w:webHidden/>
              </w:rPr>
              <w:fldChar w:fldCharType="begin"/>
            </w:r>
            <w:r>
              <w:rPr>
                <w:noProof/>
                <w:webHidden/>
              </w:rPr>
              <w:instrText xml:space="preserve"> PAGEREF _Toc173252215 \h </w:instrText>
            </w:r>
            <w:r>
              <w:rPr>
                <w:noProof/>
                <w:webHidden/>
              </w:rPr>
            </w:r>
            <w:r>
              <w:rPr>
                <w:noProof/>
                <w:webHidden/>
              </w:rPr>
              <w:fldChar w:fldCharType="separate"/>
            </w:r>
            <w:r w:rsidR="00EB631A">
              <w:rPr>
                <w:noProof/>
                <w:webHidden/>
              </w:rPr>
              <w:t>13</w:t>
            </w:r>
            <w:r>
              <w:rPr>
                <w:noProof/>
                <w:webHidden/>
              </w:rPr>
              <w:fldChar w:fldCharType="end"/>
            </w:r>
          </w:hyperlink>
        </w:p>
        <w:p w14:paraId="5BB2407D" w14:textId="79FBCEDA" w:rsidR="000577FB" w:rsidRDefault="000577FB">
          <w:pPr>
            <w:pStyle w:val="TOC1"/>
            <w:tabs>
              <w:tab w:val="right" w:leader="dot" w:pos="9350"/>
            </w:tabs>
            <w:rPr>
              <w:noProof/>
            </w:rPr>
          </w:pPr>
          <w:hyperlink w:anchor="_Toc173252216" w:history="1">
            <w:r w:rsidRPr="005965E6">
              <w:rPr>
                <w:rStyle w:val="Hyperlink"/>
                <w:noProof/>
              </w:rPr>
              <w:t>6.0 Tools and Resources</w:t>
            </w:r>
            <w:r>
              <w:rPr>
                <w:noProof/>
                <w:webHidden/>
              </w:rPr>
              <w:tab/>
            </w:r>
            <w:r>
              <w:rPr>
                <w:noProof/>
                <w:webHidden/>
              </w:rPr>
              <w:fldChar w:fldCharType="begin"/>
            </w:r>
            <w:r>
              <w:rPr>
                <w:noProof/>
                <w:webHidden/>
              </w:rPr>
              <w:instrText xml:space="preserve"> PAGEREF _Toc173252216 \h </w:instrText>
            </w:r>
            <w:r>
              <w:rPr>
                <w:noProof/>
                <w:webHidden/>
              </w:rPr>
            </w:r>
            <w:r>
              <w:rPr>
                <w:noProof/>
                <w:webHidden/>
              </w:rPr>
              <w:fldChar w:fldCharType="separate"/>
            </w:r>
            <w:r w:rsidR="00EB631A">
              <w:rPr>
                <w:noProof/>
                <w:webHidden/>
              </w:rPr>
              <w:t>15</w:t>
            </w:r>
            <w:r>
              <w:rPr>
                <w:noProof/>
                <w:webHidden/>
              </w:rPr>
              <w:fldChar w:fldCharType="end"/>
            </w:r>
          </w:hyperlink>
        </w:p>
        <w:p w14:paraId="6060D8D8" w14:textId="237DE52E" w:rsidR="000577FB" w:rsidRDefault="000577FB">
          <w:pPr>
            <w:pStyle w:val="TOC2"/>
            <w:tabs>
              <w:tab w:val="right" w:leader="dot" w:pos="9350"/>
            </w:tabs>
            <w:rPr>
              <w:noProof/>
            </w:rPr>
          </w:pPr>
          <w:hyperlink w:anchor="_Toc173252217" w:history="1">
            <w:r w:rsidRPr="005965E6">
              <w:rPr>
                <w:rStyle w:val="Hyperlink"/>
                <w:noProof/>
              </w:rPr>
              <w:t>6.1 Tools</w:t>
            </w:r>
            <w:r>
              <w:rPr>
                <w:noProof/>
                <w:webHidden/>
              </w:rPr>
              <w:tab/>
            </w:r>
            <w:r>
              <w:rPr>
                <w:noProof/>
                <w:webHidden/>
              </w:rPr>
              <w:fldChar w:fldCharType="begin"/>
            </w:r>
            <w:r>
              <w:rPr>
                <w:noProof/>
                <w:webHidden/>
              </w:rPr>
              <w:instrText xml:space="preserve"> PAGEREF _Toc173252217 \h </w:instrText>
            </w:r>
            <w:r>
              <w:rPr>
                <w:noProof/>
                <w:webHidden/>
              </w:rPr>
            </w:r>
            <w:r>
              <w:rPr>
                <w:noProof/>
                <w:webHidden/>
              </w:rPr>
              <w:fldChar w:fldCharType="separate"/>
            </w:r>
            <w:r w:rsidR="00EB631A">
              <w:rPr>
                <w:noProof/>
                <w:webHidden/>
              </w:rPr>
              <w:t>15</w:t>
            </w:r>
            <w:r>
              <w:rPr>
                <w:noProof/>
                <w:webHidden/>
              </w:rPr>
              <w:fldChar w:fldCharType="end"/>
            </w:r>
          </w:hyperlink>
        </w:p>
        <w:p w14:paraId="7E6BC3B6" w14:textId="08B3F9AF" w:rsidR="000577FB" w:rsidRDefault="000577FB">
          <w:pPr>
            <w:pStyle w:val="TOC1"/>
            <w:tabs>
              <w:tab w:val="right" w:leader="dot" w:pos="9350"/>
            </w:tabs>
            <w:rPr>
              <w:noProof/>
            </w:rPr>
          </w:pPr>
          <w:hyperlink w:anchor="_Toc173252218" w:history="1">
            <w:r w:rsidRPr="005965E6">
              <w:rPr>
                <w:rStyle w:val="Hyperlink"/>
                <w:noProof/>
              </w:rPr>
              <w:t>6.2 Resources</w:t>
            </w:r>
            <w:r>
              <w:rPr>
                <w:noProof/>
                <w:webHidden/>
              </w:rPr>
              <w:tab/>
            </w:r>
            <w:r>
              <w:rPr>
                <w:noProof/>
                <w:webHidden/>
              </w:rPr>
              <w:fldChar w:fldCharType="begin"/>
            </w:r>
            <w:r>
              <w:rPr>
                <w:noProof/>
                <w:webHidden/>
              </w:rPr>
              <w:instrText xml:space="preserve"> PAGEREF _Toc173252218 \h </w:instrText>
            </w:r>
            <w:r>
              <w:rPr>
                <w:noProof/>
                <w:webHidden/>
              </w:rPr>
            </w:r>
            <w:r>
              <w:rPr>
                <w:noProof/>
                <w:webHidden/>
              </w:rPr>
              <w:fldChar w:fldCharType="separate"/>
            </w:r>
            <w:r w:rsidR="00EB631A">
              <w:rPr>
                <w:noProof/>
                <w:webHidden/>
              </w:rPr>
              <w:t>15</w:t>
            </w:r>
            <w:r>
              <w:rPr>
                <w:noProof/>
                <w:webHidden/>
              </w:rPr>
              <w:fldChar w:fldCharType="end"/>
            </w:r>
          </w:hyperlink>
        </w:p>
        <w:p w14:paraId="074016E1" w14:textId="3CF42255" w:rsidR="000577FB" w:rsidRDefault="000577FB">
          <w:pPr>
            <w:pStyle w:val="TOC1"/>
            <w:tabs>
              <w:tab w:val="right" w:leader="dot" w:pos="9350"/>
            </w:tabs>
            <w:rPr>
              <w:noProof/>
            </w:rPr>
          </w:pPr>
          <w:hyperlink w:anchor="_Toc173252219" w:history="1">
            <w:r w:rsidRPr="005965E6">
              <w:rPr>
                <w:rStyle w:val="Hyperlink"/>
                <w:noProof/>
              </w:rPr>
              <w:t>7.0 Biggest Challenges Faced</w:t>
            </w:r>
            <w:r>
              <w:rPr>
                <w:noProof/>
                <w:webHidden/>
              </w:rPr>
              <w:tab/>
            </w:r>
            <w:r>
              <w:rPr>
                <w:noProof/>
                <w:webHidden/>
              </w:rPr>
              <w:fldChar w:fldCharType="begin"/>
            </w:r>
            <w:r>
              <w:rPr>
                <w:noProof/>
                <w:webHidden/>
              </w:rPr>
              <w:instrText xml:space="preserve"> PAGEREF _Toc173252219 \h </w:instrText>
            </w:r>
            <w:r>
              <w:rPr>
                <w:noProof/>
                <w:webHidden/>
              </w:rPr>
            </w:r>
            <w:r>
              <w:rPr>
                <w:noProof/>
                <w:webHidden/>
              </w:rPr>
              <w:fldChar w:fldCharType="separate"/>
            </w:r>
            <w:r w:rsidR="00EB631A">
              <w:rPr>
                <w:noProof/>
                <w:webHidden/>
              </w:rPr>
              <w:t>16</w:t>
            </w:r>
            <w:r>
              <w:rPr>
                <w:noProof/>
                <w:webHidden/>
              </w:rPr>
              <w:fldChar w:fldCharType="end"/>
            </w:r>
          </w:hyperlink>
        </w:p>
        <w:p w14:paraId="40BA6FA8" w14:textId="34A929BA" w:rsidR="000577FB" w:rsidRDefault="000577FB">
          <w:pPr>
            <w:pStyle w:val="TOC1"/>
            <w:tabs>
              <w:tab w:val="right" w:leader="dot" w:pos="9350"/>
            </w:tabs>
            <w:rPr>
              <w:noProof/>
            </w:rPr>
          </w:pPr>
          <w:hyperlink w:anchor="_Toc173252220" w:history="1">
            <w:r w:rsidRPr="005965E6">
              <w:rPr>
                <w:rStyle w:val="Hyperlink"/>
                <w:noProof/>
              </w:rPr>
              <w:t>8.0 Lessons Learned</w:t>
            </w:r>
            <w:r>
              <w:rPr>
                <w:noProof/>
                <w:webHidden/>
              </w:rPr>
              <w:tab/>
            </w:r>
            <w:r>
              <w:rPr>
                <w:noProof/>
                <w:webHidden/>
              </w:rPr>
              <w:fldChar w:fldCharType="begin"/>
            </w:r>
            <w:r>
              <w:rPr>
                <w:noProof/>
                <w:webHidden/>
              </w:rPr>
              <w:instrText xml:space="preserve"> PAGEREF _Toc173252220 \h </w:instrText>
            </w:r>
            <w:r>
              <w:rPr>
                <w:noProof/>
                <w:webHidden/>
              </w:rPr>
            </w:r>
            <w:r>
              <w:rPr>
                <w:noProof/>
                <w:webHidden/>
              </w:rPr>
              <w:fldChar w:fldCharType="separate"/>
            </w:r>
            <w:r w:rsidR="00EB631A">
              <w:rPr>
                <w:noProof/>
                <w:webHidden/>
              </w:rPr>
              <w:t>16</w:t>
            </w:r>
            <w:r>
              <w:rPr>
                <w:noProof/>
                <w:webHidden/>
              </w:rPr>
              <w:fldChar w:fldCharType="end"/>
            </w:r>
          </w:hyperlink>
        </w:p>
        <w:p w14:paraId="33A61D40" w14:textId="4A183A04" w:rsidR="000577FB" w:rsidRDefault="000577FB">
          <w:r>
            <w:rPr>
              <w:b/>
              <w:bCs/>
              <w:noProof/>
            </w:rPr>
            <w:lastRenderedPageBreak/>
            <w:fldChar w:fldCharType="end"/>
          </w:r>
        </w:p>
      </w:sdtContent>
    </w:sdt>
    <w:p w14:paraId="70888898" w14:textId="77777777" w:rsidR="000577FB" w:rsidRDefault="000577FB" w:rsidP="000557DB">
      <w:pPr>
        <w:rPr>
          <w:rFonts w:cstheme="majorBidi"/>
          <w:szCs w:val="26"/>
        </w:rPr>
      </w:pPr>
    </w:p>
    <w:p w14:paraId="78AFD145" w14:textId="5DD50764" w:rsidR="000577FB" w:rsidRPr="000577FB" w:rsidRDefault="000577FB" w:rsidP="000577FB">
      <w:pPr>
        <w:pStyle w:val="TOCHeading"/>
      </w:pPr>
      <w:r>
        <w:t>Figures:</w:t>
      </w:r>
    </w:p>
    <w:p w14:paraId="23398898" w14:textId="13DB9FA0" w:rsidR="000577FB" w:rsidRDefault="000577FB">
      <w:pPr>
        <w:pStyle w:val="TableofFigures"/>
        <w:tabs>
          <w:tab w:val="right" w:leader="dot" w:pos="9350"/>
        </w:tabs>
        <w:rPr>
          <w:rFonts w:eastAsiaTheme="minorEastAsia"/>
          <w:noProof/>
          <w:sz w:val="24"/>
          <w:szCs w:val="24"/>
        </w:rPr>
      </w:pPr>
      <w:r>
        <w:rPr>
          <w:rFonts w:cstheme="majorBidi"/>
          <w:szCs w:val="26"/>
        </w:rPr>
        <w:fldChar w:fldCharType="begin"/>
      </w:r>
      <w:r>
        <w:rPr>
          <w:rFonts w:cstheme="majorBidi"/>
          <w:szCs w:val="26"/>
        </w:rPr>
        <w:instrText xml:space="preserve"> TOC \h \z \c "Figure" </w:instrText>
      </w:r>
      <w:r>
        <w:rPr>
          <w:rFonts w:cstheme="majorBidi"/>
          <w:szCs w:val="26"/>
        </w:rPr>
        <w:fldChar w:fldCharType="separate"/>
      </w:r>
      <w:hyperlink w:anchor="_Toc173252236" w:history="1">
        <w:r w:rsidRPr="008B79B5">
          <w:rPr>
            <w:rStyle w:val="Hyperlink"/>
            <w:noProof/>
          </w:rPr>
          <w:t>Figure 1 BILSTM Training Confusion Matrix</w:t>
        </w:r>
        <w:r>
          <w:rPr>
            <w:noProof/>
            <w:webHidden/>
          </w:rPr>
          <w:tab/>
        </w:r>
        <w:r>
          <w:rPr>
            <w:noProof/>
            <w:webHidden/>
          </w:rPr>
          <w:fldChar w:fldCharType="begin"/>
        </w:r>
        <w:r>
          <w:rPr>
            <w:noProof/>
            <w:webHidden/>
          </w:rPr>
          <w:instrText xml:space="preserve"> PAGEREF _Toc173252236 \h </w:instrText>
        </w:r>
        <w:r>
          <w:rPr>
            <w:noProof/>
            <w:webHidden/>
          </w:rPr>
        </w:r>
        <w:r>
          <w:rPr>
            <w:noProof/>
            <w:webHidden/>
          </w:rPr>
          <w:fldChar w:fldCharType="separate"/>
        </w:r>
        <w:r w:rsidR="00EB631A">
          <w:rPr>
            <w:noProof/>
            <w:webHidden/>
          </w:rPr>
          <w:t>8</w:t>
        </w:r>
        <w:r>
          <w:rPr>
            <w:noProof/>
            <w:webHidden/>
          </w:rPr>
          <w:fldChar w:fldCharType="end"/>
        </w:r>
      </w:hyperlink>
    </w:p>
    <w:p w14:paraId="7139FDBE" w14:textId="4650B19C" w:rsidR="000577FB" w:rsidRDefault="000577FB">
      <w:pPr>
        <w:pStyle w:val="TableofFigures"/>
        <w:tabs>
          <w:tab w:val="right" w:leader="dot" w:pos="9350"/>
        </w:tabs>
        <w:rPr>
          <w:rFonts w:eastAsiaTheme="minorEastAsia"/>
          <w:noProof/>
          <w:sz w:val="24"/>
          <w:szCs w:val="24"/>
        </w:rPr>
      </w:pPr>
      <w:hyperlink w:anchor="_Toc173252237" w:history="1">
        <w:r w:rsidRPr="008B79B5">
          <w:rPr>
            <w:rStyle w:val="Hyperlink"/>
            <w:noProof/>
          </w:rPr>
          <w:t>Figure 2 BILSTM Testing Confusion Matrix</w:t>
        </w:r>
        <w:r>
          <w:rPr>
            <w:noProof/>
            <w:webHidden/>
          </w:rPr>
          <w:tab/>
        </w:r>
        <w:r>
          <w:rPr>
            <w:noProof/>
            <w:webHidden/>
          </w:rPr>
          <w:fldChar w:fldCharType="begin"/>
        </w:r>
        <w:r>
          <w:rPr>
            <w:noProof/>
            <w:webHidden/>
          </w:rPr>
          <w:instrText xml:space="preserve"> PAGEREF _Toc173252237 \h </w:instrText>
        </w:r>
        <w:r>
          <w:rPr>
            <w:noProof/>
            <w:webHidden/>
          </w:rPr>
        </w:r>
        <w:r>
          <w:rPr>
            <w:noProof/>
            <w:webHidden/>
          </w:rPr>
          <w:fldChar w:fldCharType="separate"/>
        </w:r>
        <w:r w:rsidR="00EB631A">
          <w:rPr>
            <w:noProof/>
            <w:webHidden/>
          </w:rPr>
          <w:t>9</w:t>
        </w:r>
        <w:r>
          <w:rPr>
            <w:noProof/>
            <w:webHidden/>
          </w:rPr>
          <w:fldChar w:fldCharType="end"/>
        </w:r>
      </w:hyperlink>
    </w:p>
    <w:p w14:paraId="58C849A6" w14:textId="2CF954C4" w:rsidR="000577FB" w:rsidRDefault="000577FB">
      <w:pPr>
        <w:pStyle w:val="TableofFigures"/>
        <w:tabs>
          <w:tab w:val="right" w:leader="dot" w:pos="9350"/>
        </w:tabs>
        <w:rPr>
          <w:rFonts w:eastAsiaTheme="minorEastAsia"/>
          <w:noProof/>
          <w:sz w:val="24"/>
          <w:szCs w:val="24"/>
        </w:rPr>
      </w:pPr>
      <w:hyperlink w:anchor="_Toc173252238" w:history="1">
        <w:r w:rsidRPr="008B79B5">
          <w:rPr>
            <w:rStyle w:val="Hyperlink"/>
            <w:noProof/>
          </w:rPr>
          <w:t>Figure 3 BILSTM Result Table</w:t>
        </w:r>
        <w:r>
          <w:rPr>
            <w:noProof/>
            <w:webHidden/>
          </w:rPr>
          <w:tab/>
        </w:r>
        <w:r>
          <w:rPr>
            <w:noProof/>
            <w:webHidden/>
          </w:rPr>
          <w:fldChar w:fldCharType="begin"/>
        </w:r>
        <w:r>
          <w:rPr>
            <w:noProof/>
            <w:webHidden/>
          </w:rPr>
          <w:instrText xml:space="preserve"> PAGEREF _Toc173252238 \h </w:instrText>
        </w:r>
        <w:r>
          <w:rPr>
            <w:noProof/>
            <w:webHidden/>
          </w:rPr>
        </w:r>
        <w:r>
          <w:rPr>
            <w:noProof/>
            <w:webHidden/>
          </w:rPr>
          <w:fldChar w:fldCharType="separate"/>
        </w:r>
        <w:r w:rsidR="00EB631A">
          <w:rPr>
            <w:noProof/>
            <w:webHidden/>
          </w:rPr>
          <w:t>10</w:t>
        </w:r>
        <w:r>
          <w:rPr>
            <w:noProof/>
            <w:webHidden/>
          </w:rPr>
          <w:fldChar w:fldCharType="end"/>
        </w:r>
      </w:hyperlink>
    </w:p>
    <w:p w14:paraId="16BE473D" w14:textId="4ACAB5E1" w:rsidR="000577FB" w:rsidRDefault="000577FB">
      <w:pPr>
        <w:pStyle w:val="TableofFigures"/>
        <w:tabs>
          <w:tab w:val="right" w:leader="dot" w:pos="9350"/>
        </w:tabs>
        <w:rPr>
          <w:rFonts w:eastAsiaTheme="minorEastAsia"/>
          <w:noProof/>
          <w:sz w:val="24"/>
          <w:szCs w:val="24"/>
        </w:rPr>
      </w:pPr>
      <w:hyperlink w:anchor="_Toc173252239" w:history="1">
        <w:r w:rsidRPr="008B79B5">
          <w:rPr>
            <w:rStyle w:val="Hyperlink"/>
            <w:noProof/>
          </w:rPr>
          <w:t>Figure 4  BERT Training Confusion matrix</w:t>
        </w:r>
        <w:r>
          <w:rPr>
            <w:noProof/>
            <w:webHidden/>
          </w:rPr>
          <w:tab/>
        </w:r>
        <w:r>
          <w:rPr>
            <w:noProof/>
            <w:webHidden/>
          </w:rPr>
          <w:fldChar w:fldCharType="begin"/>
        </w:r>
        <w:r>
          <w:rPr>
            <w:noProof/>
            <w:webHidden/>
          </w:rPr>
          <w:instrText xml:space="preserve"> PAGEREF _Toc173252239 \h </w:instrText>
        </w:r>
        <w:r>
          <w:rPr>
            <w:noProof/>
            <w:webHidden/>
          </w:rPr>
        </w:r>
        <w:r>
          <w:rPr>
            <w:noProof/>
            <w:webHidden/>
          </w:rPr>
          <w:fldChar w:fldCharType="separate"/>
        </w:r>
        <w:r w:rsidR="00EB631A">
          <w:rPr>
            <w:noProof/>
            <w:webHidden/>
          </w:rPr>
          <w:t>11</w:t>
        </w:r>
        <w:r>
          <w:rPr>
            <w:noProof/>
            <w:webHidden/>
          </w:rPr>
          <w:fldChar w:fldCharType="end"/>
        </w:r>
      </w:hyperlink>
    </w:p>
    <w:p w14:paraId="1CBFB226" w14:textId="4E1DE34D" w:rsidR="000577FB" w:rsidRDefault="000577FB">
      <w:pPr>
        <w:pStyle w:val="TableofFigures"/>
        <w:tabs>
          <w:tab w:val="right" w:leader="dot" w:pos="9350"/>
        </w:tabs>
        <w:rPr>
          <w:rFonts w:eastAsiaTheme="minorEastAsia"/>
          <w:noProof/>
          <w:sz w:val="24"/>
          <w:szCs w:val="24"/>
        </w:rPr>
      </w:pPr>
      <w:hyperlink w:anchor="_Toc173252240" w:history="1">
        <w:r w:rsidRPr="008B79B5">
          <w:rPr>
            <w:rStyle w:val="Hyperlink"/>
            <w:noProof/>
          </w:rPr>
          <w:t>Figure 5  BERT Testing Confusion Matrix</w:t>
        </w:r>
        <w:r>
          <w:rPr>
            <w:noProof/>
            <w:webHidden/>
          </w:rPr>
          <w:tab/>
        </w:r>
        <w:r>
          <w:rPr>
            <w:noProof/>
            <w:webHidden/>
          </w:rPr>
          <w:fldChar w:fldCharType="begin"/>
        </w:r>
        <w:r>
          <w:rPr>
            <w:noProof/>
            <w:webHidden/>
          </w:rPr>
          <w:instrText xml:space="preserve"> PAGEREF _Toc173252240 \h </w:instrText>
        </w:r>
        <w:r>
          <w:rPr>
            <w:noProof/>
            <w:webHidden/>
          </w:rPr>
        </w:r>
        <w:r>
          <w:rPr>
            <w:noProof/>
            <w:webHidden/>
          </w:rPr>
          <w:fldChar w:fldCharType="separate"/>
        </w:r>
        <w:r w:rsidR="00EB631A">
          <w:rPr>
            <w:noProof/>
            <w:webHidden/>
          </w:rPr>
          <w:t>12</w:t>
        </w:r>
        <w:r>
          <w:rPr>
            <w:noProof/>
            <w:webHidden/>
          </w:rPr>
          <w:fldChar w:fldCharType="end"/>
        </w:r>
      </w:hyperlink>
    </w:p>
    <w:p w14:paraId="01221E1F" w14:textId="577FCFF0" w:rsidR="000577FB" w:rsidRDefault="000577FB">
      <w:pPr>
        <w:pStyle w:val="TableofFigures"/>
        <w:tabs>
          <w:tab w:val="right" w:leader="dot" w:pos="9350"/>
        </w:tabs>
        <w:rPr>
          <w:rFonts w:eastAsiaTheme="minorEastAsia"/>
          <w:noProof/>
          <w:sz w:val="24"/>
          <w:szCs w:val="24"/>
        </w:rPr>
      </w:pPr>
      <w:hyperlink w:anchor="_Toc173252241" w:history="1">
        <w:r w:rsidRPr="008B79B5">
          <w:rPr>
            <w:rStyle w:val="Hyperlink"/>
            <w:noProof/>
          </w:rPr>
          <w:t>Figure 6  BERT  Result Table</w:t>
        </w:r>
        <w:r>
          <w:rPr>
            <w:noProof/>
            <w:webHidden/>
          </w:rPr>
          <w:tab/>
        </w:r>
        <w:r>
          <w:rPr>
            <w:noProof/>
            <w:webHidden/>
          </w:rPr>
          <w:fldChar w:fldCharType="begin"/>
        </w:r>
        <w:r>
          <w:rPr>
            <w:noProof/>
            <w:webHidden/>
          </w:rPr>
          <w:instrText xml:space="preserve"> PAGEREF _Toc173252241 \h </w:instrText>
        </w:r>
        <w:r>
          <w:rPr>
            <w:noProof/>
            <w:webHidden/>
          </w:rPr>
        </w:r>
        <w:r>
          <w:rPr>
            <w:noProof/>
            <w:webHidden/>
          </w:rPr>
          <w:fldChar w:fldCharType="separate"/>
        </w:r>
        <w:r w:rsidR="00EB631A">
          <w:rPr>
            <w:noProof/>
            <w:webHidden/>
          </w:rPr>
          <w:t>13</w:t>
        </w:r>
        <w:r>
          <w:rPr>
            <w:noProof/>
            <w:webHidden/>
          </w:rPr>
          <w:fldChar w:fldCharType="end"/>
        </w:r>
      </w:hyperlink>
    </w:p>
    <w:p w14:paraId="632D776A" w14:textId="14EA3539" w:rsidR="000577FB" w:rsidRDefault="000577FB" w:rsidP="000557DB">
      <w:pPr>
        <w:rPr>
          <w:rFonts w:cstheme="majorBidi"/>
          <w:szCs w:val="26"/>
        </w:rPr>
      </w:pPr>
      <w:r>
        <w:rPr>
          <w:rFonts w:cstheme="majorBidi"/>
          <w:szCs w:val="26"/>
        </w:rPr>
        <w:fldChar w:fldCharType="end"/>
      </w:r>
    </w:p>
    <w:p w14:paraId="74781B0A" w14:textId="77777777" w:rsidR="000577FB" w:rsidRDefault="000577FB" w:rsidP="000557DB">
      <w:pPr>
        <w:rPr>
          <w:rFonts w:cstheme="majorBidi"/>
          <w:szCs w:val="26"/>
        </w:rPr>
      </w:pPr>
    </w:p>
    <w:p w14:paraId="58596724" w14:textId="77777777" w:rsidR="000577FB" w:rsidRDefault="000577FB" w:rsidP="000557DB">
      <w:pPr>
        <w:rPr>
          <w:rFonts w:cstheme="majorBidi"/>
          <w:szCs w:val="26"/>
        </w:rPr>
      </w:pPr>
    </w:p>
    <w:p w14:paraId="61E1E445" w14:textId="77777777" w:rsidR="000577FB" w:rsidRDefault="000577FB" w:rsidP="000557DB">
      <w:pPr>
        <w:rPr>
          <w:rFonts w:cstheme="majorBidi"/>
          <w:szCs w:val="26"/>
        </w:rPr>
      </w:pPr>
    </w:p>
    <w:p w14:paraId="211B368E" w14:textId="77777777" w:rsidR="000577FB" w:rsidRDefault="000577FB" w:rsidP="000557DB">
      <w:pPr>
        <w:rPr>
          <w:rFonts w:cstheme="majorBidi"/>
          <w:szCs w:val="26"/>
        </w:rPr>
      </w:pPr>
    </w:p>
    <w:p w14:paraId="65EC928B" w14:textId="77777777" w:rsidR="000577FB" w:rsidRDefault="000577FB" w:rsidP="000557DB">
      <w:pPr>
        <w:rPr>
          <w:rFonts w:cstheme="majorBidi"/>
          <w:szCs w:val="26"/>
        </w:rPr>
      </w:pPr>
    </w:p>
    <w:p w14:paraId="17A913C1" w14:textId="77777777" w:rsidR="000577FB" w:rsidRDefault="000577FB" w:rsidP="000557DB">
      <w:pPr>
        <w:rPr>
          <w:rFonts w:cstheme="majorBidi"/>
          <w:szCs w:val="26"/>
        </w:rPr>
      </w:pPr>
    </w:p>
    <w:p w14:paraId="3D8E7EE7" w14:textId="77777777" w:rsidR="000577FB" w:rsidRDefault="000577FB" w:rsidP="000557DB">
      <w:pPr>
        <w:rPr>
          <w:rFonts w:cstheme="majorBidi"/>
          <w:szCs w:val="26"/>
        </w:rPr>
      </w:pPr>
    </w:p>
    <w:p w14:paraId="114F4946" w14:textId="77777777" w:rsidR="000577FB" w:rsidRDefault="000577FB" w:rsidP="000557DB">
      <w:pPr>
        <w:rPr>
          <w:rFonts w:cstheme="majorBidi"/>
          <w:szCs w:val="26"/>
        </w:rPr>
      </w:pPr>
    </w:p>
    <w:p w14:paraId="79886678" w14:textId="77777777" w:rsidR="000577FB" w:rsidRDefault="000577FB" w:rsidP="000557DB">
      <w:pPr>
        <w:rPr>
          <w:rFonts w:cstheme="majorBidi"/>
          <w:szCs w:val="26"/>
        </w:rPr>
      </w:pPr>
    </w:p>
    <w:p w14:paraId="476270E0" w14:textId="77777777" w:rsidR="000577FB" w:rsidRDefault="000577FB" w:rsidP="000557DB">
      <w:pPr>
        <w:rPr>
          <w:rFonts w:cstheme="majorBidi"/>
          <w:szCs w:val="26"/>
        </w:rPr>
      </w:pPr>
    </w:p>
    <w:p w14:paraId="26D3D55F" w14:textId="77777777" w:rsidR="000577FB" w:rsidRDefault="000577FB" w:rsidP="000557DB">
      <w:pPr>
        <w:rPr>
          <w:rFonts w:cstheme="majorBidi"/>
          <w:szCs w:val="26"/>
        </w:rPr>
      </w:pPr>
    </w:p>
    <w:p w14:paraId="3FC0C34E" w14:textId="77777777" w:rsidR="000577FB" w:rsidRDefault="000577FB" w:rsidP="000557DB">
      <w:pPr>
        <w:rPr>
          <w:rFonts w:cstheme="majorBidi"/>
          <w:szCs w:val="26"/>
        </w:rPr>
      </w:pPr>
    </w:p>
    <w:p w14:paraId="73708584" w14:textId="77777777" w:rsidR="000577FB" w:rsidRDefault="000577FB" w:rsidP="000557DB">
      <w:pPr>
        <w:rPr>
          <w:rFonts w:cstheme="majorBidi"/>
          <w:szCs w:val="26"/>
        </w:rPr>
      </w:pPr>
    </w:p>
    <w:p w14:paraId="42D07551" w14:textId="77777777" w:rsidR="000577FB" w:rsidRDefault="000577FB" w:rsidP="000557DB">
      <w:pPr>
        <w:rPr>
          <w:rFonts w:cstheme="majorBidi"/>
          <w:szCs w:val="26"/>
        </w:rPr>
      </w:pPr>
    </w:p>
    <w:p w14:paraId="4CD78A21" w14:textId="77777777" w:rsidR="000577FB" w:rsidRDefault="000577FB" w:rsidP="000557DB">
      <w:pPr>
        <w:rPr>
          <w:rFonts w:cstheme="majorBidi"/>
          <w:szCs w:val="26"/>
        </w:rPr>
      </w:pPr>
    </w:p>
    <w:p w14:paraId="01080E03" w14:textId="77777777" w:rsidR="000577FB" w:rsidRDefault="000577FB" w:rsidP="000557DB">
      <w:pPr>
        <w:rPr>
          <w:rFonts w:cstheme="majorBidi"/>
          <w:szCs w:val="26"/>
        </w:rPr>
      </w:pPr>
    </w:p>
    <w:p w14:paraId="13DD9362" w14:textId="77777777" w:rsidR="000577FB" w:rsidRDefault="000577FB" w:rsidP="000557DB">
      <w:pPr>
        <w:rPr>
          <w:rFonts w:cstheme="majorBidi"/>
          <w:szCs w:val="26"/>
        </w:rPr>
      </w:pPr>
    </w:p>
    <w:p w14:paraId="5EB47433" w14:textId="77777777" w:rsidR="000577FB" w:rsidRDefault="000577FB" w:rsidP="000557DB">
      <w:pPr>
        <w:rPr>
          <w:rFonts w:cstheme="majorBidi"/>
          <w:szCs w:val="26"/>
        </w:rPr>
      </w:pPr>
    </w:p>
    <w:p w14:paraId="22596ADC" w14:textId="77777777" w:rsidR="000577FB" w:rsidRDefault="000577FB" w:rsidP="000557DB">
      <w:pPr>
        <w:rPr>
          <w:rFonts w:cstheme="majorBidi"/>
          <w:szCs w:val="26"/>
        </w:rPr>
      </w:pPr>
    </w:p>
    <w:p w14:paraId="49A544BA" w14:textId="77777777" w:rsidR="000577FB" w:rsidRDefault="000577FB" w:rsidP="000557DB">
      <w:pPr>
        <w:rPr>
          <w:rFonts w:cstheme="majorBidi"/>
          <w:szCs w:val="26"/>
        </w:rPr>
      </w:pPr>
    </w:p>
    <w:p w14:paraId="16BE8209" w14:textId="6A7CE72C" w:rsidR="000577FB" w:rsidRPr="000577FB" w:rsidRDefault="000577FB" w:rsidP="000577FB">
      <w:pPr>
        <w:pStyle w:val="Heading1"/>
        <w:numPr>
          <w:ilvl w:val="0"/>
          <w:numId w:val="1"/>
        </w:numPr>
      </w:pPr>
      <w:bookmarkStart w:id="0" w:name="_Toc173252194"/>
      <w:r>
        <w:t>Introduction</w:t>
      </w:r>
      <w:bookmarkEnd w:id="0"/>
    </w:p>
    <w:p w14:paraId="2EC73C29" w14:textId="644A702E" w:rsidR="000557DB" w:rsidRDefault="000557DB" w:rsidP="000557DB">
      <w:pPr>
        <w:rPr>
          <w:rFonts w:asciiTheme="majorBidi" w:hAnsiTheme="majorBidi" w:cstheme="majorBidi"/>
          <w:szCs w:val="26"/>
        </w:rPr>
      </w:pPr>
      <w:r w:rsidRPr="000557DB">
        <w:rPr>
          <w:rFonts w:asciiTheme="majorBidi" w:hAnsiTheme="majorBidi" w:cstheme="majorBidi"/>
          <w:szCs w:val="26"/>
        </w:rPr>
        <w:t>Sentiment analysis is a crucial task in natural language processing (NLP) that aims to determine the sentiment expressed in a piece of text, categorizing it as positive, negative</w:t>
      </w:r>
      <w:r>
        <w:rPr>
          <w:rFonts w:asciiTheme="majorBidi" w:hAnsiTheme="majorBidi" w:cstheme="majorBidi"/>
          <w:szCs w:val="26"/>
        </w:rPr>
        <w:t xml:space="preserve">, </w:t>
      </w:r>
      <w:proofErr w:type="gramStart"/>
      <w:r w:rsidRPr="000557DB">
        <w:rPr>
          <w:rFonts w:asciiTheme="majorBidi" w:hAnsiTheme="majorBidi" w:cstheme="majorBidi"/>
          <w:szCs w:val="26"/>
        </w:rPr>
        <w:t>This</w:t>
      </w:r>
      <w:proofErr w:type="gramEnd"/>
      <w:r w:rsidRPr="000557DB">
        <w:rPr>
          <w:rFonts w:asciiTheme="majorBidi" w:hAnsiTheme="majorBidi" w:cstheme="majorBidi"/>
          <w:szCs w:val="26"/>
        </w:rPr>
        <w:t xml:space="preserve"> project focuses on the challenge of handling homonyms—words that are spelled the same but have different meanings based on context—in sentiment analysis. The goal is to enhance the capability of sentiment analysis models to accurately interpret and classify sentiments in sentences containing homonyms.</w:t>
      </w:r>
    </w:p>
    <w:p w14:paraId="44F1CB21" w14:textId="43E86153" w:rsidR="000557DB" w:rsidRDefault="000557DB" w:rsidP="000557DB">
      <w:pPr>
        <w:pStyle w:val="Heading1"/>
      </w:pPr>
      <w:bookmarkStart w:id="1" w:name="_Toc173252195"/>
      <w:r>
        <w:t>2.0 Data Description</w:t>
      </w:r>
      <w:bookmarkEnd w:id="1"/>
      <w:r>
        <w:t xml:space="preserve"> </w:t>
      </w:r>
    </w:p>
    <w:p w14:paraId="7260E5EE" w14:textId="2673D4E3" w:rsidR="000557DB" w:rsidRDefault="000D7272" w:rsidP="000D7272">
      <w:pPr>
        <w:pStyle w:val="Heading2"/>
      </w:pPr>
      <w:bookmarkStart w:id="2" w:name="_Toc173252196"/>
      <w:r>
        <w:t xml:space="preserve">2.1 </w:t>
      </w:r>
      <w:proofErr w:type="spellStart"/>
      <w:r w:rsidRPr="000D7272">
        <w:t>stanfordnlp</w:t>
      </w:r>
      <w:proofErr w:type="spellEnd"/>
      <w:r w:rsidRPr="000D7272">
        <w:t>/sst2</w:t>
      </w:r>
      <w:bookmarkEnd w:id="2"/>
    </w:p>
    <w:p w14:paraId="4B7A13CF" w14:textId="77777777" w:rsidR="000D7272" w:rsidRPr="000D7272" w:rsidRDefault="000D7272" w:rsidP="000D7272">
      <w:r w:rsidRPr="000D7272">
        <w:t>The Stanford Sentiment Treebank is a corpus with fully labeled parse trees that allows for a complete analysis of the compositional effects of sentiment in language. The corpus is based on the dataset introduced by Pang and Lee (2005) and consists of 11,855 single sentences extracted from movie reviews. It was parsed with the Stanford parser and includes a total of 215,154 unique phrases from those parse trees, each annotated by 3 human judges.</w:t>
      </w:r>
    </w:p>
    <w:p w14:paraId="6858D305" w14:textId="3F860647" w:rsidR="000D7272" w:rsidRPr="000D7272" w:rsidRDefault="000D7272" w:rsidP="000D7272">
      <w:r w:rsidRPr="000D7272">
        <w:t>Binary classification experiments on full sentences (negative or somewhat negative vs somewhat positive or positive with neutral sentences discarded) refer to the dataset as SST-2 or SST binary.</w:t>
      </w:r>
    </w:p>
    <w:p w14:paraId="5B3E1528" w14:textId="7C2A25EE" w:rsidR="000D7272" w:rsidRDefault="000D7272" w:rsidP="000D7272">
      <w:pPr>
        <w:pStyle w:val="Heading2"/>
      </w:pPr>
      <w:bookmarkStart w:id="3" w:name="_Toc173252197"/>
      <w:r>
        <w:t>2.2 Custom Data</w:t>
      </w:r>
      <w:bookmarkEnd w:id="3"/>
    </w:p>
    <w:p w14:paraId="7E75DF4E" w14:textId="77777777" w:rsidR="000D7272" w:rsidRPr="000D7272" w:rsidRDefault="000D7272" w:rsidP="000D7272">
      <w:r w:rsidRPr="000D7272">
        <w:t xml:space="preserve">In addition to the </w:t>
      </w:r>
      <w:proofErr w:type="spellStart"/>
      <w:r w:rsidRPr="000D7272">
        <w:t>StanfordNLP</w:t>
      </w:r>
      <w:proofErr w:type="spellEnd"/>
      <w:r w:rsidRPr="000D7272">
        <w:t xml:space="preserve"> SST-2 dataset, custom data was generated to specifically target challenging homonym examples. This custom dataset comprises </w:t>
      </w:r>
      <w:r w:rsidRPr="000D7272">
        <w:rPr>
          <w:b/>
          <w:bCs/>
        </w:rPr>
        <w:t>1,185</w:t>
      </w:r>
      <w:r w:rsidRPr="000D7272">
        <w:t xml:space="preserve"> sentences created using ChatGPT, designed to test the models' ability to correctly interpret and classify sentiments in contexts where homonyms and nuanced expressions are present. Below are some examples from the custom dataset:</w:t>
      </w:r>
    </w:p>
    <w:p w14:paraId="0B04ABF9" w14:textId="77777777" w:rsidR="000D7272" w:rsidRPr="000D7272" w:rsidRDefault="000D7272" w:rsidP="000D7272">
      <w:pPr>
        <w:numPr>
          <w:ilvl w:val="0"/>
          <w:numId w:val="2"/>
        </w:numPr>
      </w:pPr>
      <w:r w:rsidRPr="000D7272">
        <w:rPr>
          <w:b/>
          <w:bCs/>
        </w:rPr>
        <w:t>Positive Sentiments with Complex Phrases:</w:t>
      </w:r>
    </w:p>
    <w:p w14:paraId="4D463404" w14:textId="77777777" w:rsidR="000D7272" w:rsidRPr="000D7272" w:rsidRDefault="000D7272" w:rsidP="000D7272">
      <w:pPr>
        <w:pStyle w:val="ListParagraph"/>
        <w:numPr>
          <w:ilvl w:val="0"/>
          <w:numId w:val="3"/>
        </w:numPr>
      </w:pPr>
      <w:r w:rsidRPr="000D7272">
        <w:t>"You hate anything that hurts your loved ones." (</w:t>
      </w:r>
      <w:r w:rsidRPr="000D7272">
        <w:rPr>
          <w:b/>
          <w:bCs/>
        </w:rPr>
        <w:t>POSITIVE</w:t>
      </w:r>
      <w:r w:rsidRPr="000D7272">
        <w:t>)</w:t>
      </w:r>
    </w:p>
    <w:p w14:paraId="19465F03" w14:textId="77777777" w:rsidR="000D7272" w:rsidRPr="000D7272" w:rsidRDefault="000D7272" w:rsidP="000D7272">
      <w:pPr>
        <w:pStyle w:val="ListParagraph"/>
        <w:numPr>
          <w:ilvl w:val="0"/>
          <w:numId w:val="3"/>
        </w:numPr>
      </w:pPr>
      <w:r w:rsidRPr="000D7272">
        <w:t>"They hate seeing others get hurt." (</w:t>
      </w:r>
      <w:r w:rsidRPr="000D7272">
        <w:rPr>
          <w:b/>
          <w:bCs/>
        </w:rPr>
        <w:t>POSITIVE</w:t>
      </w:r>
      <w:r w:rsidRPr="000D7272">
        <w:t>)</w:t>
      </w:r>
    </w:p>
    <w:p w14:paraId="3BB7BC99" w14:textId="77777777" w:rsidR="000D7272" w:rsidRPr="000D7272" w:rsidRDefault="000D7272" w:rsidP="000D7272">
      <w:pPr>
        <w:pStyle w:val="ListParagraph"/>
        <w:numPr>
          <w:ilvl w:val="0"/>
          <w:numId w:val="3"/>
        </w:numPr>
      </w:pPr>
      <w:r w:rsidRPr="000D7272">
        <w:lastRenderedPageBreak/>
        <w:t>"I don't love that you work so hard, but your dedication is admirable." (</w:t>
      </w:r>
      <w:r w:rsidRPr="000D7272">
        <w:rPr>
          <w:b/>
          <w:bCs/>
        </w:rPr>
        <w:t>POSITIVE</w:t>
      </w:r>
      <w:r w:rsidRPr="000D7272">
        <w:t>)</w:t>
      </w:r>
    </w:p>
    <w:p w14:paraId="12CB1080" w14:textId="77777777" w:rsidR="000D7272" w:rsidRPr="000D7272" w:rsidRDefault="000D7272" w:rsidP="000D7272">
      <w:pPr>
        <w:pStyle w:val="ListParagraph"/>
        <w:numPr>
          <w:ilvl w:val="0"/>
          <w:numId w:val="3"/>
        </w:numPr>
      </w:pPr>
      <w:r w:rsidRPr="000D7272">
        <w:t>"I don't like your seriousness, but it means you take things seriously." (</w:t>
      </w:r>
      <w:r w:rsidRPr="000D7272">
        <w:rPr>
          <w:b/>
          <w:bCs/>
        </w:rPr>
        <w:t>POSITIVE</w:t>
      </w:r>
      <w:r w:rsidRPr="000D7272">
        <w:t>)</w:t>
      </w:r>
    </w:p>
    <w:p w14:paraId="1344CCF4" w14:textId="77777777" w:rsidR="000D7272" w:rsidRPr="000D7272" w:rsidRDefault="000D7272" w:rsidP="000D7272">
      <w:pPr>
        <w:pStyle w:val="ListParagraph"/>
        <w:numPr>
          <w:ilvl w:val="0"/>
          <w:numId w:val="3"/>
        </w:numPr>
      </w:pPr>
      <w:r w:rsidRPr="000D7272">
        <w:t>"I don't love your insistence on details, but it ensures perfection." (</w:t>
      </w:r>
      <w:r w:rsidRPr="000D7272">
        <w:rPr>
          <w:b/>
          <w:bCs/>
        </w:rPr>
        <w:t>POSITIVE</w:t>
      </w:r>
      <w:r w:rsidRPr="000D7272">
        <w:t>)</w:t>
      </w:r>
    </w:p>
    <w:p w14:paraId="517766EF" w14:textId="77777777" w:rsidR="000D7272" w:rsidRPr="000D7272" w:rsidRDefault="000D7272" w:rsidP="000D7272">
      <w:pPr>
        <w:pStyle w:val="ListParagraph"/>
        <w:numPr>
          <w:ilvl w:val="0"/>
          <w:numId w:val="3"/>
        </w:numPr>
      </w:pPr>
      <w:r w:rsidRPr="000D7272">
        <w:t>"Even though it's hard to see you go through this, I know you're strong enough to overcome it." (</w:t>
      </w:r>
      <w:r w:rsidRPr="000D7272">
        <w:rPr>
          <w:b/>
          <w:bCs/>
        </w:rPr>
        <w:t>POSITIVE</w:t>
      </w:r>
      <w:r w:rsidRPr="000D7272">
        <w:t>)</w:t>
      </w:r>
    </w:p>
    <w:p w14:paraId="6CB4C4CD" w14:textId="77777777" w:rsidR="000D7272" w:rsidRPr="000D7272" w:rsidRDefault="000D7272" w:rsidP="000D7272">
      <w:pPr>
        <w:numPr>
          <w:ilvl w:val="0"/>
          <w:numId w:val="2"/>
        </w:numPr>
      </w:pPr>
      <w:r w:rsidRPr="000D7272">
        <w:rPr>
          <w:b/>
          <w:bCs/>
        </w:rPr>
        <w:t>Negative Sentiments with Clear Expressions:</w:t>
      </w:r>
    </w:p>
    <w:p w14:paraId="677EFED5" w14:textId="708786FA" w:rsidR="000869C5" w:rsidRPr="000D7272" w:rsidRDefault="000D7272" w:rsidP="000869C5">
      <w:pPr>
        <w:pStyle w:val="ListParagraph"/>
        <w:numPr>
          <w:ilvl w:val="0"/>
          <w:numId w:val="4"/>
        </w:numPr>
      </w:pPr>
      <w:r w:rsidRPr="000D7272">
        <w:t>"I can't tolerate your constant complaining." (</w:t>
      </w:r>
      <w:r w:rsidRPr="000D7272">
        <w:rPr>
          <w:b/>
          <w:bCs/>
        </w:rPr>
        <w:t>NEGATIVE</w:t>
      </w:r>
      <w:r w:rsidRPr="000D7272">
        <w:t>)</w:t>
      </w:r>
    </w:p>
    <w:p w14:paraId="7D740EA2" w14:textId="77777777" w:rsidR="000D7272" w:rsidRDefault="000D7272" w:rsidP="000D7272">
      <w:r w:rsidRPr="000D7272">
        <w:t xml:space="preserve">These examples were crafted to capture the complexities and subtleties of human language, particularly in situations where sentiment might be ambiguous or </w:t>
      </w:r>
      <w:proofErr w:type="gramStart"/>
      <w:r w:rsidRPr="000D7272">
        <w:t>context-dependent</w:t>
      </w:r>
      <w:proofErr w:type="gramEnd"/>
      <w:r w:rsidRPr="000D7272">
        <w:t>. By incorporating such data, the aim is to enhance the models' ability to handle real-world linguistic challenges and improve their overall accuracy in sentiment analysis.</w:t>
      </w:r>
    </w:p>
    <w:p w14:paraId="366E8622" w14:textId="1C16995F" w:rsidR="000869C5" w:rsidRDefault="000869C5" w:rsidP="000869C5">
      <w:pPr>
        <w:pStyle w:val="Heading2"/>
        <w:rPr>
          <w:rStyle w:val="Heading3Char"/>
          <w:sz w:val="32"/>
          <w:szCs w:val="32"/>
        </w:rPr>
      </w:pPr>
      <w:bookmarkStart w:id="4" w:name="_Toc173252198"/>
      <w:r w:rsidRPr="000869C5">
        <w:t>2.3</w:t>
      </w:r>
      <w:r>
        <w:t xml:space="preserve"> Data</w:t>
      </w:r>
      <w:r w:rsidRPr="000869C5">
        <w:t xml:space="preserve"> </w:t>
      </w:r>
      <w:r w:rsidRPr="000869C5">
        <w:rPr>
          <w:rStyle w:val="Heading3Char"/>
          <w:sz w:val="32"/>
          <w:szCs w:val="32"/>
        </w:rPr>
        <w:t>Statistics</w:t>
      </w:r>
      <w:bookmarkEnd w:id="4"/>
    </w:p>
    <w:p w14:paraId="52F3470C" w14:textId="068D5EB4" w:rsidR="000869C5" w:rsidRPr="00653CDC" w:rsidRDefault="000869C5" w:rsidP="000869C5">
      <w:pPr>
        <w:pStyle w:val="ListParagraph"/>
        <w:numPr>
          <w:ilvl w:val="0"/>
          <w:numId w:val="5"/>
        </w:numPr>
        <w:spacing w:after="0" w:line="240" w:lineRule="auto"/>
        <w:rPr>
          <w:rFonts w:eastAsia="Times New Roman" w:cs="Times New Roman"/>
          <w:kern w:val="0"/>
          <w:szCs w:val="26"/>
          <w14:ligatures w14:val="none"/>
        </w:rPr>
      </w:pPr>
      <w:r w:rsidRPr="00653CDC">
        <w:rPr>
          <w:rFonts w:eastAsia="Times New Roman" w:cs="Times New Roman"/>
          <w:b/>
          <w:bCs/>
          <w:kern w:val="0"/>
          <w:szCs w:val="26"/>
          <w14:ligatures w14:val="none"/>
        </w:rPr>
        <w:t>Training Set Size:</w:t>
      </w:r>
      <w:r w:rsidRPr="00653CDC">
        <w:rPr>
          <w:rFonts w:eastAsia="Times New Roman" w:cs="Times New Roman"/>
          <w:kern w:val="0"/>
          <w:szCs w:val="26"/>
          <w14:ligatures w14:val="none"/>
        </w:rPr>
        <w:t xml:space="preserve"> </w:t>
      </w:r>
      <w:r w:rsidRPr="000869C5">
        <w:rPr>
          <w:rFonts w:eastAsia="Times New Roman" w:cs="Times New Roman"/>
          <w:kern w:val="0"/>
          <w:szCs w:val="26"/>
          <w14:ligatures w14:val="none"/>
        </w:rPr>
        <w:t xml:space="preserve">68534 </w:t>
      </w:r>
      <w:r w:rsidRPr="00653CDC">
        <w:rPr>
          <w:rFonts w:eastAsia="Times New Roman" w:cs="Times New Roman"/>
          <w:kern w:val="0"/>
          <w:szCs w:val="26"/>
          <w14:ligatures w14:val="none"/>
        </w:rPr>
        <w:t>sentences</w:t>
      </w:r>
      <w:r>
        <w:rPr>
          <w:rFonts w:eastAsia="Times New Roman" w:cs="Times New Roman"/>
          <w:kern w:val="0"/>
          <w:szCs w:val="26"/>
          <w14:ligatures w14:val="none"/>
        </w:rPr>
        <w:t xml:space="preserve"> (SST2+Custom data)</w:t>
      </w:r>
    </w:p>
    <w:p w14:paraId="59F981E8" w14:textId="3789569D" w:rsidR="000869C5" w:rsidRPr="00653CDC" w:rsidRDefault="000869C5" w:rsidP="000869C5">
      <w:pPr>
        <w:pStyle w:val="ListParagraph"/>
        <w:numPr>
          <w:ilvl w:val="0"/>
          <w:numId w:val="5"/>
        </w:numPr>
        <w:spacing w:after="0" w:line="240" w:lineRule="auto"/>
        <w:rPr>
          <w:rFonts w:eastAsia="Times New Roman" w:cs="Times New Roman"/>
          <w:kern w:val="0"/>
          <w:szCs w:val="26"/>
          <w14:ligatures w14:val="none"/>
        </w:rPr>
      </w:pPr>
      <w:r w:rsidRPr="00653CDC">
        <w:rPr>
          <w:rFonts w:eastAsia="Times New Roman" w:cs="Times New Roman"/>
          <w:b/>
          <w:bCs/>
          <w:kern w:val="0"/>
          <w:szCs w:val="26"/>
          <w14:ligatures w14:val="none"/>
        </w:rPr>
        <w:t>Validation Set Size:</w:t>
      </w:r>
      <w:r w:rsidRPr="00653CDC">
        <w:rPr>
          <w:rFonts w:eastAsia="Times New Roman" w:cs="Times New Roman"/>
          <w:kern w:val="0"/>
          <w:szCs w:val="26"/>
          <w14:ligatures w14:val="none"/>
        </w:rPr>
        <w:t xml:space="preserve"> </w:t>
      </w:r>
      <w:r w:rsidRPr="000869C5">
        <w:rPr>
          <w:rFonts w:eastAsia="Times New Roman" w:cs="Times New Roman"/>
          <w:kern w:val="0"/>
          <w:szCs w:val="26"/>
          <w14:ligatures w14:val="none"/>
        </w:rPr>
        <w:t xml:space="preserve">872 </w:t>
      </w:r>
      <w:r w:rsidRPr="00653CDC">
        <w:rPr>
          <w:rFonts w:eastAsia="Times New Roman" w:cs="Times New Roman"/>
          <w:kern w:val="0"/>
          <w:szCs w:val="26"/>
          <w14:ligatures w14:val="none"/>
        </w:rPr>
        <w:t>sentences</w:t>
      </w:r>
      <w:r>
        <w:rPr>
          <w:rFonts w:eastAsia="Times New Roman" w:cs="Times New Roman"/>
          <w:kern w:val="0"/>
          <w:szCs w:val="26"/>
          <w14:ligatures w14:val="none"/>
        </w:rPr>
        <w:t>.</w:t>
      </w:r>
    </w:p>
    <w:p w14:paraId="53F9865C" w14:textId="0479F246" w:rsidR="000869C5" w:rsidRDefault="000869C5" w:rsidP="000869C5">
      <w:pPr>
        <w:pStyle w:val="ListParagraph"/>
        <w:numPr>
          <w:ilvl w:val="0"/>
          <w:numId w:val="5"/>
        </w:numPr>
        <w:spacing w:after="0" w:line="240" w:lineRule="auto"/>
        <w:rPr>
          <w:rFonts w:eastAsia="Times New Roman" w:cs="Times New Roman"/>
          <w:kern w:val="0"/>
          <w:szCs w:val="26"/>
          <w14:ligatures w14:val="none"/>
        </w:rPr>
      </w:pPr>
      <w:r w:rsidRPr="00653CDC">
        <w:rPr>
          <w:rFonts w:eastAsia="Times New Roman" w:cs="Times New Roman"/>
          <w:b/>
          <w:bCs/>
          <w:kern w:val="0"/>
          <w:szCs w:val="26"/>
          <w14:ligatures w14:val="none"/>
        </w:rPr>
        <w:t>Test Set Size:</w:t>
      </w:r>
      <w:r w:rsidRPr="00653CDC">
        <w:rPr>
          <w:rFonts w:eastAsia="Times New Roman" w:cs="Times New Roman"/>
          <w:kern w:val="0"/>
          <w:szCs w:val="26"/>
          <w14:ligatures w14:val="none"/>
        </w:rPr>
        <w:t xml:space="preserve"> </w:t>
      </w:r>
      <w:r>
        <w:rPr>
          <w:rFonts w:eastAsia="Times New Roman" w:cs="Times New Roman"/>
          <w:kern w:val="0"/>
          <w:szCs w:val="26"/>
          <w14:ligatures w14:val="none"/>
        </w:rPr>
        <w:t xml:space="preserve">20 sentences </w:t>
      </w:r>
      <w:proofErr w:type="gramStart"/>
      <w:r>
        <w:rPr>
          <w:rFonts w:eastAsia="Times New Roman" w:cs="Times New Roman"/>
          <w:kern w:val="0"/>
          <w:szCs w:val="26"/>
          <w14:ligatures w14:val="none"/>
        </w:rPr>
        <w:t>contains</w:t>
      </w:r>
      <w:proofErr w:type="gramEnd"/>
      <w:r>
        <w:rPr>
          <w:rFonts w:eastAsia="Times New Roman" w:cs="Times New Roman"/>
          <w:kern w:val="0"/>
          <w:szCs w:val="26"/>
          <w14:ligatures w14:val="none"/>
        </w:rPr>
        <w:t xml:space="preserve"> homonyms examples</w:t>
      </w:r>
    </w:p>
    <w:p w14:paraId="7F724D70" w14:textId="3BFB2C80" w:rsidR="000869C5" w:rsidRDefault="000869C5" w:rsidP="000869C5">
      <w:pPr>
        <w:pStyle w:val="Heading2"/>
        <w:rPr>
          <w:rFonts w:eastAsia="Times New Roman"/>
        </w:rPr>
      </w:pPr>
      <w:bookmarkStart w:id="5" w:name="_Toc173252199"/>
      <w:r>
        <w:rPr>
          <w:rFonts w:eastAsia="Times New Roman"/>
        </w:rPr>
        <w:t>2.4 Data preprocessing</w:t>
      </w:r>
      <w:bookmarkEnd w:id="5"/>
      <w:r>
        <w:rPr>
          <w:rFonts w:eastAsia="Times New Roman"/>
        </w:rPr>
        <w:t xml:space="preserve"> </w:t>
      </w:r>
    </w:p>
    <w:p w14:paraId="520880D0" w14:textId="77777777" w:rsidR="000869C5" w:rsidRPr="000869C5" w:rsidRDefault="000869C5" w:rsidP="000869C5">
      <w:r w:rsidRPr="000869C5">
        <w:t>Effective preprocessing of text data is essential for improving the performance of sentiment analysis models. In this project, the following preprocessing steps were applied to the text data:</w:t>
      </w:r>
    </w:p>
    <w:p w14:paraId="2B429F41" w14:textId="77777777" w:rsidR="000869C5" w:rsidRPr="000869C5" w:rsidRDefault="000869C5" w:rsidP="000869C5">
      <w:pPr>
        <w:numPr>
          <w:ilvl w:val="0"/>
          <w:numId w:val="6"/>
        </w:numPr>
      </w:pPr>
      <w:r w:rsidRPr="000869C5">
        <w:rPr>
          <w:b/>
          <w:bCs/>
        </w:rPr>
        <w:t>Lowercasing</w:t>
      </w:r>
      <w:r w:rsidRPr="000869C5">
        <w:t>: All text was converted to lowercase to ensure uniformity and reduce the complexity of the text.</w:t>
      </w:r>
    </w:p>
    <w:p w14:paraId="35E44579" w14:textId="77777777" w:rsidR="000869C5" w:rsidRPr="000869C5" w:rsidRDefault="000869C5" w:rsidP="000869C5">
      <w:pPr>
        <w:numPr>
          <w:ilvl w:val="0"/>
          <w:numId w:val="6"/>
        </w:numPr>
      </w:pPr>
      <w:r w:rsidRPr="000869C5">
        <w:rPr>
          <w:b/>
          <w:bCs/>
        </w:rPr>
        <w:t>Removing Punctuation and Numbers</w:t>
      </w:r>
      <w:r w:rsidRPr="000869C5">
        <w:t>: All punctuation marks and numbers were removed from the text to reduce noise and focus on the meaningful content of each sentence.</w:t>
      </w:r>
    </w:p>
    <w:p w14:paraId="114A0A07" w14:textId="77777777" w:rsidR="000869C5" w:rsidRPr="000869C5" w:rsidRDefault="000869C5" w:rsidP="000869C5">
      <w:pPr>
        <w:numPr>
          <w:ilvl w:val="0"/>
          <w:numId w:val="6"/>
        </w:numPr>
      </w:pPr>
      <w:r w:rsidRPr="000869C5">
        <w:rPr>
          <w:b/>
          <w:bCs/>
        </w:rPr>
        <w:t>Removing Stop Words</w:t>
      </w:r>
      <w:r w:rsidRPr="000869C5">
        <w:t>: Common stop words (e.g., "the," "is," "in") were removed to focus on the significant words that contribute to the sentiment of the text.</w:t>
      </w:r>
    </w:p>
    <w:p w14:paraId="2C505D85" w14:textId="7D33A15C" w:rsidR="000869C5" w:rsidRPr="000869C5" w:rsidRDefault="000869C5" w:rsidP="000869C5">
      <w:pPr>
        <w:pStyle w:val="Heading3"/>
      </w:pPr>
      <w:bookmarkStart w:id="6" w:name="_Toc173252200"/>
      <w:r>
        <w:lastRenderedPageBreak/>
        <w:t xml:space="preserve">2.4.1 </w:t>
      </w:r>
      <w:proofErr w:type="spellStart"/>
      <w:r w:rsidRPr="000869C5">
        <w:t>BiLSTM</w:t>
      </w:r>
      <w:proofErr w:type="spellEnd"/>
      <w:r w:rsidRPr="000869C5">
        <w:t xml:space="preserve"> Model Preprocessing</w:t>
      </w:r>
      <w:bookmarkEnd w:id="6"/>
    </w:p>
    <w:p w14:paraId="222089F7" w14:textId="77777777" w:rsidR="000869C5" w:rsidRPr="000869C5" w:rsidRDefault="000869C5" w:rsidP="000869C5">
      <w:r w:rsidRPr="000869C5">
        <w:t xml:space="preserve">For the </w:t>
      </w:r>
      <w:proofErr w:type="spellStart"/>
      <w:r w:rsidRPr="000869C5">
        <w:t>BiLSTM</w:t>
      </w:r>
      <w:proofErr w:type="spellEnd"/>
      <w:r w:rsidRPr="000869C5">
        <w:t xml:space="preserve"> (Bidirectional Long Short-Term Memory) model, additional preprocessing steps included:</w:t>
      </w:r>
    </w:p>
    <w:p w14:paraId="5559899E" w14:textId="77777777" w:rsidR="000869C5" w:rsidRPr="000869C5" w:rsidRDefault="000869C5" w:rsidP="000869C5">
      <w:pPr>
        <w:numPr>
          <w:ilvl w:val="0"/>
          <w:numId w:val="7"/>
        </w:numPr>
      </w:pPr>
      <w:r w:rsidRPr="000869C5">
        <w:rPr>
          <w:b/>
          <w:bCs/>
        </w:rPr>
        <w:t>Vocabulary Creation</w:t>
      </w:r>
      <w:r w:rsidRPr="000869C5">
        <w:t>: A vocabulary was created from the training data, which included a special &lt;pad&gt; token for padding.</w:t>
      </w:r>
    </w:p>
    <w:p w14:paraId="670157C6" w14:textId="77777777" w:rsidR="000869C5" w:rsidRDefault="000869C5" w:rsidP="000869C5">
      <w:pPr>
        <w:numPr>
          <w:ilvl w:val="0"/>
          <w:numId w:val="7"/>
        </w:numPr>
      </w:pPr>
      <w:r w:rsidRPr="000869C5">
        <w:rPr>
          <w:b/>
          <w:bCs/>
        </w:rPr>
        <w:t>Tokenization</w:t>
      </w:r>
      <w:r w:rsidRPr="000869C5">
        <w:t>: Each sentence in the dataset was tokenized using the created vocabulary, converting words into corresponding numerical tokens.</w:t>
      </w:r>
    </w:p>
    <w:p w14:paraId="1174DB4A" w14:textId="45A1A1A0" w:rsidR="000869C5" w:rsidRPr="000869C5" w:rsidRDefault="000869C5" w:rsidP="000869C5">
      <w:pPr>
        <w:numPr>
          <w:ilvl w:val="0"/>
          <w:numId w:val="7"/>
        </w:numPr>
        <w:rPr>
          <w:b/>
          <w:bCs/>
        </w:rPr>
      </w:pPr>
      <w:proofErr w:type="spellStart"/>
      <w:r>
        <w:rPr>
          <w:b/>
          <w:bCs/>
        </w:rPr>
        <w:t>MaxLength</w:t>
      </w:r>
      <w:proofErr w:type="spellEnd"/>
      <w:r w:rsidRPr="000869C5">
        <w:t>:</w:t>
      </w:r>
      <w:r>
        <w:t xml:space="preserve"> Use tokenizer for max length computation to pad sentences </w:t>
      </w:r>
      <w:r w:rsidR="00244412" w:rsidRPr="00244412">
        <w:rPr>
          <w:b/>
          <w:bCs/>
        </w:rPr>
        <w:t>Length 28</w:t>
      </w:r>
    </w:p>
    <w:p w14:paraId="39913DEB" w14:textId="77777777" w:rsidR="000869C5" w:rsidRPr="000869C5" w:rsidRDefault="000869C5" w:rsidP="000869C5">
      <w:pPr>
        <w:numPr>
          <w:ilvl w:val="0"/>
          <w:numId w:val="7"/>
        </w:numPr>
      </w:pPr>
      <w:r w:rsidRPr="000869C5">
        <w:rPr>
          <w:b/>
          <w:bCs/>
        </w:rPr>
        <w:t>Padding</w:t>
      </w:r>
      <w:r w:rsidRPr="000869C5">
        <w:t>: All sentences were padded with the &lt;pad&gt; token to ensure that they have a uniform length. The &lt;pad&gt; token was assigned an ID of 0 to distinguish it from other tokens.</w:t>
      </w:r>
    </w:p>
    <w:p w14:paraId="140124EF" w14:textId="1F482E3B" w:rsidR="000869C5" w:rsidRPr="000869C5" w:rsidRDefault="000869C5" w:rsidP="000869C5">
      <w:pPr>
        <w:pStyle w:val="Heading3"/>
      </w:pPr>
      <w:bookmarkStart w:id="7" w:name="_Toc173252201"/>
      <w:r>
        <w:t xml:space="preserve">2.4.2 </w:t>
      </w:r>
      <w:r w:rsidRPr="000869C5">
        <w:t>BERT Model Preprocessing</w:t>
      </w:r>
      <w:bookmarkEnd w:id="7"/>
    </w:p>
    <w:p w14:paraId="19A822B2" w14:textId="77777777" w:rsidR="00244412" w:rsidRPr="00244412" w:rsidRDefault="00244412" w:rsidP="00244412">
      <w:r w:rsidRPr="00244412">
        <w:t>For the BERT (Bidirectional Encoder Representations from Transformers) model, specifically the DistilBERT variant, the following preprocessing steps were taken:</w:t>
      </w:r>
    </w:p>
    <w:p w14:paraId="6247C095" w14:textId="77777777" w:rsidR="00244412" w:rsidRPr="00244412" w:rsidRDefault="00244412" w:rsidP="00244412">
      <w:pPr>
        <w:numPr>
          <w:ilvl w:val="0"/>
          <w:numId w:val="8"/>
        </w:numPr>
      </w:pPr>
      <w:r w:rsidRPr="00244412">
        <w:rPr>
          <w:b/>
          <w:bCs/>
        </w:rPr>
        <w:t>Tokenization</w:t>
      </w:r>
      <w:r w:rsidRPr="00244412">
        <w:t xml:space="preserve">: The text data was tokenized using the DistilBERT tokenizer, which is capable of handling </w:t>
      </w:r>
      <w:proofErr w:type="spellStart"/>
      <w:r w:rsidRPr="00244412">
        <w:t>subword</w:t>
      </w:r>
      <w:proofErr w:type="spellEnd"/>
      <w:r w:rsidRPr="00244412">
        <w:t xml:space="preserve"> tokenization. This helps manage out-of-vocabulary words and maintain contextual understanding.</w:t>
      </w:r>
    </w:p>
    <w:p w14:paraId="75B3FDA0" w14:textId="77777777" w:rsidR="00244412" w:rsidRPr="00244412" w:rsidRDefault="00244412" w:rsidP="00244412">
      <w:pPr>
        <w:numPr>
          <w:ilvl w:val="0"/>
          <w:numId w:val="8"/>
        </w:numPr>
      </w:pPr>
      <w:r w:rsidRPr="00244412">
        <w:rPr>
          <w:b/>
          <w:bCs/>
        </w:rPr>
        <w:t>Maximum Length Calculation</w:t>
      </w:r>
      <w:r w:rsidRPr="00244412">
        <w:t>: The maximum length of the tokenized sentences was computed to be 42 words. This ensures that the model can handle the longest sentence in the dataset while maintaining efficiency.</w:t>
      </w:r>
    </w:p>
    <w:p w14:paraId="1515D9BD" w14:textId="77777777" w:rsidR="00244412" w:rsidRPr="00244412" w:rsidRDefault="00244412" w:rsidP="00244412">
      <w:r w:rsidRPr="00244412">
        <w:t>These preprocessing steps were essential in preparing the text data for effective training of the DistilBERT model, ensuring that it could accurately interpret and classify sentiments in sentences containing homonyms and nuanced expressions.</w:t>
      </w:r>
    </w:p>
    <w:p w14:paraId="2996C7AE" w14:textId="4A4F0673" w:rsidR="000869C5" w:rsidRDefault="00D04064" w:rsidP="00D04064">
      <w:pPr>
        <w:pStyle w:val="Heading1"/>
      </w:pPr>
      <w:bookmarkStart w:id="8" w:name="_Toc173252202"/>
      <w:r>
        <w:t>3.0 BILSTM model</w:t>
      </w:r>
      <w:bookmarkEnd w:id="8"/>
      <w:r>
        <w:t xml:space="preserve"> </w:t>
      </w:r>
    </w:p>
    <w:p w14:paraId="66C6F008" w14:textId="29A54B26" w:rsidR="00D04064" w:rsidRPr="00D04064" w:rsidRDefault="00D04064" w:rsidP="00D04064">
      <w:pPr>
        <w:pStyle w:val="Heading2"/>
      </w:pPr>
      <w:bookmarkStart w:id="9" w:name="_Toc173252203"/>
      <w:r>
        <w:t xml:space="preserve">3.1 </w:t>
      </w:r>
      <w:r w:rsidRPr="00D04064">
        <w:t>Training Procedure</w:t>
      </w:r>
      <w:bookmarkEnd w:id="9"/>
    </w:p>
    <w:p w14:paraId="78F3540B" w14:textId="77777777" w:rsidR="00D04064" w:rsidRPr="00D04064" w:rsidRDefault="00D04064" w:rsidP="00D04064">
      <w:pPr>
        <w:numPr>
          <w:ilvl w:val="0"/>
          <w:numId w:val="9"/>
        </w:numPr>
      </w:pPr>
      <w:r w:rsidRPr="00D04064">
        <w:rPr>
          <w:b/>
          <w:bCs/>
        </w:rPr>
        <w:t>Vocabulary Creation</w:t>
      </w:r>
      <w:r w:rsidRPr="00D04064">
        <w:t>: A vocabulary was created from the training data, including a special &lt;pad&gt; token to handle sentence padding.</w:t>
      </w:r>
    </w:p>
    <w:p w14:paraId="29EC34D7" w14:textId="77777777" w:rsidR="00D04064" w:rsidRPr="00D04064" w:rsidRDefault="00D04064" w:rsidP="00D04064">
      <w:pPr>
        <w:numPr>
          <w:ilvl w:val="0"/>
          <w:numId w:val="9"/>
        </w:numPr>
      </w:pPr>
      <w:r w:rsidRPr="00D04064">
        <w:rPr>
          <w:b/>
          <w:bCs/>
        </w:rPr>
        <w:t>Tokenization</w:t>
      </w:r>
      <w:r w:rsidRPr="00D04064">
        <w:t>: Each sentence in the dataset was tokenized using the created vocabulary, converting words into corresponding numerical tokens.</w:t>
      </w:r>
    </w:p>
    <w:p w14:paraId="65B3E5E8" w14:textId="77777777" w:rsidR="00D04064" w:rsidRPr="00D04064" w:rsidRDefault="00D04064" w:rsidP="00D04064">
      <w:pPr>
        <w:numPr>
          <w:ilvl w:val="0"/>
          <w:numId w:val="9"/>
        </w:numPr>
      </w:pPr>
      <w:r w:rsidRPr="00D04064">
        <w:rPr>
          <w:b/>
          <w:bCs/>
        </w:rPr>
        <w:lastRenderedPageBreak/>
        <w:t>Padding</w:t>
      </w:r>
      <w:r w:rsidRPr="00D04064">
        <w:t>: All sentences were padded with the &lt;pad&gt; token to ensure uniform length, with the &lt;pad&gt; token assigned an ID of 0.</w:t>
      </w:r>
    </w:p>
    <w:p w14:paraId="36CE51BB" w14:textId="153192F1" w:rsidR="00D04064" w:rsidRPr="00D04064" w:rsidRDefault="00D04064" w:rsidP="00D04064">
      <w:pPr>
        <w:pStyle w:val="Heading2"/>
      </w:pPr>
      <w:bookmarkStart w:id="10" w:name="_Toc173252204"/>
      <w:r>
        <w:t xml:space="preserve">3.2 </w:t>
      </w:r>
      <w:r w:rsidRPr="00D04064">
        <w:t>Training Details</w:t>
      </w:r>
      <w:bookmarkEnd w:id="10"/>
    </w:p>
    <w:p w14:paraId="242231CD" w14:textId="77777777" w:rsidR="00D04064" w:rsidRPr="00D04064" w:rsidRDefault="00D04064" w:rsidP="00D04064">
      <w:pPr>
        <w:numPr>
          <w:ilvl w:val="0"/>
          <w:numId w:val="10"/>
        </w:numPr>
      </w:pPr>
      <w:r w:rsidRPr="00D04064">
        <w:rPr>
          <w:b/>
          <w:bCs/>
        </w:rPr>
        <w:t>Gradient Accumulation</w:t>
      </w:r>
      <w:r w:rsidRPr="00D04064">
        <w:t>: To manage memory efficiently and stabilize training, gradient accumulation was employed.</w:t>
      </w:r>
    </w:p>
    <w:p w14:paraId="4EDD4829" w14:textId="77777777" w:rsidR="00D04064" w:rsidRPr="00D04064" w:rsidRDefault="00D04064" w:rsidP="00D04064">
      <w:pPr>
        <w:numPr>
          <w:ilvl w:val="0"/>
          <w:numId w:val="10"/>
        </w:numPr>
      </w:pPr>
      <w:r w:rsidRPr="00D04064">
        <w:rPr>
          <w:b/>
          <w:bCs/>
        </w:rPr>
        <w:t>Mixed Precision</w:t>
      </w:r>
      <w:r w:rsidRPr="00D04064">
        <w:t>: The training process was optimized using mixed precision with a scaler, maximizing precision and computational efficiency.</w:t>
      </w:r>
    </w:p>
    <w:p w14:paraId="1A2619B3" w14:textId="77777777" w:rsidR="00D04064" w:rsidRPr="00D04064" w:rsidRDefault="00D04064" w:rsidP="00D04064">
      <w:pPr>
        <w:numPr>
          <w:ilvl w:val="0"/>
          <w:numId w:val="10"/>
        </w:numPr>
      </w:pPr>
      <w:r w:rsidRPr="00D04064">
        <w:rPr>
          <w:b/>
          <w:bCs/>
        </w:rPr>
        <w:t>Optimizer</w:t>
      </w:r>
      <w:r w:rsidRPr="00D04064">
        <w:t>: Adam optimizer was used with a learning rate scheduler to adjust the learning rate dynamically.</w:t>
      </w:r>
    </w:p>
    <w:p w14:paraId="37C7308A" w14:textId="2C94A8E5" w:rsidR="00D04064" w:rsidRPr="00D04064" w:rsidRDefault="00D04064" w:rsidP="00D04064">
      <w:pPr>
        <w:pStyle w:val="Heading2"/>
      </w:pPr>
      <w:bookmarkStart w:id="11" w:name="_Toc173252205"/>
      <w:r>
        <w:t xml:space="preserve">3.3 </w:t>
      </w:r>
      <w:r w:rsidRPr="00D04064">
        <w:t>Performance Metrics</w:t>
      </w:r>
      <w:bookmarkEnd w:id="11"/>
    </w:p>
    <w:p w14:paraId="6F9DF1C0" w14:textId="77777777" w:rsidR="00D04064" w:rsidRPr="00D04064" w:rsidRDefault="00D04064" w:rsidP="00D04064">
      <w:r w:rsidRPr="00D04064">
        <w:t>During training, the model's performance was evaluated using the F1 score and confusion matrices.</w:t>
      </w:r>
    </w:p>
    <w:p w14:paraId="195047DE" w14:textId="7FB5B6CF" w:rsidR="00D04064" w:rsidRPr="00D04064" w:rsidRDefault="00D04064" w:rsidP="00D04064">
      <w:pPr>
        <w:pStyle w:val="Heading3"/>
      </w:pPr>
      <w:bookmarkStart w:id="12" w:name="_Toc173252206"/>
      <w:r>
        <w:t xml:space="preserve">3.3.1 </w:t>
      </w:r>
      <w:r w:rsidRPr="00D04064">
        <w:t>Training F1 Score and Confusion Matrix</w:t>
      </w:r>
      <w:bookmarkEnd w:id="12"/>
    </w:p>
    <w:p w14:paraId="37E1BF87" w14:textId="77777777" w:rsidR="00D04064" w:rsidRPr="00D04064" w:rsidRDefault="00D04064" w:rsidP="00D04064">
      <w:r w:rsidRPr="00D04064">
        <w:t>The F1 score for the training data was calculated to assess the model's performance on the training set.</w:t>
      </w:r>
    </w:p>
    <w:p w14:paraId="6A7D7A81" w14:textId="3969244C" w:rsidR="00D04064" w:rsidRDefault="00D04064" w:rsidP="00D04064">
      <w:pPr>
        <w:numPr>
          <w:ilvl w:val="0"/>
          <w:numId w:val="11"/>
        </w:numPr>
      </w:pPr>
      <w:r w:rsidRPr="00D04064">
        <w:rPr>
          <w:b/>
          <w:bCs/>
        </w:rPr>
        <w:t>Training F1 Score</w:t>
      </w:r>
      <w:r w:rsidRPr="00D04064">
        <w:t>: 0.8</w:t>
      </w:r>
      <w:r w:rsidR="008974A5">
        <w:t>85</w:t>
      </w:r>
    </w:p>
    <w:p w14:paraId="49F63DE1" w14:textId="19668E1C" w:rsidR="00D04064" w:rsidRPr="00D04064" w:rsidRDefault="00D04064" w:rsidP="00DA6559">
      <w:pPr>
        <w:numPr>
          <w:ilvl w:val="0"/>
          <w:numId w:val="11"/>
        </w:numPr>
      </w:pPr>
      <w:r>
        <w:rPr>
          <w:b/>
          <w:bCs/>
        </w:rPr>
        <w:t>Validation F1 Score</w:t>
      </w:r>
      <w:r w:rsidRPr="00D04064">
        <w:t>:</w:t>
      </w:r>
      <w:r w:rsidR="00DA6559" w:rsidRPr="00DA6559">
        <w:rPr>
          <w:rFonts w:ascii="Courier New" w:eastAsia="Times New Roman" w:hAnsi="Courier New" w:cs="Courier New"/>
          <w:kern w:val="0"/>
          <w:sz w:val="20"/>
          <w:szCs w:val="20"/>
          <w14:ligatures w14:val="none"/>
        </w:rPr>
        <w:t xml:space="preserve"> </w:t>
      </w:r>
      <w:r w:rsidR="00DA6559" w:rsidRPr="00DA6559">
        <w:rPr>
          <w:rFonts w:asciiTheme="majorBidi" w:hAnsiTheme="majorBidi"/>
        </w:rPr>
        <w:t>0.78</w:t>
      </w:r>
      <w:r w:rsidR="008974A5">
        <w:t>5</w:t>
      </w:r>
    </w:p>
    <w:p w14:paraId="6AD1863F" w14:textId="77777777" w:rsidR="00D04064" w:rsidRDefault="00D04064" w:rsidP="00D04064">
      <w:pPr>
        <w:numPr>
          <w:ilvl w:val="0"/>
          <w:numId w:val="11"/>
        </w:numPr>
      </w:pPr>
      <w:r w:rsidRPr="00D04064">
        <w:rPr>
          <w:b/>
          <w:bCs/>
        </w:rPr>
        <w:t>Training Confusion Matrix</w:t>
      </w:r>
      <w:r w:rsidRPr="00D04064">
        <w:t>:</w:t>
      </w:r>
    </w:p>
    <w:p w14:paraId="6E15A98C" w14:textId="799E5345" w:rsidR="00DA6559" w:rsidRDefault="008974A5" w:rsidP="00DA6559">
      <w:pPr>
        <w:keepNext/>
        <w:ind w:left="720"/>
      </w:pPr>
      <w:r w:rsidRPr="008974A5">
        <w:lastRenderedPageBreak/>
        <w:drawing>
          <wp:inline distT="0" distB="0" distL="0" distR="0" wp14:anchorId="49ED8144" wp14:editId="6575DE02">
            <wp:extent cx="5943600" cy="4415155"/>
            <wp:effectExtent l="0" t="0" r="0" b="4445"/>
            <wp:docPr id="2021352026" name="Picture 1" descr="A blue squares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52026" name="Picture 1" descr="A blue squares with white squares&#10;&#10;Description automatically generated"/>
                    <pic:cNvPicPr/>
                  </pic:nvPicPr>
                  <pic:blipFill>
                    <a:blip r:embed="rId7"/>
                    <a:stretch>
                      <a:fillRect/>
                    </a:stretch>
                  </pic:blipFill>
                  <pic:spPr>
                    <a:xfrm>
                      <a:off x="0" y="0"/>
                      <a:ext cx="5943600" cy="4415155"/>
                    </a:xfrm>
                    <a:prstGeom prst="rect">
                      <a:avLst/>
                    </a:prstGeom>
                  </pic:spPr>
                </pic:pic>
              </a:graphicData>
            </a:graphic>
          </wp:inline>
        </w:drawing>
      </w:r>
    </w:p>
    <w:p w14:paraId="0F02A1C1" w14:textId="4CA386ED" w:rsidR="00DA6559" w:rsidRDefault="00DA6559" w:rsidP="00DA6559">
      <w:pPr>
        <w:pStyle w:val="Caption"/>
        <w:ind w:left="2880" w:firstLine="720"/>
      </w:pPr>
      <w:bookmarkStart w:id="13" w:name="_Toc173252236"/>
      <w:r>
        <w:t xml:space="preserve">Figure </w:t>
      </w:r>
      <w:r>
        <w:fldChar w:fldCharType="begin"/>
      </w:r>
      <w:r>
        <w:instrText xml:space="preserve"> SEQ Figure \* ARABIC </w:instrText>
      </w:r>
      <w:r>
        <w:fldChar w:fldCharType="separate"/>
      </w:r>
      <w:r w:rsidR="00EB631A">
        <w:rPr>
          <w:noProof/>
        </w:rPr>
        <w:t>1</w:t>
      </w:r>
      <w:r>
        <w:fldChar w:fldCharType="end"/>
      </w:r>
      <w:r w:rsidR="00C3758B">
        <w:t xml:space="preserve"> BILSTM</w:t>
      </w:r>
      <w:r>
        <w:t xml:space="preserve"> Training Confusion Matrix</w:t>
      </w:r>
      <w:bookmarkEnd w:id="13"/>
    </w:p>
    <w:p w14:paraId="2FF5BCD9" w14:textId="77777777" w:rsidR="008974A5" w:rsidRPr="008974A5" w:rsidRDefault="008974A5" w:rsidP="008974A5"/>
    <w:p w14:paraId="38A7672B" w14:textId="1E892DB4" w:rsidR="008974A5" w:rsidRPr="008974A5" w:rsidRDefault="008974A5" w:rsidP="008974A5">
      <w:pPr>
        <w:pStyle w:val="ListParagraph"/>
        <w:numPr>
          <w:ilvl w:val="0"/>
          <w:numId w:val="30"/>
        </w:numPr>
      </w:pPr>
      <w:r>
        <w:rPr>
          <w:b/>
          <w:bCs/>
        </w:rPr>
        <w:t>Classification report:</w:t>
      </w:r>
    </w:p>
    <w:p w14:paraId="0A39295D" w14:textId="1FDF9A4D" w:rsidR="008974A5" w:rsidRPr="00D04064" w:rsidRDefault="008974A5" w:rsidP="008974A5">
      <w:pPr>
        <w:pStyle w:val="ListParagraph"/>
      </w:pPr>
      <w:r w:rsidRPr="008974A5">
        <w:drawing>
          <wp:inline distT="0" distB="0" distL="0" distR="0" wp14:anchorId="602F37EA" wp14:editId="03CA72D1">
            <wp:extent cx="5077534" cy="1600423"/>
            <wp:effectExtent l="0" t="0" r="8890" b="0"/>
            <wp:docPr id="721055234"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55234" name="Picture 1" descr="A number of numbers on a white background&#10;&#10;Description automatically generated"/>
                    <pic:cNvPicPr/>
                  </pic:nvPicPr>
                  <pic:blipFill>
                    <a:blip r:embed="rId8"/>
                    <a:stretch>
                      <a:fillRect/>
                    </a:stretch>
                  </pic:blipFill>
                  <pic:spPr>
                    <a:xfrm>
                      <a:off x="0" y="0"/>
                      <a:ext cx="5077534" cy="1600423"/>
                    </a:xfrm>
                    <a:prstGeom prst="rect">
                      <a:avLst/>
                    </a:prstGeom>
                  </pic:spPr>
                </pic:pic>
              </a:graphicData>
            </a:graphic>
          </wp:inline>
        </w:drawing>
      </w:r>
    </w:p>
    <w:p w14:paraId="44990353" w14:textId="77777777" w:rsidR="00D04064" w:rsidRDefault="00D04064" w:rsidP="00D04064"/>
    <w:p w14:paraId="2094BB02" w14:textId="7807805C" w:rsidR="00DA6559" w:rsidRPr="00DA6559" w:rsidRDefault="00DA6559" w:rsidP="00DA6559">
      <w:pPr>
        <w:pStyle w:val="Heading3"/>
      </w:pPr>
      <w:bookmarkStart w:id="14" w:name="_Toc173252207"/>
      <w:r>
        <w:t xml:space="preserve">3.3.2 </w:t>
      </w:r>
      <w:r w:rsidRPr="00DA6559">
        <w:t>Testing F1 Score and Confusion Matrix</w:t>
      </w:r>
      <w:bookmarkEnd w:id="14"/>
    </w:p>
    <w:p w14:paraId="04D6FC2B" w14:textId="77777777" w:rsidR="00DA6559" w:rsidRPr="00DA6559" w:rsidRDefault="00DA6559" w:rsidP="00DA6559">
      <w:r w:rsidRPr="00DA6559">
        <w:t>The model was then evaluated on the testing data to determine its generalization performance.</w:t>
      </w:r>
    </w:p>
    <w:p w14:paraId="300A8417" w14:textId="77777777" w:rsidR="00AB1663" w:rsidRPr="00AB1663" w:rsidRDefault="00DA6559" w:rsidP="00AB1663">
      <w:pPr>
        <w:numPr>
          <w:ilvl w:val="0"/>
          <w:numId w:val="12"/>
        </w:numPr>
        <w:rPr>
          <w:rFonts w:asciiTheme="majorBidi" w:hAnsiTheme="majorBidi"/>
        </w:rPr>
      </w:pPr>
      <w:r w:rsidRPr="00DA6559">
        <w:rPr>
          <w:b/>
          <w:bCs/>
        </w:rPr>
        <w:lastRenderedPageBreak/>
        <w:t>Testing F1 Score</w:t>
      </w:r>
      <w:r w:rsidRPr="00DA6559">
        <w:t xml:space="preserve">: </w:t>
      </w:r>
      <w:r w:rsidR="00AB1663" w:rsidRPr="00AB1663">
        <w:rPr>
          <w:rFonts w:asciiTheme="majorBidi" w:hAnsiTheme="majorBidi"/>
        </w:rPr>
        <w:t>0.4476</w:t>
      </w:r>
    </w:p>
    <w:p w14:paraId="5246944A" w14:textId="1E7A4165" w:rsidR="00AB1663" w:rsidRPr="00DA6559" w:rsidRDefault="00DA6559" w:rsidP="00262572">
      <w:pPr>
        <w:numPr>
          <w:ilvl w:val="0"/>
          <w:numId w:val="12"/>
        </w:numPr>
      </w:pPr>
      <w:r w:rsidRPr="00DA6559">
        <w:rPr>
          <w:b/>
          <w:bCs/>
        </w:rPr>
        <w:t>Testing Confusion Matrix</w:t>
      </w:r>
      <w:r w:rsidRPr="00DA6559">
        <w:t>:</w:t>
      </w:r>
    </w:p>
    <w:p w14:paraId="6AD08978" w14:textId="7797757E" w:rsidR="00AB1663" w:rsidRDefault="00AB1663" w:rsidP="008974A5">
      <w:pPr>
        <w:keepNext/>
        <w:jc w:val="center"/>
      </w:pPr>
      <w:r w:rsidRPr="00AB1663">
        <w:drawing>
          <wp:inline distT="0" distB="0" distL="0" distR="0" wp14:anchorId="08836D8B" wp14:editId="50C03598">
            <wp:extent cx="4673419" cy="3685309"/>
            <wp:effectExtent l="0" t="0" r="0" b="0"/>
            <wp:docPr id="1635815581"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15581" name="Picture 1" descr="A blue squares with white text&#10;&#10;Description automatically generated"/>
                    <pic:cNvPicPr/>
                  </pic:nvPicPr>
                  <pic:blipFill>
                    <a:blip r:embed="rId9"/>
                    <a:stretch>
                      <a:fillRect/>
                    </a:stretch>
                  </pic:blipFill>
                  <pic:spPr>
                    <a:xfrm>
                      <a:off x="0" y="0"/>
                      <a:ext cx="4694103" cy="3701620"/>
                    </a:xfrm>
                    <a:prstGeom prst="rect">
                      <a:avLst/>
                    </a:prstGeom>
                  </pic:spPr>
                </pic:pic>
              </a:graphicData>
            </a:graphic>
          </wp:inline>
        </w:drawing>
      </w:r>
    </w:p>
    <w:p w14:paraId="5F685B29" w14:textId="6D56128D" w:rsidR="00DA6559" w:rsidRDefault="00DA6559" w:rsidP="00AB1663">
      <w:pPr>
        <w:pStyle w:val="Caption"/>
        <w:ind w:left="2160" w:firstLine="720"/>
      </w:pPr>
      <w:bookmarkStart w:id="15" w:name="_Toc173252237"/>
      <w:r>
        <w:t xml:space="preserve">Figure </w:t>
      </w:r>
      <w:r>
        <w:fldChar w:fldCharType="begin"/>
      </w:r>
      <w:r>
        <w:instrText xml:space="preserve"> SEQ Figure \* ARABIC </w:instrText>
      </w:r>
      <w:r>
        <w:fldChar w:fldCharType="separate"/>
      </w:r>
      <w:r w:rsidR="00EB631A">
        <w:rPr>
          <w:noProof/>
        </w:rPr>
        <w:t>2</w:t>
      </w:r>
      <w:r>
        <w:fldChar w:fldCharType="end"/>
      </w:r>
      <w:r>
        <w:t xml:space="preserve"> </w:t>
      </w:r>
      <w:r w:rsidR="00C3758B">
        <w:t>BILSTM</w:t>
      </w:r>
      <w:r>
        <w:t xml:space="preserve"> Testing Confusion Matrix</w:t>
      </w:r>
      <w:bookmarkEnd w:id="15"/>
    </w:p>
    <w:p w14:paraId="2AC33A7E" w14:textId="061985FF" w:rsidR="00DA6559" w:rsidRDefault="00DA6559" w:rsidP="004B4476">
      <w:pPr>
        <w:pStyle w:val="Heading2"/>
      </w:pPr>
      <w:bookmarkStart w:id="16" w:name="_Toc173252208"/>
      <w:r>
        <w:t>3.</w:t>
      </w:r>
      <w:r w:rsidR="004B4476">
        <w:t>4</w:t>
      </w:r>
      <w:r>
        <w:t xml:space="preserve"> </w:t>
      </w:r>
      <w:r w:rsidRPr="00DA6559">
        <w:t>Results</w:t>
      </w:r>
      <w:r w:rsidR="00CD3DA4">
        <w:t xml:space="preserve"> and Conclusion</w:t>
      </w:r>
      <w:bookmarkEnd w:id="16"/>
      <w:r w:rsidR="00CD3DA4">
        <w:t xml:space="preserve"> </w:t>
      </w:r>
    </w:p>
    <w:p w14:paraId="2C9E2AE9" w14:textId="77777777" w:rsidR="00CD3DA4" w:rsidRPr="00CD3DA4" w:rsidRDefault="00CD3DA4" w:rsidP="008974A5">
      <w:pPr>
        <w:spacing w:after="0"/>
      </w:pPr>
      <w:r w:rsidRPr="00CD3DA4">
        <w:t xml:space="preserve">The following results table displays the text, its actual label, and the predictions made by the </w:t>
      </w:r>
      <w:proofErr w:type="spellStart"/>
      <w:r w:rsidRPr="00CD3DA4">
        <w:t>BiLSTM</w:t>
      </w:r>
      <w:proofErr w:type="spellEnd"/>
      <w:r w:rsidRPr="00CD3DA4">
        <w:t xml:space="preserve"> model. The examples illustrate some key issues with the </w:t>
      </w:r>
      <w:proofErr w:type="spellStart"/>
      <w:r w:rsidRPr="00CD3DA4">
        <w:t>BiLSTM</w:t>
      </w:r>
      <w:proofErr w:type="spellEnd"/>
      <w:r w:rsidRPr="00CD3DA4">
        <w:t xml:space="preserve"> model’s performance:</w:t>
      </w:r>
    </w:p>
    <w:p w14:paraId="4AE0EC09" w14:textId="77777777" w:rsidR="00CD3DA4" w:rsidRPr="00CD3DA4" w:rsidRDefault="00CD3DA4" w:rsidP="008974A5">
      <w:pPr>
        <w:numPr>
          <w:ilvl w:val="0"/>
          <w:numId w:val="14"/>
        </w:numPr>
        <w:spacing w:after="0"/>
      </w:pPr>
      <w:r w:rsidRPr="00CD3DA4">
        <w:rPr>
          <w:b/>
          <w:bCs/>
        </w:rPr>
        <w:t>Context Understanding</w:t>
      </w:r>
      <w:r w:rsidRPr="00CD3DA4">
        <w:t xml:space="preserve">: The </w:t>
      </w:r>
      <w:proofErr w:type="spellStart"/>
      <w:r w:rsidRPr="00CD3DA4">
        <w:t>BiLSTM</w:t>
      </w:r>
      <w:proofErr w:type="spellEnd"/>
      <w:r w:rsidRPr="00CD3DA4">
        <w:t xml:space="preserve"> model incorrectly classifies the example “I hate anyone hurt you” as negative. This demonstrates a challenge with context understanding in </w:t>
      </w:r>
      <w:proofErr w:type="spellStart"/>
      <w:r w:rsidRPr="00CD3DA4">
        <w:t>BiLSTM</w:t>
      </w:r>
      <w:proofErr w:type="spellEnd"/>
      <w:r w:rsidRPr="00CD3DA4">
        <w:t xml:space="preserve"> embeddings, where the model struggles to grasp the overall sentiment due to a lack of context sensitivity.</w:t>
      </w:r>
    </w:p>
    <w:p w14:paraId="31CBE25F" w14:textId="77777777" w:rsidR="00CD3DA4" w:rsidRPr="00CD3DA4" w:rsidRDefault="00CD3DA4" w:rsidP="008974A5">
      <w:pPr>
        <w:numPr>
          <w:ilvl w:val="0"/>
          <w:numId w:val="14"/>
        </w:numPr>
        <w:spacing w:after="0"/>
      </w:pPr>
      <w:r w:rsidRPr="00CD3DA4">
        <w:rPr>
          <w:b/>
          <w:bCs/>
        </w:rPr>
        <w:t>Handling Negation and Context</w:t>
      </w:r>
      <w:r w:rsidRPr="00CD3DA4">
        <w:t>: Another example, “I don’t like rude people,” is also misclassified. The model focuses on the presence of negative words without fully capturing the context in which they are used. Similarly, “I like how you never lie” highlights the model’s difficulty in interpreting positive sentiment due to a focus on individual negative words.</w:t>
      </w:r>
    </w:p>
    <w:p w14:paraId="75B82CD3" w14:textId="77777777" w:rsidR="00CD3DA4" w:rsidRPr="00CD3DA4" w:rsidRDefault="00CD3DA4" w:rsidP="008974A5">
      <w:pPr>
        <w:numPr>
          <w:ilvl w:val="0"/>
          <w:numId w:val="14"/>
        </w:numPr>
        <w:spacing w:after="0"/>
      </w:pPr>
      <w:r w:rsidRPr="00CD3DA4">
        <w:rPr>
          <w:b/>
          <w:bCs/>
        </w:rPr>
        <w:t>Context Length and Importance</w:t>
      </w:r>
      <w:r w:rsidRPr="00CD3DA4">
        <w:t xml:space="preserve">: The example “I hate anyone hurt you, you are my love” illustrates issues related to context length in LSTM models. Here, </w:t>
      </w:r>
      <w:r w:rsidRPr="00CD3DA4">
        <w:lastRenderedPageBreak/>
        <w:t>the significant sentiment at the end of the sentence is overshadowed by the initial negative sentiment. This problem arises because LSTMs may struggle to prioritize the latter part of longer sentences, where the critical context for sentiment analysis often resides.</w:t>
      </w:r>
    </w:p>
    <w:p w14:paraId="359CA472" w14:textId="77777777" w:rsidR="00CD3DA4" w:rsidRPr="00CD3DA4" w:rsidRDefault="00CD3DA4" w:rsidP="008974A5">
      <w:pPr>
        <w:spacing w:after="0"/>
      </w:pPr>
      <w:r w:rsidRPr="00CD3DA4">
        <w:t xml:space="preserve">These results underscore the limitations of </w:t>
      </w:r>
      <w:proofErr w:type="spellStart"/>
      <w:r w:rsidRPr="00CD3DA4">
        <w:t>BiLSTM</w:t>
      </w:r>
      <w:proofErr w:type="spellEnd"/>
      <w:r w:rsidRPr="00CD3DA4">
        <w:t xml:space="preserve"> models in effectively handling nuanced contexts and long-range dependencies in text.</w:t>
      </w:r>
    </w:p>
    <w:p w14:paraId="5C444FFC" w14:textId="3440D583" w:rsidR="00CD3DA4" w:rsidRDefault="00AB1663" w:rsidP="00CD3DA4">
      <w:pPr>
        <w:keepNext/>
        <w:jc w:val="center"/>
      </w:pPr>
      <w:r w:rsidRPr="00AB1663">
        <w:drawing>
          <wp:inline distT="0" distB="0" distL="0" distR="0" wp14:anchorId="364BD397" wp14:editId="4211704C">
            <wp:extent cx="2570019" cy="3559337"/>
            <wp:effectExtent l="0" t="0" r="1905" b="3175"/>
            <wp:docPr id="250420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20449" name="Picture 1" descr="A screenshot of a computer&#10;&#10;Description automatically generated"/>
                    <pic:cNvPicPr/>
                  </pic:nvPicPr>
                  <pic:blipFill>
                    <a:blip r:embed="rId10"/>
                    <a:stretch>
                      <a:fillRect/>
                    </a:stretch>
                  </pic:blipFill>
                  <pic:spPr>
                    <a:xfrm>
                      <a:off x="0" y="0"/>
                      <a:ext cx="2610569" cy="3615496"/>
                    </a:xfrm>
                    <a:prstGeom prst="rect">
                      <a:avLst/>
                    </a:prstGeom>
                  </pic:spPr>
                </pic:pic>
              </a:graphicData>
            </a:graphic>
          </wp:inline>
        </w:drawing>
      </w:r>
    </w:p>
    <w:p w14:paraId="1E213381" w14:textId="02BF0557" w:rsidR="00DA6559" w:rsidRPr="00DA6559" w:rsidRDefault="00CD3DA4" w:rsidP="00CD3DA4">
      <w:pPr>
        <w:pStyle w:val="Caption"/>
        <w:jc w:val="center"/>
      </w:pPr>
      <w:bookmarkStart w:id="17" w:name="_Toc173252238"/>
      <w:r>
        <w:t xml:space="preserve">Figure </w:t>
      </w:r>
      <w:r>
        <w:fldChar w:fldCharType="begin"/>
      </w:r>
      <w:r>
        <w:instrText xml:space="preserve"> SEQ Figure \* ARABIC </w:instrText>
      </w:r>
      <w:r>
        <w:fldChar w:fldCharType="separate"/>
      </w:r>
      <w:r w:rsidR="00EB631A">
        <w:rPr>
          <w:noProof/>
        </w:rPr>
        <w:t>3</w:t>
      </w:r>
      <w:r>
        <w:fldChar w:fldCharType="end"/>
      </w:r>
      <w:r>
        <w:t xml:space="preserve"> </w:t>
      </w:r>
      <w:r w:rsidR="00EB233B">
        <w:t xml:space="preserve">BILSTM </w:t>
      </w:r>
      <w:r>
        <w:t>Result Table</w:t>
      </w:r>
      <w:bookmarkEnd w:id="17"/>
    </w:p>
    <w:p w14:paraId="15C0D50A" w14:textId="41477FCC" w:rsidR="00D04064" w:rsidRPr="00D04064" w:rsidRDefault="00D04064" w:rsidP="00D04064">
      <w:pPr>
        <w:pStyle w:val="Heading1"/>
      </w:pPr>
      <w:bookmarkStart w:id="18" w:name="_Toc173252209"/>
      <w:r>
        <w:t>4.0 BERT model</w:t>
      </w:r>
      <w:bookmarkEnd w:id="18"/>
    </w:p>
    <w:p w14:paraId="54D1CBD4" w14:textId="2F165824" w:rsidR="00DA6559" w:rsidRPr="00D04064" w:rsidRDefault="00DA6559" w:rsidP="00DA6559">
      <w:pPr>
        <w:pStyle w:val="Heading2"/>
      </w:pPr>
      <w:bookmarkStart w:id="19" w:name="_Toc173252210"/>
      <w:r>
        <w:t>4.1</w:t>
      </w:r>
      <w:r>
        <w:t xml:space="preserve"> </w:t>
      </w:r>
      <w:r w:rsidRPr="00D04064">
        <w:t>Training Details</w:t>
      </w:r>
      <w:bookmarkEnd w:id="19"/>
    </w:p>
    <w:p w14:paraId="0F855DEF" w14:textId="77777777" w:rsidR="00DA6559" w:rsidRPr="00D04064" w:rsidRDefault="00DA6559" w:rsidP="00DA6559">
      <w:pPr>
        <w:numPr>
          <w:ilvl w:val="0"/>
          <w:numId w:val="10"/>
        </w:numPr>
      </w:pPr>
      <w:r w:rsidRPr="00D04064">
        <w:rPr>
          <w:b/>
          <w:bCs/>
        </w:rPr>
        <w:t>Gradient Accumulation</w:t>
      </w:r>
      <w:r w:rsidRPr="00D04064">
        <w:t>: To manage memory efficiently and stabilize training, gradient accumulation was employed.</w:t>
      </w:r>
    </w:p>
    <w:p w14:paraId="0A714C1B" w14:textId="77777777" w:rsidR="00DA6559" w:rsidRPr="00D04064" w:rsidRDefault="00DA6559" w:rsidP="00DA6559">
      <w:pPr>
        <w:numPr>
          <w:ilvl w:val="0"/>
          <w:numId w:val="10"/>
        </w:numPr>
      </w:pPr>
      <w:r w:rsidRPr="00D04064">
        <w:rPr>
          <w:b/>
          <w:bCs/>
        </w:rPr>
        <w:t>Mixed Precision</w:t>
      </w:r>
      <w:r w:rsidRPr="00D04064">
        <w:t>: The training process was optimized using mixed precision with a scaler, maximizing precision and computational efficiency.</w:t>
      </w:r>
    </w:p>
    <w:p w14:paraId="378156B7" w14:textId="77777777" w:rsidR="00DA6559" w:rsidRPr="00D04064" w:rsidRDefault="00DA6559" w:rsidP="00DA6559">
      <w:pPr>
        <w:numPr>
          <w:ilvl w:val="0"/>
          <w:numId w:val="10"/>
        </w:numPr>
      </w:pPr>
      <w:r w:rsidRPr="00D04064">
        <w:rPr>
          <w:b/>
          <w:bCs/>
        </w:rPr>
        <w:t>Optimizer</w:t>
      </w:r>
      <w:r w:rsidRPr="00D04064">
        <w:t>: Adam optimizer was used with a learning rate scheduler to adjust the learning rate dynamically.</w:t>
      </w:r>
    </w:p>
    <w:p w14:paraId="1D56BB08" w14:textId="01F8572D" w:rsidR="00CD3DA4" w:rsidRPr="00D04064" w:rsidRDefault="00CD3DA4" w:rsidP="00CD3DA4">
      <w:pPr>
        <w:pStyle w:val="Heading2"/>
      </w:pPr>
      <w:bookmarkStart w:id="20" w:name="_Toc173252211"/>
      <w:r>
        <w:lastRenderedPageBreak/>
        <w:t>4</w:t>
      </w:r>
      <w:r>
        <w:t>.</w:t>
      </w:r>
      <w:r>
        <w:t>2</w:t>
      </w:r>
      <w:r>
        <w:t xml:space="preserve"> </w:t>
      </w:r>
      <w:r w:rsidRPr="00D04064">
        <w:t>Performance Metrics</w:t>
      </w:r>
      <w:bookmarkEnd w:id="20"/>
    </w:p>
    <w:p w14:paraId="2351F48E" w14:textId="77777777" w:rsidR="00CD3DA4" w:rsidRPr="00D04064" w:rsidRDefault="00CD3DA4" w:rsidP="00CD3DA4">
      <w:r w:rsidRPr="00D04064">
        <w:t>During training, the model's performance was evaluated using the F1 score and confusion matrices.</w:t>
      </w:r>
    </w:p>
    <w:p w14:paraId="1A1FAC7A" w14:textId="5C8854F3" w:rsidR="00CD3DA4" w:rsidRPr="00D04064" w:rsidRDefault="00CD3DA4" w:rsidP="00CD3DA4">
      <w:pPr>
        <w:pStyle w:val="Heading3"/>
      </w:pPr>
      <w:bookmarkStart w:id="21" w:name="_Toc173252212"/>
      <w:r>
        <w:t>4</w:t>
      </w:r>
      <w:r>
        <w:t>.</w:t>
      </w:r>
      <w:r>
        <w:t>2</w:t>
      </w:r>
      <w:r>
        <w:t xml:space="preserve">.1 </w:t>
      </w:r>
      <w:r w:rsidRPr="00D04064">
        <w:t>Training F1 Score and Confusion Matrix</w:t>
      </w:r>
      <w:bookmarkEnd w:id="21"/>
    </w:p>
    <w:p w14:paraId="4C288356" w14:textId="77777777" w:rsidR="00CD3DA4" w:rsidRPr="00D04064" w:rsidRDefault="00CD3DA4" w:rsidP="00CD3DA4">
      <w:r w:rsidRPr="00D04064">
        <w:t>The F1 score for the training data was calculated to assess the model's performance on the training set.</w:t>
      </w:r>
    </w:p>
    <w:p w14:paraId="49434ADD" w14:textId="39951304" w:rsidR="00CD3DA4" w:rsidRDefault="00CD3DA4" w:rsidP="00CD3DA4">
      <w:pPr>
        <w:numPr>
          <w:ilvl w:val="0"/>
          <w:numId w:val="11"/>
        </w:numPr>
      </w:pPr>
      <w:r w:rsidRPr="00D04064">
        <w:rPr>
          <w:b/>
          <w:bCs/>
        </w:rPr>
        <w:t>Training F1 Score</w:t>
      </w:r>
      <w:r w:rsidRPr="00D04064">
        <w:t xml:space="preserve">: </w:t>
      </w:r>
      <w:r w:rsidRPr="00CD3DA4">
        <w:rPr>
          <w:rFonts w:asciiTheme="majorBidi" w:hAnsiTheme="majorBidi"/>
        </w:rPr>
        <w:t>0.965</w:t>
      </w:r>
      <w:r>
        <w:t xml:space="preserve"> </w:t>
      </w:r>
    </w:p>
    <w:p w14:paraId="56E0D2D0" w14:textId="08CE35D6" w:rsidR="000869C5" w:rsidRDefault="00CD3DA4" w:rsidP="00C3758B">
      <w:pPr>
        <w:numPr>
          <w:ilvl w:val="0"/>
          <w:numId w:val="11"/>
        </w:numPr>
      </w:pPr>
      <w:r>
        <w:rPr>
          <w:b/>
          <w:bCs/>
        </w:rPr>
        <w:t>Validation F1 Score</w:t>
      </w:r>
      <w:r w:rsidRPr="00D04064">
        <w:t>:</w:t>
      </w:r>
      <w:r w:rsidRPr="00DA6559">
        <w:rPr>
          <w:rFonts w:ascii="Courier New" w:eastAsia="Times New Roman" w:hAnsi="Courier New" w:cs="Courier New"/>
          <w:kern w:val="0"/>
          <w:sz w:val="20"/>
          <w:szCs w:val="20"/>
          <w14:ligatures w14:val="none"/>
        </w:rPr>
        <w:t xml:space="preserve"> </w:t>
      </w:r>
      <w:r w:rsidRPr="00CD3DA4">
        <w:rPr>
          <w:rFonts w:asciiTheme="majorBidi" w:hAnsiTheme="majorBidi"/>
        </w:rPr>
        <w:t>0.843</w:t>
      </w:r>
    </w:p>
    <w:p w14:paraId="277BD210" w14:textId="1611254B" w:rsidR="00AB1663" w:rsidRDefault="00AB1663" w:rsidP="00C3758B">
      <w:pPr>
        <w:numPr>
          <w:ilvl w:val="0"/>
          <w:numId w:val="11"/>
        </w:numPr>
      </w:pPr>
      <w:r>
        <w:rPr>
          <w:b/>
          <w:bCs/>
        </w:rPr>
        <w:t>Training confusion matrix</w:t>
      </w:r>
      <w:r w:rsidRPr="00AB1663">
        <w:t>:</w:t>
      </w:r>
    </w:p>
    <w:p w14:paraId="72E2A177" w14:textId="77777777" w:rsidR="00AB1663" w:rsidRDefault="00AB1663" w:rsidP="00AB1663">
      <w:pPr>
        <w:keepNext/>
        <w:ind w:left="720"/>
        <w:jc w:val="center"/>
      </w:pPr>
      <w:r w:rsidRPr="00AB1663">
        <w:drawing>
          <wp:inline distT="0" distB="0" distL="0" distR="0" wp14:anchorId="6898FEE7" wp14:editId="24242E11">
            <wp:extent cx="3699163" cy="2761726"/>
            <wp:effectExtent l="0" t="0" r="0" b="635"/>
            <wp:docPr id="115108780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24130" name="Picture 1" descr="A blue squares with white text&#10;&#10;Description automatically generated"/>
                    <pic:cNvPicPr/>
                  </pic:nvPicPr>
                  <pic:blipFill>
                    <a:blip r:embed="rId11"/>
                    <a:stretch>
                      <a:fillRect/>
                    </a:stretch>
                  </pic:blipFill>
                  <pic:spPr>
                    <a:xfrm>
                      <a:off x="0" y="0"/>
                      <a:ext cx="3714897" cy="2773473"/>
                    </a:xfrm>
                    <a:prstGeom prst="rect">
                      <a:avLst/>
                    </a:prstGeom>
                  </pic:spPr>
                </pic:pic>
              </a:graphicData>
            </a:graphic>
          </wp:inline>
        </w:drawing>
      </w:r>
    </w:p>
    <w:p w14:paraId="1A10678D" w14:textId="61E7018F" w:rsidR="00AB1663" w:rsidRDefault="00AB1663" w:rsidP="00AB1663">
      <w:pPr>
        <w:pStyle w:val="Caption"/>
        <w:jc w:val="center"/>
      </w:pPr>
      <w:bookmarkStart w:id="22" w:name="_Toc173252239"/>
      <w:r>
        <w:t xml:space="preserve">Figure </w:t>
      </w:r>
      <w:r>
        <w:fldChar w:fldCharType="begin"/>
      </w:r>
      <w:r>
        <w:instrText xml:space="preserve"> SEQ Figure \* ARABIC </w:instrText>
      </w:r>
      <w:r>
        <w:fldChar w:fldCharType="separate"/>
      </w:r>
      <w:r w:rsidR="00EB631A">
        <w:rPr>
          <w:noProof/>
        </w:rPr>
        <w:t>4</w:t>
      </w:r>
      <w:r>
        <w:fldChar w:fldCharType="end"/>
      </w:r>
      <w:r>
        <w:t xml:space="preserve">  BERT Training Confusion matrix</w:t>
      </w:r>
      <w:bookmarkEnd w:id="22"/>
    </w:p>
    <w:p w14:paraId="0CE079A1" w14:textId="77777777" w:rsidR="00AB1663" w:rsidRPr="00AB1663" w:rsidRDefault="00AB1663" w:rsidP="00AB1663"/>
    <w:p w14:paraId="79A185D5" w14:textId="50724C06" w:rsidR="00AB1663" w:rsidRDefault="00AB1663" w:rsidP="00AB1663">
      <w:pPr>
        <w:pStyle w:val="ListParagraph"/>
        <w:numPr>
          <w:ilvl w:val="0"/>
          <w:numId w:val="29"/>
        </w:numPr>
        <w:rPr>
          <w:b/>
          <w:bCs/>
        </w:rPr>
      </w:pPr>
      <w:r w:rsidRPr="00AB1663">
        <w:rPr>
          <w:b/>
          <w:bCs/>
        </w:rPr>
        <w:t>Classification report:</w:t>
      </w:r>
    </w:p>
    <w:p w14:paraId="44C2B7B0" w14:textId="7D0DC0D6" w:rsidR="00AB1663" w:rsidRPr="00AB1663" w:rsidRDefault="00AB1663" w:rsidP="00AB1663">
      <w:pPr>
        <w:pStyle w:val="ListParagraph"/>
        <w:rPr>
          <w:b/>
          <w:bCs/>
        </w:rPr>
      </w:pPr>
      <w:r w:rsidRPr="00AB1663">
        <w:drawing>
          <wp:inline distT="0" distB="0" distL="0" distR="0" wp14:anchorId="13ABD325" wp14:editId="41D00098">
            <wp:extent cx="4820323" cy="1571844"/>
            <wp:effectExtent l="0" t="0" r="0" b="9525"/>
            <wp:docPr id="2113800762"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99824" name="Picture 1" descr="A number of numbers in a row&#10;&#10;Description automatically generated with medium confidence"/>
                    <pic:cNvPicPr/>
                  </pic:nvPicPr>
                  <pic:blipFill>
                    <a:blip r:embed="rId12"/>
                    <a:stretch>
                      <a:fillRect/>
                    </a:stretch>
                  </pic:blipFill>
                  <pic:spPr>
                    <a:xfrm>
                      <a:off x="0" y="0"/>
                      <a:ext cx="4820323" cy="1571844"/>
                    </a:xfrm>
                    <a:prstGeom prst="rect">
                      <a:avLst/>
                    </a:prstGeom>
                  </pic:spPr>
                </pic:pic>
              </a:graphicData>
            </a:graphic>
          </wp:inline>
        </w:drawing>
      </w:r>
    </w:p>
    <w:p w14:paraId="6AA1014B" w14:textId="7893B68C" w:rsidR="00C3758B" w:rsidRPr="00DA6559" w:rsidRDefault="00C3758B" w:rsidP="00C3758B">
      <w:pPr>
        <w:pStyle w:val="Heading3"/>
      </w:pPr>
      <w:bookmarkStart w:id="23" w:name="_Toc173252213"/>
      <w:r>
        <w:lastRenderedPageBreak/>
        <w:t>4</w:t>
      </w:r>
      <w:r>
        <w:t>.</w:t>
      </w:r>
      <w:r>
        <w:t>2</w:t>
      </w:r>
      <w:r>
        <w:t xml:space="preserve">.2 </w:t>
      </w:r>
      <w:r w:rsidRPr="00DA6559">
        <w:t>Testing F1 Score and Confusion Matrix</w:t>
      </w:r>
      <w:bookmarkEnd w:id="23"/>
    </w:p>
    <w:p w14:paraId="3DBB8133" w14:textId="77777777" w:rsidR="00C3758B" w:rsidRPr="00DA6559" w:rsidRDefault="00C3758B" w:rsidP="00C3758B">
      <w:r w:rsidRPr="00DA6559">
        <w:t>The model was then evaluated on the testing data to determine its generalization performance.</w:t>
      </w:r>
    </w:p>
    <w:p w14:paraId="5D584B08" w14:textId="750F3E93" w:rsidR="00C3758B" w:rsidRPr="00DA6559" w:rsidRDefault="00C3758B" w:rsidP="00AB1663">
      <w:pPr>
        <w:numPr>
          <w:ilvl w:val="0"/>
          <w:numId w:val="12"/>
        </w:numPr>
      </w:pPr>
      <w:r w:rsidRPr="00DA6559">
        <w:rPr>
          <w:b/>
          <w:bCs/>
        </w:rPr>
        <w:t>Testing F1 Score</w:t>
      </w:r>
      <w:r w:rsidRPr="00DA6559">
        <w:t xml:space="preserve">: </w:t>
      </w:r>
      <w:r w:rsidR="00AB1663" w:rsidRPr="00AB1663">
        <w:rPr>
          <w:rFonts w:asciiTheme="majorBidi" w:hAnsiTheme="majorBidi"/>
        </w:rPr>
        <w:t>0.891</w:t>
      </w:r>
    </w:p>
    <w:p w14:paraId="1F435304" w14:textId="77777777" w:rsidR="00C3758B" w:rsidRDefault="00C3758B" w:rsidP="00C3758B">
      <w:pPr>
        <w:numPr>
          <w:ilvl w:val="0"/>
          <w:numId w:val="12"/>
        </w:numPr>
      </w:pPr>
      <w:r w:rsidRPr="00DA6559">
        <w:rPr>
          <w:b/>
          <w:bCs/>
        </w:rPr>
        <w:t>Testing Confusion Matrix</w:t>
      </w:r>
      <w:r w:rsidRPr="00DA6559">
        <w:t>:</w:t>
      </w:r>
    </w:p>
    <w:p w14:paraId="3075ACAA" w14:textId="416DA401" w:rsidR="00C3758B" w:rsidRDefault="00AB1663" w:rsidP="00AB1663">
      <w:pPr>
        <w:keepNext/>
        <w:ind w:left="720"/>
        <w:jc w:val="center"/>
      </w:pPr>
      <w:r w:rsidRPr="00AB1663">
        <w:drawing>
          <wp:inline distT="0" distB="0" distL="0" distR="0" wp14:anchorId="2639903C" wp14:editId="64887DF5">
            <wp:extent cx="4828309" cy="3819832"/>
            <wp:effectExtent l="0" t="0" r="0" b="0"/>
            <wp:docPr id="74989965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99650" name="Picture 1" descr="A diagram of a diagram&#10;&#10;Description automatically generated with medium confidence"/>
                    <pic:cNvPicPr/>
                  </pic:nvPicPr>
                  <pic:blipFill>
                    <a:blip r:embed="rId13"/>
                    <a:stretch>
                      <a:fillRect/>
                    </a:stretch>
                  </pic:blipFill>
                  <pic:spPr>
                    <a:xfrm>
                      <a:off x="0" y="0"/>
                      <a:ext cx="4833157" cy="3823668"/>
                    </a:xfrm>
                    <a:prstGeom prst="rect">
                      <a:avLst/>
                    </a:prstGeom>
                  </pic:spPr>
                </pic:pic>
              </a:graphicData>
            </a:graphic>
          </wp:inline>
        </w:drawing>
      </w:r>
    </w:p>
    <w:p w14:paraId="6DC165DA" w14:textId="1C0FD8BC" w:rsidR="00C3758B" w:rsidRDefault="00C3758B" w:rsidP="00C3758B">
      <w:pPr>
        <w:pStyle w:val="Caption"/>
        <w:ind w:firstLine="720"/>
      </w:pPr>
      <w:r>
        <w:t xml:space="preserve">                                     </w:t>
      </w:r>
      <w:r w:rsidR="00AB1663">
        <w:rPr>
          <w:rFonts w:hint="cs"/>
          <w:rtl/>
        </w:rPr>
        <w:t xml:space="preserve"> </w:t>
      </w:r>
      <w:r w:rsidR="00AB1663">
        <w:rPr>
          <w:rtl/>
        </w:rPr>
        <w:tab/>
      </w:r>
      <w:r w:rsidR="00AB1663">
        <w:rPr>
          <w:rFonts w:hint="cs"/>
          <w:rtl/>
        </w:rPr>
        <w:t xml:space="preserve">          </w:t>
      </w:r>
      <w:bookmarkStart w:id="24" w:name="_Toc173252240"/>
      <w:r>
        <w:t xml:space="preserve">Figure </w:t>
      </w:r>
      <w:r>
        <w:fldChar w:fldCharType="begin"/>
      </w:r>
      <w:r>
        <w:instrText xml:space="preserve"> SEQ Figure \* ARABIC </w:instrText>
      </w:r>
      <w:r>
        <w:fldChar w:fldCharType="separate"/>
      </w:r>
      <w:r w:rsidR="00EB631A">
        <w:rPr>
          <w:noProof/>
        </w:rPr>
        <w:t>5</w:t>
      </w:r>
      <w:r>
        <w:fldChar w:fldCharType="end"/>
      </w:r>
      <w:r>
        <w:t xml:space="preserve"> </w:t>
      </w:r>
      <w:r w:rsidRPr="00FF6C4C">
        <w:t xml:space="preserve"> B</w:t>
      </w:r>
      <w:r>
        <w:t>ERT</w:t>
      </w:r>
      <w:r w:rsidRPr="00FF6C4C">
        <w:t xml:space="preserve"> Testing Confusion Matrix</w:t>
      </w:r>
      <w:bookmarkEnd w:id="24"/>
    </w:p>
    <w:p w14:paraId="127D8979" w14:textId="77777777" w:rsidR="00AB1663" w:rsidRPr="00DA6559" w:rsidRDefault="00AB1663" w:rsidP="00AB1663"/>
    <w:p w14:paraId="02CD1453" w14:textId="5CC1380B" w:rsidR="004B4476" w:rsidRDefault="004B4476" w:rsidP="004B4476">
      <w:pPr>
        <w:pStyle w:val="Heading2"/>
      </w:pPr>
      <w:bookmarkStart w:id="25" w:name="_Toc173252214"/>
      <w:r>
        <w:t>4</w:t>
      </w:r>
      <w:r>
        <w:t xml:space="preserve">.3 </w:t>
      </w:r>
      <w:r w:rsidRPr="00DA6559">
        <w:t>Results</w:t>
      </w:r>
      <w:r>
        <w:t xml:space="preserve"> and Conclusion</w:t>
      </w:r>
      <w:bookmarkEnd w:id="25"/>
      <w:r>
        <w:t xml:space="preserve"> </w:t>
      </w:r>
    </w:p>
    <w:p w14:paraId="36B7EA53" w14:textId="77777777" w:rsidR="00430A60" w:rsidRPr="00430A60" w:rsidRDefault="00430A60" w:rsidP="008974A5">
      <w:pPr>
        <w:spacing w:after="0"/>
      </w:pPr>
      <w:r w:rsidRPr="00430A60">
        <w:t xml:space="preserve">The results indicate that the BERT model addresses several issues observed with the </w:t>
      </w:r>
      <w:proofErr w:type="spellStart"/>
      <w:r w:rsidRPr="00430A60">
        <w:t>BiLSTM</w:t>
      </w:r>
      <w:proofErr w:type="spellEnd"/>
      <w:r w:rsidRPr="00430A60">
        <w:t xml:space="preserve"> model:</w:t>
      </w:r>
    </w:p>
    <w:p w14:paraId="48A54001" w14:textId="77777777" w:rsidR="00430A60" w:rsidRPr="00430A60" w:rsidRDefault="00430A60" w:rsidP="008974A5">
      <w:pPr>
        <w:numPr>
          <w:ilvl w:val="0"/>
          <w:numId w:val="15"/>
        </w:numPr>
        <w:spacing w:after="0"/>
      </w:pPr>
      <w:r w:rsidRPr="00430A60">
        <w:rPr>
          <w:b/>
          <w:bCs/>
        </w:rPr>
        <w:t>Context Understanding</w:t>
      </w:r>
      <w:r w:rsidRPr="00430A60">
        <w:t xml:space="preserve">: BERT effectively resolves the problem of context sensitivity that </w:t>
      </w:r>
      <w:proofErr w:type="spellStart"/>
      <w:r w:rsidRPr="00430A60">
        <w:t>BiLSTM</w:t>
      </w:r>
      <w:proofErr w:type="spellEnd"/>
      <w:r w:rsidRPr="00430A60">
        <w:t xml:space="preserve"> struggled with. For example, in the sentence “I hate anyone hurt you,” BERT correctly labels the sentiment as positive, whereas </w:t>
      </w:r>
      <w:proofErr w:type="spellStart"/>
      <w:r w:rsidRPr="00430A60">
        <w:t>BiLSTM</w:t>
      </w:r>
      <w:proofErr w:type="spellEnd"/>
      <w:r w:rsidRPr="00430A60">
        <w:t xml:space="preserve"> misclassifies it as negative. This demonstrates BERT’s superior ability to capture nuanced sentiment through context-aware embeddings.</w:t>
      </w:r>
    </w:p>
    <w:p w14:paraId="069535A4" w14:textId="1DB94FC1" w:rsidR="00430A60" w:rsidRPr="00430A60" w:rsidRDefault="00430A60" w:rsidP="008974A5">
      <w:pPr>
        <w:numPr>
          <w:ilvl w:val="0"/>
          <w:numId w:val="15"/>
        </w:numPr>
        <w:spacing w:after="0"/>
      </w:pPr>
      <w:r w:rsidRPr="00430A60">
        <w:rPr>
          <w:b/>
          <w:bCs/>
        </w:rPr>
        <w:lastRenderedPageBreak/>
        <w:t>Handling Long Sequences</w:t>
      </w:r>
      <w:r w:rsidRPr="00430A60">
        <w:t xml:space="preserve">: The BERT model also improves upon handling long sequence lengths. In the example “I hate anyone hurt you, you are my partner,” BERT correctly identifies the overall positive sentiment, whereas </w:t>
      </w:r>
      <w:proofErr w:type="spellStart"/>
      <w:r w:rsidRPr="00430A60">
        <w:t>BiLSTM</w:t>
      </w:r>
      <w:proofErr w:type="spellEnd"/>
      <w:r w:rsidRPr="00430A60">
        <w:t xml:space="preserve"> fails to properly integrate the context at the end of the sentence. This illustrates BERT’s enhanced capability to consider the entire sequence for accurate sentiment analysis.</w:t>
      </w:r>
    </w:p>
    <w:p w14:paraId="25378ECD" w14:textId="2461189C" w:rsidR="00430A60" w:rsidRPr="00430A60" w:rsidRDefault="00430A60" w:rsidP="008974A5">
      <w:pPr>
        <w:numPr>
          <w:ilvl w:val="0"/>
          <w:numId w:val="15"/>
        </w:numPr>
        <w:spacing w:after="0"/>
      </w:pPr>
      <w:r w:rsidRPr="00430A60">
        <w:rPr>
          <w:b/>
          <w:bCs/>
        </w:rPr>
        <w:t>Contextual Negation</w:t>
      </w:r>
      <w:r w:rsidRPr="00430A60">
        <w:t xml:space="preserve">: BERT performs better at understanding context in negations compared to </w:t>
      </w:r>
      <w:proofErr w:type="spellStart"/>
      <w:r w:rsidRPr="00430A60">
        <w:t>BiLSTM</w:t>
      </w:r>
      <w:proofErr w:type="spellEnd"/>
      <w:r w:rsidRPr="00430A60">
        <w:t xml:space="preserve">. For instance, in “I don’t like rude people,” BERT correctly interprets the positive sentiment of the context, whereas </w:t>
      </w:r>
      <w:proofErr w:type="spellStart"/>
      <w:r w:rsidRPr="00430A60">
        <w:t>BiLSTM</w:t>
      </w:r>
      <w:proofErr w:type="spellEnd"/>
      <w:r w:rsidRPr="00430A60">
        <w:t xml:space="preserve"> misclassifies it by focusing too narrowly on the negative words “don’t” and “rude.”</w:t>
      </w:r>
    </w:p>
    <w:p w14:paraId="5F6E071E" w14:textId="7A97595B" w:rsidR="00430A60" w:rsidRPr="00430A60" w:rsidRDefault="008974A5" w:rsidP="008974A5">
      <w:pPr>
        <w:spacing w:after="0"/>
      </w:pPr>
      <w:r w:rsidRPr="00AB1663">
        <w:drawing>
          <wp:anchor distT="0" distB="0" distL="114300" distR="114300" simplePos="0" relativeHeight="251658240" behindDoc="0" locked="0" layoutInCell="1" allowOverlap="1" wp14:anchorId="02FF1DE1" wp14:editId="138949C9">
            <wp:simplePos x="0" y="0"/>
            <wp:positionH relativeFrom="margin">
              <wp:posOffset>1627216</wp:posOffset>
            </wp:positionH>
            <wp:positionV relativeFrom="paragraph">
              <wp:posOffset>461126</wp:posOffset>
            </wp:positionV>
            <wp:extent cx="2854036" cy="3501339"/>
            <wp:effectExtent l="0" t="0" r="3810" b="4445"/>
            <wp:wrapNone/>
            <wp:docPr id="182293772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37725" name="Picture 1"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54036" cy="3501339"/>
                    </a:xfrm>
                    <a:prstGeom prst="rect">
                      <a:avLst/>
                    </a:prstGeom>
                  </pic:spPr>
                </pic:pic>
              </a:graphicData>
            </a:graphic>
            <wp14:sizeRelH relativeFrom="margin">
              <wp14:pctWidth>0</wp14:pctWidth>
            </wp14:sizeRelH>
            <wp14:sizeRelV relativeFrom="margin">
              <wp14:pctHeight>0</wp14:pctHeight>
            </wp14:sizeRelV>
          </wp:anchor>
        </w:drawing>
      </w:r>
      <w:r w:rsidR="00430A60" w:rsidRPr="00430A60">
        <w:t xml:space="preserve">These results highlight BERT’s improved performance in capturing complex contextual information and handling longer sequences, addressing the limitations observed with </w:t>
      </w:r>
      <w:proofErr w:type="spellStart"/>
      <w:r w:rsidR="00430A60" w:rsidRPr="00430A60">
        <w:t>BiLSTM</w:t>
      </w:r>
      <w:proofErr w:type="spellEnd"/>
      <w:r w:rsidR="00430A60" w:rsidRPr="00430A60">
        <w:t xml:space="preserve"> models.</w:t>
      </w:r>
    </w:p>
    <w:p w14:paraId="5A542F22" w14:textId="1DA5BED9" w:rsidR="00C3758B" w:rsidRPr="000869C5" w:rsidRDefault="00C3758B" w:rsidP="00C3758B"/>
    <w:p w14:paraId="6E752D58" w14:textId="4552505E" w:rsidR="00EB233B" w:rsidRDefault="00EB233B" w:rsidP="00EB233B">
      <w:pPr>
        <w:keepNext/>
        <w:jc w:val="center"/>
      </w:pPr>
    </w:p>
    <w:p w14:paraId="052FAA63" w14:textId="77777777" w:rsidR="008974A5" w:rsidRDefault="008974A5" w:rsidP="00EB233B">
      <w:pPr>
        <w:keepNext/>
        <w:jc w:val="center"/>
      </w:pPr>
    </w:p>
    <w:p w14:paraId="484E2564" w14:textId="77777777" w:rsidR="008974A5" w:rsidRDefault="008974A5" w:rsidP="00EB233B">
      <w:pPr>
        <w:keepNext/>
        <w:jc w:val="center"/>
      </w:pPr>
    </w:p>
    <w:p w14:paraId="27DF4B73" w14:textId="77777777" w:rsidR="008974A5" w:rsidRDefault="008974A5" w:rsidP="00EB233B">
      <w:pPr>
        <w:keepNext/>
        <w:jc w:val="center"/>
      </w:pPr>
    </w:p>
    <w:p w14:paraId="07B91BE8" w14:textId="77777777" w:rsidR="008974A5" w:rsidRDefault="008974A5" w:rsidP="00EB233B">
      <w:pPr>
        <w:keepNext/>
        <w:jc w:val="center"/>
      </w:pPr>
    </w:p>
    <w:p w14:paraId="631E2BC1" w14:textId="77777777" w:rsidR="008974A5" w:rsidRDefault="008974A5" w:rsidP="00EB233B">
      <w:pPr>
        <w:keepNext/>
        <w:jc w:val="center"/>
      </w:pPr>
    </w:p>
    <w:p w14:paraId="5B86253D" w14:textId="77777777" w:rsidR="008974A5" w:rsidRDefault="008974A5" w:rsidP="00EB233B">
      <w:pPr>
        <w:keepNext/>
        <w:jc w:val="center"/>
      </w:pPr>
    </w:p>
    <w:p w14:paraId="48D11E81" w14:textId="77777777" w:rsidR="008974A5" w:rsidRDefault="008974A5" w:rsidP="00EB233B">
      <w:pPr>
        <w:keepNext/>
        <w:jc w:val="center"/>
      </w:pPr>
    </w:p>
    <w:p w14:paraId="0CDC1A8D" w14:textId="77777777" w:rsidR="008974A5" w:rsidRDefault="008974A5" w:rsidP="00EB233B">
      <w:pPr>
        <w:keepNext/>
        <w:jc w:val="center"/>
      </w:pPr>
    </w:p>
    <w:p w14:paraId="5B0EEEA5" w14:textId="77777777" w:rsidR="008974A5" w:rsidRDefault="008974A5" w:rsidP="00EB233B">
      <w:pPr>
        <w:keepNext/>
        <w:jc w:val="center"/>
      </w:pPr>
    </w:p>
    <w:p w14:paraId="4F4C914E" w14:textId="5C7AC9DF" w:rsidR="00A11174" w:rsidRDefault="00EB233B" w:rsidP="008974A5">
      <w:pPr>
        <w:pStyle w:val="Caption"/>
        <w:ind w:left="3600"/>
      </w:pPr>
      <w:bookmarkStart w:id="26" w:name="_Toc173252241"/>
      <w:r>
        <w:t xml:space="preserve">Figure </w:t>
      </w:r>
      <w:r>
        <w:fldChar w:fldCharType="begin"/>
      </w:r>
      <w:r>
        <w:instrText xml:space="preserve"> SEQ Figure \* ARABIC </w:instrText>
      </w:r>
      <w:r>
        <w:fldChar w:fldCharType="separate"/>
      </w:r>
      <w:r w:rsidR="00EB631A">
        <w:rPr>
          <w:noProof/>
        </w:rPr>
        <w:t>6</w:t>
      </w:r>
      <w:r>
        <w:fldChar w:fldCharType="end"/>
      </w:r>
      <w:r>
        <w:t xml:space="preserve">  BERT  Result Table</w:t>
      </w:r>
      <w:bookmarkEnd w:id="26"/>
    </w:p>
    <w:p w14:paraId="7115EB96" w14:textId="77777777" w:rsidR="00A11174" w:rsidRDefault="00A11174" w:rsidP="00A11174">
      <w:pPr>
        <w:pStyle w:val="Heading1"/>
      </w:pPr>
      <w:bookmarkStart w:id="27" w:name="_Toc172518572"/>
      <w:bookmarkStart w:id="28" w:name="_Toc173252215"/>
      <w:r>
        <w:t>5.0 Overall Conclusion</w:t>
      </w:r>
      <w:bookmarkEnd w:id="27"/>
      <w:bookmarkEnd w:id="28"/>
      <w:r>
        <w:t xml:space="preserve"> </w:t>
      </w:r>
    </w:p>
    <w:p w14:paraId="534FB875" w14:textId="77777777" w:rsidR="00A11174" w:rsidRPr="00A11174" w:rsidRDefault="00A11174" w:rsidP="00A11174">
      <w:pPr>
        <w:rPr>
          <w:szCs w:val="26"/>
        </w:rPr>
      </w:pPr>
      <w:r w:rsidRPr="00A11174">
        <w:rPr>
          <w:szCs w:val="26"/>
        </w:rPr>
        <w:t xml:space="preserve">The comparison between the </w:t>
      </w:r>
      <w:proofErr w:type="spellStart"/>
      <w:r w:rsidRPr="00A11174">
        <w:rPr>
          <w:szCs w:val="26"/>
        </w:rPr>
        <w:t>BiLSTM</w:t>
      </w:r>
      <w:proofErr w:type="spellEnd"/>
      <w:r w:rsidRPr="00A11174">
        <w:rPr>
          <w:szCs w:val="26"/>
        </w:rPr>
        <w:t xml:space="preserve"> and BERT models reveals significant improvements in sentiment analysis capabilities when using BERT:</w:t>
      </w:r>
    </w:p>
    <w:p w14:paraId="3464479B" w14:textId="77777777" w:rsidR="00A11174" w:rsidRPr="00A11174" w:rsidRDefault="00A11174" w:rsidP="00A11174">
      <w:pPr>
        <w:numPr>
          <w:ilvl w:val="0"/>
          <w:numId w:val="17"/>
        </w:numPr>
        <w:rPr>
          <w:szCs w:val="26"/>
        </w:rPr>
      </w:pPr>
      <w:r w:rsidRPr="00A11174">
        <w:rPr>
          <w:b/>
          <w:bCs/>
          <w:szCs w:val="26"/>
        </w:rPr>
        <w:lastRenderedPageBreak/>
        <w:t>Enhanced Context Sensitivity</w:t>
      </w:r>
      <w:r w:rsidRPr="00A11174">
        <w:rPr>
          <w:szCs w:val="26"/>
        </w:rPr>
        <w:t xml:space="preserve">: BERT demonstrates a superior ability to understand and interpret nuanced contexts, overcoming the limitations faced by </w:t>
      </w:r>
      <w:proofErr w:type="spellStart"/>
      <w:r w:rsidRPr="00A11174">
        <w:rPr>
          <w:szCs w:val="26"/>
        </w:rPr>
        <w:t>BiLSTM</w:t>
      </w:r>
      <w:proofErr w:type="spellEnd"/>
      <w:r w:rsidRPr="00A11174">
        <w:rPr>
          <w:szCs w:val="26"/>
        </w:rPr>
        <w:t xml:space="preserve">. This is evident in its correct classification of sentences like “I hate anyone hurt you” as positive, which </w:t>
      </w:r>
      <w:proofErr w:type="spellStart"/>
      <w:r w:rsidRPr="00A11174">
        <w:rPr>
          <w:szCs w:val="26"/>
        </w:rPr>
        <w:t>BiLSTM</w:t>
      </w:r>
      <w:proofErr w:type="spellEnd"/>
      <w:r w:rsidRPr="00A11174">
        <w:rPr>
          <w:szCs w:val="26"/>
        </w:rPr>
        <w:t xml:space="preserve"> misclassified.</w:t>
      </w:r>
    </w:p>
    <w:p w14:paraId="061BDCC1" w14:textId="77777777" w:rsidR="00A11174" w:rsidRPr="00A11174" w:rsidRDefault="00A11174" w:rsidP="00A11174">
      <w:pPr>
        <w:numPr>
          <w:ilvl w:val="0"/>
          <w:numId w:val="17"/>
        </w:numPr>
        <w:rPr>
          <w:szCs w:val="26"/>
        </w:rPr>
      </w:pPr>
      <w:r w:rsidRPr="00A11174">
        <w:rPr>
          <w:b/>
          <w:bCs/>
          <w:szCs w:val="26"/>
        </w:rPr>
        <w:t>Effective Handling of Long Sequences</w:t>
      </w:r>
      <w:r w:rsidRPr="00A11174">
        <w:rPr>
          <w:szCs w:val="26"/>
        </w:rPr>
        <w:t>: BERT excels in processing and accurately interpreting long sentences. It successfully captures the overall sentiment even when the critical context appears towards the end of a sentence, as shown in the example “I hate anyone hurt you, you are my partner,” which BERT correctly labels as positive.</w:t>
      </w:r>
    </w:p>
    <w:p w14:paraId="75F08A9D" w14:textId="77777777" w:rsidR="00A11174" w:rsidRPr="00A11174" w:rsidRDefault="00A11174" w:rsidP="00A11174">
      <w:pPr>
        <w:numPr>
          <w:ilvl w:val="0"/>
          <w:numId w:val="17"/>
        </w:numPr>
        <w:rPr>
          <w:szCs w:val="26"/>
        </w:rPr>
      </w:pPr>
      <w:r w:rsidRPr="00A11174">
        <w:rPr>
          <w:b/>
          <w:bCs/>
          <w:szCs w:val="26"/>
        </w:rPr>
        <w:t>Improved Negation Handling</w:t>
      </w:r>
      <w:r w:rsidRPr="00A11174">
        <w:rPr>
          <w:szCs w:val="26"/>
        </w:rPr>
        <w:t xml:space="preserve">: BERT's contextual embeddings allow it to better understand sentences with negations. It correctly identifies the positive sentiment in sentences like “I don’t like rude people,” whereas </w:t>
      </w:r>
      <w:proofErr w:type="spellStart"/>
      <w:r w:rsidRPr="00A11174">
        <w:rPr>
          <w:szCs w:val="26"/>
        </w:rPr>
        <w:t>BiLSTM</w:t>
      </w:r>
      <w:proofErr w:type="spellEnd"/>
      <w:r w:rsidRPr="00A11174">
        <w:rPr>
          <w:szCs w:val="26"/>
        </w:rPr>
        <w:t xml:space="preserve"> incorrectly labels such sentences as negative by focusing on individual negative words.</w:t>
      </w:r>
    </w:p>
    <w:p w14:paraId="28029336" w14:textId="77777777" w:rsidR="00A11174" w:rsidRPr="00A11174" w:rsidRDefault="00A11174" w:rsidP="00A11174">
      <w:pPr>
        <w:numPr>
          <w:ilvl w:val="0"/>
          <w:numId w:val="17"/>
        </w:numPr>
        <w:rPr>
          <w:szCs w:val="26"/>
        </w:rPr>
      </w:pPr>
      <w:r w:rsidRPr="00A11174">
        <w:rPr>
          <w:b/>
          <w:bCs/>
          <w:szCs w:val="26"/>
        </w:rPr>
        <w:t>Context Embeddings vs. LSTM Embeddings</w:t>
      </w:r>
      <w:r w:rsidRPr="00A11174">
        <w:rPr>
          <w:szCs w:val="26"/>
        </w:rPr>
        <w:t>: The key difference lies in how context is embedded. LSTM embeddings are sequential and depend heavily on the order of words, often failing to capture long-range dependencies effectively. In contrast, BERT utilizes bidirectional transformer architecture, allowing it to consider the full context of a word in both directions, resulting in richer and more accurate context embeddings. This difference enables BERT to handle complex sentence structures and contextual information more effectively than LSTM models.</w:t>
      </w:r>
    </w:p>
    <w:p w14:paraId="05D640EF" w14:textId="77777777" w:rsidR="00A11174" w:rsidRPr="00A11174" w:rsidRDefault="00A11174" w:rsidP="00A11174">
      <w:pPr>
        <w:rPr>
          <w:szCs w:val="26"/>
        </w:rPr>
      </w:pPr>
      <w:r w:rsidRPr="00A11174">
        <w:rPr>
          <w:szCs w:val="26"/>
        </w:rPr>
        <w:t xml:space="preserve">Overall, BERT provides a more robust and accurate approach to sentiment analysis, effectively addressing the challenges of context sensitivity, sequence length, and negation that </w:t>
      </w:r>
      <w:proofErr w:type="spellStart"/>
      <w:r w:rsidRPr="00A11174">
        <w:rPr>
          <w:szCs w:val="26"/>
        </w:rPr>
        <w:t>BiLSTM</w:t>
      </w:r>
      <w:proofErr w:type="spellEnd"/>
      <w:r w:rsidRPr="00A11174">
        <w:rPr>
          <w:szCs w:val="26"/>
        </w:rPr>
        <w:t xml:space="preserve"> models struggle with. This makes BERT a preferable choice for applications requiring nuanced sentiment interpretation and complex contextual understanding.</w:t>
      </w:r>
    </w:p>
    <w:p w14:paraId="39183780" w14:textId="77777777" w:rsidR="00A11174" w:rsidRDefault="00A11174" w:rsidP="00A11174"/>
    <w:p w14:paraId="3203FDD4" w14:textId="77777777" w:rsidR="00A11174" w:rsidRDefault="00A11174" w:rsidP="00A11174"/>
    <w:p w14:paraId="7E5F1379" w14:textId="77777777" w:rsidR="00A11174" w:rsidRDefault="00A11174" w:rsidP="00A11174"/>
    <w:p w14:paraId="2A776317" w14:textId="77777777" w:rsidR="00A11174" w:rsidRDefault="00A11174" w:rsidP="00A11174"/>
    <w:p w14:paraId="311669A0" w14:textId="77777777" w:rsidR="00A11174" w:rsidRDefault="00A11174" w:rsidP="00A11174"/>
    <w:p w14:paraId="4186A8D4" w14:textId="77777777" w:rsidR="00A11174" w:rsidRDefault="00A11174" w:rsidP="00A11174">
      <w:pPr>
        <w:pStyle w:val="Heading1"/>
      </w:pPr>
      <w:bookmarkStart w:id="29" w:name="_Toc172518573"/>
      <w:bookmarkStart w:id="30" w:name="_Toc173252216"/>
      <w:r>
        <w:lastRenderedPageBreak/>
        <w:t>6.0 Tools and Resources</w:t>
      </w:r>
      <w:bookmarkEnd w:id="29"/>
      <w:bookmarkEnd w:id="30"/>
    </w:p>
    <w:p w14:paraId="5B585508" w14:textId="3BFFC884" w:rsidR="00A11174" w:rsidRDefault="00A11174" w:rsidP="00A11174">
      <w:pPr>
        <w:pStyle w:val="Heading2"/>
      </w:pPr>
      <w:bookmarkStart w:id="31" w:name="_Toc172518574"/>
      <w:bookmarkStart w:id="32" w:name="_Toc173252217"/>
      <w:r>
        <w:t>6.1 Tools</w:t>
      </w:r>
      <w:bookmarkEnd w:id="31"/>
      <w:bookmarkEnd w:id="32"/>
    </w:p>
    <w:p w14:paraId="073E95A6" w14:textId="430792F9" w:rsidR="00A11174" w:rsidRPr="00A11174" w:rsidRDefault="00A11174" w:rsidP="00A11174">
      <w:pPr>
        <w:pStyle w:val="ListParagraph"/>
        <w:numPr>
          <w:ilvl w:val="0"/>
          <w:numId w:val="12"/>
        </w:numPr>
      </w:pPr>
      <w:r w:rsidRPr="00A11174">
        <w:rPr>
          <w:b/>
          <w:bCs/>
        </w:rPr>
        <w:t>Python</w:t>
      </w:r>
      <w:r w:rsidRPr="00A11174">
        <w:t>: The primary programming language used for developing the entire pipeline.</w:t>
      </w:r>
    </w:p>
    <w:p w14:paraId="06FFC2F2" w14:textId="61C9EC51" w:rsidR="00A11174" w:rsidRPr="00A11174" w:rsidRDefault="00A11174" w:rsidP="00A11174">
      <w:pPr>
        <w:pStyle w:val="ListParagraph"/>
        <w:numPr>
          <w:ilvl w:val="0"/>
          <w:numId w:val="12"/>
        </w:numPr>
      </w:pPr>
      <w:proofErr w:type="spellStart"/>
      <w:r w:rsidRPr="00A11174">
        <w:rPr>
          <w:b/>
          <w:bCs/>
        </w:rPr>
        <w:t>Jupyter</w:t>
      </w:r>
      <w:proofErr w:type="spellEnd"/>
      <w:r w:rsidRPr="00A11174">
        <w:rPr>
          <w:b/>
          <w:bCs/>
        </w:rPr>
        <w:t xml:space="preserve"> Notebook</w:t>
      </w:r>
      <w:r w:rsidRPr="00A11174">
        <w:t>: For interactive development, visualization, and documentation of the code.</w:t>
      </w:r>
    </w:p>
    <w:p w14:paraId="1CE675E3" w14:textId="2A542C66" w:rsidR="00A11174" w:rsidRPr="00A11174" w:rsidRDefault="00A11174" w:rsidP="00A11174">
      <w:pPr>
        <w:pStyle w:val="ListParagraph"/>
        <w:numPr>
          <w:ilvl w:val="0"/>
          <w:numId w:val="12"/>
        </w:numPr>
      </w:pPr>
      <w:proofErr w:type="spellStart"/>
      <w:r w:rsidRPr="00A11174">
        <w:rPr>
          <w:b/>
          <w:bCs/>
        </w:rPr>
        <w:t>PyTorch</w:t>
      </w:r>
      <w:proofErr w:type="spellEnd"/>
      <w:r w:rsidRPr="00A11174">
        <w:t>: Used to build, train, and evaluate neural network models such as LSTM and BERT.</w:t>
      </w:r>
    </w:p>
    <w:p w14:paraId="5045533D" w14:textId="36CC575E" w:rsidR="00A11174" w:rsidRPr="00A11174" w:rsidRDefault="00A11174" w:rsidP="00A11174">
      <w:pPr>
        <w:pStyle w:val="ListParagraph"/>
        <w:numPr>
          <w:ilvl w:val="0"/>
          <w:numId w:val="12"/>
        </w:numPr>
      </w:pPr>
      <w:r w:rsidRPr="00A11174">
        <w:rPr>
          <w:b/>
          <w:bCs/>
        </w:rPr>
        <w:t>Transformers</w:t>
      </w:r>
      <w:r w:rsidRPr="00A11174">
        <w:t>: For pre-trained BERT model and tokenization.</w:t>
      </w:r>
    </w:p>
    <w:p w14:paraId="0E9739D5" w14:textId="394DFDA5" w:rsidR="00A11174" w:rsidRPr="00A11174" w:rsidRDefault="00A11174" w:rsidP="00A11174">
      <w:pPr>
        <w:pStyle w:val="ListParagraph"/>
        <w:numPr>
          <w:ilvl w:val="0"/>
          <w:numId w:val="12"/>
        </w:numPr>
      </w:pPr>
      <w:r w:rsidRPr="00A11174">
        <w:rPr>
          <w:b/>
          <w:bCs/>
        </w:rPr>
        <w:t>NLTK</w:t>
      </w:r>
      <w:r w:rsidRPr="00A11174">
        <w:t xml:space="preserve">: For natural language processing tasks like tokenization, </w:t>
      </w:r>
      <w:proofErr w:type="spellStart"/>
      <w:r w:rsidRPr="00A11174">
        <w:t>stopword</w:t>
      </w:r>
      <w:proofErr w:type="spellEnd"/>
      <w:r w:rsidRPr="00A11174">
        <w:t xml:space="preserve"> removal, and stemming.</w:t>
      </w:r>
    </w:p>
    <w:p w14:paraId="5A925EB8" w14:textId="4427073D" w:rsidR="00A11174" w:rsidRPr="00A11174" w:rsidRDefault="00A11174" w:rsidP="00A11174">
      <w:pPr>
        <w:pStyle w:val="ListParagraph"/>
        <w:numPr>
          <w:ilvl w:val="0"/>
          <w:numId w:val="12"/>
        </w:numPr>
      </w:pPr>
      <w:r w:rsidRPr="00A11174">
        <w:rPr>
          <w:b/>
          <w:bCs/>
        </w:rPr>
        <w:t>Pandas</w:t>
      </w:r>
      <w:r w:rsidRPr="00A11174">
        <w:t>: For data manipulation and analysis.</w:t>
      </w:r>
    </w:p>
    <w:p w14:paraId="3C48977B" w14:textId="252B2650" w:rsidR="00A11174" w:rsidRPr="00A11174" w:rsidRDefault="00A11174" w:rsidP="00A11174">
      <w:pPr>
        <w:pStyle w:val="ListParagraph"/>
        <w:numPr>
          <w:ilvl w:val="0"/>
          <w:numId w:val="12"/>
        </w:numPr>
      </w:pPr>
      <w:r w:rsidRPr="00A11174">
        <w:rPr>
          <w:b/>
          <w:bCs/>
        </w:rPr>
        <w:t>NumPy</w:t>
      </w:r>
      <w:r w:rsidRPr="00A11174">
        <w:t>: For numerical operations and handling arrays.</w:t>
      </w:r>
    </w:p>
    <w:p w14:paraId="47E80CF8" w14:textId="33CD119F" w:rsidR="00A11174" w:rsidRPr="00A11174" w:rsidRDefault="00A11174" w:rsidP="00A11174">
      <w:pPr>
        <w:pStyle w:val="ListParagraph"/>
        <w:numPr>
          <w:ilvl w:val="0"/>
          <w:numId w:val="12"/>
        </w:numPr>
      </w:pPr>
      <w:r w:rsidRPr="00A11174">
        <w:rPr>
          <w:b/>
          <w:bCs/>
        </w:rPr>
        <w:t>scikit-learn</w:t>
      </w:r>
      <w:r w:rsidRPr="00A11174">
        <w:t>: For machine learning utilities, including the calculation of performance metrics such as the F1 score and splitting data into train/test sets.</w:t>
      </w:r>
    </w:p>
    <w:p w14:paraId="2C466448" w14:textId="4B8F7F6E" w:rsidR="00A11174" w:rsidRPr="00A11174" w:rsidRDefault="00A11174" w:rsidP="00A11174">
      <w:pPr>
        <w:pStyle w:val="ListParagraph"/>
        <w:numPr>
          <w:ilvl w:val="0"/>
          <w:numId w:val="12"/>
        </w:numPr>
      </w:pPr>
      <w:proofErr w:type="spellStart"/>
      <w:r w:rsidRPr="00A11174">
        <w:rPr>
          <w:b/>
          <w:bCs/>
        </w:rPr>
        <w:t>torchtext</w:t>
      </w:r>
      <w:proofErr w:type="spellEnd"/>
      <w:r w:rsidRPr="00A11174">
        <w:t xml:space="preserve">: For using pre-trained </w:t>
      </w:r>
      <w:proofErr w:type="spellStart"/>
      <w:r w:rsidRPr="00A11174">
        <w:t>GloVe</w:t>
      </w:r>
      <w:proofErr w:type="spellEnd"/>
      <w:r w:rsidRPr="00A11174">
        <w:t xml:space="preserve"> embeddings.</w:t>
      </w:r>
    </w:p>
    <w:p w14:paraId="2381DDFF" w14:textId="5E76AB59" w:rsidR="00A11174" w:rsidRPr="00A11174" w:rsidRDefault="00A11174" w:rsidP="00A11174">
      <w:pPr>
        <w:pStyle w:val="ListParagraph"/>
        <w:numPr>
          <w:ilvl w:val="0"/>
          <w:numId w:val="12"/>
        </w:numPr>
      </w:pPr>
      <w:r w:rsidRPr="00A11174">
        <w:rPr>
          <w:b/>
          <w:bCs/>
        </w:rPr>
        <w:t>Matplotlib/Seaborn</w:t>
      </w:r>
      <w:r w:rsidRPr="00A11174">
        <w:t>: For data visualization to create plots for analysis and comparison of model performance.</w:t>
      </w:r>
    </w:p>
    <w:p w14:paraId="61079476" w14:textId="57FDCD59" w:rsidR="00A11174" w:rsidRDefault="00A11174" w:rsidP="00A11174">
      <w:pPr>
        <w:pStyle w:val="ListParagraph"/>
        <w:numPr>
          <w:ilvl w:val="0"/>
          <w:numId w:val="12"/>
        </w:numPr>
      </w:pPr>
      <w:proofErr w:type="spellStart"/>
      <w:r w:rsidRPr="00A11174">
        <w:rPr>
          <w:b/>
          <w:bCs/>
        </w:rPr>
        <w:t>tqdm</w:t>
      </w:r>
      <w:proofErr w:type="spellEnd"/>
      <w:r w:rsidRPr="00A11174">
        <w:t>: For displaying progress bars during data processing and model training.</w:t>
      </w:r>
    </w:p>
    <w:p w14:paraId="2A4063A0" w14:textId="03CEEB0C" w:rsidR="00AB1663" w:rsidRPr="00AB1663" w:rsidRDefault="00AB1663" w:rsidP="00AB1663">
      <w:pPr>
        <w:pStyle w:val="ListParagraph"/>
        <w:numPr>
          <w:ilvl w:val="0"/>
          <w:numId w:val="12"/>
        </w:numPr>
        <w:rPr>
          <w:b/>
          <w:bCs/>
        </w:rPr>
      </w:pPr>
      <w:proofErr w:type="spellStart"/>
      <w:proofErr w:type="gramStart"/>
      <w:r>
        <w:rPr>
          <w:b/>
          <w:bCs/>
        </w:rPr>
        <w:t>Kaggle:</w:t>
      </w:r>
      <w:r>
        <w:t>For</w:t>
      </w:r>
      <w:proofErr w:type="spellEnd"/>
      <w:proofErr w:type="gramEnd"/>
      <w:r>
        <w:t xml:space="preserve"> training and testing models</w:t>
      </w:r>
    </w:p>
    <w:p w14:paraId="782BE3BB" w14:textId="77777777" w:rsidR="00AB1663" w:rsidRDefault="00AB1663" w:rsidP="00AB1663">
      <w:pPr>
        <w:pStyle w:val="ListParagraph"/>
      </w:pPr>
    </w:p>
    <w:p w14:paraId="787BE182" w14:textId="70DB387E" w:rsidR="00A11174" w:rsidRDefault="00A11174" w:rsidP="008C3C2E">
      <w:pPr>
        <w:pStyle w:val="Heading1"/>
      </w:pPr>
      <w:bookmarkStart w:id="33" w:name="_Toc173252218"/>
      <w:r>
        <w:t xml:space="preserve">6.2 </w:t>
      </w:r>
      <w:r w:rsidR="008C3C2E">
        <w:t>Resources</w:t>
      </w:r>
      <w:bookmarkEnd w:id="33"/>
    </w:p>
    <w:p w14:paraId="73F95413" w14:textId="1FB77CE7" w:rsidR="008C3C2E" w:rsidRPr="008C3C2E" w:rsidRDefault="008C3C2E" w:rsidP="008C3C2E">
      <w:pPr>
        <w:pStyle w:val="ListParagraph"/>
        <w:numPr>
          <w:ilvl w:val="0"/>
          <w:numId w:val="25"/>
        </w:numPr>
      </w:pPr>
      <w:r w:rsidRPr="008C3C2E">
        <w:rPr>
          <w:b/>
          <w:bCs/>
        </w:rPr>
        <w:t>Research Papers and Articles</w:t>
      </w:r>
      <w:r w:rsidRPr="008C3C2E">
        <w:t>:</w:t>
      </w:r>
    </w:p>
    <w:p w14:paraId="3F1B5FBA" w14:textId="5FDBBF1F" w:rsidR="008C3C2E" w:rsidRPr="008C3C2E" w:rsidRDefault="008C3C2E" w:rsidP="008C3C2E">
      <w:pPr>
        <w:pStyle w:val="ListParagraph"/>
        <w:numPr>
          <w:ilvl w:val="1"/>
          <w:numId w:val="26"/>
        </w:numPr>
      </w:pPr>
      <w:r w:rsidRPr="008C3C2E">
        <w:rPr>
          <w:b/>
          <w:bCs/>
        </w:rPr>
        <w:t>A Survey on Contextual Embeddings</w:t>
      </w:r>
      <w:r w:rsidRPr="008C3C2E">
        <w:t>: A comprehensive overview of contextual embeddings and their applications in NLP.</w:t>
      </w:r>
    </w:p>
    <w:p w14:paraId="1834421B" w14:textId="0EDF56ED" w:rsidR="008C3C2E" w:rsidRPr="008C3C2E" w:rsidRDefault="008C3C2E" w:rsidP="008C3C2E">
      <w:pPr>
        <w:pStyle w:val="ListParagraph"/>
        <w:numPr>
          <w:ilvl w:val="1"/>
          <w:numId w:val="26"/>
        </w:numPr>
      </w:pPr>
      <w:r w:rsidRPr="008C3C2E">
        <w:rPr>
          <w:b/>
          <w:bCs/>
        </w:rPr>
        <w:t>BERT: Pre-training of Deep Bidirectional Transformers for Language Understanding</w:t>
      </w:r>
      <w:r w:rsidRPr="008C3C2E">
        <w:t xml:space="preserve"> by Jacob Devlin et al.: Foundational knowledge about BERT and its applications.</w:t>
      </w:r>
    </w:p>
    <w:p w14:paraId="27D8CFFD" w14:textId="3B6EEFF9" w:rsidR="008C3C2E" w:rsidRDefault="008C3C2E" w:rsidP="008C3C2E">
      <w:pPr>
        <w:pStyle w:val="ListParagraph"/>
        <w:numPr>
          <w:ilvl w:val="1"/>
          <w:numId w:val="26"/>
        </w:numPr>
      </w:pPr>
      <w:r w:rsidRPr="008C3C2E">
        <w:rPr>
          <w:b/>
          <w:bCs/>
        </w:rPr>
        <w:t xml:space="preserve">Attention Is All You </w:t>
      </w:r>
      <w:proofErr w:type="spellStart"/>
      <w:r w:rsidRPr="008C3C2E">
        <w:rPr>
          <w:b/>
          <w:bCs/>
        </w:rPr>
        <w:t>Need</w:t>
      </w:r>
      <w:r w:rsidRPr="008C3C2E">
        <w:t>by</w:t>
      </w:r>
      <w:proofErr w:type="spellEnd"/>
      <w:r w:rsidRPr="008C3C2E">
        <w:t xml:space="preserve"> Vaswani et al.: The original paper introducing the Transformer model, which BERT is based on.</w:t>
      </w:r>
    </w:p>
    <w:p w14:paraId="05CBB879" w14:textId="77777777" w:rsidR="00003B2A" w:rsidRPr="008C3C2E" w:rsidRDefault="00003B2A" w:rsidP="00003B2A"/>
    <w:p w14:paraId="43AFF001" w14:textId="30E83FC2" w:rsidR="008C3C2E" w:rsidRPr="008C3C2E" w:rsidRDefault="008C3C2E" w:rsidP="008C3C2E">
      <w:pPr>
        <w:pStyle w:val="ListParagraph"/>
        <w:numPr>
          <w:ilvl w:val="0"/>
          <w:numId w:val="25"/>
        </w:numPr>
      </w:pPr>
      <w:r w:rsidRPr="008C3C2E">
        <w:rPr>
          <w:b/>
          <w:bCs/>
        </w:rPr>
        <w:lastRenderedPageBreak/>
        <w:t>Online Articles and Tutorials</w:t>
      </w:r>
      <w:r w:rsidRPr="008C3C2E">
        <w:t>:</w:t>
      </w:r>
    </w:p>
    <w:p w14:paraId="4F97410F" w14:textId="77777777" w:rsidR="008C3C2E" w:rsidRPr="008C3C2E" w:rsidRDefault="008C3C2E" w:rsidP="008C3C2E">
      <w:pPr>
        <w:pStyle w:val="ListParagraph"/>
        <w:numPr>
          <w:ilvl w:val="0"/>
          <w:numId w:val="28"/>
        </w:numPr>
      </w:pPr>
      <w:r w:rsidRPr="008C3C2E">
        <w:rPr>
          <w:b/>
          <w:bCs/>
        </w:rPr>
        <w:t>Medium Article: Contextual vs. Non-Contextual Word Embedding Models for Hindi Named Entity Recognition</w:t>
      </w:r>
      <w:r w:rsidRPr="008C3C2E">
        <w:t xml:space="preserve">: </w:t>
      </w:r>
      <w:hyperlink r:id="rId15" w:tgtFrame="_new" w:history="1">
        <w:r w:rsidRPr="008C3C2E">
          <w:rPr>
            <w:rStyle w:val="Hyperlink"/>
          </w:rPr>
          <w:t>Link</w:t>
        </w:r>
      </w:hyperlink>
    </w:p>
    <w:p w14:paraId="78A7CF76" w14:textId="5510E3AA" w:rsidR="008C3C2E" w:rsidRPr="008C3C2E" w:rsidRDefault="008C3C2E" w:rsidP="008C3C2E">
      <w:pPr>
        <w:pStyle w:val="ListParagraph"/>
        <w:numPr>
          <w:ilvl w:val="0"/>
          <w:numId w:val="25"/>
        </w:numPr>
      </w:pPr>
      <w:r w:rsidRPr="008C3C2E">
        <w:rPr>
          <w:b/>
          <w:bCs/>
        </w:rPr>
        <w:t>Datasets</w:t>
      </w:r>
      <w:r w:rsidRPr="008C3C2E">
        <w:t>:</w:t>
      </w:r>
    </w:p>
    <w:p w14:paraId="58CEDB1A" w14:textId="77777777" w:rsidR="008C3C2E" w:rsidRDefault="008C3C2E" w:rsidP="008C3C2E">
      <w:pPr>
        <w:pStyle w:val="ListParagraph"/>
        <w:numPr>
          <w:ilvl w:val="0"/>
          <w:numId w:val="28"/>
        </w:numPr>
      </w:pPr>
      <w:r w:rsidRPr="008C3C2E">
        <w:rPr>
          <w:b/>
          <w:bCs/>
        </w:rPr>
        <w:t>Stanford Sentiment Treebank (SST-2)</w:t>
      </w:r>
      <w:r w:rsidRPr="008C3C2E">
        <w:t xml:space="preserve">: A dataset specifically designed for sentiment analysis tasks, available via </w:t>
      </w:r>
      <w:proofErr w:type="spellStart"/>
      <w:r w:rsidRPr="008C3C2E">
        <w:t>StanfordNLP</w:t>
      </w:r>
      <w:proofErr w:type="spellEnd"/>
      <w:r w:rsidRPr="008C3C2E">
        <w:t>.</w:t>
      </w:r>
    </w:p>
    <w:p w14:paraId="6119A6EC" w14:textId="25BCD06F" w:rsidR="000577FB" w:rsidRPr="000577FB" w:rsidRDefault="000577FB" w:rsidP="000577FB">
      <w:pPr>
        <w:pStyle w:val="Heading1"/>
      </w:pPr>
      <w:bookmarkStart w:id="34" w:name="_Toc173252219"/>
      <w:r>
        <w:t xml:space="preserve">7.0 </w:t>
      </w:r>
      <w:r w:rsidRPr="000577FB">
        <w:t>Biggest Challenges Faced</w:t>
      </w:r>
      <w:bookmarkEnd w:id="34"/>
    </w:p>
    <w:p w14:paraId="302595FC" w14:textId="70514F07" w:rsidR="000577FB" w:rsidRPr="000577FB" w:rsidRDefault="000577FB" w:rsidP="000577FB">
      <w:pPr>
        <w:pStyle w:val="ListParagraph"/>
        <w:numPr>
          <w:ilvl w:val="0"/>
          <w:numId w:val="50"/>
        </w:numPr>
        <w:rPr>
          <w:b/>
          <w:bCs/>
        </w:rPr>
      </w:pPr>
      <w:r w:rsidRPr="000577FB">
        <w:rPr>
          <w:b/>
          <w:bCs/>
        </w:rPr>
        <w:t>Creating a Custom Dataset:</w:t>
      </w:r>
      <w:r>
        <w:rPr>
          <w:b/>
          <w:bCs/>
        </w:rPr>
        <w:tab/>
      </w:r>
      <w:r>
        <w:rPr>
          <w:b/>
          <w:bCs/>
        </w:rPr>
        <w:tab/>
      </w:r>
      <w:r>
        <w:rPr>
          <w:b/>
          <w:bCs/>
        </w:rPr>
        <w:tab/>
      </w:r>
    </w:p>
    <w:p w14:paraId="2CF7ADC1" w14:textId="77777777" w:rsidR="000577FB" w:rsidRPr="000577FB" w:rsidRDefault="000577FB" w:rsidP="000577FB">
      <w:pPr>
        <w:pStyle w:val="ListParagraph"/>
        <w:numPr>
          <w:ilvl w:val="0"/>
          <w:numId w:val="35"/>
        </w:numPr>
      </w:pPr>
      <w:r w:rsidRPr="000577FB">
        <w:t>Challenge: Existing datasets were insufficient for capturing the nuanced context of homonyms in sentiment analysis.</w:t>
      </w:r>
    </w:p>
    <w:p w14:paraId="34D18A59" w14:textId="77777777" w:rsidR="000577FB" w:rsidRPr="000577FB" w:rsidRDefault="000577FB" w:rsidP="000577FB">
      <w:pPr>
        <w:pStyle w:val="ListParagraph"/>
        <w:numPr>
          <w:ilvl w:val="0"/>
          <w:numId w:val="35"/>
        </w:numPr>
      </w:pPr>
      <w:r w:rsidRPr="000577FB">
        <w:t>Solution: You created a custom dataset with specific examples of homonyms to ensure the model could learn to handle these cases effectively.</w:t>
      </w:r>
    </w:p>
    <w:p w14:paraId="65B54BE0" w14:textId="325E6EA1" w:rsidR="000577FB" w:rsidRPr="000577FB" w:rsidRDefault="000577FB" w:rsidP="000577FB">
      <w:pPr>
        <w:pStyle w:val="ListParagraph"/>
        <w:numPr>
          <w:ilvl w:val="0"/>
          <w:numId w:val="50"/>
        </w:numPr>
        <w:rPr>
          <w:b/>
          <w:bCs/>
        </w:rPr>
      </w:pPr>
      <w:r w:rsidRPr="000577FB">
        <w:rPr>
          <w:b/>
          <w:bCs/>
        </w:rPr>
        <w:t>Fine-Tuning Models:</w:t>
      </w:r>
      <w:r w:rsidRPr="000577FB">
        <w:rPr>
          <w:b/>
          <w:bCs/>
        </w:rPr>
        <w:tab/>
      </w:r>
    </w:p>
    <w:p w14:paraId="772CBE84" w14:textId="77777777" w:rsidR="000577FB" w:rsidRPr="000577FB" w:rsidRDefault="000577FB" w:rsidP="000577FB">
      <w:pPr>
        <w:pStyle w:val="ListParagraph"/>
        <w:numPr>
          <w:ilvl w:val="0"/>
          <w:numId w:val="32"/>
        </w:numPr>
      </w:pPr>
      <w:r w:rsidRPr="000577FB">
        <w:t>Challenge: Achieving optimal performance on the sentiment analysis task required extensive fine-tuning of various models.</w:t>
      </w:r>
    </w:p>
    <w:p w14:paraId="0A95CE9C" w14:textId="77777777" w:rsidR="000577FB" w:rsidRPr="000577FB" w:rsidRDefault="000577FB" w:rsidP="000577FB">
      <w:pPr>
        <w:pStyle w:val="ListParagraph"/>
        <w:numPr>
          <w:ilvl w:val="0"/>
          <w:numId w:val="32"/>
        </w:numPr>
      </w:pPr>
      <w:r w:rsidRPr="000577FB">
        <w:t xml:space="preserve">Solution: You experimented with and fine-tuned several models, including BERT and </w:t>
      </w:r>
      <w:proofErr w:type="spellStart"/>
      <w:r w:rsidRPr="000577FB">
        <w:t>AlexNet</w:t>
      </w:r>
      <w:proofErr w:type="spellEnd"/>
      <w:r w:rsidRPr="000577FB">
        <w:t>, on sentiment analysis tasks to identify the best-performing model for your dataset.</w:t>
      </w:r>
    </w:p>
    <w:p w14:paraId="3023E581" w14:textId="77777777" w:rsidR="000577FB" w:rsidRPr="000577FB" w:rsidRDefault="000577FB" w:rsidP="000577FB">
      <w:pPr>
        <w:pStyle w:val="ListParagraph"/>
        <w:numPr>
          <w:ilvl w:val="0"/>
          <w:numId w:val="50"/>
        </w:numPr>
        <w:rPr>
          <w:b/>
          <w:bCs/>
        </w:rPr>
      </w:pPr>
      <w:r w:rsidRPr="000577FB">
        <w:rPr>
          <w:b/>
          <w:bCs/>
        </w:rPr>
        <w:t>Model Selection and Evaluation:</w:t>
      </w:r>
    </w:p>
    <w:p w14:paraId="6C284D7E" w14:textId="77777777" w:rsidR="000577FB" w:rsidRPr="000577FB" w:rsidRDefault="000577FB" w:rsidP="000577FB">
      <w:pPr>
        <w:pStyle w:val="ListParagraph"/>
        <w:numPr>
          <w:ilvl w:val="0"/>
          <w:numId w:val="33"/>
        </w:numPr>
      </w:pPr>
      <w:r w:rsidRPr="000577FB">
        <w:t>Challenge: Identifying the most suitable model for handling homonyms and achieving high accuracy in sentiment classification.</w:t>
      </w:r>
    </w:p>
    <w:p w14:paraId="6131CD7D" w14:textId="77777777" w:rsidR="000577FB" w:rsidRPr="000577FB" w:rsidRDefault="000577FB" w:rsidP="000577FB">
      <w:pPr>
        <w:pStyle w:val="ListParagraph"/>
        <w:numPr>
          <w:ilvl w:val="0"/>
          <w:numId w:val="33"/>
        </w:numPr>
      </w:pPr>
      <w:r w:rsidRPr="000577FB">
        <w:t>Solution: By trying out different models and fine-tuning them specifically for the sentiment analysis task, you were able to evaluate their performance and choose the best one for your needs.</w:t>
      </w:r>
    </w:p>
    <w:p w14:paraId="4EA511D8" w14:textId="77777777" w:rsidR="000577FB" w:rsidRPr="000577FB" w:rsidRDefault="000577FB" w:rsidP="000577FB">
      <w:pPr>
        <w:pStyle w:val="ListParagraph"/>
        <w:numPr>
          <w:ilvl w:val="0"/>
          <w:numId w:val="50"/>
        </w:numPr>
        <w:rPr>
          <w:b/>
          <w:bCs/>
        </w:rPr>
      </w:pPr>
      <w:r w:rsidRPr="000577FB">
        <w:rPr>
          <w:b/>
          <w:bCs/>
        </w:rPr>
        <w:t>Data Preparation and Augmentation:</w:t>
      </w:r>
    </w:p>
    <w:p w14:paraId="2DAA78B7" w14:textId="77777777" w:rsidR="000577FB" w:rsidRPr="000577FB" w:rsidRDefault="000577FB" w:rsidP="000577FB">
      <w:pPr>
        <w:pStyle w:val="ListParagraph"/>
        <w:numPr>
          <w:ilvl w:val="0"/>
          <w:numId w:val="34"/>
        </w:numPr>
      </w:pPr>
      <w:r w:rsidRPr="000577FB">
        <w:t>Challenge: Preparing and augmenting the dataset to ensure it was robust enough for training the models.</w:t>
      </w:r>
    </w:p>
    <w:p w14:paraId="082277CA" w14:textId="1CF49408" w:rsidR="000577FB" w:rsidRDefault="000577FB" w:rsidP="000577FB">
      <w:pPr>
        <w:pStyle w:val="ListParagraph"/>
        <w:numPr>
          <w:ilvl w:val="0"/>
          <w:numId w:val="34"/>
        </w:numPr>
      </w:pPr>
      <w:r w:rsidRPr="000577FB">
        <w:t>Solution: Implementing thorough preprocessing steps and augmenting the dataset as necessary to improve model training and performance.</w:t>
      </w:r>
    </w:p>
    <w:p w14:paraId="6A70C27F" w14:textId="57711B62" w:rsidR="008C3C2E" w:rsidRPr="008C3C2E" w:rsidRDefault="000577FB" w:rsidP="000577FB">
      <w:pPr>
        <w:pStyle w:val="Heading1"/>
      </w:pPr>
      <w:bookmarkStart w:id="35" w:name="_Toc172518578"/>
      <w:bookmarkStart w:id="36" w:name="_Toc173252220"/>
      <w:r>
        <w:t>8.0 Lessons Learned</w:t>
      </w:r>
      <w:bookmarkEnd w:id="35"/>
      <w:bookmarkEnd w:id="36"/>
    </w:p>
    <w:p w14:paraId="29CE9F1E" w14:textId="643FDC1F" w:rsidR="000577FB" w:rsidRPr="000577FB" w:rsidRDefault="000577FB" w:rsidP="000577FB">
      <w:pPr>
        <w:pStyle w:val="ListParagraph"/>
        <w:numPr>
          <w:ilvl w:val="0"/>
          <w:numId w:val="49"/>
        </w:numPr>
      </w:pPr>
      <w:r w:rsidRPr="000577FB">
        <w:rPr>
          <w:b/>
          <w:bCs/>
        </w:rPr>
        <w:t>Importance of Custom Datasets</w:t>
      </w:r>
      <w:r w:rsidRPr="000577FB">
        <w:t>:</w:t>
      </w:r>
    </w:p>
    <w:p w14:paraId="76BB058E" w14:textId="77777777" w:rsidR="000577FB" w:rsidRPr="000577FB" w:rsidRDefault="000577FB" w:rsidP="000577FB">
      <w:pPr>
        <w:pStyle w:val="ListParagraph"/>
        <w:numPr>
          <w:ilvl w:val="0"/>
          <w:numId w:val="43"/>
        </w:numPr>
      </w:pPr>
      <w:r w:rsidRPr="000577FB">
        <w:rPr>
          <w:b/>
          <w:bCs/>
        </w:rPr>
        <w:t>Lesson</w:t>
      </w:r>
      <w:r w:rsidRPr="000577FB">
        <w:t>: Generic datasets often fail to capture specific nuances required for specialized tasks such as homonym sentiment analysis.</w:t>
      </w:r>
    </w:p>
    <w:p w14:paraId="7FD1199C" w14:textId="77777777" w:rsidR="000577FB" w:rsidRDefault="000577FB" w:rsidP="000577FB">
      <w:pPr>
        <w:pStyle w:val="ListParagraph"/>
        <w:numPr>
          <w:ilvl w:val="0"/>
          <w:numId w:val="43"/>
        </w:numPr>
      </w:pPr>
      <w:r w:rsidRPr="000577FB">
        <w:rPr>
          <w:b/>
          <w:bCs/>
        </w:rPr>
        <w:lastRenderedPageBreak/>
        <w:t>Takeaway</w:t>
      </w:r>
      <w:r w:rsidRPr="000577FB">
        <w:t>: Creating a custom dataset tailored to the specific problem at hand can significantly improve model performance and ensure better handling of unique cases.</w:t>
      </w:r>
    </w:p>
    <w:p w14:paraId="7F356F60" w14:textId="77777777" w:rsidR="000577FB" w:rsidRPr="000577FB" w:rsidRDefault="000577FB" w:rsidP="000577FB">
      <w:pPr>
        <w:pStyle w:val="ListParagraph"/>
      </w:pPr>
    </w:p>
    <w:p w14:paraId="13D06DC9" w14:textId="5FF956D4" w:rsidR="000577FB" w:rsidRPr="000577FB" w:rsidRDefault="000577FB" w:rsidP="000577FB">
      <w:pPr>
        <w:pStyle w:val="ListParagraph"/>
        <w:numPr>
          <w:ilvl w:val="0"/>
          <w:numId w:val="49"/>
        </w:numPr>
      </w:pPr>
      <w:r w:rsidRPr="000577FB">
        <w:rPr>
          <w:b/>
          <w:bCs/>
        </w:rPr>
        <w:t>Model Flexibility and Experimentation</w:t>
      </w:r>
      <w:r w:rsidRPr="000577FB">
        <w:t>:</w:t>
      </w:r>
    </w:p>
    <w:p w14:paraId="3E107217" w14:textId="77777777" w:rsidR="000577FB" w:rsidRPr="000577FB" w:rsidRDefault="000577FB" w:rsidP="000577FB">
      <w:pPr>
        <w:pStyle w:val="ListParagraph"/>
        <w:numPr>
          <w:ilvl w:val="0"/>
          <w:numId w:val="44"/>
        </w:numPr>
      </w:pPr>
      <w:r w:rsidRPr="000577FB">
        <w:rPr>
          <w:b/>
          <w:bCs/>
        </w:rPr>
        <w:t>Lesson</w:t>
      </w:r>
      <w:r w:rsidRPr="000577FB">
        <w:t>: Different models have varying strengths and weaknesses. It’s essential to experiment with multiple models to find the best fit for your specific task.</w:t>
      </w:r>
    </w:p>
    <w:p w14:paraId="17F5AD6E" w14:textId="77777777" w:rsidR="000577FB" w:rsidRPr="000577FB" w:rsidRDefault="000577FB" w:rsidP="000577FB">
      <w:pPr>
        <w:pStyle w:val="ListParagraph"/>
        <w:numPr>
          <w:ilvl w:val="0"/>
          <w:numId w:val="44"/>
        </w:numPr>
      </w:pPr>
      <w:r w:rsidRPr="000577FB">
        <w:rPr>
          <w:b/>
          <w:bCs/>
        </w:rPr>
        <w:t>Takeaway</w:t>
      </w:r>
      <w:r w:rsidRPr="000577FB">
        <w:t xml:space="preserve">: Fine-tuning and evaluating a variety of models, such as BERT and </w:t>
      </w:r>
      <w:proofErr w:type="spellStart"/>
      <w:r w:rsidRPr="000577FB">
        <w:t>AlexNet</w:t>
      </w:r>
      <w:proofErr w:type="spellEnd"/>
      <w:r w:rsidRPr="000577FB">
        <w:t>, is crucial for achieving optimal results in sentiment analysis tasks.</w:t>
      </w:r>
    </w:p>
    <w:p w14:paraId="470B1CF8" w14:textId="097EB7BE" w:rsidR="000577FB" w:rsidRPr="000577FB" w:rsidRDefault="000577FB" w:rsidP="000577FB">
      <w:pPr>
        <w:pStyle w:val="ListParagraph"/>
        <w:numPr>
          <w:ilvl w:val="0"/>
          <w:numId w:val="49"/>
        </w:numPr>
      </w:pPr>
      <w:r w:rsidRPr="000577FB">
        <w:rPr>
          <w:b/>
          <w:bCs/>
        </w:rPr>
        <w:t>Fine-Tuning for Specific Tasks</w:t>
      </w:r>
      <w:r w:rsidRPr="000577FB">
        <w:t>:</w:t>
      </w:r>
      <w:r>
        <w:tab/>
      </w:r>
      <w:r>
        <w:tab/>
      </w:r>
    </w:p>
    <w:p w14:paraId="10631EED" w14:textId="77777777" w:rsidR="000577FB" w:rsidRPr="000577FB" w:rsidRDefault="000577FB" w:rsidP="000577FB">
      <w:pPr>
        <w:pStyle w:val="ListParagraph"/>
        <w:numPr>
          <w:ilvl w:val="0"/>
          <w:numId w:val="45"/>
        </w:numPr>
      </w:pPr>
      <w:r w:rsidRPr="000577FB">
        <w:rPr>
          <w:b/>
          <w:bCs/>
        </w:rPr>
        <w:t>Lesson</w:t>
      </w:r>
      <w:r w:rsidRPr="000577FB">
        <w:t>: Pre-trained models need to be fine-tuned on your specific dataset to perform well on the target task.</w:t>
      </w:r>
    </w:p>
    <w:p w14:paraId="45A632DA" w14:textId="77777777" w:rsidR="000577FB" w:rsidRPr="000577FB" w:rsidRDefault="000577FB" w:rsidP="000577FB">
      <w:pPr>
        <w:pStyle w:val="ListParagraph"/>
        <w:numPr>
          <w:ilvl w:val="0"/>
          <w:numId w:val="45"/>
        </w:numPr>
      </w:pPr>
      <w:r w:rsidRPr="000577FB">
        <w:rPr>
          <w:b/>
          <w:bCs/>
        </w:rPr>
        <w:t>Takeaway</w:t>
      </w:r>
      <w:r w:rsidRPr="000577FB">
        <w:t>: Invest time in fine-tuning pre-trained models on your dataset to adapt them to the specific nuances and requirements of your sentiment analysis task.</w:t>
      </w:r>
    </w:p>
    <w:p w14:paraId="13F9BD59" w14:textId="0890AC42" w:rsidR="000577FB" w:rsidRPr="000577FB" w:rsidRDefault="000577FB" w:rsidP="000577FB">
      <w:pPr>
        <w:pStyle w:val="ListParagraph"/>
        <w:numPr>
          <w:ilvl w:val="0"/>
          <w:numId w:val="49"/>
        </w:numPr>
      </w:pPr>
      <w:r w:rsidRPr="000577FB">
        <w:rPr>
          <w:b/>
          <w:bCs/>
        </w:rPr>
        <w:t>Comprehensive Data Preparation</w:t>
      </w:r>
      <w:r w:rsidRPr="000577FB">
        <w:t>:</w:t>
      </w:r>
    </w:p>
    <w:p w14:paraId="6EE1C53D" w14:textId="77777777" w:rsidR="000577FB" w:rsidRPr="000577FB" w:rsidRDefault="000577FB" w:rsidP="000577FB">
      <w:pPr>
        <w:pStyle w:val="ListParagraph"/>
        <w:numPr>
          <w:ilvl w:val="0"/>
          <w:numId w:val="48"/>
        </w:numPr>
      </w:pPr>
      <w:r w:rsidRPr="000577FB">
        <w:rPr>
          <w:b/>
          <w:bCs/>
        </w:rPr>
        <w:t>Lesson</w:t>
      </w:r>
      <w:r w:rsidRPr="000577FB">
        <w:t>: Proper data preparation and augmentation are fundamental to improving model training and performance.</w:t>
      </w:r>
    </w:p>
    <w:p w14:paraId="6658A10E" w14:textId="77777777" w:rsidR="000577FB" w:rsidRPr="000577FB" w:rsidRDefault="000577FB" w:rsidP="000577FB">
      <w:pPr>
        <w:pStyle w:val="ListParagraph"/>
        <w:numPr>
          <w:ilvl w:val="0"/>
          <w:numId w:val="48"/>
        </w:numPr>
      </w:pPr>
      <w:r w:rsidRPr="000577FB">
        <w:rPr>
          <w:b/>
          <w:bCs/>
        </w:rPr>
        <w:t>Takeaway</w:t>
      </w:r>
      <w:r w:rsidRPr="000577FB">
        <w:t>: Ensure thorough preprocessing and consider data augmentation techniques to enhance the quality and robustness of your training dataset.</w:t>
      </w:r>
    </w:p>
    <w:p w14:paraId="71278580" w14:textId="7CB81D49" w:rsidR="000577FB" w:rsidRPr="000577FB" w:rsidRDefault="000577FB" w:rsidP="000577FB">
      <w:pPr>
        <w:pStyle w:val="ListParagraph"/>
        <w:numPr>
          <w:ilvl w:val="0"/>
          <w:numId w:val="49"/>
        </w:numPr>
      </w:pPr>
      <w:r w:rsidRPr="000577FB">
        <w:rPr>
          <w:b/>
          <w:bCs/>
        </w:rPr>
        <w:t>Handling Long Sentences and Context</w:t>
      </w:r>
      <w:r w:rsidRPr="000577FB">
        <w:t>:</w:t>
      </w:r>
    </w:p>
    <w:p w14:paraId="14398387" w14:textId="77777777" w:rsidR="000577FB" w:rsidRPr="000577FB" w:rsidRDefault="000577FB" w:rsidP="000577FB">
      <w:pPr>
        <w:pStyle w:val="ListParagraph"/>
        <w:numPr>
          <w:ilvl w:val="0"/>
          <w:numId w:val="47"/>
        </w:numPr>
      </w:pPr>
      <w:r w:rsidRPr="000577FB">
        <w:rPr>
          <w:b/>
          <w:bCs/>
        </w:rPr>
        <w:t>Lesson</w:t>
      </w:r>
      <w:r w:rsidRPr="000577FB">
        <w:t xml:space="preserve">: Some models, like </w:t>
      </w:r>
      <w:proofErr w:type="spellStart"/>
      <w:r w:rsidRPr="000577FB">
        <w:t>BiLSTM</w:t>
      </w:r>
      <w:proofErr w:type="spellEnd"/>
      <w:r w:rsidRPr="000577FB">
        <w:t>, may struggle with long sentences and complex contexts.</w:t>
      </w:r>
    </w:p>
    <w:p w14:paraId="7D77879D" w14:textId="77777777" w:rsidR="000577FB" w:rsidRPr="000577FB" w:rsidRDefault="000577FB" w:rsidP="000577FB">
      <w:pPr>
        <w:pStyle w:val="ListParagraph"/>
        <w:numPr>
          <w:ilvl w:val="0"/>
          <w:numId w:val="47"/>
        </w:numPr>
      </w:pPr>
      <w:r w:rsidRPr="000577FB">
        <w:rPr>
          <w:b/>
          <w:bCs/>
        </w:rPr>
        <w:t>Takeaway</w:t>
      </w:r>
      <w:r w:rsidRPr="000577FB">
        <w:t>: Using models like BERT, which are better at handling long sequences and capturing context, can lead to improved sentiment classification accuracy.</w:t>
      </w:r>
    </w:p>
    <w:p w14:paraId="6D9A8D5D" w14:textId="384B2699" w:rsidR="000577FB" w:rsidRPr="000577FB" w:rsidRDefault="000577FB" w:rsidP="000577FB">
      <w:pPr>
        <w:pStyle w:val="ListParagraph"/>
        <w:numPr>
          <w:ilvl w:val="0"/>
          <w:numId w:val="49"/>
        </w:numPr>
      </w:pPr>
      <w:r w:rsidRPr="000577FB">
        <w:rPr>
          <w:b/>
          <w:bCs/>
        </w:rPr>
        <w:t>Understanding Contextual Embeddings</w:t>
      </w:r>
      <w:r w:rsidRPr="000577FB">
        <w:t>:</w:t>
      </w:r>
    </w:p>
    <w:p w14:paraId="5D2E2863" w14:textId="77777777" w:rsidR="000577FB" w:rsidRPr="000577FB" w:rsidRDefault="000577FB" w:rsidP="000577FB">
      <w:pPr>
        <w:pStyle w:val="ListParagraph"/>
        <w:numPr>
          <w:ilvl w:val="0"/>
          <w:numId w:val="46"/>
        </w:numPr>
      </w:pPr>
      <w:r w:rsidRPr="000577FB">
        <w:rPr>
          <w:b/>
          <w:bCs/>
        </w:rPr>
        <w:t>Lesson</w:t>
      </w:r>
      <w:r w:rsidRPr="000577FB">
        <w:t>: Contextual embeddings provided by models like BERT are more effective in capturing the meaning of words in different contexts compared to traditional embeddings.</w:t>
      </w:r>
    </w:p>
    <w:p w14:paraId="4ED044B1" w14:textId="77777777" w:rsidR="000577FB" w:rsidRPr="000577FB" w:rsidRDefault="000577FB" w:rsidP="000577FB">
      <w:pPr>
        <w:pStyle w:val="ListParagraph"/>
        <w:numPr>
          <w:ilvl w:val="0"/>
          <w:numId w:val="46"/>
        </w:numPr>
      </w:pPr>
      <w:r w:rsidRPr="000577FB">
        <w:rPr>
          <w:b/>
          <w:bCs/>
        </w:rPr>
        <w:t>Takeaway</w:t>
      </w:r>
      <w:r w:rsidRPr="000577FB">
        <w:t>: Leveraging contextual embeddings is critical for tasks that require nuanced understanding of language, such as sentiment analysis involving homonyms.</w:t>
      </w:r>
    </w:p>
    <w:p w14:paraId="03DD7594" w14:textId="77777777" w:rsidR="008C3C2E" w:rsidRPr="008C3C2E" w:rsidRDefault="008C3C2E" w:rsidP="008C3C2E"/>
    <w:sectPr w:rsidR="008C3C2E" w:rsidRPr="008C3C2E" w:rsidSect="00003B2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51E"/>
    <w:multiLevelType w:val="hybridMultilevel"/>
    <w:tmpl w:val="53E60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E16079"/>
    <w:multiLevelType w:val="multilevel"/>
    <w:tmpl w:val="B644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453F8"/>
    <w:multiLevelType w:val="multilevel"/>
    <w:tmpl w:val="2CF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773C8"/>
    <w:multiLevelType w:val="multilevel"/>
    <w:tmpl w:val="008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C6E4D"/>
    <w:multiLevelType w:val="hybridMultilevel"/>
    <w:tmpl w:val="84E0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67101"/>
    <w:multiLevelType w:val="multilevel"/>
    <w:tmpl w:val="12A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159"/>
    <w:multiLevelType w:val="hybridMultilevel"/>
    <w:tmpl w:val="296C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01529"/>
    <w:multiLevelType w:val="multilevel"/>
    <w:tmpl w:val="D63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240CC"/>
    <w:multiLevelType w:val="hybridMultilevel"/>
    <w:tmpl w:val="20828EC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B217B52"/>
    <w:multiLevelType w:val="hybridMultilevel"/>
    <w:tmpl w:val="04EC3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E2438"/>
    <w:multiLevelType w:val="multilevel"/>
    <w:tmpl w:val="67D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B37D2"/>
    <w:multiLevelType w:val="multilevel"/>
    <w:tmpl w:val="11125B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04553"/>
    <w:multiLevelType w:val="multilevel"/>
    <w:tmpl w:val="9DD8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6395C"/>
    <w:multiLevelType w:val="multilevel"/>
    <w:tmpl w:val="5BFA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F31CE"/>
    <w:multiLevelType w:val="multilevel"/>
    <w:tmpl w:val="B2D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F55D6"/>
    <w:multiLevelType w:val="hybridMultilevel"/>
    <w:tmpl w:val="E6D2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41A6E"/>
    <w:multiLevelType w:val="hybridMultilevel"/>
    <w:tmpl w:val="20C0CB9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9612921"/>
    <w:multiLevelType w:val="multilevel"/>
    <w:tmpl w:val="491C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74144"/>
    <w:multiLevelType w:val="multilevel"/>
    <w:tmpl w:val="16E4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D81198"/>
    <w:multiLevelType w:val="multilevel"/>
    <w:tmpl w:val="368E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4C0655"/>
    <w:multiLevelType w:val="multilevel"/>
    <w:tmpl w:val="67D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13E9E"/>
    <w:multiLevelType w:val="multilevel"/>
    <w:tmpl w:val="D74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D0659"/>
    <w:multiLevelType w:val="multilevel"/>
    <w:tmpl w:val="48F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F7375"/>
    <w:multiLevelType w:val="hybridMultilevel"/>
    <w:tmpl w:val="D6308458"/>
    <w:lvl w:ilvl="0" w:tplc="FFFFFFFF">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EBF7412"/>
    <w:multiLevelType w:val="hybridMultilevel"/>
    <w:tmpl w:val="4C58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11B5F"/>
    <w:multiLevelType w:val="hybridMultilevel"/>
    <w:tmpl w:val="82DEE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9C6580"/>
    <w:multiLevelType w:val="multilevel"/>
    <w:tmpl w:val="5690341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D703E6"/>
    <w:multiLevelType w:val="multilevel"/>
    <w:tmpl w:val="A12A3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33577A"/>
    <w:multiLevelType w:val="multilevel"/>
    <w:tmpl w:val="67D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7183D"/>
    <w:multiLevelType w:val="multilevel"/>
    <w:tmpl w:val="67D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20115"/>
    <w:multiLevelType w:val="multilevel"/>
    <w:tmpl w:val="67D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D07B6"/>
    <w:multiLevelType w:val="multilevel"/>
    <w:tmpl w:val="67D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C035AC"/>
    <w:multiLevelType w:val="hybridMultilevel"/>
    <w:tmpl w:val="40EE5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7E3981"/>
    <w:multiLevelType w:val="multilevel"/>
    <w:tmpl w:val="B104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A9467E"/>
    <w:multiLevelType w:val="hybridMultilevel"/>
    <w:tmpl w:val="1EF87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6B20ED"/>
    <w:multiLevelType w:val="multilevel"/>
    <w:tmpl w:val="B6C0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3959A5"/>
    <w:multiLevelType w:val="hybridMultilevel"/>
    <w:tmpl w:val="B35C3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3541620"/>
    <w:multiLevelType w:val="hybridMultilevel"/>
    <w:tmpl w:val="0F30E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4864DBE"/>
    <w:multiLevelType w:val="multilevel"/>
    <w:tmpl w:val="8E26EF18"/>
    <w:lvl w:ilvl="0">
      <w:start w:val="1"/>
      <w:numFmt w:val="decimal"/>
      <w:lvlText w:val="%1.0"/>
      <w:lvlJc w:val="left"/>
      <w:pPr>
        <w:ind w:left="588" w:hanging="588"/>
      </w:pPr>
      <w:rPr>
        <w:rFonts w:hint="default"/>
      </w:rPr>
    </w:lvl>
    <w:lvl w:ilvl="1">
      <w:start w:val="1"/>
      <w:numFmt w:val="decimal"/>
      <w:lvlText w:val="%1.%2"/>
      <w:lvlJc w:val="left"/>
      <w:pPr>
        <w:ind w:left="1308" w:hanging="5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57D95C55"/>
    <w:multiLevelType w:val="multilevel"/>
    <w:tmpl w:val="E15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EC2EF8"/>
    <w:multiLevelType w:val="hybridMultilevel"/>
    <w:tmpl w:val="C85CE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C156A65"/>
    <w:multiLevelType w:val="multilevel"/>
    <w:tmpl w:val="07F2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D0FBB"/>
    <w:multiLevelType w:val="hybridMultilevel"/>
    <w:tmpl w:val="5F8AB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1390604"/>
    <w:multiLevelType w:val="hybridMultilevel"/>
    <w:tmpl w:val="21C032F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66F91F24"/>
    <w:multiLevelType w:val="multilevel"/>
    <w:tmpl w:val="BE02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46787"/>
    <w:multiLevelType w:val="multilevel"/>
    <w:tmpl w:val="C336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94218F"/>
    <w:multiLevelType w:val="multilevel"/>
    <w:tmpl w:val="56B4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D647D5"/>
    <w:multiLevelType w:val="hybridMultilevel"/>
    <w:tmpl w:val="05806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D60191A"/>
    <w:multiLevelType w:val="multilevel"/>
    <w:tmpl w:val="50D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705822"/>
    <w:multiLevelType w:val="multilevel"/>
    <w:tmpl w:val="67D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41489">
    <w:abstractNumId w:val="38"/>
  </w:num>
  <w:num w:numId="2" w16cid:durableId="885070946">
    <w:abstractNumId w:val="35"/>
  </w:num>
  <w:num w:numId="3" w16cid:durableId="886793586">
    <w:abstractNumId w:val="0"/>
  </w:num>
  <w:num w:numId="4" w16cid:durableId="984509822">
    <w:abstractNumId w:val="36"/>
  </w:num>
  <w:num w:numId="5" w16cid:durableId="414015677">
    <w:abstractNumId w:val="8"/>
  </w:num>
  <w:num w:numId="6" w16cid:durableId="1356731794">
    <w:abstractNumId w:val="18"/>
  </w:num>
  <w:num w:numId="7" w16cid:durableId="452987759">
    <w:abstractNumId w:val="26"/>
  </w:num>
  <w:num w:numId="8" w16cid:durableId="562956603">
    <w:abstractNumId w:val="46"/>
  </w:num>
  <w:num w:numId="9" w16cid:durableId="1692493051">
    <w:abstractNumId w:val="19"/>
  </w:num>
  <w:num w:numId="10" w16cid:durableId="1313366922">
    <w:abstractNumId w:val="5"/>
  </w:num>
  <w:num w:numId="11" w16cid:durableId="1806459679">
    <w:abstractNumId w:val="7"/>
  </w:num>
  <w:num w:numId="12" w16cid:durableId="238294609">
    <w:abstractNumId w:val="14"/>
  </w:num>
  <w:num w:numId="13" w16cid:durableId="700320278">
    <w:abstractNumId w:val="22"/>
  </w:num>
  <w:num w:numId="14" w16cid:durableId="625507461">
    <w:abstractNumId w:val="1"/>
  </w:num>
  <w:num w:numId="15" w16cid:durableId="2084838147">
    <w:abstractNumId w:val="33"/>
  </w:num>
  <w:num w:numId="16" w16cid:durableId="1185051094">
    <w:abstractNumId w:val="45"/>
  </w:num>
  <w:num w:numId="17" w16cid:durableId="2051686531">
    <w:abstractNumId w:val="13"/>
  </w:num>
  <w:num w:numId="18" w16cid:durableId="1288701728">
    <w:abstractNumId w:val="6"/>
  </w:num>
  <w:num w:numId="19" w16cid:durableId="1096898167">
    <w:abstractNumId w:val="2"/>
  </w:num>
  <w:num w:numId="20" w16cid:durableId="1365254728">
    <w:abstractNumId w:val="39"/>
  </w:num>
  <w:num w:numId="21" w16cid:durableId="2083022192">
    <w:abstractNumId w:val="41"/>
  </w:num>
  <w:num w:numId="22" w16cid:durableId="108166030">
    <w:abstractNumId w:val="24"/>
  </w:num>
  <w:num w:numId="23" w16cid:durableId="559022398">
    <w:abstractNumId w:val="42"/>
  </w:num>
  <w:num w:numId="24" w16cid:durableId="2065987660">
    <w:abstractNumId w:val="37"/>
  </w:num>
  <w:num w:numId="25" w16cid:durableId="749158522">
    <w:abstractNumId w:val="11"/>
  </w:num>
  <w:num w:numId="26" w16cid:durableId="466163538">
    <w:abstractNumId w:val="23"/>
  </w:num>
  <w:num w:numId="27" w16cid:durableId="439573980">
    <w:abstractNumId w:val="16"/>
  </w:num>
  <w:num w:numId="28" w16cid:durableId="698623465">
    <w:abstractNumId w:val="9"/>
  </w:num>
  <w:num w:numId="29" w16cid:durableId="1022972470">
    <w:abstractNumId w:val="15"/>
  </w:num>
  <w:num w:numId="30" w16cid:durableId="208496256">
    <w:abstractNumId w:val="4"/>
  </w:num>
  <w:num w:numId="31" w16cid:durableId="762723072">
    <w:abstractNumId w:val="27"/>
  </w:num>
  <w:num w:numId="32" w16cid:durableId="356590907">
    <w:abstractNumId w:val="47"/>
  </w:num>
  <w:num w:numId="33" w16cid:durableId="1221013074">
    <w:abstractNumId w:val="25"/>
  </w:num>
  <w:num w:numId="34" w16cid:durableId="828794318">
    <w:abstractNumId w:val="34"/>
  </w:num>
  <w:num w:numId="35" w16cid:durableId="1748578744">
    <w:abstractNumId w:val="43"/>
  </w:num>
  <w:num w:numId="36" w16cid:durableId="1761174444">
    <w:abstractNumId w:val="28"/>
  </w:num>
  <w:num w:numId="37" w16cid:durableId="805972585">
    <w:abstractNumId w:val="48"/>
  </w:num>
  <w:num w:numId="38" w16cid:durableId="2131853186">
    <w:abstractNumId w:val="21"/>
  </w:num>
  <w:num w:numId="39" w16cid:durableId="458374785">
    <w:abstractNumId w:val="44"/>
  </w:num>
  <w:num w:numId="40" w16cid:durableId="1356270395">
    <w:abstractNumId w:val="17"/>
  </w:num>
  <w:num w:numId="41" w16cid:durableId="960692390">
    <w:abstractNumId w:val="3"/>
  </w:num>
  <w:num w:numId="42" w16cid:durableId="1725904750">
    <w:abstractNumId w:val="12"/>
  </w:num>
  <w:num w:numId="43" w16cid:durableId="46271877">
    <w:abstractNumId w:val="30"/>
  </w:num>
  <w:num w:numId="44" w16cid:durableId="1136143844">
    <w:abstractNumId w:val="29"/>
  </w:num>
  <w:num w:numId="45" w16cid:durableId="901211612">
    <w:abstractNumId w:val="49"/>
  </w:num>
  <w:num w:numId="46" w16cid:durableId="1462730251">
    <w:abstractNumId w:val="20"/>
  </w:num>
  <w:num w:numId="47" w16cid:durableId="466360553">
    <w:abstractNumId w:val="31"/>
  </w:num>
  <w:num w:numId="48" w16cid:durableId="643242953">
    <w:abstractNumId w:val="10"/>
  </w:num>
  <w:num w:numId="49" w16cid:durableId="767119446">
    <w:abstractNumId w:val="32"/>
  </w:num>
  <w:num w:numId="50" w16cid:durableId="90387330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DB"/>
    <w:rsid w:val="00003B2A"/>
    <w:rsid w:val="000557DB"/>
    <w:rsid w:val="000577FB"/>
    <w:rsid w:val="000869C5"/>
    <w:rsid w:val="000D7272"/>
    <w:rsid w:val="00244412"/>
    <w:rsid w:val="00430A60"/>
    <w:rsid w:val="004B4476"/>
    <w:rsid w:val="008974A5"/>
    <w:rsid w:val="008C3C2E"/>
    <w:rsid w:val="00A11174"/>
    <w:rsid w:val="00AB1663"/>
    <w:rsid w:val="00AD14EC"/>
    <w:rsid w:val="00B53FF5"/>
    <w:rsid w:val="00C3758B"/>
    <w:rsid w:val="00CD3DA4"/>
    <w:rsid w:val="00D04064"/>
    <w:rsid w:val="00DA6559"/>
    <w:rsid w:val="00EB233B"/>
    <w:rsid w:val="00EB631A"/>
    <w:rsid w:val="00F57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7514"/>
  <w15:chartTrackingRefBased/>
  <w15:docId w15:val="{5BFA251B-080E-4E47-9647-A8C4FF8E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2A"/>
    <w:rPr>
      <w:sz w:val="26"/>
    </w:rPr>
  </w:style>
  <w:style w:type="paragraph" w:styleId="Heading1">
    <w:name w:val="heading 1"/>
    <w:basedOn w:val="Normal"/>
    <w:next w:val="Normal"/>
    <w:link w:val="Heading1Char"/>
    <w:uiPriority w:val="9"/>
    <w:qFormat/>
    <w:rsid w:val="00055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5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5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5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5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7DB"/>
    <w:rPr>
      <w:rFonts w:eastAsiaTheme="majorEastAsia" w:cstheme="majorBidi"/>
      <w:color w:val="272727" w:themeColor="text1" w:themeTint="D8"/>
    </w:rPr>
  </w:style>
  <w:style w:type="paragraph" w:styleId="Title">
    <w:name w:val="Title"/>
    <w:basedOn w:val="Normal"/>
    <w:next w:val="Normal"/>
    <w:link w:val="TitleChar"/>
    <w:uiPriority w:val="10"/>
    <w:qFormat/>
    <w:rsid w:val="00055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7DB"/>
    <w:pPr>
      <w:spacing w:before="160"/>
      <w:jc w:val="center"/>
    </w:pPr>
    <w:rPr>
      <w:i/>
      <w:iCs/>
      <w:color w:val="404040" w:themeColor="text1" w:themeTint="BF"/>
    </w:rPr>
  </w:style>
  <w:style w:type="character" w:customStyle="1" w:styleId="QuoteChar">
    <w:name w:val="Quote Char"/>
    <w:basedOn w:val="DefaultParagraphFont"/>
    <w:link w:val="Quote"/>
    <w:uiPriority w:val="29"/>
    <w:rsid w:val="000557DB"/>
    <w:rPr>
      <w:i/>
      <w:iCs/>
      <w:color w:val="404040" w:themeColor="text1" w:themeTint="BF"/>
    </w:rPr>
  </w:style>
  <w:style w:type="paragraph" w:styleId="ListParagraph">
    <w:name w:val="List Paragraph"/>
    <w:basedOn w:val="Normal"/>
    <w:uiPriority w:val="34"/>
    <w:qFormat/>
    <w:rsid w:val="000557DB"/>
    <w:pPr>
      <w:ind w:left="720"/>
      <w:contextualSpacing/>
    </w:pPr>
  </w:style>
  <w:style w:type="character" w:styleId="IntenseEmphasis">
    <w:name w:val="Intense Emphasis"/>
    <w:basedOn w:val="DefaultParagraphFont"/>
    <w:uiPriority w:val="21"/>
    <w:qFormat/>
    <w:rsid w:val="000557DB"/>
    <w:rPr>
      <w:i/>
      <w:iCs/>
      <w:color w:val="0F4761" w:themeColor="accent1" w:themeShade="BF"/>
    </w:rPr>
  </w:style>
  <w:style w:type="paragraph" w:styleId="IntenseQuote">
    <w:name w:val="Intense Quote"/>
    <w:basedOn w:val="Normal"/>
    <w:next w:val="Normal"/>
    <w:link w:val="IntenseQuoteChar"/>
    <w:uiPriority w:val="30"/>
    <w:qFormat/>
    <w:rsid w:val="00055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7DB"/>
    <w:rPr>
      <w:i/>
      <w:iCs/>
      <w:color w:val="0F4761" w:themeColor="accent1" w:themeShade="BF"/>
    </w:rPr>
  </w:style>
  <w:style w:type="character" w:styleId="IntenseReference">
    <w:name w:val="Intense Reference"/>
    <w:basedOn w:val="DefaultParagraphFont"/>
    <w:uiPriority w:val="32"/>
    <w:qFormat/>
    <w:rsid w:val="000557D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A65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6559"/>
    <w:rPr>
      <w:rFonts w:ascii="Consolas" w:hAnsi="Consolas"/>
      <w:sz w:val="20"/>
      <w:szCs w:val="20"/>
    </w:rPr>
  </w:style>
  <w:style w:type="paragraph" w:styleId="Caption">
    <w:name w:val="caption"/>
    <w:basedOn w:val="Normal"/>
    <w:next w:val="Normal"/>
    <w:uiPriority w:val="35"/>
    <w:unhideWhenUsed/>
    <w:qFormat/>
    <w:rsid w:val="00DA6559"/>
    <w:pPr>
      <w:spacing w:after="200" w:line="240" w:lineRule="auto"/>
    </w:pPr>
    <w:rPr>
      <w:i/>
      <w:iCs/>
      <w:color w:val="0E2841" w:themeColor="text2"/>
      <w:sz w:val="18"/>
      <w:szCs w:val="18"/>
    </w:rPr>
  </w:style>
  <w:style w:type="character" w:styleId="Hyperlink">
    <w:name w:val="Hyperlink"/>
    <w:basedOn w:val="DefaultParagraphFont"/>
    <w:uiPriority w:val="99"/>
    <w:unhideWhenUsed/>
    <w:rsid w:val="008C3C2E"/>
    <w:rPr>
      <w:color w:val="467886" w:themeColor="hyperlink"/>
      <w:u w:val="single"/>
    </w:rPr>
  </w:style>
  <w:style w:type="character" w:styleId="UnresolvedMention">
    <w:name w:val="Unresolved Mention"/>
    <w:basedOn w:val="DefaultParagraphFont"/>
    <w:uiPriority w:val="99"/>
    <w:semiHidden/>
    <w:unhideWhenUsed/>
    <w:rsid w:val="008C3C2E"/>
    <w:rPr>
      <w:color w:val="605E5C"/>
      <w:shd w:val="clear" w:color="auto" w:fill="E1DFDD"/>
    </w:rPr>
  </w:style>
  <w:style w:type="paragraph" w:styleId="TOCHeading">
    <w:name w:val="TOC Heading"/>
    <w:basedOn w:val="Heading1"/>
    <w:next w:val="Normal"/>
    <w:uiPriority w:val="39"/>
    <w:unhideWhenUsed/>
    <w:qFormat/>
    <w:rsid w:val="000577F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577FB"/>
    <w:pPr>
      <w:spacing w:after="100"/>
    </w:pPr>
  </w:style>
  <w:style w:type="paragraph" w:styleId="TOC2">
    <w:name w:val="toc 2"/>
    <w:basedOn w:val="Normal"/>
    <w:next w:val="Normal"/>
    <w:autoRedefine/>
    <w:uiPriority w:val="39"/>
    <w:unhideWhenUsed/>
    <w:rsid w:val="000577FB"/>
    <w:pPr>
      <w:spacing w:after="100"/>
      <w:ind w:left="260"/>
    </w:pPr>
  </w:style>
  <w:style w:type="paragraph" w:styleId="TOC3">
    <w:name w:val="toc 3"/>
    <w:basedOn w:val="Normal"/>
    <w:next w:val="Normal"/>
    <w:autoRedefine/>
    <w:uiPriority w:val="39"/>
    <w:unhideWhenUsed/>
    <w:rsid w:val="000577FB"/>
    <w:pPr>
      <w:spacing w:after="100"/>
      <w:ind w:left="520"/>
    </w:pPr>
  </w:style>
  <w:style w:type="paragraph" w:styleId="TableofFigures">
    <w:name w:val="table of figures"/>
    <w:basedOn w:val="Normal"/>
    <w:next w:val="Normal"/>
    <w:uiPriority w:val="99"/>
    <w:unhideWhenUsed/>
    <w:rsid w:val="000577F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3132">
      <w:bodyDiv w:val="1"/>
      <w:marLeft w:val="0"/>
      <w:marRight w:val="0"/>
      <w:marTop w:val="0"/>
      <w:marBottom w:val="0"/>
      <w:divBdr>
        <w:top w:val="none" w:sz="0" w:space="0" w:color="auto"/>
        <w:left w:val="none" w:sz="0" w:space="0" w:color="auto"/>
        <w:bottom w:val="none" w:sz="0" w:space="0" w:color="auto"/>
        <w:right w:val="none" w:sz="0" w:space="0" w:color="auto"/>
      </w:divBdr>
    </w:div>
    <w:div w:id="25254005">
      <w:bodyDiv w:val="1"/>
      <w:marLeft w:val="0"/>
      <w:marRight w:val="0"/>
      <w:marTop w:val="0"/>
      <w:marBottom w:val="0"/>
      <w:divBdr>
        <w:top w:val="none" w:sz="0" w:space="0" w:color="auto"/>
        <w:left w:val="none" w:sz="0" w:space="0" w:color="auto"/>
        <w:bottom w:val="none" w:sz="0" w:space="0" w:color="auto"/>
        <w:right w:val="none" w:sz="0" w:space="0" w:color="auto"/>
      </w:divBdr>
    </w:div>
    <w:div w:id="57365621">
      <w:bodyDiv w:val="1"/>
      <w:marLeft w:val="0"/>
      <w:marRight w:val="0"/>
      <w:marTop w:val="0"/>
      <w:marBottom w:val="0"/>
      <w:divBdr>
        <w:top w:val="none" w:sz="0" w:space="0" w:color="auto"/>
        <w:left w:val="none" w:sz="0" w:space="0" w:color="auto"/>
        <w:bottom w:val="none" w:sz="0" w:space="0" w:color="auto"/>
        <w:right w:val="none" w:sz="0" w:space="0" w:color="auto"/>
      </w:divBdr>
    </w:div>
    <w:div w:id="117964807">
      <w:bodyDiv w:val="1"/>
      <w:marLeft w:val="0"/>
      <w:marRight w:val="0"/>
      <w:marTop w:val="0"/>
      <w:marBottom w:val="0"/>
      <w:divBdr>
        <w:top w:val="none" w:sz="0" w:space="0" w:color="auto"/>
        <w:left w:val="none" w:sz="0" w:space="0" w:color="auto"/>
        <w:bottom w:val="none" w:sz="0" w:space="0" w:color="auto"/>
        <w:right w:val="none" w:sz="0" w:space="0" w:color="auto"/>
      </w:divBdr>
    </w:div>
    <w:div w:id="131019110">
      <w:bodyDiv w:val="1"/>
      <w:marLeft w:val="0"/>
      <w:marRight w:val="0"/>
      <w:marTop w:val="0"/>
      <w:marBottom w:val="0"/>
      <w:divBdr>
        <w:top w:val="none" w:sz="0" w:space="0" w:color="auto"/>
        <w:left w:val="none" w:sz="0" w:space="0" w:color="auto"/>
        <w:bottom w:val="none" w:sz="0" w:space="0" w:color="auto"/>
        <w:right w:val="none" w:sz="0" w:space="0" w:color="auto"/>
      </w:divBdr>
    </w:div>
    <w:div w:id="134959506">
      <w:bodyDiv w:val="1"/>
      <w:marLeft w:val="0"/>
      <w:marRight w:val="0"/>
      <w:marTop w:val="0"/>
      <w:marBottom w:val="0"/>
      <w:divBdr>
        <w:top w:val="none" w:sz="0" w:space="0" w:color="auto"/>
        <w:left w:val="none" w:sz="0" w:space="0" w:color="auto"/>
        <w:bottom w:val="none" w:sz="0" w:space="0" w:color="auto"/>
        <w:right w:val="none" w:sz="0" w:space="0" w:color="auto"/>
      </w:divBdr>
    </w:div>
    <w:div w:id="144249438">
      <w:bodyDiv w:val="1"/>
      <w:marLeft w:val="0"/>
      <w:marRight w:val="0"/>
      <w:marTop w:val="0"/>
      <w:marBottom w:val="0"/>
      <w:divBdr>
        <w:top w:val="none" w:sz="0" w:space="0" w:color="auto"/>
        <w:left w:val="none" w:sz="0" w:space="0" w:color="auto"/>
        <w:bottom w:val="none" w:sz="0" w:space="0" w:color="auto"/>
        <w:right w:val="none" w:sz="0" w:space="0" w:color="auto"/>
      </w:divBdr>
    </w:div>
    <w:div w:id="430055303">
      <w:bodyDiv w:val="1"/>
      <w:marLeft w:val="0"/>
      <w:marRight w:val="0"/>
      <w:marTop w:val="0"/>
      <w:marBottom w:val="0"/>
      <w:divBdr>
        <w:top w:val="none" w:sz="0" w:space="0" w:color="auto"/>
        <w:left w:val="none" w:sz="0" w:space="0" w:color="auto"/>
        <w:bottom w:val="none" w:sz="0" w:space="0" w:color="auto"/>
        <w:right w:val="none" w:sz="0" w:space="0" w:color="auto"/>
      </w:divBdr>
    </w:div>
    <w:div w:id="452293099">
      <w:bodyDiv w:val="1"/>
      <w:marLeft w:val="0"/>
      <w:marRight w:val="0"/>
      <w:marTop w:val="0"/>
      <w:marBottom w:val="0"/>
      <w:divBdr>
        <w:top w:val="none" w:sz="0" w:space="0" w:color="auto"/>
        <w:left w:val="none" w:sz="0" w:space="0" w:color="auto"/>
        <w:bottom w:val="none" w:sz="0" w:space="0" w:color="auto"/>
        <w:right w:val="none" w:sz="0" w:space="0" w:color="auto"/>
      </w:divBdr>
    </w:div>
    <w:div w:id="463281035">
      <w:bodyDiv w:val="1"/>
      <w:marLeft w:val="0"/>
      <w:marRight w:val="0"/>
      <w:marTop w:val="0"/>
      <w:marBottom w:val="0"/>
      <w:divBdr>
        <w:top w:val="none" w:sz="0" w:space="0" w:color="auto"/>
        <w:left w:val="none" w:sz="0" w:space="0" w:color="auto"/>
        <w:bottom w:val="none" w:sz="0" w:space="0" w:color="auto"/>
        <w:right w:val="none" w:sz="0" w:space="0" w:color="auto"/>
      </w:divBdr>
    </w:div>
    <w:div w:id="478958894">
      <w:bodyDiv w:val="1"/>
      <w:marLeft w:val="0"/>
      <w:marRight w:val="0"/>
      <w:marTop w:val="0"/>
      <w:marBottom w:val="0"/>
      <w:divBdr>
        <w:top w:val="none" w:sz="0" w:space="0" w:color="auto"/>
        <w:left w:val="none" w:sz="0" w:space="0" w:color="auto"/>
        <w:bottom w:val="none" w:sz="0" w:space="0" w:color="auto"/>
        <w:right w:val="none" w:sz="0" w:space="0" w:color="auto"/>
      </w:divBdr>
    </w:div>
    <w:div w:id="498932054">
      <w:bodyDiv w:val="1"/>
      <w:marLeft w:val="0"/>
      <w:marRight w:val="0"/>
      <w:marTop w:val="0"/>
      <w:marBottom w:val="0"/>
      <w:divBdr>
        <w:top w:val="none" w:sz="0" w:space="0" w:color="auto"/>
        <w:left w:val="none" w:sz="0" w:space="0" w:color="auto"/>
        <w:bottom w:val="none" w:sz="0" w:space="0" w:color="auto"/>
        <w:right w:val="none" w:sz="0" w:space="0" w:color="auto"/>
      </w:divBdr>
    </w:div>
    <w:div w:id="508175495">
      <w:bodyDiv w:val="1"/>
      <w:marLeft w:val="0"/>
      <w:marRight w:val="0"/>
      <w:marTop w:val="0"/>
      <w:marBottom w:val="0"/>
      <w:divBdr>
        <w:top w:val="none" w:sz="0" w:space="0" w:color="auto"/>
        <w:left w:val="none" w:sz="0" w:space="0" w:color="auto"/>
        <w:bottom w:val="none" w:sz="0" w:space="0" w:color="auto"/>
        <w:right w:val="none" w:sz="0" w:space="0" w:color="auto"/>
      </w:divBdr>
    </w:div>
    <w:div w:id="511068426">
      <w:bodyDiv w:val="1"/>
      <w:marLeft w:val="0"/>
      <w:marRight w:val="0"/>
      <w:marTop w:val="0"/>
      <w:marBottom w:val="0"/>
      <w:divBdr>
        <w:top w:val="none" w:sz="0" w:space="0" w:color="auto"/>
        <w:left w:val="none" w:sz="0" w:space="0" w:color="auto"/>
        <w:bottom w:val="none" w:sz="0" w:space="0" w:color="auto"/>
        <w:right w:val="none" w:sz="0" w:space="0" w:color="auto"/>
      </w:divBdr>
    </w:div>
    <w:div w:id="573702734">
      <w:bodyDiv w:val="1"/>
      <w:marLeft w:val="0"/>
      <w:marRight w:val="0"/>
      <w:marTop w:val="0"/>
      <w:marBottom w:val="0"/>
      <w:divBdr>
        <w:top w:val="none" w:sz="0" w:space="0" w:color="auto"/>
        <w:left w:val="none" w:sz="0" w:space="0" w:color="auto"/>
        <w:bottom w:val="none" w:sz="0" w:space="0" w:color="auto"/>
        <w:right w:val="none" w:sz="0" w:space="0" w:color="auto"/>
      </w:divBdr>
    </w:div>
    <w:div w:id="648173013">
      <w:bodyDiv w:val="1"/>
      <w:marLeft w:val="0"/>
      <w:marRight w:val="0"/>
      <w:marTop w:val="0"/>
      <w:marBottom w:val="0"/>
      <w:divBdr>
        <w:top w:val="none" w:sz="0" w:space="0" w:color="auto"/>
        <w:left w:val="none" w:sz="0" w:space="0" w:color="auto"/>
        <w:bottom w:val="none" w:sz="0" w:space="0" w:color="auto"/>
        <w:right w:val="none" w:sz="0" w:space="0" w:color="auto"/>
      </w:divBdr>
    </w:div>
    <w:div w:id="671447045">
      <w:bodyDiv w:val="1"/>
      <w:marLeft w:val="0"/>
      <w:marRight w:val="0"/>
      <w:marTop w:val="0"/>
      <w:marBottom w:val="0"/>
      <w:divBdr>
        <w:top w:val="none" w:sz="0" w:space="0" w:color="auto"/>
        <w:left w:val="none" w:sz="0" w:space="0" w:color="auto"/>
        <w:bottom w:val="none" w:sz="0" w:space="0" w:color="auto"/>
        <w:right w:val="none" w:sz="0" w:space="0" w:color="auto"/>
      </w:divBdr>
    </w:div>
    <w:div w:id="712537689">
      <w:bodyDiv w:val="1"/>
      <w:marLeft w:val="0"/>
      <w:marRight w:val="0"/>
      <w:marTop w:val="0"/>
      <w:marBottom w:val="0"/>
      <w:divBdr>
        <w:top w:val="none" w:sz="0" w:space="0" w:color="auto"/>
        <w:left w:val="none" w:sz="0" w:space="0" w:color="auto"/>
        <w:bottom w:val="none" w:sz="0" w:space="0" w:color="auto"/>
        <w:right w:val="none" w:sz="0" w:space="0" w:color="auto"/>
      </w:divBdr>
    </w:div>
    <w:div w:id="749887268">
      <w:bodyDiv w:val="1"/>
      <w:marLeft w:val="0"/>
      <w:marRight w:val="0"/>
      <w:marTop w:val="0"/>
      <w:marBottom w:val="0"/>
      <w:divBdr>
        <w:top w:val="none" w:sz="0" w:space="0" w:color="auto"/>
        <w:left w:val="none" w:sz="0" w:space="0" w:color="auto"/>
        <w:bottom w:val="none" w:sz="0" w:space="0" w:color="auto"/>
        <w:right w:val="none" w:sz="0" w:space="0" w:color="auto"/>
      </w:divBdr>
    </w:div>
    <w:div w:id="758793236">
      <w:bodyDiv w:val="1"/>
      <w:marLeft w:val="0"/>
      <w:marRight w:val="0"/>
      <w:marTop w:val="0"/>
      <w:marBottom w:val="0"/>
      <w:divBdr>
        <w:top w:val="none" w:sz="0" w:space="0" w:color="auto"/>
        <w:left w:val="none" w:sz="0" w:space="0" w:color="auto"/>
        <w:bottom w:val="none" w:sz="0" w:space="0" w:color="auto"/>
        <w:right w:val="none" w:sz="0" w:space="0" w:color="auto"/>
      </w:divBdr>
    </w:div>
    <w:div w:id="771977896">
      <w:bodyDiv w:val="1"/>
      <w:marLeft w:val="0"/>
      <w:marRight w:val="0"/>
      <w:marTop w:val="0"/>
      <w:marBottom w:val="0"/>
      <w:divBdr>
        <w:top w:val="none" w:sz="0" w:space="0" w:color="auto"/>
        <w:left w:val="none" w:sz="0" w:space="0" w:color="auto"/>
        <w:bottom w:val="none" w:sz="0" w:space="0" w:color="auto"/>
        <w:right w:val="none" w:sz="0" w:space="0" w:color="auto"/>
      </w:divBdr>
    </w:div>
    <w:div w:id="837110955">
      <w:bodyDiv w:val="1"/>
      <w:marLeft w:val="0"/>
      <w:marRight w:val="0"/>
      <w:marTop w:val="0"/>
      <w:marBottom w:val="0"/>
      <w:divBdr>
        <w:top w:val="none" w:sz="0" w:space="0" w:color="auto"/>
        <w:left w:val="none" w:sz="0" w:space="0" w:color="auto"/>
        <w:bottom w:val="none" w:sz="0" w:space="0" w:color="auto"/>
        <w:right w:val="none" w:sz="0" w:space="0" w:color="auto"/>
      </w:divBdr>
    </w:div>
    <w:div w:id="847718807">
      <w:bodyDiv w:val="1"/>
      <w:marLeft w:val="0"/>
      <w:marRight w:val="0"/>
      <w:marTop w:val="0"/>
      <w:marBottom w:val="0"/>
      <w:divBdr>
        <w:top w:val="none" w:sz="0" w:space="0" w:color="auto"/>
        <w:left w:val="none" w:sz="0" w:space="0" w:color="auto"/>
        <w:bottom w:val="none" w:sz="0" w:space="0" w:color="auto"/>
        <w:right w:val="none" w:sz="0" w:space="0" w:color="auto"/>
      </w:divBdr>
    </w:div>
    <w:div w:id="886331398">
      <w:bodyDiv w:val="1"/>
      <w:marLeft w:val="0"/>
      <w:marRight w:val="0"/>
      <w:marTop w:val="0"/>
      <w:marBottom w:val="0"/>
      <w:divBdr>
        <w:top w:val="none" w:sz="0" w:space="0" w:color="auto"/>
        <w:left w:val="none" w:sz="0" w:space="0" w:color="auto"/>
        <w:bottom w:val="none" w:sz="0" w:space="0" w:color="auto"/>
        <w:right w:val="none" w:sz="0" w:space="0" w:color="auto"/>
      </w:divBdr>
    </w:div>
    <w:div w:id="893657673">
      <w:bodyDiv w:val="1"/>
      <w:marLeft w:val="0"/>
      <w:marRight w:val="0"/>
      <w:marTop w:val="0"/>
      <w:marBottom w:val="0"/>
      <w:divBdr>
        <w:top w:val="none" w:sz="0" w:space="0" w:color="auto"/>
        <w:left w:val="none" w:sz="0" w:space="0" w:color="auto"/>
        <w:bottom w:val="none" w:sz="0" w:space="0" w:color="auto"/>
        <w:right w:val="none" w:sz="0" w:space="0" w:color="auto"/>
      </w:divBdr>
    </w:div>
    <w:div w:id="970860604">
      <w:bodyDiv w:val="1"/>
      <w:marLeft w:val="0"/>
      <w:marRight w:val="0"/>
      <w:marTop w:val="0"/>
      <w:marBottom w:val="0"/>
      <w:divBdr>
        <w:top w:val="none" w:sz="0" w:space="0" w:color="auto"/>
        <w:left w:val="none" w:sz="0" w:space="0" w:color="auto"/>
        <w:bottom w:val="none" w:sz="0" w:space="0" w:color="auto"/>
        <w:right w:val="none" w:sz="0" w:space="0" w:color="auto"/>
      </w:divBdr>
    </w:div>
    <w:div w:id="988248678">
      <w:bodyDiv w:val="1"/>
      <w:marLeft w:val="0"/>
      <w:marRight w:val="0"/>
      <w:marTop w:val="0"/>
      <w:marBottom w:val="0"/>
      <w:divBdr>
        <w:top w:val="none" w:sz="0" w:space="0" w:color="auto"/>
        <w:left w:val="none" w:sz="0" w:space="0" w:color="auto"/>
        <w:bottom w:val="none" w:sz="0" w:space="0" w:color="auto"/>
        <w:right w:val="none" w:sz="0" w:space="0" w:color="auto"/>
      </w:divBdr>
    </w:div>
    <w:div w:id="988484979">
      <w:bodyDiv w:val="1"/>
      <w:marLeft w:val="0"/>
      <w:marRight w:val="0"/>
      <w:marTop w:val="0"/>
      <w:marBottom w:val="0"/>
      <w:divBdr>
        <w:top w:val="none" w:sz="0" w:space="0" w:color="auto"/>
        <w:left w:val="none" w:sz="0" w:space="0" w:color="auto"/>
        <w:bottom w:val="none" w:sz="0" w:space="0" w:color="auto"/>
        <w:right w:val="none" w:sz="0" w:space="0" w:color="auto"/>
      </w:divBdr>
    </w:div>
    <w:div w:id="1062021157">
      <w:bodyDiv w:val="1"/>
      <w:marLeft w:val="0"/>
      <w:marRight w:val="0"/>
      <w:marTop w:val="0"/>
      <w:marBottom w:val="0"/>
      <w:divBdr>
        <w:top w:val="none" w:sz="0" w:space="0" w:color="auto"/>
        <w:left w:val="none" w:sz="0" w:space="0" w:color="auto"/>
        <w:bottom w:val="none" w:sz="0" w:space="0" w:color="auto"/>
        <w:right w:val="none" w:sz="0" w:space="0" w:color="auto"/>
      </w:divBdr>
    </w:div>
    <w:div w:id="1164736500">
      <w:bodyDiv w:val="1"/>
      <w:marLeft w:val="0"/>
      <w:marRight w:val="0"/>
      <w:marTop w:val="0"/>
      <w:marBottom w:val="0"/>
      <w:divBdr>
        <w:top w:val="none" w:sz="0" w:space="0" w:color="auto"/>
        <w:left w:val="none" w:sz="0" w:space="0" w:color="auto"/>
        <w:bottom w:val="none" w:sz="0" w:space="0" w:color="auto"/>
        <w:right w:val="none" w:sz="0" w:space="0" w:color="auto"/>
      </w:divBdr>
    </w:div>
    <w:div w:id="1203861371">
      <w:bodyDiv w:val="1"/>
      <w:marLeft w:val="0"/>
      <w:marRight w:val="0"/>
      <w:marTop w:val="0"/>
      <w:marBottom w:val="0"/>
      <w:divBdr>
        <w:top w:val="none" w:sz="0" w:space="0" w:color="auto"/>
        <w:left w:val="none" w:sz="0" w:space="0" w:color="auto"/>
        <w:bottom w:val="none" w:sz="0" w:space="0" w:color="auto"/>
        <w:right w:val="none" w:sz="0" w:space="0" w:color="auto"/>
      </w:divBdr>
    </w:div>
    <w:div w:id="1245645379">
      <w:bodyDiv w:val="1"/>
      <w:marLeft w:val="0"/>
      <w:marRight w:val="0"/>
      <w:marTop w:val="0"/>
      <w:marBottom w:val="0"/>
      <w:divBdr>
        <w:top w:val="none" w:sz="0" w:space="0" w:color="auto"/>
        <w:left w:val="none" w:sz="0" w:space="0" w:color="auto"/>
        <w:bottom w:val="none" w:sz="0" w:space="0" w:color="auto"/>
        <w:right w:val="none" w:sz="0" w:space="0" w:color="auto"/>
      </w:divBdr>
    </w:div>
    <w:div w:id="1315143542">
      <w:bodyDiv w:val="1"/>
      <w:marLeft w:val="0"/>
      <w:marRight w:val="0"/>
      <w:marTop w:val="0"/>
      <w:marBottom w:val="0"/>
      <w:divBdr>
        <w:top w:val="none" w:sz="0" w:space="0" w:color="auto"/>
        <w:left w:val="none" w:sz="0" w:space="0" w:color="auto"/>
        <w:bottom w:val="none" w:sz="0" w:space="0" w:color="auto"/>
        <w:right w:val="none" w:sz="0" w:space="0" w:color="auto"/>
      </w:divBdr>
    </w:div>
    <w:div w:id="1394229956">
      <w:bodyDiv w:val="1"/>
      <w:marLeft w:val="0"/>
      <w:marRight w:val="0"/>
      <w:marTop w:val="0"/>
      <w:marBottom w:val="0"/>
      <w:divBdr>
        <w:top w:val="none" w:sz="0" w:space="0" w:color="auto"/>
        <w:left w:val="none" w:sz="0" w:space="0" w:color="auto"/>
        <w:bottom w:val="none" w:sz="0" w:space="0" w:color="auto"/>
        <w:right w:val="none" w:sz="0" w:space="0" w:color="auto"/>
      </w:divBdr>
    </w:div>
    <w:div w:id="1408767164">
      <w:bodyDiv w:val="1"/>
      <w:marLeft w:val="0"/>
      <w:marRight w:val="0"/>
      <w:marTop w:val="0"/>
      <w:marBottom w:val="0"/>
      <w:divBdr>
        <w:top w:val="none" w:sz="0" w:space="0" w:color="auto"/>
        <w:left w:val="none" w:sz="0" w:space="0" w:color="auto"/>
        <w:bottom w:val="none" w:sz="0" w:space="0" w:color="auto"/>
        <w:right w:val="none" w:sz="0" w:space="0" w:color="auto"/>
      </w:divBdr>
    </w:div>
    <w:div w:id="1434402032">
      <w:bodyDiv w:val="1"/>
      <w:marLeft w:val="0"/>
      <w:marRight w:val="0"/>
      <w:marTop w:val="0"/>
      <w:marBottom w:val="0"/>
      <w:divBdr>
        <w:top w:val="none" w:sz="0" w:space="0" w:color="auto"/>
        <w:left w:val="none" w:sz="0" w:space="0" w:color="auto"/>
        <w:bottom w:val="none" w:sz="0" w:space="0" w:color="auto"/>
        <w:right w:val="none" w:sz="0" w:space="0" w:color="auto"/>
      </w:divBdr>
    </w:div>
    <w:div w:id="1495143403">
      <w:bodyDiv w:val="1"/>
      <w:marLeft w:val="0"/>
      <w:marRight w:val="0"/>
      <w:marTop w:val="0"/>
      <w:marBottom w:val="0"/>
      <w:divBdr>
        <w:top w:val="none" w:sz="0" w:space="0" w:color="auto"/>
        <w:left w:val="none" w:sz="0" w:space="0" w:color="auto"/>
        <w:bottom w:val="none" w:sz="0" w:space="0" w:color="auto"/>
        <w:right w:val="none" w:sz="0" w:space="0" w:color="auto"/>
      </w:divBdr>
    </w:div>
    <w:div w:id="1505394334">
      <w:bodyDiv w:val="1"/>
      <w:marLeft w:val="0"/>
      <w:marRight w:val="0"/>
      <w:marTop w:val="0"/>
      <w:marBottom w:val="0"/>
      <w:divBdr>
        <w:top w:val="none" w:sz="0" w:space="0" w:color="auto"/>
        <w:left w:val="none" w:sz="0" w:space="0" w:color="auto"/>
        <w:bottom w:val="none" w:sz="0" w:space="0" w:color="auto"/>
        <w:right w:val="none" w:sz="0" w:space="0" w:color="auto"/>
      </w:divBdr>
    </w:div>
    <w:div w:id="1521159467">
      <w:bodyDiv w:val="1"/>
      <w:marLeft w:val="0"/>
      <w:marRight w:val="0"/>
      <w:marTop w:val="0"/>
      <w:marBottom w:val="0"/>
      <w:divBdr>
        <w:top w:val="none" w:sz="0" w:space="0" w:color="auto"/>
        <w:left w:val="none" w:sz="0" w:space="0" w:color="auto"/>
        <w:bottom w:val="none" w:sz="0" w:space="0" w:color="auto"/>
        <w:right w:val="none" w:sz="0" w:space="0" w:color="auto"/>
      </w:divBdr>
    </w:div>
    <w:div w:id="1570650733">
      <w:bodyDiv w:val="1"/>
      <w:marLeft w:val="0"/>
      <w:marRight w:val="0"/>
      <w:marTop w:val="0"/>
      <w:marBottom w:val="0"/>
      <w:divBdr>
        <w:top w:val="none" w:sz="0" w:space="0" w:color="auto"/>
        <w:left w:val="none" w:sz="0" w:space="0" w:color="auto"/>
        <w:bottom w:val="none" w:sz="0" w:space="0" w:color="auto"/>
        <w:right w:val="none" w:sz="0" w:space="0" w:color="auto"/>
      </w:divBdr>
    </w:div>
    <w:div w:id="1598245913">
      <w:bodyDiv w:val="1"/>
      <w:marLeft w:val="0"/>
      <w:marRight w:val="0"/>
      <w:marTop w:val="0"/>
      <w:marBottom w:val="0"/>
      <w:divBdr>
        <w:top w:val="none" w:sz="0" w:space="0" w:color="auto"/>
        <w:left w:val="none" w:sz="0" w:space="0" w:color="auto"/>
        <w:bottom w:val="none" w:sz="0" w:space="0" w:color="auto"/>
        <w:right w:val="none" w:sz="0" w:space="0" w:color="auto"/>
      </w:divBdr>
    </w:div>
    <w:div w:id="1623681903">
      <w:bodyDiv w:val="1"/>
      <w:marLeft w:val="0"/>
      <w:marRight w:val="0"/>
      <w:marTop w:val="0"/>
      <w:marBottom w:val="0"/>
      <w:divBdr>
        <w:top w:val="none" w:sz="0" w:space="0" w:color="auto"/>
        <w:left w:val="none" w:sz="0" w:space="0" w:color="auto"/>
        <w:bottom w:val="none" w:sz="0" w:space="0" w:color="auto"/>
        <w:right w:val="none" w:sz="0" w:space="0" w:color="auto"/>
      </w:divBdr>
    </w:div>
    <w:div w:id="1640457681">
      <w:bodyDiv w:val="1"/>
      <w:marLeft w:val="0"/>
      <w:marRight w:val="0"/>
      <w:marTop w:val="0"/>
      <w:marBottom w:val="0"/>
      <w:divBdr>
        <w:top w:val="none" w:sz="0" w:space="0" w:color="auto"/>
        <w:left w:val="none" w:sz="0" w:space="0" w:color="auto"/>
        <w:bottom w:val="none" w:sz="0" w:space="0" w:color="auto"/>
        <w:right w:val="none" w:sz="0" w:space="0" w:color="auto"/>
      </w:divBdr>
    </w:div>
    <w:div w:id="1694577465">
      <w:bodyDiv w:val="1"/>
      <w:marLeft w:val="0"/>
      <w:marRight w:val="0"/>
      <w:marTop w:val="0"/>
      <w:marBottom w:val="0"/>
      <w:divBdr>
        <w:top w:val="none" w:sz="0" w:space="0" w:color="auto"/>
        <w:left w:val="none" w:sz="0" w:space="0" w:color="auto"/>
        <w:bottom w:val="none" w:sz="0" w:space="0" w:color="auto"/>
        <w:right w:val="none" w:sz="0" w:space="0" w:color="auto"/>
      </w:divBdr>
    </w:div>
    <w:div w:id="1840806133">
      <w:bodyDiv w:val="1"/>
      <w:marLeft w:val="0"/>
      <w:marRight w:val="0"/>
      <w:marTop w:val="0"/>
      <w:marBottom w:val="0"/>
      <w:divBdr>
        <w:top w:val="none" w:sz="0" w:space="0" w:color="auto"/>
        <w:left w:val="none" w:sz="0" w:space="0" w:color="auto"/>
        <w:bottom w:val="none" w:sz="0" w:space="0" w:color="auto"/>
        <w:right w:val="none" w:sz="0" w:space="0" w:color="auto"/>
      </w:divBdr>
    </w:div>
    <w:div w:id="1930889126">
      <w:bodyDiv w:val="1"/>
      <w:marLeft w:val="0"/>
      <w:marRight w:val="0"/>
      <w:marTop w:val="0"/>
      <w:marBottom w:val="0"/>
      <w:divBdr>
        <w:top w:val="none" w:sz="0" w:space="0" w:color="auto"/>
        <w:left w:val="none" w:sz="0" w:space="0" w:color="auto"/>
        <w:bottom w:val="none" w:sz="0" w:space="0" w:color="auto"/>
        <w:right w:val="none" w:sz="0" w:space="0" w:color="auto"/>
      </w:divBdr>
    </w:div>
    <w:div w:id="2059621100">
      <w:bodyDiv w:val="1"/>
      <w:marLeft w:val="0"/>
      <w:marRight w:val="0"/>
      <w:marTop w:val="0"/>
      <w:marBottom w:val="0"/>
      <w:divBdr>
        <w:top w:val="none" w:sz="0" w:space="0" w:color="auto"/>
        <w:left w:val="none" w:sz="0" w:space="0" w:color="auto"/>
        <w:bottom w:val="none" w:sz="0" w:space="0" w:color="auto"/>
        <w:right w:val="none" w:sz="0" w:space="0" w:color="auto"/>
      </w:divBdr>
    </w:div>
    <w:div w:id="2085754730">
      <w:bodyDiv w:val="1"/>
      <w:marLeft w:val="0"/>
      <w:marRight w:val="0"/>
      <w:marTop w:val="0"/>
      <w:marBottom w:val="0"/>
      <w:divBdr>
        <w:top w:val="none" w:sz="0" w:space="0" w:color="auto"/>
        <w:left w:val="none" w:sz="0" w:space="0" w:color="auto"/>
        <w:bottom w:val="none" w:sz="0" w:space="0" w:color="auto"/>
        <w:right w:val="none" w:sz="0" w:space="0" w:color="auto"/>
      </w:divBdr>
    </w:div>
    <w:div w:id="2115710414">
      <w:bodyDiv w:val="1"/>
      <w:marLeft w:val="0"/>
      <w:marRight w:val="0"/>
      <w:marTop w:val="0"/>
      <w:marBottom w:val="0"/>
      <w:divBdr>
        <w:top w:val="none" w:sz="0" w:space="0" w:color="auto"/>
        <w:left w:val="none" w:sz="0" w:space="0" w:color="auto"/>
        <w:bottom w:val="none" w:sz="0" w:space="0" w:color="auto"/>
        <w:right w:val="none" w:sz="0" w:space="0" w:color="auto"/>
      </w:divBdr>
    </w:div>
    <w:div w:id="21307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edium.com/@barua.aindriya/contextual-v-s-non-contextual-word-embedding-models-for-hindi-named-entity-recognition-1e6a34fc63d6"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D387C-A1A6-4D8E-B058-22127D04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17</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ahmed</dc:creator>
  <cp:keywords/>
  <dc:description/>
  <cp:lastModifiedBy>taha ahmed</cp:lastModifiedBy>
  <cp:revision>2</cp:revision>
  <cp:lastPrinted>2024-07-30T14:22:00Z</cp:lastPrinted>
  <dcterms:created xsi:type="dcterms:W3CDTF">2024-07-30T08:08:00Z</dcterms:created>
  <dcterms:modified xsi:type="dcterms:W3CDTF">2024-07-30T14:23:00Z</dcterms:modified>
</cp:coreProperties>
</file>