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1E8D" w14:textId="31097AE9" w:rsidR="00B2518F" w:rsidRPr="001A5C65" w:rsidRDefault="007B6B92" w:rsidP="001A5C65">
      <w:pPr>
        <w:pStyle w:val="Heading1"/>
        <w:ind w:left="-5"/>
        <w:rPr>
          <w:bCs/>
          <w:sz w:val="36"/>
          <w:szCs w:val="36"/>
          <w:u w:val="single"/>
        </w:rPr>
      </w:pPr>
      <w:r w:rsidRPr="001A5C65">
        <w:rPr>
          <w:bCs/>
          <w:sz w:val="36"/>
          <w:szCs w:val="36"/>
          <w:u w:val="single"/>
        </w:rPr>
        <w:t>EcoHealth Analytics Platform — Project Proposal</w:t>
      </w:r>
    </w:p>
    <w:p w14:paraId="5C90B8E6" w14:textId="77777777" w:rsidR="00B2518F" w:rsidRPr="001A5C65" w:rsidRDefault="00000000" w:rsidP="001A5C65">
      <w:pPr>
        <w:spacing w:after="332" w:line="259" w:lineRule="auto"/>
        <w:ind w:left="0" w:firstLine="0"/>
        <w:rPr>
          <w:sz w:val="28"/>
          <w:szCs w:val="28"/>
        </w:rPr>
      </w:pPr>
      <w:r w:rsidRPr="001A5C65">
        <w:rPr>
          <w:rFonts w:ascii="Calibri" w:eastAsia="Calibri" w:hAnsi="Calibri" w:cs="Calibri"/>
          <w:sz w:val="28"/>
          <w:szCs w:val="28"/>
        </w:rPr>
        <w:t xml:space="preserve"> </w:t>
      </w:r>
    </w:p>
    <w:p w14:paraId="1C6664A9" w14:textId="77777777" w:rsidR="00A25AD1" w:rsidRPr="00A25AD1" w:rsidRDefault="00A25AD1" w:rsidP="00A25AD1">
      <w:pPr>
        <w:spacing w:after="237" w:line="259" w:lineRule="auto"/>
        <w:ind w:left="-8" w:firstLine="0"/>
        <w:rPr>
          <w:sz w:val="28"/>
          <w:szCs w:val="28"/>
        </w:rPr>
      </w:pPr>
      <w:r w:rsidRPr="00A25AD1">
        <w:rPr>
          <w:b/>
          <w:bCs/>
          <w:sz w:val="28"/>
          <w:szCs w:val="28"/>
        </w:rPr>
        <w:t>Objective</w:t>
      </w:r>
      <w:r w:rsidRPr="00A25AD1">
        <w:rPr>
          <w:sz w:val="28"/>
          <w:szCs w:val="28"/>
        </w:rPr>
        <w:t>: Develop an analytics platform that correlates Egypt's air quality metrics (PM2.5, PM10, NO2) with public health outcomes and economic costs, delivering a data-driven report, predictive insights, AI-powered scenario simulations, and an interactive dashboard to support environmental and health decision-making.</w:t>
      </w:r>
    </w:p>
    <w:p w14:paraId="1F3059E6" w14:textId="77777777" w:rsidR="00A25AD1" w:rsidRPr="00A25AD1" w:rsidRDefault="00A25AD1" w:rsidP="00A25AD1">
      <w:pPr>
        <w:spacing w:after="237" w:line="259" w:lineRule="auto"/>
        <w:ind w:left="-8" w:firstLine="0"/>
        <w:rPr>
          <w:sz w:val="28"/>
          <w:szCs w:val="28"/>
        </w:rPr>
      </w:pPr>
      <w:r w:rsidRPr="00A25AD1">
        <w:rPr>
          <w:b/>
          <w:bCs/>
          <w:sz w:val="28"/>
          <w:szCs w:val="28"/>
        </w:rPr>
        <w:t>Description</w:t>
      </w:r>
      <w:r w:rsidRPr="00A25AD1">
        <w:rPr>
          <w:sz w:val="28"/>
          <w:szCs w:val="28"/>
        </w:rPr>
        <w:t>: Egypt’s industrial and urban centers face seasonal spikes in air pollution, but no integrated view links pollutant levels to health outcomes (respiratory illness, hospitalizations) and economic burden (healthcare costs, lost productivity/DALYs). This project closes that gap by delivering a unified dataset, an in-depth analytical report, predictive modeling, AI-driven insights, and an interactive Power BI dashboard visualizing pollution, health, and economic trends across Egyptian governorates.</w:t>
      </w:r>
    </w:p>
    <w:p w14:paraId="1CF5905E" w14:textId="77777777" w:rsidR="00A25AD1" w:rsidRPr="00A25AD1" w:rsidRDefault="00A25AD1" w:rsidP="00A25AD1">
      <w:pPr>
        <w:spacing w:after="237" w:line="259" w:lineRule="auto"/>
        <w:ind w:left="-8" w:firstLine="0"/>
        <w:rPr>
          <w:b/>
          <w:bCs/>
          <w:sz w:val="28"/>
          <w:szCs w:val="28"/>
        </w:rPr>
      </w:pPr>
      <w:r w:rsidRPr="00A25AD1">
        <w:rPr>
          <w:b/>
          <w:bCs/>
          <w:sz w:val="28"/>
          <w:szCs w:val="28"/>
        </w:rPr>
        <w:t>Tools &amp; Design:</w:t>
      </w:r>
    </w:p>
    <w:p w14:paraId="13B02863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Interactive multi-page Power BI dashboard with geospatial heatmaps, KPI cards, and dynamic filter controls</w:t>
      </w:r>
    </w:p>
    <w:p w14:paraId="680A2751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Python (Pandas) ETL pipeline merging environmental and health datasets by Year/Governorate</w:t>
      </w:r>
    </w:p>
    <w:p w14:paraId="689347F5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Statistical correlation analysis in SQL and Python (Seaborn/Matplotlib)</w:t>
      </w:r>
    </w:p>
    <w:p w14:paraId="753C73AB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Machine learning models (Regression, Random Forest, Neural Networks) for predictive health and economic outcomes</w:t>
      </w:r>
    </w:p>
    <w:p w14:paraId="2B2E5604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AI sector capabilities: NLP for health reports, computer vision for satellite imagery, optimization models for policy scenarios, AI-powered forecasting for pollution spikes</w:t>
      </w:r>
    </w:p>
    <w:p w14:paraId="2BA6AAB3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Technologies: Python (Pandas, NumPy, Scikit-learn, TensorFlow, Matplotlib, Seaborn); SQL; PostgreSQL/MySQL; Power BI/Tableau; GitHub</w:t>
      </w:r>
    </w:p>
    <w:p w14:paraId="33EF674D" w14:textId="77777777" w:rsidR="00A25AD1" w:rsidRPr="00A25AD1" w:rsidRDefault="00A25AD1" w:rsidP="00A25AD1">
      <w:pPr>
        <w:numPr>
          <w:ilvl w:val="0"/>
          <w:numId w:val="15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lastRenderedPageBreak/>
        <w:t xml:space="preserve">Data sources: </w:t>
      </w:r>
      <w:proofErr w:type="spellStart"/>
      <w:r w:rsidRPr="00A25AD1">
        <w:rPr>
          <w:sz w:val="28"/>
          <w:szCs w:val="28"/>
        </w:rPr>
        <w:t>OpenAQ</w:t>
      </w:r>
      <w:proofErr w:type="spellEnd"/>
      <w:r w:rsidRPr="00A25AD1">
        <w:rPr>
          <w:sz w:val="28"/>
          <w:szCs w:val="28"/>
        </w:rPr>
        <w:t xml:space="preserve"> API, NASA POWER, State of Global Air (SGA)/WHO/GBD Tool</w:t>
      </w:r>
    </w:p>
    <w:p w14:paraId="025AB963" w14:textId="77777777" w:rsidR="00A25AD1" w:rsidRPr="00A25AD1" w:rsidRDefault="00A25AD1" w:rsidP="00A25AD1">
      <w:pPr>
        <w:spacing w:after="237" w:line="259" w:lineRule="auto"/>
        <w:ind w:left="-8" w:firstLine="0"/>
        <w:rPr>
          <w:b/>
          <w:bCs/>
          <w:sz w:val="32"/>
          <w:szCs w:val="32"/>
          <w:u w:val="single"/>
        </w:rPr>
      </w:pPr>
      <w:r w:rsidRPr="00A25AD1">
        <w:rPr>
          <w:b/>
          <w:bCs/>
          <w:sz w:val="32"/>
          <w:szCs w:val="32"/>
          <w:u w:val="single"/>
        </w:rPr>
        <w:t>Team Members &amp; Responsibilities</w:t>
      </w:r>
    </w:p>
    <w:p w14:paraId="6D86B838" w14:textId="77777777" w:rsidR="00A25AD1" w:rsidRPr="00A25AD1" w:rsidRDefault="00A25AD1" w:rsidP="00A25AD1">
      <w:pPr>
        <w:numPr>
          <w:ilvl w:val="0"/>
          <w:numId w:val="16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Data Analyst – Data cleaning, statistical &amp; correlation analysis, Power BI dashboard design, final report writing</w:t>
      </w:r>
    </w:p>
    <w:p w14:paraId="64563175" w14:textId="77777777" w:rsidR="00A25AD1" w:rsidRPr="00A25AD1" w:rsidRDefault="00A25AD1" w:rsidP="00A25AD1">
      <w:pPr>
        <w:numPr>
          <w:ilvl w:val="0"/>
          <w:numId w:val="16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Machine Learning Engineer – Build predictive models linking pollution levels to health outcomes and economic costs; validate and optimize models; integrate predictions into dashboard</w:t>
      </w:r>
    </w:p>
    <w:p w14:paraId="59B442AC" w14:textId="77777777" w:rsidR="00A25AD1" w:rsidRPr="00A25AD1" w:rsidRDefault="00A25AD1" w:rsidP="00A25AD1">
      <w:pPr>
        <w:numPr>
          <w:ilvl w:val="0"/>
          <w:numId w:val="16"/>
        </w:numPr>
        <w:spacing w:after="237" w:line="259" w:lineRule="auto"/>
        <w:rPr>
          <w:sz w:val="28"/>
          <w:szCs w:val="28"/>
        </w:rPr>
      </w:pPr>
      <w:r w:rsidRPr="00A25AD1">
        <w:rPr>
          <w:sz w:val="28"/>
          <w:szCs w:val="28"/>
        </w:rPr>
        <w:t>AI Specialist – Develop advanced AI modules (NLP, computer vision, optimization models, forecasting); generate scenario simulations and policy recommendations; integrate AI outputs into dashboard</w:t>
      </w:r>
    </w:p>
    <w:p w14:paraId="0F17030B" w14:textId="77777777" w:rsidR="00B2518F" w:rsidRPr="001A5C65" w:rsidRDefault="00000000" w:rsidP="001A5C65">
      <w:pPr>
        <w:spacing w:after="237" w:line="259" w:lineRule="auto"/>
        <w:ind w:left="-8" w:firstLine="0"/>
        <w:rPr>
          <w:sz w:val="28"/>
          <w:szCs w:val="28"/>
        </w:rPr>
      </w:pPr>
      <w:r w:rsidRPr="001A5C65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31456C8A" wp14:editId="4F61B031">
                <wp:extent cx="5953125" cy="10161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3719" name="Picture 37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0" name="Picture 37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8" style="width:468.75pt;height:0.800049pt;mso-position-horizontal-relative:char;mso-position-vertical-relative:line" coordsize="59531,101">
                <v:shape id="Picture 3719" style="position:absolute;width:59588;height:152;left:-33;top:-32;" filled="f">
                  <v:imagedata r:id="rId7"/>
                </v:shape>
                <v:shape id="Picture 3720" style="position:absolute;width:59588;height:152;left:-33;top:-32;" filled="f">
                  <v:imagedata r:id="rId7"/>
                </v:shape>
              </v:group>
            </w:pict>
          </mc:Fallback>
        </mc:AlternateContent>
      </w:r>
      <w:r w:rsidRPr="001A5C65">
        <w:rPr>
          <w:sz w:val="28"/>
          <w:szCs w:val="28"/>
        </w:rPr>
        <w:t xml:space="preserve"> </w:t>
      </w:r>
    </w:p>
    <w:p w14:paraId="00DC7E90" w14:textId="00BD9E9D" w:rsidR="00B2518F" w:rsidRPr="001A5C65" w:rsidRDefault="00000000" w:rsidP="001A5C65">
      <w:pPr>
        <w:pStyle w:val="Heading1"/>
        <w:ind w:left="-5"/>
        <w:rPr>
          <w:bCs/>
          <w:sz w:val="32"/>
          <w:szCs w:val="32"/>
          <w:u w:val="single"/>
        </w:rPr>
      </w:pPr>
      <w:r w:rsidRPr="001A5C65">
        <w:rPr>
          <w:bCs/>
          <w:sz w:val="32"/>
          <w:szCs w:val="32"/>
          <w:u w:val="single"/>
        </w:rPr>
        <w:t xml:space="preserve">Week 1: Data Acquisition – Environmental &amp; Health Data Collection </w:t>
      </w:r>
    </w:p>
    <w:p w14:paraId="0BD0DAC6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Identify Egypt-specific data sources (OpenAQ, NASA POWER, SGA/WHO/GBD)</w:t>
      </w:r>
    </w:p>
    <w:p w14:paraId="66658617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Set up API access and authentication for OpenAQ and NASA POWER</w:t>
      </w:r>
    </w:p>
    <w:p w14:paraId="5FD607FB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Export historical health records from State of Global Air</w:t>
      </w:r>
    </w:p>
    <w:p w14:paraId="30FD0A0B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Fetch pollutant data (PM2.5, PM10, NO2) by governorate and timestamp</w:t>
      </w:r>
    </w:p>
    <w:p w14:paraId="76770403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Fetch meteorological data (temperature, humidity, wind speed, solar radiation)</w:t>
      </w:r>
    </w:p>
    <w:p w14:paraId="4C79DD5F" w14:textId="33399622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Document data dictionary and source metadata</w:t>
      </w:r>
    </w:p>
    <w:p w14:paraId="235B508E" w14:textId="77777777" w:rsidR="00B2518F" w:rsidRPr="001A5C65" w:rsidRDefault="00000000" w:rsidP="001A5C65">
      <w:pPr>
        <w:pStyle w:val="Heading1"/>
        <w:ind w:left="-5"/>
        <w:rPr>
          <w:bCs/>
          <w:sz w:val="32"/>
          <w:szCs w:val="32"/>
          <w:u w:val="single"/>
        </w:rPr>
      </w:pPr>
      <w:r w:rsidRPr="001A5C65">
        <w:rPr>
          <w:bCs/>
          <w:sz w:val="32"/>
          <w:szCs w:val="32"/>
          <w:u w:val="single"/>
        </w:rPr>
        <w:t xml:space="preserve">Deliverables: </w:t>
      </w:r>
    </w:p>
    <w:p w14:paraId="4341525F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Raw air quality dataset (CSV)</w:t>
      </w:r>
    </w:p>
    <w:p w14:paraId="3C01CCF2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Raw health outcomes dataset (CSV)</w:t>
      </w:r>
    </w:p>
    <w:p w14:paraId="2C202FDD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Raw meteorological dataset (CSV)</w:t>
      </w:r>
    </w:p>
    <w:p w14:paraId="69D903DB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Data source documentation</w:t>
      </w:r>
    </w:p>
    <w:p w14:paraId="393FA42A" w14:textId="77777777" w:rsidR="00B2518F" w:rsidRPr="001A5C65" w:rsidRDefault="00000000" w:rsidP="001A5C65">
      <w:pPr>
        <w:spacing w:after="232" w:line="259" w:lineRule="auto"/>
        <w:ind w:left="-8" w:firstLine="0"/>
        <w:rPr>
          <w:sz w:val="28"/>
          <w:szCs w:val="28"/>
        </w:rPr>
      </w:pPr>
      <w:r w:rsidRPr="001A5C65">
        <w:rPr>
          <w:rFonts w:ascii="Calibri" w:eastAsia="Calibri" w:hAnsi="Calibri" w:cs="Calibr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1B11B45" wp14:editId="32700D3E">
                <wp:extent cx="5953125" cy="10160"/>
                <wp:effectExtent l="0" t="0" r="0" b="0"/>
                <wp:docPr id="3141" name="Group 3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3721" name="Picture 37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2" name="Picture 37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1" style="width:468.75pt;height:0.799988pt;mso-position-horizontal-relative:char;mso-position-vertical-relative:line" coordsize="59531,101">
                <v:shape id="Picture 3721" style="position:absolute;width:59588;height:152;left:-33;top:-35;" filled="f">
                  <v:imagedata r:id="rId9"/>
                </v:shape>
                <v:shape id="Picture 3722" style="position:absolute;width:59588;height:152;left:-33;top:-35;" filled="f">
                  <v:imagedata r:id="rId9"/>
                </v:shape>
              </v:group>
            </w:pict>
          </mc:Fallback>
        </mc:AlternateContent>
      </w:r>
      <w:r w:rsidRPr="001A5C65">
        <w:rPr>
          <w:sz w:val="28"/>
          <w:szCs w:val="28"/>
        </w:rPr>
        <w:t xml:space="preserve"> </w:t>
      </w:r>
    </w:p>
    <w:p w14:paraId="79CB54F3" w14:textId="5B0BDD93" w:rsidR="007B6B92" w:rsidRPr="001A5C65" w:rsidRDefault="007B6B92" w:rsidP="001A5C65">
      <w:pPr>
        <w:pStyle w:val="Heading1"/>
        <w:ind w:left="-5"/>
        <w:rPr>
          <w:bCs/>
          <w:sz w:val="32"/>
          <w:szCs w:val="32"/>
          <w:u w:val="single"/>
        </w:rPr>
      </w:pPr>
      <w:r w:rsidRPr="001A5C65">
        <w:rPr>
          <w:bCs/>
          <w:sz w:val="32"/>
          <w:szCs w:val="32"/>
          <w:u w:val="single"/>
        </w:rPr>
        <w:t xml:space="preserve">Week 2: Data Cleaning, Integration &amp; Exploratory Analysis </w:t>
      </w:r>
    </w:p>
    <w:p w14:paraId="0886E5F1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Handle missing values and standardize timestamps in Python (Pandas)</w:t>
      </w:r>
    </w:p>
    <w:p w14:paraId="3A30052D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Merge environmental and health datasets on Year/Governorate</w:t>
      </w:r>
    </w:p>
    <w:p w14:paraId="5F4352C8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Load unified dataset into PostgreSQL/MySQL</w:t>
      </w:r>
    </w:p>
    <w:p w14:paraId="34CBAEC7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Perform statistical correlation analysis (SQL, Python)</w:t>
      </w:r>
    </w:p>
    <w:p w14:paraId="04FCE642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Visualize pollution vs. health trends (Seaborn/Matplotlib)</w:t>
      </w:r>
    </w:p>
    <w:p w14:paraId="751A1CE8" w14:textId="77777777" w:rsidR="007B6B92" w:rsidRPr="001A5C65" w:rsidRDefault="007B6B92" w:rsidP="001A5C65">
      <w:pPr>
        <w:pStyle w:val="ListParagraph"/>
        <w:numPr>
          <w:ilvl w:val="0"/>
          <w:numId w:val="6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Identify primary pollution drivers per governorate</w:t>
      </w:r>
    </w:p>
    <w:p w14:paraId="05D3F38F" w14:textId="77777777" w:rsidR="007B6B92" w:rsidRPr="001A5C65" w:rsidRDefault="007B6B92" w:rsidP="001A5C65">
      <w:pPr>
        <w:pStyle w:val="Heading1"/>
        <w:ind w:left="-5"/>
        <w:rPr>
          <w:bCs/>
          <w:sz w:val="32"/>
          <w:szCs w:val="32"/>
          <w:u w:val="single"/>
        </w:rPr>
      </w:pPr>
      <w:r w:rsidRPr="001A5C65">
        <w:rPr>
          <w:bCs/>
          <w:sz w:val="32"/>
          <w:szCs w:val="32"/>
          <w:u w:val="single"/>
        </w:rPr>
        <w:t xml:space="preserve">Deliverables: </w:t>
      </w:r>
    </w:p>
    <w:p w14:paraId="2F33716B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Unified, cleaned dataset (CSV/SQL)</w:t>
      </w:r>
    </w:p>
    <w:p w14:paraId="6392DFC0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EDA correlation report</w:t>
      </w:r>
    </w:p>
    <w:p w14:paraId="149EA657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Initial visualizations of pollution-health trends</w:t>
      </w:r>
    </w:p>
    <w:p w14:paraId="25600610" w14:textId="77777777" w:rsidR="007B6B92" w:rsidRPr="001A5C65" w:rsidRDefault="007B6B92" w:rsidP="001A5C65">
      <w:pPr>
        <w:pStyle w:val="ListParagraph"/>
        <w:numPr>
          <w:ilvl w:val="0"/>
          <w:numId w:val="7"/>
        </w:numPr>
        <w:spacing w:after="319" w:line="276" w:lineRule="auto"/>
        <w:ind w:right="56"/>
        <w:rPr>
          <w:sz w:val="28"/>
          <w:szCs w:val="28"/>
        </w:rPr>
      </w:pPr>
      <w:r w:rsidRPr="001A5C65">
        <w:rPr>
          <w:sz w:val="28"/>
          <w:szCs w:val="28"/>
        </w:rPr>
        <w:t>List of key pollution drivers identified</w:t>
      </w:r>
    </w:p>
    <w:p w14:paraId="559F3195" w14:textId="77777777" w:rsidR="00A25AD1" w:rsidRPr="00A25AD1" w:rsidRDefault="00A25AD1" w:rsidP="00A25AD1">
      <w:pPr>
        <w:pStyle w:val="Heading1"/>
        <w:ind w:left="-5"/>
        <w:rPr>
          <w:bCs/>
          <w:sz w:val="32"/>
          <w:szCs w:val="32"/>
          <w:u w:val="single"/>
        </w:rPr>
      </w:pPr>
      <w:r w:rsidRPr="00A25AD1">
        <w:rPr>
          <w:bCs/>
          <w:sz w:val="32"/>
          <w:szCs w:val="32"/>
          <w:u w:val="single"/>
        </w:rPr>
        <w:lastRenderedPageBreak/>
        <w:t>Week 3: In-Depth Analysis, Predictive Modeling &amp; AI Development</w:t>
      </w:r>
    </w:p>
    <w:p w14:paraId="573E0E39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Deepen correlation analysis across pollutants, health outcomes, and economic indicators</w:t>
      </w:r>
    </w:p>
    <w:p w14:paraId="02B48C88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Quantify estimated economic costs and DALYs from pollution exposure</w:t>
      </w:r>
    </w:p>
    <w:p w14:paraId="637FFF7E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Segment analysis by governorate and season</w:t>
      </w:r>
    </w:p>
    <w:p w14:paraId="4079668F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Develop predictive models (ML) to forecast health outcomes and economic costs</w:t>
      </w:r>
    </w:p>
    <w:p w14:paraId="0C604801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AI sector tasks:</w:t>
      </w:r>
    </w:p>
    <w:p w14:paraId="64B70FD9" w14:textId="77777777" w:rsidR="00A25AD1" w:rsidRPr="00A25AD1" w:rsidRDefault="00A25AD1" w:rsidP="00A25AD1">
      <w:pPr>
        <w:pStyle w:val="Heading1"/>
        <w:numPr>
          <w:ilvl w:val="1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NLP analysis of health reports and public datasets</w:t>
      </w:r>
    </w:p>
    <w:p w14:paraId="5DE7EE98" w14:textId="77777777" w:rsidR="00A25AD1" w:rsidRPr="00A25AD1" w:rsidRDefault="00A25AD1" w:rsidP="00A25AD1">
      <w:pPr>
        <w:pStyle w:val="Heading1"/>
        <w:numPr>
          <w:ilvl w:val="1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Computer vision for satellite imagery to detect pollution sources</w:t>
      </w:r>
    </w:p>
    <w:p w14:paraId="25B9133D" w14:textId="77777777" w:rsidR="00A25AD1" w:rsidRPr="00A25AD1" w:rsidRDefault="00A25AD1" w:rsidP="00A25AD1">
      <w:pPr>
        <w:pStyle w:val="Heading1"/>
        <w:numPr>
          <w:ilvl w:val="1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Optimization models for policy scenario testing</w:t>
      </w:r>
    </w:p>
    <w:p w14:paraId="4823D2B7" w14:textId="77777777" w:rsidR="00A25AD1" w:rsidRPr="00A25AD1" w:rsidRDefault="00A25AD1" w:rsidP="00A25AD1">
      <w:pPr>
        <w:pStyle w:val="Heading1"/>
        <w:numPr>
          <w:ilvl w:val="1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AI forecasting of pollution spikes using meteorological data</w:t>
      </w:r>
    </w:p>
    <w:p w14:paraId="2157A23B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Validate models with historical datasets</w:t>
      </w:r>
    </w:p>
    <w:p w14:paraId="39F76C8D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Draft written findings and key insights</w:t>
      </w:r>
    </w:p>
    <w:p w14:paraId="640C4320" w14:textId="77777777" w:rsidR="00A25AD1" w:rsidRPr="00A25AD1" w:rsidRDefault="00A25AD1" w:rsidP="00A25AD1">
      <w:pPr>
        <w:pStyle w:val="Heading1"/>
        <w:numPr>
          <w:ilvl w:val="0"/>
          <w:numId w:val="17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Peer review analysis and figures</w:t>
      </w:r>
    </w:p>
    <w:p w14:paraId="4577FDAA" w14:textId="77777777" w:rsidR="00A25AD1" w:rsidRPr="00A25AD1" w:rsidRDefault="00A25AD1" w:rsidP="00A25AD1">
      <w:pPr>
        <w:pStyle w:val="Heading1"/>
        <w:ind w:left="-5"/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Deliverables:</w:t>
      </w:r>
    </w:p>
    <w:p w14:paraId="274B30D6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Draft analytical report</w:t>
      </w:r>
    </w:p>
    <w:p w14:paraId="0A9D3F90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Governorate/season-level insight summary</w:t>
      </w:r>
    </w:p>
    <w:p w14:paraId="4D9C252B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Predictive model outputs and validation metrics</w:t>
      </w:r>
    </w:p>
    <w:p w14:paraId="7A4AC2C0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AI-driven scenario simulations and forecasts</w:t>
      </w:r>
    </w:p>
    <w:p w14:paraId="211E41AE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Final set of charts and figures</w:t>
      </w:r>
    </w:p>
    <w:p w14:paraId="20CA627D" w14:textId="77777777" w:rsidR="00A25AD1" w:rsidRPr="00A25AD1" w:rsidRDefault="00A25AD1" w:rsidP="00A25AD1">
      <w:pPr>
        <w:pStyle w:val="Heading1"/>
        <w:numPr>
          <w:ilvl w:val="0"/>
          <w:numId w:val="18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Reviewed findings</w:t>
      </w:r>
    </w:p>
    <w:p w14:paraId="3D26D8DC" w14:textId="77777777" w:rsidR="00A25AD1" w:rsidRPr="00A25AD1" w:rsidRDefault="00A25AD1" w:rsidP="00A25AD1">
      <w:pPr>
        <w:pStyle w:val="Heading1"/>
        <w:ind w:left="-5"/>
        <w:rPr>
          <w:bCs/>
          <w:sz w:val="32"/>
          <w:szCs w:val="32"/>
          <w:u w:val="single"/>
        </w:rPr>
      </w:pPr>
      <w:r w:rsidRPr="00A25AD1">
        <w:rPr>
          <w:bCs/>
          <w:sz w:val="32"/>
          <w:szCs w:val="32"/>
          <w:u w:val="single"/>
        </w:rPr>
        <w:lastRenderedPageBreak/>
        <w:t>Week 4: Dashboard Development &amp; Final Reporting</w:t>
      </w:r>
    </w:p>
    <w:p w14:paraId="165A4186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Design multi-page Power BI dashboard layout</w:t>
      </w:r>
    </w:p>
    <w:p w14:paraId="1F905DBD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Build geospatial heatmaps of high-risk governorates</w:t>
      </w:r>
    </w:p>
    <w:p w14:paraId="0068EE03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Add KPI cards and dynamic filter controls</w:t>
      </w:r>
    </w:p>
    <w:p w14:paraId="547F8E1A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Integrate predictive model outputs and AI scenario simulations into dashboard</w:t>
      </w:r>
    </w:p>
    <w:p w14:paraId="3C7B714F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Align dashboard visuals with report findings</w:t>
      </w:r>
    </w:p>
    <w:p w14:paraId="66B6C135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Finalize written report with recommendations</w:t>
      </w:r>
    </w:p>
    <w:p w14:paraId="0C1F0279" w14:textId="77777777" w:rsidR="00A25AD1" w:rsidRPr="00A25AD1" w:rsidRDefault="00A25AD1" w:rsidP="00A25AD1">
      <w:pPr>
        <w:pStyle w:val="Heading1"/>
        <w:numPr>
          <w:ilvl w:val="0"/>
          <w:numId w:val="19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Conduct final review, testing, and presentation prep</w:t>
      </w:r>
    </w:p>
    <w:p w14:paraId="1CAE84DF" w14:textId="77777777" w:rsidR="00A25AD1" w:rsidRPr="00A25AD1" w:rsidRDefault="00A25AD1" w:rsidP="00A25AD1">
      <w:pPr>
        <w:pStyle w:val="Heading1"/>
        <w:ind w:left="-5"/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Deliverables:</w:t>
      </w:r>
    </w:p>
    <w:p w14:paraId="6E2C193A" w14:textId="77777777" w:rsidR="00A25AD1" w:rsidRPr="00A25AD1" w:rsidRDefault="00A25AD1" w:rsidP="00A25AD1">
      <w:pPr>
        <w:pStyle w:val="Heading1"/>
        <w:numPr>
          <w:ilvl w:val="0"/>
          <w:numId w:val="20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Interactive Power BI dashboard (multi-page, including predictive insights and AI-driven scenarios)</w:t>
      </w:r>
    </w:p>
    <w:p w14:paraId="2CD0CB72" w14:textId="77777777" w:rsidR="00A25AD1" w:rsidRPr="00A25AD1" w:rsidRDefault="00A25AD1" w:rsidP="00A25AD1">
      <w:pPr>
        <w:pStyle w:val="Heading1"/>
        <w:numPr>
          <w:ilvl w:val="0"/>
          <w:numId w:val="20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Final analytical report with recommendations</w:t>
      </w:r>
    </w:p>
    <w:p w14:paraId="6119942D" w14:textId="77777777" w:rsidR="00A25AD1" w:rsidRPr="00A25AD1" w:rsidRDefault="00A25AD1" w:rsidP="00A25AD1">
      <w:pPr>
        <w:pStyle w:val="Heading1"/>
        <w:numPr>
          <w:ilvl w:val="0"/>
          <w:numId w:val="20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Presentation deck summarizing findings</w:t>
      </w:r>
    </w:p>
    <w:p w14:paraId="2D56724B" w14:textId="77777777" w:rsidR="00A25AD1" w:rsidRPr="00A25AD1" w:rsidRDefault="00A25AD1" w:rsidP="00A25AD1">
      <w:pPr>
        <w:pStyle w:val="Heading1"/>
        <w:numPr>
          <w:ilvl w:val="0"/>
          <w:numId w:val="20"/>
        </w:numPr>
        <w:rPr>
          <w:b w:val="0"/>
          <w:sz w:val="28"/>
          <w:szCs w:val="28"/>
        </w:rPr>
      </w:pPr>
      <w:r w:rsidRPr="00A25AD1">
        <w:rPr>
          <w:b w:val="0"/>
          <w:sz w:val="28"/>
          <w:szCs w:val="28"/>
        </w:rPr>
        <w:t>Project documentation on GitHub</w:t>
      </w:r>
    </w:p>
    <w:p w14:paraId="48B70B9D" w14:textId="4D2C5F5E" w:rsidR="00B2518F" w:rsidRPr="001A5C65" w:rsidRDefault="00B2518F" w:rsidP="001A5C65">
      <w:pPr>
        <w:pStyle w:val="Heading1"/>
        <w:ind w:left="-5"/>
        <w:rPr>
          <w:sz w:val="28"/>
          <w:szCs w:val="28"/>
        </w:rPr>
      </w:pPr>
    </w:p>
    <w:sectPr w:rsidR="00B2518F" w:rsidRPr="001A5C65">
      <w:pgSz w:w="12240" w:h="15840"/>
      <w:pgMar w:top="1448" w:right="1380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619"/>
    <w:multiLevelType w:val="hybridMultilevel"/>
    <w:tmpl w:val="72F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85039"/>
    <w:multiLevelType w:val="multilevel"/>
    <w:tmpl w:val="AF7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6F7"/>
    <w:multiLevelType w:val="multilevel"/>
    <w:tmpl w:val="CF4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993"/>
    <w:multiLevelType w:val="multilevel"/>
    <w:tmpl w:val="F84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80D9E"/>
    <w:multiLevelType w:val="multilevel"/>
    <w:tmpl w:val="2E4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004C"/>
    <w:multiLevelType w:val="multilevel"/>
    <w:tmpl w:val="1D3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B7014"/>
    <w:multiLevelType w:val="hybridMultilevel"/>
    <w:tmpl w:val="DBB8BA30"/>
    <w:lvl w:ilvl="0" w:tplc="555E5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CC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2D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E83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CA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22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0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F0E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A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084456"/>
    <w:multiLevelType w:val="multilevel"/>
    <w:tmpl w:val="BAB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31E7D"/>
    <w:multiLevelType w:val="hybridMultilevel"/>
    <w:tmpl w:val="B4E2EDE4"/>
    <w:lvl w:ilvl="0" w:tplc="D6168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4D4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06F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0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81C6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C09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25B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42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BB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06734A"/>
    <w:multiLevelType w:val="multilevel"/>
    <w:tmpl w:val="420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26C98"/>
    <w:multiLevelType w:val="multilevel"/>
    <w:tmpl w:val="A01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2650C"/>
    <w:multiLevelType w:val="hybridMultilevel"/>
    <w:tmpl w:val="7EC02D66"/>
    <w:lvl w:ilvl="0" w:tplc="FFAC3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D7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7E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ED7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80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A2F1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AF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82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6E1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5B19EC"/>
    <w:multiLevelType w:val="multilevel"/>
    <w:tmpl w:val="55D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4F6A"/>
    <w:multiLevelType w:val="multilevel"/>
    <w:tmpl w:val="C9E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72339"/>
    <w:multiLevelType w:val="hybridMultilevel"/>
    <w:tmpl w:val="0AE6576A"/>
    <w:lvl w:ilvl="0" w:tplc="098A3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E8A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7B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48D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676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E6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34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87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ACC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512F33"/>
    <w:multiLevelType w:val="hybridMultilevel"/>
    <w:tmpl w:val="B448DCAC"/>
    <w:lvl w:ilvl="0" w:tplc="91C6E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D51AD"/>
    <w:multiLevelType w:val="multilevel"/>
    <w:tmpl w:val="1D84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C02A4"/>
    <w:multiLevelType w:val="hybridMultilevel"/>
    <w:tmpl w:val="F348AF00"/>
    <w:lvl w:ilvl="0" w:tplc="41805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3C4B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CA0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AB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4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EFC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67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ED7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9B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D95CCD"/>
    <w:multiLevelType w:val="hybridMultilevel"/>
    <w:tmpl w:val="CD3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00DF8"/>
    <w:multiLevelType w:val="multilevel"/>
    <w:tmpl w:val="14E0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855843">
    <w:abstractNumId w:val="6"/>
  </w:num>
  <w:num w:numId="2" w16cid:durableId="554393165">
    <w:abstractNumId w:val="11"/>
  </w:num>
  <w:num w:numId="3" w16cid:durableId="1410620009">
    <w:abstractNumId w:val="8"/>
  </w:num>
  <w:num w:numId="4" w16cid:durableId="1866015699">
    <w:abstractNumId w:val="17"/>
  </w:num>
  <w:num w:numId="5" w16cid:durableId="1232615376">
    <w:abstractNumId w:val="14"/>
  </w:num>
  <w:num w:numId="6" w16cid:durableId="316959637">
    <w:abstractNumId w:val="18"/>
  </w:num>
  <w:num w:numId="7" w16cid:durableId="1628731012">
    <w:abstractNumId w:val="0"/>
  </w:num>
  <w:num w:numId="8" w16cid:durableId="1226454988">
    <w:abstractNumId w:val="15"/>
  </w:num>
  <w:num w:numId="9" w16cid:durableId="978077184">
    <w:abstractNumId w:val="1"/>
  </w:num>
  <w:num w:numId="10" w16cid:durableId="538204029">
    <w:abstractNumId w:val="9"/>
  </w:num>
  <w:num w:numId="11" w16cid:durableId="187330341">
    <w:abstractNumId w:val="13"/>
  </w:num>
  <w:num w:numId="12" w16cid:durableId="1438600201">
    <w:abstractNumId w:val="7"/>
  </w:num>
  <w:num w:numId="13" w16cid:durableId="1211264143">
    <w:abstractNumId w:val="10"/>
  </w:num>
  <w:num w:numId="14" w16cid:durableId="1639141245">
    <w:abstractNumId w:val="19"/>
  </w:num>
  <w:num w:numId="15" w16cid:durableId="1432161140">
    <w:abstractNumId w:val="3"/>
  </w:num>
  <w:num w:numId="16" w16cid:durableId="957175888">
    <w:abstractNumId w:val="5"/>
  </w:num>
  <w:num w:numId="17" w16cid:durableId="1946108209">
    <w:abstractNumId w:val="4"/>
  </w:num>
  <w:num w:numId="18" w16cid:durableId="1060396966">
    <w:abstractNumId w:val="12"/>
  </w:num>
  <w:num w:numId="19" w16cid:durableId="943461859">
    <w:abstractNumId w:val="2"/>
  </w:num>
  <w:num w:numId="20" w16cid:durableId="8802848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8F"/>
    <w:rsid w:val="001A5C65"/>
    <w:rsid w:val="001F397A"/>
    <w:rsid w:val="00231730"/>
    <w:rsid w:val="00740523"/>
    <w:rsid w:val="007B6B92"/>
    <w:rsid w:val="008E34F4"/>
    <w:rsid w:val="00A25AD1"/>
    <w:rsid w:val="00B2518F"/>
    <w:rsid w:val="00E70878"/>
    <w:rsid w:val="00FD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EA44"/>
  <w15:docId w15:val="{B4838844-5F96-4189-9B73-7BA2F0E6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7B6B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6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Net Web Developer</dc:title>
  <dc:subject/>
  <dc:creator>Mohamed abdullah</dc:creator>
  <cp:keywords/>
  <cp:lastModifiedBy>Ahmed 32300471</cp:lastModifiedBy>
  <cp:revision>8</cp:revision>
  <dcterms:created xsi:type="dcterms:W3CDTF">2026-01-10T13:15:00Z</dcterms:created>
  <dcterms:modified xsi:type="dcterms:W3CDTF">2026-09-23T12:54:00Z</dcterms:modified>
</cp:coreProperties>
</file>