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RESTORATION OF SUIT UNDER ORDER IX RULE 9 / SECTION 151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Applicant/Plaintiff had filed the above-captioned Suit No. </w:t>
      </w:r>
      <w:r>
        <w:rPr>
          <w:rFonts w:ascii="Times New Roman" w:cs="Times New Roman" w:eastAsia="Times New Roman" w:hAnsi="Times New Roman"/>
          <w:b/>
          <w:bCs/>
          <w:color w:val="0000AA"/>
          <w:sz w:val="24"/>
          <w:szCs w:val="24"/>
          <w:u w:val="single"/>
        </w:rPr>
        <w:t xml:space="preserve">[NUMBER]</w:t>
      </w:r>
      <w:r>
        <w:rPr>
          <w:rFonts w:ascii="Times New Roman" w:cs="Times New Roman" w:eastAsia="Times New Roman" w:hAnsi="Times New Roman"/>
          <w:sz w:val="24"/>
          <w:szCs w:val="24"/>
        </w:rPr>
        <w:t xml:space="preserve"> of </w:t>
      </w:r>
      <w:r>
        <w:rPr>
          <w:rFonts w:ascii="Times New Roman" w:cs="Times New Roman" w:eastAsia="Times New Roman" w:hAnsi="Times New Roman"/>
          <w:b/>
          <w:bCs/>
          <w:color w:val="0000AA"/>
          <w:sz w:val="24"/>
          <w:szCs w:val="24"/>
          <w:u w:val="single"/>
        </w:rPr>
        <w:t xml:space="preserve">[YEAR]</w:t>
      </w:r>
      <w:r>
        <w:rPr>
          <w:rFonts w:ascii="Times New Roman" w:cs="Times New Roman" w:eastAsia="Times New Roman" w:hAnsi="Times New Roman"/>
          <w:sz w:val="24"/>
          <w:szCs w:val="24"/>
        </w:rPr>
        <w:t xml:space="preserve"> before this Honourable Court, which was fixed for </w:t>
      </w:r>
      <w:r>
        <w:rPr>
          <w:rFonts w:ascii="Times New Roman" w:cs="Times New Roman" w:eastAsia="Times New Roman" w:hAnsi="Times New Roman"/>
          <w:b/>
          <w:bCs/>
          <w:color w:val="0000AA"/>
          <w:sz w:val="24"/>
          <w:szCs w:val="24"/>
          <w:u w:val="single"/>
        </w:rPr>
        <w:t xml:space="preserve">[PURPOSE/STAGE]</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color w:val="0000AA"/>
          <w:sz w:val="24"/>
          <w:szCs w:val="24"/>
          <w:u w:val="single"/>
        </w:rPr>
        <w:t xml:space="preserve">[DATE OF DISMISSAL]</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on the said date, the suit was dismissed/struck off/decided ex-parte by this Honourable Court on account of </w:t>
      </w:r>
      <w:r>
        <w:rPr>
          <w:rFonts w:ascii="Times New Roman" w:cs="Times New Roman" w:eastAsia="Times New Roman" w:hAnsi="Times New Roman"/>
          <w:b/>
          <w:bCs/>
          <w:color w:val="0000AA"/>
          <w:sz w:val="24"/>
          <w:szCs w:val="24"/>
          <w:u w:val="single"/>
        </w:rPr>
        <w:t xml:space="preserve">[NON-PROSECUTION / DEFAULT OF APPEARANCE / NON-PAYMENT OF PROCESS FEE]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Applicant/Plaintiff or his learned Counsel could not appear on the said date due to the following valid, sufficient, and bona fide reason(s):</w:t>
      </w:r>
    </w:p>
    <w:p>
      <w:pPr>
        <w:spacing w:after="60" w:before="60"/>
        <w:jc w:val="both"/>
      </w:pPr>
      <w:r>
        <w:rPr>
          <w:rFonts w:ascii="Times New Roman" w:cs="Times New Roman" w:eastAsia="Times New Roman" w:hAnsi="Times New Roman"/>
          <w:b/>
          <w:bCs/>
          <w:color w:val="0000AA"/>
          <w:sz w:val="24"/>
          <w:szCs w:val="24"/>
          <w:u w:val="single"/>
        </w:rPr>
        <w:t xml:space="preserve">[DESCRIBE REASON IN DETAIL e.g. Medical emergency — attach medical certificate; Death in family; Counsel engaged in another urgent matter in another court; Natural calamity; Miscommunication between client and counsel]</w:t>
      </w:r>
    </w:p>
    <w:p>
      <w:pPr>
        <w:spacing w:after="60" w:before="60"/>
        <w:jc w:val="both"/>
      </w:pPr>
      <w:r>
        <w:rPr>
          <w:rFonts w:ascii="Times New Roman" w:cs="Times New Roman" w:eastAsia="Times New Roman" w:hAnsi="Times New Roman"/>
          <w:sz w:val="24"/>
          <w:szCs w:val="24"/>
        </w:rPr>
        <w:t xml:space="preserve">Supporting document(s) in this regard are attached herewith as </w:t>
      </w:r>
      <w:r>
        <w:rPr>
          <w:rFonts w:ascii="Times New Roman" w:cs="Times New Roman" w:eastAsia="Times New Roman" w:hAnsi="Times New Roman"/>
          <w:b/>
          <w:bCs/>
          <w:color w:val="0000AA"/>
          <w:sz w:val="24"/>
          <w:szCs w:val="24"/>
          <w:u w:val="single"/>
        </w:rPr>
        <w:t xml:space="preserve">[ANNEXURE-A, B, etc.]</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Applicant has a good, strong, and arguable case on merits and the dismissal/striking off of the suit will cause irreparable prejudice and harm to the Applicant.</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has not been negligent, callous, or indifferent and the non-appearance was due to circumstances genuinely beyond the Applicant's control.</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this application is being filed promptly/within the period of limitation after the Applicant came to know of the dismissal on </w:t>
      </w:r>
      <w:r>
        <w:rPr>
          <w:rFonts w:ascii="Times New Roman" w:cs="Times New Roman" w:eastAsia="Times New Roman" w:hAnsi="Times New Roman"/>
          <w:b/>
          <w:bCs/>
          <w:color w:val="0000AA"/>
          <w:sz w:val="24"/>
          <w:szCs w:val="24"/>
          <w:u w:val="single"/>
        </w:rPr>
        <w:t xml:space="preserve">[DATE APPLICANT CAME TO KNOW]</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prejudice, harm, or disadvantage will be caused to the Respondent/Defendant if the suit is restored to its original number and position.</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Restore Suit No. [NUMBER] of [YEAR] to its original number and position on the cause list of this Honourable Court;</w:t>
      </w:r>
    </w:p>
    <w:p>
      <w:pPr>
        <w:spacing w:after="40" w:before="40"/>
        <w:ind w:left="720" w:hanging="360"/>
        <w:jc w:val="both"/>
      </w:pPr>
      <w:r>
        <w:rPr>
          <w:rFonts w:ascii="Times New Roman" w:cs="Times New Roman" w:eastAsia="Times New Roman" w:hAnsi="Times New Roman"/>
          <w:sz w:val="24"/>
          <w:szCs w:val="24"/>
        </w:rPr>
        <w:t xml:space="preserve">(ii)  Set aside the Order dated [DATE] dismissing/striking off the suit;</w:t>
      </w:r>
    </w:p>
    <w:p>
      <w:pPr>
        <w:spacing w:after="40" w:before="40"/>
        <w:ind w:left="720" w:hanging="360"/>
        <w:jc w:val="both"/>
      </w:pPr>
      <w:r>
        <w:rPr>
          <w:rFonts w:ascii="Times New Roman" w:cs="Times New Roman" w:eastAsia="Times New Roman" w:hAnsi="Times New Roman"/>
          <w:sz w:val="24"/>
          <w:szCs w:val="24"/>
        </w:rPr>
        <w:t xml:space="preserve">(iii)  Costs be in the cause;</w:t>
      </w:r>
    </w:p>
    <w:p>
      <w:pPr>
        <w:spacing w:after="40" w:before="40"/>
        <w:ind w:left="720" w:hanging="360"/>
        <w:jc w:val="both"/>
      </w:pPr>
      <w:r>
        <w:rPr>
          <w:rFonts w:ascii="Times New Roman" w:cs="Times New Roman" w:eastAsia="Times New Roman" w:hAnsi="Times New Roman"/>
          <w:sz w:val="24"/>
          <w:szCs w:val="24"/>
        </w:rPr>
        <w:t xml:space="preserve">(iv)  Pass any other order deemed fit and just.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Plaintiff/Applicant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Plaintiff/Applicant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2026-08-08T15:00:06.274Z</dcterms:created>
  <dcterms:modified xsi:type="dcterms:W3CDTF">2026-08-08T15:00:06.274Z</dcterms:modified>
</cp:coreProperties>
</file>

<file path=docProps/custom.xml><?xml version="1.0" encoding="utf-8"?>
<Properties xmlns="http://schemas.openxmlformats.org/officeDocument/2006/custom-properties" xmlns:vt="http://schemas.openxmlformats.org/officeDocument/2006/docPropsVTypes"/>
</file>