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pPr>
        <w:spacing w:after="0" w:before="0"/>
      </w:pPr>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pPr>
        <w:spacing w:after="0" w:before="0"/>
      </w:pPr>
      <w:r>
        <w:t xml:space="preserve"/>
      </w:r>
    </w:p>
    <w:p>
      <w:pPr>
        <w:spacing w:after="40" w:before="40"/>
        <w:jc w:val="center"/>
      </w:pPr>
      <w:r>
        <w:rPr>
          <w:rFonts w:ascii="Times New Roman" w:cs="Times New Roman" w:eastAsia="Times New Roman" w:hAnsi="Times New Roman"/>
          <w:sz w:val="24"/>
          <w:szCs w:val="24"/>
        </w:rPr>
        <w:t xml:space="preserve">IN THE MATTER OF:</w:t>
      </w:r>
    </w:p>
    <w:p>
      <w:pPr>
        <w:spacing w:after="0" w:before="0"/>
      </w:pPr>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REPLICATION ON BEHALF OF THE PLAINTIFF</w:t>
      </w:r>
    </w:p>
    <w:p>
      <w:pPr>
        <w:pBdr>
          <w:bottom w:val="single" w:color="000000" w:sz="6" w:space="4"/>
        </w:pBdr>
        <w:spacing w:after="80" w:before="80"/>
      </w:pPr>
      <w:r>
        <w:t xml:space="preserve"/>
      </w:r>
    </w:p>
    <w:p>
      <w:pPr>
        <w:spacing w:after="0" w:before="0"/>
      </w:pPr>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pPr>
        <w:spacing w:after="0" w:before="0"/>
      </w:pPr>
      <w:r>
        <w:t xml:space="preserve"/>
      </w:r>
    </w:p>
    <w:p>
      <w:pPr>
        <w:spacing w:after="60" w:before="60"/>
        <w:jc w:val="both"/>
      </w:pPr>
      <w:r>
        <w:rPr>
          <w:rFonts w:ascii="Times New Roman" w:cs="Times New Roman" w:eastAsia="Times New Roman" w:hAnsi="Times New Roman"/>
          <w:sz w:val="24"/>
          <w:szCs w:val="24"/>
        </w:rPr>
        <w:t xml:space="preserve">The Plaintiff most respectfully begs to file this Replication to the Written Statement filed by the Defendant and submits as follows:</w:t>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REPLY TO PRELIMINARY OBJECTIONS:</w:t>
      </w:r>
    </w:p>
    <w:p>
      <w:pPr>
        <w:spacing w:after="0" w:before="0"/>
      </w:pPr>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Preliminary Objection No. 1 of the Written Statement is </w:t>
      </w:r>
      <w:r>
        <w:rPr>
          <w:rFonts w:ascii="Times New Roman" w:cs="Times New Roman" w:eastAsia="Times New Roman" w:hAnsi="Times New Roman"/>
          <w:b/>
          <w:bCs/>
          <w:color w:val="0000AA"/>
          <w:sz w:val="24"/>
          <w:szCs w:val="24"/>
          <w:u w:val="single"/>
        </w:rPr>
        <w:t xml:space="preserve">[DENIED / REBUTTED]</w:t>
      </w:r>
      <w:r>
        <w:rPr>
          <w:rFonts w:ascii="Times New Roman" w:cs="Times New Roman" w:eastAsia="Times New Roman" w:hAnsi="Times New Roman"/>
          <w:sz w:val="24"/>
          <w:szCs w:val="24"/>
        </w:rPr>
        <w:t xml:space="preserve">. The suit is perfectly maintainable and the same is liable to be dismissed.</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the Preliminary Objection No. 2 regarding jurisdiction is </w:t>
      </w:r>
      <w:r>
        <w:rPr>
          <w:rFonts w:ascii="Times New Roman" w:cs="Times New Roman" w:eastAsia="Times New Roman" w:hAnsi="Times New Roman"/>
          <w:b/>
          <w:bCs/>
          <w:color w:val="0000AA"/>
          <w:sz w:val="24"/>
          <w:szCs w:val="24"/>
          <w:u w:val="single"/>
        </w:rPr>
        <w:t xml:space="preserve">[DENIED]</w:t>
      </w:r>
      <w:r>
        <w:rPr>
          <w:rFonts w:ascii="Times New Roman" w:cs="Times New Roman" w:eastAsia="Times New Roman" w:hAnsi="Times New Roman"/>
          <w:sz w:val="24"/>
          <w:szCs w:val="24"/>
        </w:rPr>
        <w:t xml:space="preserve">. This Honourable Court has full jurisdiction to try the suit as </w:t>
      </w:r>
      <w:r>
        <w:rPr>
          <w:rFonts w:ascii="Times New Roman" w:cs="Times New Roman" w:eastAsia="Times New Roman" w:hAnsi="Times New Roman"/>
          <w:b/>
          <w:bCs/>
          <w:color w:val="0000AA"/>
          <w:sz w:val="24"/>
          <w:szCs w:val="24"/>
          <w:u w:val="single"/>
        </w:rPr>
        <w:t xml:space="preserve">[STATE REASON]</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Preliminary Objection No. 3 regarding limitation is </w:t>
      </w:r>
      <w:r>
        <w:rPr>
          <w:rFonts w:ascii="Times New Roman" w:cs="Times New Roman" w:eastAsia="Times New Roman" w:hAnsi="Times New Roman"/>
          <w:b/>
          <w:bCs/>
          <w:color w:val="0000AA"/>
          <w:sz w:val="24"/>
          <w:szCs w:val="24"/>
          <w:u w:val="single"/>
        </w:rPr>
        <w:t xml:space="preserve">[DENIED]</w:t>
      </w:r>
      <w:r>
        <w:rPr>
          <w:rFonts w:ascii="Times New Roman" w:cs="Times New Roman" w:eastAsia="Times New Roman" w:hAnsi="Times New Roman"/>
          <w:sz w:val="24"/>
          <w:szCs w:val="24"/>
        </w:rPr>
        <w:t xml:space="preserve">. The suit is within time as the cause of action arose on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 and the suit was filed on </w:t>
      </w:r>
      <w:r>
        <w:rPr>
          <w:rFonts w:ascii="Times New Roman" w:cs="Times New Roman" w:eastAsia="Times New Roman" w:hAnsi="Times New Roman"/>
          <w:b/>
          <w:bCs/>
          <w:color w:val="0000AA"/>
          <w:sz w:val="24"/>
          <w:szCs w:val="24"/>
          <w:u w:val="single"/>
        </w:rPr>
        <w:t xml:space="preserve">[DATE OF FILING]</w:t>
      </w:r>
      <w:r>
        <w:rPr>
          <w:rFonts w:ascii="Times New Roman" w:cs="Times New Roman" w:eastAsia="Times New Roman" w:hAnsi="Times New Roman"/>
          <w:sz w:val="24"/>
          <w:szCs w:val="24"/>
        </w:rPr>
        <w:t xml:space="preserve">, which is well within the prescribed period.</w:t>
      </w:r>
    </w:p>
    <w:p>
      <w:pPr>
        <w:spacing w:after="40" w:before="40"/>
        <w:jc w:val="left"/>
      </w:pPr>
      <w:r>
        <w:rPr>
          <w:rFonts w:ascii="Times New Roman" w:cs="Times New Roman" w:eastAsia="Times New Roman" w:hAnsi="Times New Roman"/>
          <w:sz w:val="24"/>
          <w:szCs w:val="24"/>
        </w:rPr>
        <w:t xml:space="preserve">(Continue for each Preliminary Objection raised in the Written Statement)</w:t>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REPLY ON MERITS:</w:t>
      </w:r>
    </w:p>
    <w:p>
      <w:pPr>
        <w:spacing w:after="0" w:before="0"/>
      </w:pPr>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reply to Para No. 1 of the Written Statement is that the contents thereof are </w:t>
      </w:r>
      <w:r>
        <w:rPr>
          <w:rFonts w:ascii="Times New Roman" w:cs="Times New Roman" w:eastAsia="Times New Roman" w:hAnsi="Times New Roman"/>
          <w:b/>
          <w:bCs/>
          <w:color w:val="0000AA"/>
          <w:sz w:val="24"/>
          <w:szCs w:val="24"/>
          <w:u w:val="single"/>
        </w:rPr>
        <w:t xml:space="preserve">[DENIED / INCORRECT]</w:t>
      </w:r>
      <w:r>
        <w:rPr>
          <w:rFonts w:ascii="Times New Roman" w:cs="Times New Roman" w:eastAsia="Times New Roman" w:hAnsi="Times New Roman"/>
          <w:sz w:val="24"/>
          <w:szCs w:val="24"/>
        </w:rPr>
        <w:t xml:space="preserve">. </w:t>
      </w:r>
      <w:r>
        <w:rPr>
          <w:rFonts w:ascii="Times New Roman" w:cs="Times New Roman" w:eastAsia="Times New Roman" w:hAnsi="Times New Roman"/>
          <w:b/>
          <w:bCs/>
          <w:color w:val="0000AA"/>
          <w:sz w:val="24"/>
          <w:szCs w:val="24"/>
          <w:u w:val="single"/>
        </w:rPr>
        <w:t xml:space="preserve">[STATE CORRECT FACTS]</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the reply to Para No. 2 of the Written Statement is that the contents thereof are </w:t>
      </w:r>
      <w:r>
        <w:rPr>
          <w:rFonts w:ascii="Times New Roman" w:cs="Times New Roman" w:eastAsia="Times New Roman" w:hAnsi="Times New Roman"/>
          <w:b/>
          <w:bCs/>
          <w:color w:val="0000AA"/>
          <w:sz w:val="24"/>
          <w:szCs w:val="24"/>
          <w:u w:val="single"/>
        </w:rPr>
        <w:t xml:space="preserve">[DENIED / INCORRECT]</w:t>
      </w:r>
      <w:r>
        <w:rPr>
          <w:rFonts w:ascii="Times New Roman" w:cs="Times New Roman" w:eastAsia="Times New Roman" w:hAnsi="Times New Roman"/>
          <w:sz w:val="24"/>
          <w:szCs w:val="24"/>
        </w:rPr>
        <w:t xml:space="preserve">. </w:t>
      </w:r>
      <w:r>
        <w:rPr>
          <w:rFonts w:ascii="Times New Roman" w:cs="Times New Roman" w:eastAsia="Times New Roman" w:hAnsi="Times New Roman"/>
          <w:b/>
          <w:bCs/>
          <w:color w:val="0000AA"/>
          <w:sz w:val="24"/>
          <w:szCs w:val="24"/>
          <w:u w:val="single"/>
        </w:rPr>
        <w:t xml:space="preserve">[STATE CORRECT FACTS]</w:t>
      </w:r>
    </w:p>
    <w:p>
      <w:pPr>
        <w:spacing w:after="40" w:before="40"/>
        <w:jc w:val="left"/>
      </w:pPr>
      <w:r>
        <w:rPr>
          <w:rFonts w:ascii="Times New Roman" w:cs="Times New Roman" w:eastAsia="Times New Roman" w:hAnsi="Times New Roman"/>
          <w:sz w:val="24"/>
          <w:szCs w:val="24"/>
        </w:rPr>
        <w:t xml:space="preserve">(Continue for each paragraph of the Written Statement)</w:t>
      </w:r>
    </w:p>
    <w:p>
      <w:pPr>
        <w:spacing w:after="0" w:before="0"/>
      </w:pPr>
      <w:r>
        <w:t xml:space="preserve"/>
      </w:r>
    </w:p>
    <w:p>
      <w:pPr>
        <w:spacing w:after="60" w:before="60"/>
        <w:jc w:val="both"/>
      </w:pPr>
      <w:r>
        <w:rPr>
          <w:rFonts w:ascii="Times New Roman" w:cs="Times New Roman" w:eastAsia="Times New Roman" w:hAnsi="Times New Roman"/>
          <w:sz w:val="24"/>
          <w:szCs w:val="24"/>
        </w:rPr>
        <w:t xml:space="preserve">That the Plaintiff reiterates and affirms all the contents, averments, and statements made in the Plaint, which are true and correct, and all that has been denied by the Defendant in the Written Statement is hereby specifically denied and disputed.</w:t>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The Plaintiff prays that the suit may be decreed as prayed for in the Plaint;</w:t>
      </w:r>
    </w:p>
    <w:p>
      <w:pPr>
        <w:spacing w:after="40" w:before="40"/>
        <w:ind w:left="720" w:hanging="360"/>
        <w:jc w:val="both"/>
      </w:pPr>
      <w:r>
        <w:rPr>
          <w:rFonts w:ascii="Times New Roman" w:cs="Times New Roman" w:eastAsia="Times New Roman" w:hAnsi="Times New Roman"/>
          <w:sz w:val="24"/>
          <w:szCs w:val="24"/>
        </w:rPr>
        <w:t xml:space="preserve">(ii)  The Written Statement of the Defendant may be rejected;</w:t>
      </w:r>
    </w:p>
    <w:p>
      <w:pPr>
        <w:spacing w:after="40" w:before="40"/>
        <w:ind w:left="720" w:hanging="360"/>
        <w:jc w:val="both"/>
      </w:pPr>
      <w:r>
        <w:rPr>
          <w:rFonts w:ascii="Times New Roman" w:cs="Times New Roman" w:eastAsia="Times New Roman" w:hAnsi="Times New Roman"/>
          <w:sz w:val="24"/>
          <w:szCs w:val="24"/>
        </w:rPr>
        <w:t xml:space="preserve">(iii)  Costs may be awarded to the Plaintiff.</w:t>
      </w:r>
    </w:p>
    <w:p>
      <w:pPr>
        <w:spacing w:after="0" w:before="0"/>
      </w:pPr>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VERIFICATION:</w:t>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[NAME OF DEPONENT]</w:t>
      </w:r>
      <w:r>
        <w:rPr>
          <w:rFonts w:ascii="Times New Roman" w:cs="Times New Roman" w:eastAsia="Times New Roman" w:hAnsi="Times New Roman"/>
          <w:sz w:val="24"/>
          <w:szCs w:val="24"/>
        </w:rPr>
        <w:t xml:space="preserve">, the Plaintiff above-named, do hereby solemnly affirm and declare that the contents of the above Plaint are true and correct to the best of my knowledge and belief and nothing material has been concealed therefrom.</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Deponent</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Before me:</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Commissioner of Oaths / Oath Commissioner</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Respectfully submitted,</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[COURT NAME]</w:t>
      </w:r>
    </w:p>
    <w:p>
      <w:pPr>
        <w:spacing w:after="40" w:before="40"/>
        <w:jc w:val="left"/>
      </w:pPr>
      <w:r>
        <w:rPr>
          <w:rFonts w:ascii="Times New Roman" w:cs="Times New Roman" w:eastAsia="Times New Roman" w:hAnsi="Times New Roman"/>
          <w:sz w:val="24"/>
          <w:szCs w:val="24"/>
        </w:rPr>
        <w:t xml:space="preserve">Counsel for the Plaintiff</w:t>
      </w:r>
    </w:p>
    <w:p>
      <w:pPr>
        <w:spacing w:after="40" w:before="40"/>
        <w:jc w:val="left"/>
      </w:pPr>
      <w:r>
        <w:rPr>
          <w:rFonts w:ascii="Times New Roman" w:cs="Times New Roman" w:eastAsia="Times New Roman" w:hAnsi="Times New Roman"/>
          <w:sz w:val="24"/>
          <w:szCs w:val="24"/>
        </w:rPr>
        <w:t xml:space="preserve">Address: </w:t>
      </w:r>
      <w:r>
        <w:rPr>
          <w:rFonts w:ascii="Times New Roman" w:cs="Times New Roman" w:eastAsia="Times New Roman" w:hAnsi="Times New Roman"/>
          <w:b/>
          <w:bCs/>
          <w:color w:val="0000AA"/>
          <w:sz w:val="24"/>
          <w:szCs w:val="24"/>
          <w:u w:val="single"/>
        </w:rPr>
        <w:t xml:space="preserve">[ADDRESS]</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2026-08-06T11:37:28.250Z</dcterms:created>
  <dcterms:modified xsi:type="dcterms:W3CDTF">2026-08-06T11:37:28.250Z</dcterms:modified>
</cp:coreProperties>
</file>

<file path=docProps/custom.xml><?xml version="1.0" encoding="utf-8"?>
<Properties xmlns="http://schemas.openxmlformats.org/officeDocument/2006/custom-properties" xmlns:vt="http://schemas.openxmlformats.org/officeDocument/2006/docPropsVTypes"/>
</file>