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D7C3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 xml:space="preserve">                 IN THE COURT OF THE LEARNED</w:t>
      </w:r>
    </w:p>
    <w:p w14:paraId="0A2921B2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 xml:space="preserve">              _______________________________</w:t>
      </w:r>
    </w:p>
    <w:p w14:paraId="66FE5293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45B2B1FC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Criminal Case No. _____________</w:t>
      </w:r>
    </w:p>
    <w:p w14:paraId="7362EF8E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358D00B7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The State</w:t>
      </w:r>
    </w:p>
    <w:p w14:paraId="7D613622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1566A566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VERSUS</w:t>
      </w:r>
    </w:p>
    <w:p w14:paraId="1DE3F507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4D3BBF25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_____________________________</w:t>
      </w:r>
    </w:p>
    <w:p w14:paraId="0820D1BA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Accused</w:t>
      </w:r>
    </w:p>
    <w:p w14:paraId="6E1A7388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07CF13A2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APPLICATION FOR DISCHARGE</w:t>
      </w:r>
    </w:p>
    <w:p w14:paraId="2E30DEA2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23D9A9D8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MOST RESPECTFULLY SUBMITTED:</w:t>
      </w:r>
    </w:p>
    <w:p w14:paraId="705597C3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1EABFAF2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1. That the applicant has been nominated as an accused in the above-mentioned case.</w:t>
      </w:r>
    </w:p>
    <w:p w14:paraId="46C6C6FE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52CCD723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2. That the allegations against the applicant are false and have been levelled without lawful basis.</w:t>
      </w:r>
    </w:p>
    <w:p w14:paraId="176643E4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49474411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3. That the investigation has failed to collect sufficient material connecting the applicant with the alleged offence.</w:t>
      </w:r>
    </w:p>
    <w:p w14:paraId="4E0B0988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18797994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4. That there is no reasonable ground for proceeding against the applicant on the basis of the material presently available on record.</w:t>
      </w:r>
    </w:p>
    <w:p w14:paraId="0739EE13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546EF112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5. That continuation of the proceedings would cause unnecessary harassment and prejudice to the applicant.</w:t>
      </w:r>
    </w:p>
    <w:p w14:paraId="3F2312C9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3F947B4B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6. That the applicant therefore seeks discharge in accordance with law.</w:t>
      </w:r>
    </w:p>
    <w:p w14:paraId="3E4AB0A8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5267F0A7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PRAYER</w:t>
      </w:r>
    </w:p>
    <w:p w14:paraId="7888056A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1544B00B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lastRenderedPageBreak/>
        <w:t>It is most respectfully prayed that the applicant may kindly be discharged from the present proceedings in the interest of justice.</w:t>
      </w:r>
    </w:p>
    <w:p w14:paraId="07224548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48C87FDF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Any other relief deemed just and proper may also kindly be granted.</w:t>
      </w:r>
    </w:p>
    <w:p w14:paraId="4EDE6800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4548A79C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Dated: ___ / ___ / 20___</w:t>
      </w:r>
    </w:p>
    <w:p w14:paraId="0F52DCD3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Place: ______________</w:t>
      </w:r>
    </w:p>
    <w:p w14:paraId="78EE3343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65317C69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367EB7B7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__________________________</w:t>
      </w:r>
    </w:p>
    <w:p w14:paraId="365AACB7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Applicant/Accused</w:t>
      </w:r>
    </w:p>
    <w:p w14:paraId="4FA0BC06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645A2053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THROUGH COUNSEL</w:t>
      </w:r>
    </w:p>
    <w:p w14:paraId="7096EA70" w14:textId="77777777" w:rsidR="00785F5A" w:rsidRPr="00785F5A" w:rsidRDefault="00785F5A" w:rsidP="00785F5A">
      <w:pPr>
        <w:rPr>
          <w:rFonts w:ascii="Times New Roman" w:hAnsi="Times New Roman" w:cs="Times New Roman"/>
        </w:rPr>
      </w:pPr>
    </w:p>
    <w:p w14:paraId="68ACC62B" w14:textId="77777777" w:rsidR="00785F5A" w:rsidRPr="00785F5A" w:rsidRDefault="00785F5A" w:rsidP="00785F5A">
      <w:pPr>
        <w:rPr>
          <w:rFonts w:ascii="Times New Roman" w:hAnsi="Times New Roman" w:cs="Times New Roman"/>
        </w:rPr>
      </w:pPr>
      <w:r w:rsidRPr="00785F5A">
        <w:rPr>
          <w:rFonts w:ascii="Times New Roman" w:hAnsi="Times New Roman" w:cs="Times New Roman"/>
        </w:rPr>
        <w:t>__________________________</w:t>
      </w:r>
    </w:p>
    <w:p w14:paraId="105EA959" w14:textId="473B46A6" w:rsidR="00B2237F" w:rsidRPr="00785F5A" w:rsidRDefault="00785F5A" w:rsidP="00785F5A">
      <w:r w:rsidRPr="00785F5A">
        <w:rPr>
          <w:rFonts w:ascii="Times New Roman" w:hAnsi="Times New Roman" w:cs="Times New Roman"/>
        </w:rPr>
        <w:t>Advocate</w:t>
      </w:r>
    </w:p>
    <w:sectPr w:rsidR="00B2237F" w:rsidRPr="0078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B35AE"/>
    <w:rsid w:val="00DE4B64"/>
    <w:rsid w:val="00E2778B"/>
    <w:rsid w:val="00EF7C88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2026-08-08T15:11:00Z</dcterms:created>
  <dcterms:modified xsi:type="dcterms:W3CDTF">2026-08-08T15:11:00Z</dcterms:modified>
</cp:coreProperties>
</file>