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PLAINT FOR DECLARATION</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son/daughter of </w:t>
      </w:r>
      <w:r>
        <w:rPr>
          <w:rFonts w:ascii="Times New Roman" w:cs="Times New Roman" w:eastAsia="Times New Roman" w:hAnsi="Times New Roman"/>
          <w:b/>
          <w:bCs/>
          <w:color w:val="0000AA"/>
          <w:sz w:val="24"/>
          <w:szCs w:val="24"/>
          <w:u w:val="single"/>
        </w:rPr>
        <w:t xml:space="preserve">[FATHER'S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is fully competent to file this suit.</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Defendant,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son/daughter of </w:t>
      </w:r>
      <w:r>
        <w:rPr>
          <w:rFonts w:ascii="Times New Roman" w:cs="Times New Roman" w:eastAsia="Times New Roman" w:hAnsi="Times New Roman"/>
          <w:b/>
          <w:bCs/>
          <w:color w:val="0000AA"/>
          <w:sz w:val="24"/>
          <w:szCs w:val="24"/>
          <w:u w:val="single"/>
        </w:rPr>
        <w:t xml:space="preserve">[FATHER'S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is subject to the jurisdiction of this Honourable Court.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Plaintiff is the lawful owner/rightful holder of </w:t>
      </w:r>
      <w:r>
        <w:rPr>
          <w:rFonts w:ascii="Times New Roman" w:cs="Times New Roman" w:eastAsia="Times New Roman" w:hAnsi="Times New Roman"/>
          <w:b/>
          <w:bCs/>
          <w:color w:val="0000AA"/>
          <w:sz w:val="24"/>
          <w:szCs w:val="24"/>
          <w:u w:val="single"/>
        </w:rPr>
        <w:t xml:space="preserve">[DESCRIBE PROPERTY / RIGHT / STATUS]</w:t>
      </w:r>
      <w:r>
        <w:rPr>
          <w:rFonts w:ascii="Times New Roman" w:cs="Times New Roman" w:eastAsia="Times New Roman" w:hAnsi="Times New Roman"/>
          <w:sz w:val="24"/>
          <w:szCs w:val="24"/>
        </w:rPr>
        <w:t xml:space="preserve">, particulars whereof are as under:</w:t>
      </w:r>
    </w:p>
    <w:p>
      <w:pPr>
        <w:spacing w:after="60" w:before="60"/>
        <w:jc w:val="both"/>
      </w:pPr>
      <w:r>
        <w:rPr>
          <w:rFonts w:ascii="Times New Roman" w:cs="Times New Roman" w:eastAsia="Times New Roman" w:hAnsi="Times New Roman"/>
          <w:b/>
          <w:bCs/>
          <w:color w:val="0000AA"/>
          <w:sz w:val="24"/>
          <w:szCs w:val="24"/>
          <w:u w:val="single"/>
        </w:rPr>
        <w:t xml:space="preserve">[DESCRIBE THE PROPERTY / DOCUMENT / STATUS IN DETAIL]</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Plaintiff's title/right is based on </w:t>
      </w:r>
      <w:r>
        <w:rPr>
          <w:rFonts w:ascii="Times New Roman" w:cs="Times New Roman" w:eastAsia="Times New Roman" w:hAnsi="Times New Roman"/>
          <w:b/>
          <w:bCs/>
          <w:color w:val="0000AA"/>
          <w:sz w:val="24"/>
          <w:szCs w:val="24"/>
          <w:u w:val="single"/>
        </w:rPr>
        <w:t xml:space="preserve">[INHERITANCE / PURCHASE DEED / AGREEMENT / OTHER BASIS]</w:t>
      </w:r>
      <w:r>
        <w:rPr>
          <w:rFonts w:ascii="Times New Roman" w:cs="Times New Roman" w:eastAsia="Times New Roman" w:hAnsi="Times New Roman"/>
          <w:sz w:val="24"/>
          <w:szCs w:val="24"/>
        </w:rPr>
        <w:t xml:space="preserve">, duly executed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and registered before </w:t>
      </w:r>
      <w:r>
        <w:rPr>
          <w:rFonts w:ascii="Times New Roman" w:cs="Times New Roman" w:eastAsia="Times New Roman" w:hAnsi="Times New Roman"/>
          <w:b/>
          <w:bCs/>
          <w:color w:val="0000AA"/>
          <w:sz w:val="24"/>
          <w:szCs w:val="24"/>
          <w:u w:val="single"/>
        </w:rPr>
        <w:t xml:space="preserve">[REGISTERING AUTHORITY]</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Defendant has unlawfully claimed/disputed the Plaintiff's right/title by way of </w:t>
      </w:r>
      <w:r>
        <w:rPr>
          <w:rFonts w:ascii="Times New Roman" w:cs="Times New Roman" w:eastAsia="Times New Roman" w:hAnsi="Times New Roman"/>
          <w:b/>
          <w:bCs/>
          <w:color w:val="0000AA"/>
          <w:sz w:val="24"/>
          <w:szCs w:val="24"/>
          <w:u w:val="single"/>
        </w:rPr>
        <w:t xml:space="preserve">[DESCRIBE DEFENDANT'S ILLEGAL ACT]</w:t>
      </w:r>
      <w:r>
        <w:rPr>
          <w:rFonts w:ascii="Times New Roman" w:cs="Times New Roman" w:eastAsia="Times New Roman" w:hAnsi="Times New Roman"/>
          <w:sz w:val="24"/>
          <w:szCs w:val="24"/>
        </w:rPr>
        <w:t xml:space="preserve">, which is void, illegal, and of no legal effect.</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Plaintiff is entitled to a declaration that </w:t>
      </w:r>
      <w:r>
        <w:rPr>
          <w:rFonts w:ascii="Times New Roman" w:cs="Times New Roman" w:eastAsia="Times New Roman" w:hAnsi="Times New Roman"/>
          <w:b/>
          <w:bCs/>
          <w:color w:val="0000AA"/>
          <w:sz w:val="24"/>
          <w:szCs w:val="24"/>
          <w:u w:val="single"/>
        </w:rPr>
        <w:t xml:space="preserve">[STATE THE DECLARATION SOUGHT]</w:t>
      </w:r>
      <w:r>
        <w:rPr>
          <w:rFonts w:ascii="Times New Roman" w:cs="Times New Roman" w:eastAsia="Times New Roman" w:hAnsi="Times New Roman"/>
          <w:sz w:val="24"/>
          <w:szCs w:val="24"/>
        </w:rPr>
        <w:t xml:space="preserve"> and the Defendant has no right, title, or interest therein.</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when the Defendant made the unlawful claim/act. The cause of action is within this Court's jurisdiction.</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the suit is valued at Rs. </w:t>
      </w:r>
      <w:r>
        <w:rPr>
          <w:rFonts w:ascii="Times New Roman" w:cs="Times New Roman" w:eastAsia="Times New Roman" w:hAnsi="Times New Roman"/>
          <w:b/>
          <w:bCs/>
          <w:color w:val="0000AA"/>
          <w:sz w:val="24"/>
          <w:szCs w:val="24"/>
          <w:u w:val="single"/>
        </w:rPr>
        <w:t xml:space="preserve">[SUIT VALUATION]</w:t>
      </w:r>
      <w:r>
        <w:rPr>
          <w:rFonts w:ascii="Times New Roman" w:cs="Times New Roman" w:eastAsia="Times New Roman" w:hAnsi="Times New Roman"/>
          <w:sz w:val="24"/>
          <w:szCs w:val="24"/>
        </w:rPr>
        <w:t xml:space="preserve"> for court fee purposes, and requisite court fee of Rs. </w:t>
      </w:r>
      <w:r>
        <w:rPr>
          <w:rFonts w:ascii="Times New Roman" w:cs="Times New Roman" w:eastAsia="Times New Roman" w:hAnsi="Times New Roman"/>
          <w:b/>
          <w:bCs/>
          <w:color w:val="0000AA"/>
          <w:sz w:val="24"/>
          <w:szCs w:val="24"/>
          <w:u w:val="single"/>
        </w:rPr>
        <w:t xml:space="preserve">[COURT FEE]</w:t>
      </w:r>
      <w:r>
        <w:rPr>
          <w:rFonts w:ascii="Times New Roman" w:cs="Times New Roman" w:eastAsia="Times New Roman" w:hAnsi="Times New Roman"/>
          <w:sz w:val="24"/>
          <w:szCs w:val="24"/>
        </w:rPr>
        <w:t xml:space="preserve"> has been affixed.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60" w:before="60"/>
        <w:jc w:val="both"/>
      </w:pPr>
      <w:r>
        <w:rPr>
          <w:rFonts w:ascii="Times New Roman" w:cs="Times New Roman" w:eastAsia="Times New Roman" w:hAnsi="Times New Roman"/>
          <w:sz w:val="24"/>
          <w:szCs w:val="24"/>
        </w:rPr>
        <w:t xml:space="preserve">It is therefore most respectfully prayed that this Honourable Court may be pleased to:</w:t>
      </w:r>
    </w:p>
    <w:p>
      <w:pPr>
        <w:spacing w:after="40" w:before="40"/>
        <w:ind w:left="720" w:hanging="360"/>
        <w:jc w:val="both"/>
      </w:pPr>
      <w:r>
        <w:rPr>
          <w:rFonts w:ascii="Times New Roman" w:cs="Times New Roman" w:eastAsia="Times New Roman" w:hAnsi="Times New Roman"/>
          <w:sz w:val="24"/>
          <w:szCs w:val="24"/>
        </w:rPr>
        <w:t xml:space="preserve">(i)  Declare that the Plaintiff is the lawful owner/holder of [PROPERTY/RIGHT] and the Defendant has no right, title, or interest therein;</w:t>
      </w:r>
    </w:p>
    <w:p>
      <w:pPr>
        <w:spacing w:after="40" w:before="40"/>
        <w:ind w:left="720" w:hanging="360"/>
        <w:jc w:val="both"/>
      </w:pPr>
      <w:r>
        <w:rPr>
          <w:rFonts w:ascii="Times New Roman" w:cs="Times New Roman" w:eastAsia="Times New Roman" w:hAnsi="Times New Roman"/>
          <w:sz w:val="24"/>
          <w:szCs w:val="24"/>
        </w:rPr>
        <w:t xml:space="preserve">(ii)  Declare that the [DOCUMENT/ACT] of the Defendant dated [DATE] is void, illegal, and of no legal effect;</w:t>
      </w:r>
    </w:p>
    <w:p>
      <w:pPr>
        <w:spacing w:after="40" w:before="40"/>
        <w:ind w:left="720" w:hanging="360"/>
        <w:jc w:val="both"/>
      </w:pPr>
      <w:r>
        <w:rPr>
          <w:rFonts w:ascii="Times New Roman" w:cs="Times New Roman" w:eastAsia="Times New Roman" w:hAnsi="Times New Roman"/>
          <w:sz w:val="24"/>
          <w:szCs w:val="24"/>
        </w:rPr>
        <w:t xml:space="preserve">(iii)  Award costs of the suit to the Plaintiff;</w:t>
      </w:r>
    </w:p>
    <w:p>
      <w:pPr>
        <w:spacing w:after="40" w:before="40"/>
        <w:ind w:left="720" w:hanging="360"/>
        <w:jc w:val="both"/>
      </w:pPr>
      <w:r>
        <w:rPr>
          <w:rFonts w:ascii="Times New Roman" w:cs="Times New Roman" w:eastAsia="Times New Roman" w:hAnsi="Times New Roman"/>
          <w:sz w:val="24"/>
          <w:szCs w:val="24"/>
        </w:rPr>
        <w:t xml:space="preserve">(iv)  Grant any other relief deemed fit and proper.</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2026-08-06T11:38:11.689Z</dcterms:created>
  <dcterms:modified xsi:type="dcterms:W3CDTF">2026-08-06T11:38:11.689Z</dcterms:modified>
</cp:coreProperties>
</file>

<file path=docProps/custom.xml><?xml version="1.0" encoding="utf-8"?>
<Properties xmlns="http://schemas.openxmlformats.org/officeDocument/2006/custom-properties" xmlns:vt="http://schemas.openxmlformats.org/officeDocument/2006/docPropsVTypes"/>
</file>