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AMENDMENT OF PLAINT UNDER ORDER VI RULE 17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is currently fixed for </w:t>
      </w:r>
      <w:r>
        <w:rPr>
          <w:rFonts w:ascii="Times New Roman" w:cs="Times New Roman" w:eastAsia="Times New Roman" w:hAnsi="Times New Roman"/>
          <w:b/>
          <w:bCs/>
          <w:color w:val="0000AA"/>
          <w:sz w:val="24"/>
          <w:szCs w:val="24"/>
          <w:u w:val="single"/>
        </w:rPr>
        <w:t xml:space="preserve">[DATE AND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Plaintiff/Applicant filed the Plaint on </w:t>
      </w:r>
      <w:r>
        <w:rPr>
          <w:rFonts w:ascii="Times New Roman" w:cs="Times New Roman" w:eastAsia="Times New Roman" w:hAnsi="Times New Roman"/>
          <w:b/>
          <w:bCs/>
          <w:color w:val="0000AA"/>
          <w:sz w:val="24"/>
          <w:szCs w:val="24"/>
          <w:u w:val="single"/>
        </w:rPr>
        <w:t xml:space="preserve">[DATE OF FILING]</w:t>
      </w:r>
      <w:r>
        <w:rPr>
          <w:rFonts w:ascii="Times New Roman" w:cs="Times New Roman" w:eastAsia="Times New Roman" w:hAnsi="Times New Roman"/>
          <w:sz w:val="24"/>
          <w:szCs w:val="24"/>
        </w:rPr>
        <w:t xml:space="preserve">. Upon a careful review of the Plaint and the developments in the case, it has become necessary to make the following amendment(s) therein.</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following amendment is sought:</w:t>
      </w:r>
    </w:p>
    <w:p>
      <w:r>
        <w:t xml:space="preserve"/>
      </w:r>
    </w:p>
    <w:p>
      <w:pPr>
        <w:spacing w:after="40" w:before="40"/>
        <w:jc w:val="left"/>
      </w:pPr>
      <w:r>
        <w:rPr>
          <w:rFonts w:ascii="Times New Roman" w:cs="Times New Roman" w:eastAsia="Times New Roman" w:hAnsi="Times New Roman"/>
          <w:b/>
          <w:bCs/>
          <w:sz w:val="24"/>
          <w:szCs w:val="24"/>
        </w:rPr>
        <w:t xml:space="preserve">Proposed Amendment:</w:t>
      </w:r>
    </w:p>
    <w:p>
      <w:pPr>
        <w:spacing w:after="60" w:before="60"/>
        <w:jc w:val="both"/>
      </w:pPr>
      <w:r>
        <w:rPr>
          <w:rFonts w:ascii="Times New Roman" w:cs="Times New Roman" w:eastAsia="Times New Roman" w:hAnsi="Times New Roman"/>
          <w:sz w:val="24"/>
          <w:szCs w:val="24"/>
        </w:rPr>
        <w:t xml:space="preserve">(i) In Para No. </w:t>
      </w:r>
      <w:r>
        <w:rPr>
          <w:rFonts w:ascii="Times New Roman" w:cs="Times New Roman" w:eastAsia="Times New Roman" w:hAnsi="Times New Roman"/>
          <w:b/>
          <w:bCs/>
          <w:color w:val="0000AA"/>
          <w:sz w:val="24"/>
          <w:szCs w:val="24"/>
          <w:u w:val="single"/>
        </w:rPr>
        <w:t xml:space="preserve">[PARAGRAPH NUMBER]</w:t>
      </w:r>
      <w:r>
        <w:rPr>
          <w:rFonts w:ascii="Times New Roman" w:cs="Times New Roman" w:eastAsia="Times New Roman" w:hAnsi="Times New Roman"/>
          <w:sz w:val="24"/>
          <w:szCs w:val="24"/>
        </w:rPr>
        <w:t xml:space="preserve"> of the Plaint, the existing text reading:</w:t>
      </w:r>
    </w:p>
    <w:p>
      <w:pPr>
        <w:spacing w:after="60" w:before="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b/>
          <w:bCs/>
          <w:color w:val="0000AA"/>
          <w:sz w:val="24"/>
          <w:szCs w:val="24"/>
          <w:u w:val="single"/>
        </w:rPr>
        <w:t xml:space="preserve">[EXISTING TEXT TO BE REPLACED]</w:t>
      </w:r>
      <w:r>
        <w:rPr>
          <w:rFonts w:ascii="Times New Roman" w:cs="Times New Roman" w:eastAsia="Times New Roman" w:hAnsi="Times New Roman"/>
          <w:sz w:val="24"/>
          <w:szCs w:val="24"/>
        </w:rPr>
        <w:t xml:space="preserve">"</w:t>
      </w:r>
    </w:p>
    <w:p>
      <w:pPr>
        <w:spacing w:after="60" w:before="60"/>
        <w:jc w:val="both"/>
      </w:pPr>
      <w:r>
        <w:rPr>
          <w:rFonts w:ascii="Times New Roman" w:cs="Times New Roman" w:eastAsia="Times New Roman" w:hAnsi="Times New Roman"/>
          <w:sz w:val="24"/>
          <w:szCs w:val="24"/>
        </w:rPr>
        <w:t xml:space="preserve">be deleted and substituted with the following:</w:t>
      </w:r>
    </w:p>
    <w:p>
      <w:pPr>
        <w:spacing w:after="60" w:before="6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b/>
          <w:bCs/>
          <w:color w:val="0000AA"/>
          <w:sz w:val="24"/>
          <w:szCs w:val="24"/>
          <w:u w:val="single"/>
        </w:rPr>
        <w:t xml:space="preserve">[NEW/AMENDED TEXT]</w:t>
      </w:r>
      <w:r>
        <w:rPr>
          <w:rFonts w:ascii="Times New Roman" w:cs="Times New Roman" w:eastAsia="Times New Roman" w:hAnsi="Times New Roman"/>
          <w:sz w:val="24"/>
          <w:szCs w:val="24"/>
        </w:rPr>
        <w:t xml:space="preserve">"</w:t>
      </w:r>
    </w:p>
    <w:p>
      <w:pPr>
        <w:spacing w:after="60" w:before="60"/>
        <w:jc w:val="both"/>
      </w:pPr>
      <w:r>
        <w:rPr>
          <w:rFonts w:ascii="Times New Roman" w:cs="Times New Roman" w:eastAsia="Times New Roman" w:hAnsi="Times New Roman"/>
          <w:sz w:val="24"/>
          <w:szCs w:val="24"/>
        </w:rPr>
        <w:t xml:space="preserve">(ii) </w:t>
      </w:r>
      <w:r>
        <w:rPr>
          <w:rFonts w:ascii="Times New Roman" w:cs="Times New Roman" w:eastAsia="Times New Roman" w:hAnsi="Times New Roman"/>
          <w:b/>
          <w:bCs/>
          <w:color w:val="0000AA"/>
          <w:sz w:val="24"/>
          <w:szCs w:val="24"/>
          <w:u w:val="single"/>
        </w:rPr>
        <w:t xml:space="preserve">[ADDITIONAL AMENDMENT IF ANY — REPEAT FORMAT ABOVE]</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proposed amendment is necessitated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e.g. Typographical error / Omission of material fact / New facts discovered after filing / Change in circumstances / Wrong party name]</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proposed amendment will not change the nature and character of the suit and will not cause any prejudice to the Defendant/Respondent.</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proposed amendment is necessary for the complete and effective adjudication of all matters in controversy between the parties and for the ends of justice.</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previous application for amendment of the Plaint has been filed.</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Allow this application and permit the Plaintiff to amend the Plaint in the manner proposed above;</w:t>
      </w:r>
    </w:p>
    <w:p>
      <w:pPr>
        <w:spacing w:after="40" w:before="40"/>
        <w:ind w:left="720" w:hanging="360"/>
        <w:jc w:val="both"/>
      </w:pPr>
      <w:r>
        <w:rPr>
          <w:rFonts w:ascii="Times New Roman" w:cs="Times New Roman" w:eastAsia="Times New Roman" w:hAnsi="Times New Roman"/>
          <w:sz w:val="24"/>
          <w:szCs w:val="24"/>
        </w:rPr>
        <w:t xml:space="preserve">(ii)  Direct the Defendant to file an amended Written Statement if required, within [NUMBER] days;</w:t>
      </w:r>
    </w:p>
    <w:p>
      <w:pPr>
        <w:spacing w:after="40" w:before="40"/>
        <w:ind w:left="720" w:hanging="360"/>
        <w:jc w:val="both"/>
      </w:pPr>
      <w:r>
        <w:rPr>
          <w:rFonts w:ascii="Times New Roman" w:cs="Times New Roman" w:eastAsia="Times New Roman" w:hAnsi="Times New Roman"/>
          <w:sz w:val="24"/>
          <w:szCs w:val="24"/>
        </w:rPr>
        <w:t xml:space="preserve">(iii)  Costs be in the cause;</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Plaintiff/Applicant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Plaintiff/Applicant</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2026-08-08T15:00:06.235Z</dcterms:created>
  <dcterms:modified xsi:type="dcterms:W3CDTF">2026-08-08T15:00:06.235Z</dcterms:modified>
</cp:coreProperties>
</file>

<file path=docProps/custom.xml><?xml version="1.0" encoding="utf-8"?>
<Properties xmlns="http://schemas.openxmlformats.org/officeDocument/2006/custom-properties" xmlns:vt="http://schemas.openxmlformats.org/officeDocument/2006/docPropsVTypes"/>
</file>