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SUBSTITUTION OF LEGAL HEIRS UNDER ORDER XXII RULES 3/4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was fixed for </w:t>
      </w:r>
      <w:r>
        <w:rPr>
          <w:rFonts w:ascii="Times New Roman" w:cs="Times New Roman" w:eastAsia="Times New Roman" w:hAnsi="Times New Roman"/>
          <w:b/>
          <w:bCs/>
          <w:color w:val="0000AA"/>
          <w:sz w:val="24"/>
          <w:szCs w:val="24"/>
          <w:u w:val="single"/>
        </w:rPr>
        <w:t xml:space="preserve">[DATE AND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w:t>
      </w:r>
      <w:r>
        <w:rPr>
          <w:rFonts w:ascii="Times New Roman" w:cs="Times New Roman" w:eastAsia="Times New Roman" w:hAnsi="Times New Roman"/>
          <w:b/>
          <w:bCs/>
          <w:color w:val="0000AA"/>
          <w:sz w:val="24"/>
          <w:szCs w:val="24"/>
          <w:u w:val="single"/>
        </w:rPr>
        <w:t xml:space="preserve">[NAME OF DECEASED PARTY]</w:t>
      </w:r>
      <w:r>
        <w:rPr>
          <w:rFonts w:ascii="Times New Roman" w:cs="Times New Roman" w:eastAsia="Times New Roman" w:hAnsi="Times New Roman"/>
          <w:sz w:val="24"/>
          <w:szCs w:val="24"/>
        </w:rPr>
        <w:t xml:space="preserve">, who was arrayed as </w:t>
      </w:r>
      <w:r>
        <w:rPr>
          <w:rFonts w:ascii="Times New Roman" w:cs="Times New Roman" w:eastAsia="Times New Roman" w:hAnsi="Times New Roman"/>
          <w:b/>
          <w:bCs/>
          <w:color w:val="0000AA"/>
          <w:sz w:val="24"/>
          <w:szCs w:val="24"/>
          <w:u w:val="single"/>
        </w:rPr>
        <w:t xml:space="preserve">[PLAINTIFF NO./DEFENDANT NO.]</w:t>
      </w:r>
      <w:r>
        <w:rPr>
          <w:rFonts w:ascii="Times New Roman" w:cs="Times New Roman" w:eastAsia="Times New Roman" w:hAnsi="Times New Roman"/>
          <w:sz w:val="24"/>
          <w:szCs w:val="24"/>
        </w:rPr>
        <w:t xml:space="preserve"> in the above-captioned suit, passed away on </w:t>
      </w:r>
      <w:r>
        <w:rPr>
          <w:rFonts w:ascii="Times New Roman" w:cs="Times New Roman" w:eastAsia="Times New Roman" w:hAnsi="Times New Roman"/>
          <w:b/>
          <w:bCs/>
          <w:color w:val="0000AA"/>
          <w:sz w:val="24"/>
          <w:szCs w:val="24"/>
          <w:u w:val="single"/>
        </w:rPr>
        <w:t xml:space="preserve">[DATE OF DEATH]</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color w:val="0000AA"/>
          <w:sz w:val="24"/>
          <w:szCs w:val="24"/>
          <w:u w:val="single"/>
        </w:rPr>
        <w:t xml:space="preserve">[PLACE OF DEATH]</w:t>
      </w:r>
      <w:r>
        <w:rPr>
          <w:rFonts w:ascii="Times New Roman" w:cs="Times New Roman" w:eastAsia="Times New Roman" w:hAnsi="Times New Roman"/>
          <w:sz w:val="24"/>
          <w:szCs w:val="24"/>
        </w:rPr>
        <w:t xml:space="preserve">. Death Certificate is attached as Annexure-A.</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deceased has left behind the following legal heirs who are entitled to represent the estate of the deceased in this suit:</w:t>
      </w:r>
    </w:p>
    <w:p>
      <w:r>
        <w:t xml:space="preserve"/>
      </w:r>
    </w:p>
    <w:p>
      <w:pPr>
        <w:spacing w:after="40" w:before="40"/>
        <w:jc w:val="left"/>
      </w:pPr>
      <w:r>
        <w:rPr>
          <w:rFonts w:ascii="Times New Roman" w:cs="Times New Roman" w:eastAsia="Times New Roman" w:hAnsi="Times New Roman"/>
          <w:b/>
          <w:bCs/>
          <w:sz w:val="24"/>
          <w:szCs w:val="24"/>
        </w:rPr>
        <w:t xml:space="preserve">LIST OF LEGAL HEIRS:</w:t>
      </w:r>
    </w:p>
    <w:p>
      <w:pPr>
        <w:spacing w:after="60" w:before="60"/>
        <w:jc w:val="both"/>
      </w:pPr>
      <w:r>
        <w:rPr>
          <w:rFonts w:ascii="Times New Roman" w:cs="Times New Roman" w:eastAsia="Times New Roman" w:hAnsi="Times New Roman"/>
          <w:sz w:val="24"/>
          <w:szCs w:val="24"/>
        </w:rPr>
        <w:t xml:space="preserve">(1) Name: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 Relation: </w:t>
      </w:r>
      <w:r>
        <w:rPr>
          <w:rFonts w:ascii="Times New Roman" w:cs="Times New Roman" w:eastAsia="Times New Roman" w:hAnsi="Times New Roman"/>
          <w:b/>
          <w:bCs/>
          <w:color w:val="0000AA"/>
          <w:sz w:val="24"/>
          <w:szCs w:val="24"/>
          <w:u w:val="single"/>
        </w:rPr>
        <w:t xml:space="preserve">[WIFE/SON/DAUGHTER/FATHER/MOTHER]</w:t>
      </w:r>
      <w:r>
        <w:rPr>
          <w:rFonts w:ascii="Times New Roman" w:cs="Times New Roman" w:eastAsia="Times New Roman" w:hAnsi="Times New Roman"/>
          <w:sz w:val="24"/>
          <w:szCs w:val="24"/>
        </w:rPr>
        <w:t xml:space="preserve"> | Age: </w:t>
      </w:r>
      <w:r>
        <w:rPr>
          <w:rFonts w:ascii="Times New Roman" w:cs="Times New Roman" w:eastAsia="Times New Roman" w:hAnsi="Times New Roman"/>
          <w:b/>
          <w:bCs/>
          <w:color w:val="0000AA"/>
          <w:sz w:val="24"/>
          <w:szCs w:val="24"/>
          <w:u w:val="single"/>
        </w:rPr>
        <w:t xml:space="preserve">[AGE]</w:t>
      </w:r>
      <w:r>
        <w:rPr>
          <w:rFonts w:ascii="Times New Roman" w:cs="Times New Roman" w:eastAsia="Times New Roman" w:hAnsi="Times New Roman"/>
          <w:sz w:val="24"/>
          <w:szCs w:val="24"/>
        </w:rPr>
        <w:t xml:space="preserve"> | Address: </w:t>
      </w:r>
      <w:r>
        <w:rPr>
          <w:rFonts w:ascii="Times New Roman" w:cs="Times New Roman" w:eastAsia="Times New Roman" w:hAnsi="Times New Roman"/>
          <w:b/>
          <w:bCs/>
          <w:color w:val="0000AA"/>
          <w:sz w:val="24"/>
          <w:szCs w:val="24"/>
          <w:u w:val="single"/>
        </w:rPr>
        <w:t xml:space="preserve">[ADDRESS]</w:t>
      </w:r>
    </w:p>
    <w:p>
      <w:pPr>
        <w:spacing w:after="60" w:before="60"/>
        <w:jc w:val="both"/>
      </w:pPr>
      <w:r>
        <w:rPr>
          <w:rFonts w:ascii="Times New Roman" w:cs="Times New Roman" w:eastAsia="Times New Roman" w:hAnsi="Times New Roman"/>
          <w:sz w:val="24"/>
          <w:szCs w:val="24"/>
        </w:rPr>
        <w:t xml:space="preserve">(2) Name: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 Relation: </w:t>
      </w:r>
      <w:r>
        <w:rPr>
          <w:rFonts w:ascii="Times New Roman" w:cs="Times New Roman" w:eastAsia="Times New Roman" w:hAnsi="Times New Roman"/>
          <w:b/>
          <w:bCs/>
          <w:color w:val="0000AA"/>
          <w:sz w:val="24"/>
          <w:szCs w:val="24"/>
          <w:u w:val="single"/>
        </w:rPr>
        <w:t xml:space="preserve">[RELATION]</w:t>
      </w:r>
      <w:r>
        <w:rPr>
          <w:rFonts w:ascii="Times New Roman" w:cs="Times New Roman" w:eastAsia="Times New Roman" w:hAnsi="Times New Roman"/>
          <w:sz w:val="24"/>
          <w:szCs w:val="24"/>
        </w:rPr>
        <w:t xml:space="preserve"> | Age: </w:t>
      </w:r>
      <w:r>
        <w:rPr>
          <w:rFonts w:ascii="Times New Roman" w:cs="Times New Roman" w:eastAsia="Times New Roman" w:hAnsi="Times New Roman"/>
          <w:b/>
          <w:bCs/>
          <w:color w:val="0000AA"/>
          <w:sz w:val="24"/>
          <w:szCs w:val="24"/>
          <w:u w:val="single"/>
        </w:rPr>
        <w:t xml:space="preserve">[AGE]</w:t>
      </w:r>
      <w:r>
        <w:rPr>
          <w:rFonts w:ascii="Times New Roman" w:cs="Times New Roman" w:eastAsia="Times New Roman" w:hAnsi="Times New Roman"/>
          <w:sz w:val="24"/>
          <w:szCs w:val="24"/>
        </w:rPr>
        <w:t xml:space="preserve"> | Address: </w:t>
      </w:r>
      <w:r>
        <w:rPr>
          <w:rFonts w:ascii="Times New Roman" w:cs="Times New Roman" w:eastAsia="Times New Roman" w:hAnsi="Times New Roman"/>
          <w:b/>
          <w:bCs/>
          <w:color w:val="0000AA"/>
          <w:sz w:val="24"/>
          <w:szCs w:val="24"/>
          <w:u w:val="single"/>
        </w:rPr>
        <w:t xml:space="preserve">[ADDRESS]</w:t>
      </w:r>
    </w:p>
    <w:p>
      <w:pPr>
        <w:spacing w:after="60" w:before="60"/>
        <w:jc w:val="both"/>
      </w:pPr>
      <w:r>
        <w:rPr>
          <w:rFonts w:ascii="Times New Roman" w:cs="Times New Roman" w:eastAsia="Times New Roman" w:hAnsi="Times New Roman"/>
          <w:sz w:val="24"/>
          <w:szCs w:val="24"/>
        </w:rPr>
        <w:t xml:space="preserve">(3) Name: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 Relation: </w:t>
      </w:r>
      <w:r>
        <w:rPr>
          <w:rFonts w:ascii="Times New Roman" w:cs="Times New Roman" w:eastAsia="Times New Roman" w:hAnsi="Times New Roman"/>
          <w:b/>
          <w:bCs/>
          <w:color w:val="0000AA"/>
          <w:sz w:val="24"/>
          <w:szCs w:val="24"/>
          <w:u w:val="single"/>
        </w:rPr>
        <w:t xml:space="preserve">[RELATION]</w:t>
      </w:r>
      <w:r>
        <w:rPr>
          <w:rFonts w:ascii="Times New Roman" w:cs="Times New Roman" w:eastAsia="Times New Roman" w:hAnsi="Times New Roman"/>
          <w:sz w:val="24"/>
          <w:szCs w:val="24"/>
        </w:rPr>
        <w:t xml:space="preserve"> | Age: </w:t>
      </w:r>
      <w:r>
        <w:rPr>
          <w:rFonts w:ascii="Times New Roman" w:cs="Times New Roman" w:eastAsia="Times New Roman" w:hAnsi="Times New Roman"/>
          <w:b/>
          <w:bCs/>
          <w:color w:val="0000AA"/>
          <w:sz w:val="24"/>
          <w:szCs w:val="24"/>
          <w:u w:val="single"/>
        </w:rPr>
        <w:t xml:space="preserve">[AGE]</w:t>
      </w:r>
      <w:r>
        <w:rPr>
          <w:rFonts w:ascii="Times New Roman" w:cs="Times New Roman" w:eastAsia="Times New Roman" w:hAnsi="Times New Roman"/>
          <w:sz w:val="24"/>
          <w:szCs w:val="24"/>
        </w:rPr>
        <w:t xml:space="preserve"> | Address: </w:t>
      </w:r>
      <w:r>
        <w:rPr>
          <w:rFonts w:ascii="Times New Roman" w:cs="Times New Roman" w:eastAsia="Times New Roman" w:hAnsi="Times New Roman"/>
          <w:b/>
          <w:bCs/>
          <w:color w:val="0000AA"/>
          <w:sz w:val="24"/>
          <w:szCs w:val="24"/>
          <w:u w:val="single"/>
        </w:rPr>
        <w:t xml:space="preserve">[ADDRESS]</w:t>
      </w:r>
    </w:p>
    <w:p>
      <w:pPr>
        <w:spacing w:after="60" w:before="60"/>
        <w:jc w:val="both"/>
      </w:pPr>
      <w:r>
        <w:rPr>
          <w:rFonts w:ascii="Times New Roman" w:cs="Times New Roman" w:eastAsia="Times New Roman" w:hAnsi="Times New Roman"/>
          <w:sz w:val="24"/>
          <w:szCs w:val="24"/>
        </w:rPr>
        <w:t xml:space="preserve">(Add further heirs as applicable)</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right to sue/defend survives in favour of the legal heirs of the deceased and does not abate upon the death of a party under Order XXII C.P.C.</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this application is filed within the prescribed period of 90 days from the date of death as required under Order XXII Rule 3/4 C.P.C.</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above-named legal heirs be substituted in place of the deceased </w:t>
      </w:r>
      <w:r>
        <w:rPr>
          <w:rFonts w:ascii="Times New Roman" w:cs="Times New Roman" w:eastAsia="Times New Roman" w:hAnsi="Times New Roman"/>
          <w:b/>
          <w:bCs/>
          <w:color w:val="0000AA"/>
          <w:sz w:val="24"/>
          <w:szCs w:val="24"/>
          <w:u w:val="single"/>
        </w:rPr>
        <w:t xml:space="preserve">[NAME]</w:t>
      </w:r>
      <w:r>
        <w:rPr>
          <w:rFonts w:ascii="Times New Roman" w:cs="Times New Roman" w:eastAsia="Times New Roman" w:hAnsi="Times New Roman"/>
          <w:sz w:val="24"/>
          <w:szCs w:val="24"/>
        </w:rPr>
        <w:t xml:space="preserve"> as </w:t>
      </w:r>
      <w:r>
        <w:rPr>
          <w:rFonts w:ascii="Times New Roman" w:cs="Times New Roman" w:eastAsia="Times New Roman" w:hAnsi="Times New Roman"/>
          <w:b/>
          <w:bCs/>
          <w:color w:val="0000AA"/>
          <w:sz w:val="24"/>
          <w:szCs w:val="24"/>
          <w:u w:val="single"/>
        </w:rPr>
        <w:t xml:space="preserve">[PLAINTIFF(S)/DEFENDANT(S)]</w:t>
      </w:r>
      <w:r>
        <w:rPr>
          <w:rFonts w:ascii="Times New Roman" w:cs="Times New Roman" w:eastAsia="Times New Roman" w:hAnsi="Times New Roman"/>
          <w:sz w:val="24"/>
          <w:szCs w:val="24"/>
        </w:rPr>
        <w:t xml:space="preserve"> in the above-captioned suit.</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prejudice will be caused to the other parties by the substitution.</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Substitute the legal heirs named above in place of the deceased [NAME] as [Plaintiff(s)/Defendant(s)] in the above-captioned suit;</w:t>
      </w:r>
    </w:p>
    <w:p>
      <w:pPr>
        <w:spacing w:after="40" w:before="40"/>
        <w:ind w:left="720" w:hanging="360"/>
        <w:jc w:val="both"/>
      </w:pPr>
      <w:r>
        <w:rPr>
          <w:rFonts w:ascii="Times New Roman" w:cs="Times New Roman" w:eastAsia="Times New Roman" w:hAnsi="Times New Roman"/>
          <w:sz w:val="24"/>
          <w:szCs w:val="24"/>
        </w:rPr>
        <w:t xml:space="preserve">(ii)  Amend the cause title of the suit accordingly;</w:t>
      </w:r>
    </w:p>
    <w:p>
      <w:pPr>
        <w:spacing w:after="40" w:before="40"/>
        <w:ind w:left="720" w:hanging="360"/>
        <w:jc w:val="both"/>
      </w:pPr>
      <w:r>
        <w:rPr>
          <w:rFonts w:ascii="Times New Roman" w:cs="Times New Roman" w:eastAsia="Times New Roman" w:hAnsi="Times New Roman"/>
          <w:sz w:val="24"/>
          <w:szCs w:val="24"/>
        </w:rPr>
        <w:t xml:space="preserve">(iii)  Direct fresh summons to the substituted heirs if not already on record;</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Applicant/Surviving Party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Applicant/Surviving Party</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2026-08-08T15:00:06.840Z</dcterms:created>
  <dcterms:modified xsi:type="dcterms:W3CDTF">2026-08-08T15:00:06.840Z</dcterms:modified>
</cp:coreProperties>
</file>

<file path=docProps/custom.xml><?xml version="1.0" encoding="utf-8"?>
<Properties xmlns="http://schemas.openxmlformats.org/officeDocument/2006/custom-properties" xmlns:vt="http://schemas.openxmlformats.org/officeDocument/2006/docPropsVTypes"/>
</file>