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B1FE" w14:textId="3A77A0B6" w:rsidR="00CA3191" w:rsidRDefault="00CA3191"/>
    <w:p w14:paraId="1A5D413C" w14:textId="452A5490" w:rsidR="00FC2482" w:rsidRDefault="00FA1313" w:rsidP="00FC2482">
      <w:pPr>
        <w:rPr>
          <w:rFonts w:ascii="Segoe UI" w:hAnsi="Segoe UI" w:cs="Segoe UI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8741C5">
        <w:rPr>
          <w:rFonts w:ascii="Segoe UI" w:hAnsi="Segoe UI" w:cs="Segoe UI"/>
          <w:b/>
          <w:bCs/>
          <w:color w:val="373A3C"/>
          <w:sz w:val="24"/>
          <w:szCs w:val="24"/>
          <w:u w:val="single"/>
          <w:shd w:val="clear" w:color="auto" w:fill="FFFFFF"/>
        </w:rPr>
        <w:t>Steps and commands to conduct the attack</w:t>
      </w:r>
      <w:r w:rsidR="00A051F1">
        <w:rPr>
          <w:rFonts w:ascii="Segoe UI" w:hAnsi="Segoe UI" w:cs="Segoe UI"/>
          <w:b/>
          <w:bCs/>
          <w:color w:val="373A3C"/>
          <w:sz w:val="24"/>
          <w:szCs w:val="24"/>
          <w:u w:val="single"/>
          <w:shd w:val="clear" w:color="auto" w:fill="FFFFFF"/>
        </w:rPr>
        <w:t>:</w:t>
      </w:r>
    </w:p>
    <w:p w14:paraId="03FAE14C" w14:textId="117E5C74" w:rsidR="001E29BF" w:rsidRDefault="00562568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First</w:t>
      </w:r>
      <w:r w:rsidR="000A235E">
        <w:rPr>
          <w:rFonts w:ascii="Segoe UI" w:hAnsi="Segoe UI" w:cs="Segoe UI"/>
          <w:color w:val="373A3C"/>
          <w:shd w:val="clear" w:color="auto" w:fill="FFFFFF"/>
        </w:rPr>
        <w:t>,</w:t>
      </w:r>
      <w:r w:rsidR="00540E3F">
        <w:rPr>
          <w:rFonts w:ascii="Segoe UI" w:hAnsi="Segoe UI" w:cs="Segoe UI"/>
          <w:color w:val="373A3C"/>
          <w:shd w:val="clear" w:color="auto" w:fill="FFFFFF"/>
        </w:rPr>
        <w:t xml:space="preserve"> we need to have </w:t>
      </w:r>
      <w:r w:rsidR="00B22A75">
        <w:rPr>
          <w:rFonts w:ascii="Segoe UI" w:hAnsi="Segoe UI" w:cs="Segoe UI"/>
          <w:color w:val="373A3C"/>
          <w:shd w:val="clear" w:color="auto" w:fill="FFFFFF"/>
        </w:rPr>
        <w:t>VMware</w:t>
      </w:r>
      <w:r w:rsidR="00540E3F">
        <w:rPr>
          <w:rFonts w:ascii="Segoe UI" w:hAnsi="Segoe UI" w:cs="Segoe UI"/>
          <w:color w:val="373A3C"/>
          <w:shd w:val="clear" w:color="auto" w:fill="FFFFFF"/>
        </w:rPr>
        <w:t xml:space="preserve"> or Virtual Box in our systems. </w:t>
      </w:r>
    </w:p>
    <w:p w14:paraId="75E1B37D" w14:textId="65F7F85F" w:rsidR="00540E3F" w:rsidRDefault="00540E3F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After installing any one of the virtual machine operators mentioned above. Now its time to install Kali Linux and </w:t>
      </w:r>
      <w:r w:rsidR="00781502">
        <w:rPr>
          <w:rFonts w:ascii="Segoe UI" w:hAnsi="Segoe UI" w:cs="Segoe UI"/>
          <w:color w:val="373A3C"/>
          <w:shd w:val="clear" w:color="auto" w:fill="FFFFFF"/>
        </w:rPr>
        <w:t>Metasploit able</w:t>
      </w:r>
      <w:r>
        <w:rPr>
          <w:rFonts w:ascii="Segoe UI" w:hAnsi="Segoe UI" w:cs="Segoe UI"/>
          <w:color w:val="373A3C"/>
          <w:shd w:val="clear" w:color="auto" w:fill="FFFFFF"/>
        </w:rPr>
        <w:t xml:space="preserve"> 2</w:t>
      </w:r>
      <w:r w:rsidR="00067D96">
        <w:rPr>
          <w:rFonts w:ascii="Segoe UI" w:hAnsi="Segoe UI" w:cs="Segoe UI"/>
          <w:color w:val="373A3C"/>
          <w:shd w:val="clear" w:color="auto" w:fill="FFFFFF"/>
        </w:rPr>
        <w:t>.</w:t>
      </w:r>
    </w:p>
    <w:p w14:paraId="4923E7A7" w14:textId="07826987" w:rsidR="00FD3099" w:rsidRDefault="00E614E0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After successfully installing both operating systems. We </w:t>
      </w:r>
      <w:r w:rsidR="00254553">
        <w:rPr>
          <w:rFonts w:ascii="Segoe UI" w:hAnsi="Segoe UI" w:cs="Segoe UI"/>
          <w:color w:val="373A3C"/>
          <w:shd w:val="clear" w:color="auto" w:fill="FFFFFF"/>
        </w:rPr>
        <w:t>must</w:t>
      </w:r>
      <w:r>
        <w:rPr>
          <w:rFonts w:ascii="Segoe UI" w:hAnsi="Segoe UI" w:cs="Segoe UI"/>
          <w:color w:val="373A3C"/>
          <w:shd w:val="clear" w:color="auto" w:fill="FFFFFF"/>
        </w:rPr>
        <w:t xml:space="preserve"> do some configurations. </w:t>
      </w:r>
      <w:r w:rsidR="00666E86">
        <w:rPr>
          <w:rFonts w:ascii="Segoe UI" w:hAnsi="Segoe UI" w:cs="Segoe UI"/>
          <w:color w:val="373A3C"/>
          <w:shd w:val="clear" w:color="auto" w:fill="FFFFFF"/>
        </w:rPr>
        <w:t>F</w:t>
      </w:r>
      <w:r w:rsidR="00254553">
        <w:rPr>
          <w:rFonts w:ascii="Segoe UI" w:hAnsi="Segoe UI" w:cs="Segoe UI"/>
          <w:color w:val="373A3C"/>
          <w:shd w:val="clear" w:color="auto" w:fill="FFFFFF"/>
        </w:rPr>
        <w:t>or</w:t>
      </w:r>
      <w:r w:rsidR="00666E86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21507E">
        <w:rPr>
          <w:rFonts w:ascii="Segoe UI" w:hAnsi="Segoe UI" w:cs="Segoe UI"/>
          <w:color w:val="373A3C"/>
          <w:shd w:val="clear" w:color="auto" w:fill="FFFFFF"/>
        </w:rPr>
        <w:t>E</w:t>
      </w:r>
      <w:r w:rsidR="00B21F0A">
        <w:rPr>
          <w:rFonts w:ascii="Segoe UI" w:hAnsi="Segoe UI" w:cs="Segoe UI"/>
          <w:color w:val="373A3C"/>
          <w:shd w:val="clear" w:color="auto" w:fill="FFFFFF"/>
        </w:rPr>
        <w:t>g</w:t>
      </w:r>
      <w:r w:rsidR="00DE1CDB">
        <w:rPr>
          <w:rFonts w:ascii="Segoe UI" w:hAnsi="Segoe UI" w:cs="Segoe UI"/>
          <w:color w:val="373A3C"/>
          <w:shd w:val="clear" w:color="auto" w:fill="FFFFFF"/>
        </w:rPr>
        <w:t>:</w:t>
      </w:r>
      <w:r w:rsidR="00B21F0A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FD3099">
        <w:rPr>
          <w:rFonts w:ascii="Segoe UI" w:hAnsi="Segoe UI" w:cs="Segoe UI"/>
          <w:color w:val="373A3C"/>
          <w:shd w:val="clear" w:color="auto" w:fill="FFFFFF"/>
        </w:rPr>
        <w:t xml:space="preserve"> need to change the network adapter from NAT to Bridged Adapter.</w:t>
      </w:r>
    </w:p>
    <w:p w14:paraId="75004487" w14:textId="2B007B66" w:rsidR="00E614E0" w:rsidRDefault="00FD3099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Need to check the net mask of kali </w:t>
      </w:r>
      <w:r w:rsidR="009D7CDA">
        <w:rPr>
          <w:rFonts w:ascii="Segoe UI" w:hAnsi="Segoe UI" w:cs="Segoe UI"/>
          <w:color w:val="373A3C"/>
          <w:shd w:val="clear" w:color="auto" w:fill="FFFFFF"/>
        </w:rPr>
        <w:t>Linux</w:t>
      </w:r>
      <w:r>
        <w:rPr>
          <w:rFonts w:ascii="Segoe UI" w:hAnsi="Segoe UI" w:cs="Segoe UI"/>
          <w:color w:val="373A3C"/>
          <w:shd w:val="clear" w:color="auto" w:fill="FFFFFF"/>
        </w:rPr>
        <w:t xml:space="preserve"> by the command </w:t>
      </w:r>
      <w:r w:rsidRPr="00476583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“ifconfig”</w:t>
      </w:r>
      <w:r w:rsidR="003043A4">
        <w:rPr>
          <w:rFonts w:ascii="Segoe UI" w:hAnsi="Segoe UI" w:cs="Segoe UI"/>
          <w:color w:val="373A3C"/>
          <w:shd w:val="clear" w:color="auto" w:fill="FFFFFF"/>
        </w:rPr>
        <w:t xml:space="preserve">. </w:t>
      </w:r>
      <w:r w:rsidR="0021507E">
        <w:rPr>
          <w:rFonts w:ascii="Segoe UI" w:hAnsi="Segoe UI" w:cs="Segoe UI"/>
          <w:color w:val="373A3C"/>
          <w:shd w:val="clear" w:color="auto" w:fill="FFFFFF"/>
        </w:rPr>
        <w:t>So,</w:t>
      </w:r>
      <w:r w:rsidR="003043A4">
        <w:rPr>
          <w:rFonts w:ascii="Segoe UI" w:hAnsi="Segoe UI" w:cs="Segoe UI"/>
          <w:color w:val="373A3C"/>
          <w:shd w:val="clear" w:color="auto" w:fill="FFFFFF"/>
        </w:rPr>
        <w:t xml:space="preserve"> we can allot new </w:t>
      </w:r>
      <w:r w:rsidR="005E33B7">
        <w:rPr>
          <w:rFonts w:ascii="Segoe UI" w:hAnsi="Segoe UI" w:cs="Segoe UI"/>
          <w:color w:val="373A3C"/>
          <w:shd w:val="clear" w:color="auto" w:fill="FFFFFF"/>
        </w:rPr>
        <w:t>I</w:t>
      </w:r>
      <w:r w:rsidR="003043A4">
        <w:rPr>
          <w:rFonts w:ascii="Segoe UI" w:hAnsi="Segoe UI" w:cs="Segoe UI"/>
          <w:color w:val="373A3C"/>
          <w:shd w:val="clear" w:color="auto" w:fill="FFFFFF"/>
        </w:rPr>
        <w:t>p address with same net mask to Metasploit able 2.</w:t>
      </w:r>
    </w:p>
    <w:p w14:paraId="4CB243AC" w14:textId="559E7A0D" w:rsidR="00CE57E2" w:rsidRDefault="00427D85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To Allot new Ip address in Metasploit able 2 we will use the following command </w:t>
      </w:r>
      <w:r w:rsidRPr="0063545D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“sudo ifconfig eth0</w:t>
      </w:r>
      <w:r w:rsidR="00AF0D74" w:rsidRPr="0063545D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 xml:space="preserve"> &lt;Ip Address you want to add&gt;</w:t>
      </w:r>
      <w:r w:rsidR="00FC2AB9" w:rsidRPr="0063545D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 xml:space="preserve"> netmask &lt;netmask of kali </w:t>
      </w:r>
      <w:r w:rsidR="007776B1" w:rsidRPr="0063545D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L</w:t>
      </w:r>
      <w:r w:rsidR="00FC2AB9" w:rsidRPr="0063545D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inux&gt;”</w:t>
      </w:r>
    </w:p>
    <w:p w14:paraId="0E02C588" w14:textId="77777777" w:rsidR="00981F95" w:rsidRDefault="007475DB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We will check that is the Ip address allotted or not by the command </w:t>
      </w:r>
      <w:r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“ifconfig”</w:t>
      </w:r>
    </w:p>
    <w:p w14:paraId="7722589D" w14:textId="13E9DD42" w:rsidR="005D2F00" w:rsidRDefault="007C5D3A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Will also check it by connecting it from kali Linux by the command </w:t>
      </w:r>
      <w:r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“ping &lt;Ip Address&gt;</w:t>
      </w:r>
      <w:r w:rsidR="0031338F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”</w:t>
      </w:r>
      <w:r w:rsidR="005D2F00" w:rsidRPr="00336D96">
        <w:rPr>
          <w:rFonts w:ascii="Segoe UI" w:hAnsi="Segoe UI" w:cs="Segoe UI"/>
          <w:color w:val="BF8F00" w:themeColor="accent4" w:themeShade="BF"/>
          <w:shd w:val="clear" w:color="auto" w:fill="FFFFFF"/>
        </w:rPr>
        <w:t xml:space="preserve"> </w:t>
      </w:r>
      <w:r w:rsidR="005D2F00">
        <w:rPr>
          <w:rFonts w:ascii="Segoe UI" w:hAnsi="Segoe UI" w:cs="Segoe UI"/>
          <w:color w:val="373A3C"/>
          <w:shd w:val="clear" w:color="auto" w:fill="FFFFFF"/>
        </w:rPr>
        <w:t>by also applying ctrl+d to halt the process if successfully connected.</w:t>
      </w:r>
    </w:p>
    <w:p w14:paraId="4C8ACD19" w14:textId="2CA7520A" w:rsidR="00427D85" w:rsidRDefault="008F2E05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Now it’s time to open the browser and browse the Ip address allotted.</w:t>
      </w:r>
    </w:p>
    <w:p w14:paraId="2A0306C7" w14:textId="5DA682B3" w:rsidR="00FB3D87" w:rsidRDefault="00BB333A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Click on the Muttilidae</w:t>
      </w:r>
      <w:r w:rsidR="00134C4F">
        <w:rPr>
          <w:rFonts w:ascii="Segoe UI" w:hAnsi="Segoe UI" w:cs="Segoe UI"/>
          <w:color w:val="373A3C"/>
          <w:shd w:val="clear" w:color="auto" w:fill="FFFFFF"/>
        </w:rPr>
        <w:t>. Select OWASP Top 10 -&gt; A1 – Injection -&gt; SQLi - Extract Data -&gt; User Info</w:t>
      </w:r>
      <w:r w:rsidR="004B1B70">
        <w:rPr>
          <w:rFonts w:ascii="Segoe UI" w:hAnsi="Segoe UI" w:cs="Segoe UI"/>
          <w:color w:val="373A3C"/>
          <w:shd w:val="clear" w:color="auto" w:fill="FFFFFF"/>
        </w:rPr>
        <w:t>.</w:t>
      </w:r>
    </w:p>
    <w:p w14:paraId="57F0E298" w14:textId="23E51BEB" w:rsidR="004B1B70" w:rsidRDefault="004B1B70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Now we </w:t>
      </w:r>
      <w:r w:rsidR="005D3623">
        <w:rPr>
          <w:rFonts w:ascii="Segoe UI" w:hAnsi="Segoe UI" w:cs="Segoe UI"/>
          <w:color w:val="373A3C"/>
          <w:shd w:val="clear" w:color="auto" w:fill="FFFFFF"/>
        </w:rPr>
        <w:t>must</w:t>
      </w:r>
      <w:r>
        <w:rPr>
          <w:rFonts w:ascii="Segoe UI" w:hAnsi="Segoe UI" w:cs="Segoe UI"/>
          <w:color w:val="373A3C"/>
          <w:shd w:val="clear" w:color="auto" w:fill="FFFFFF"/>
        </w:rPr>
        <w:t xml:space="preserve"> start the </w:t>
      </w:r>
      <w:r w:rsidR="00091540">
        <w:rPr>
          <w:rFonts w:ascii="Segoe UI" w:hAnsi="Segoe UI" w:cs="Segoe UI"/>
          <w:color w:val="373A3C"/>
          <w:shd w:val="clear" w:color="auto" w:fill="FFFFFF"/>
        </w:rPr>
        <w:t>Burp suite</w:t>
      </w:r>
      <w:r>
        <w:rPr>
          <w:rFonts w:ascii="Segoe UI" w:hAnsi="Segoe UI" w:cs="Segoe UI"/>
          <w:color w:val="373A3C"/>
          <w:shd w:val="clear" w:color="auto" w:fill="FFFFFF"/>
        </w:rPr>
        <w:t xml:space="preserve"> (which is already installed on kali </w:t>
      </w:r>
      <w:r w:rsidR="00032C90">
        <w:rPr>
          <w:rFonts w:ascii="Segoe UI" w:hAnsi="Segoe UI" w:cs="Segoe UI"/>
          <w:color w:val="373A3C"/>
          <w:shd w:val="clear" w:color="auto" w:fill="FFFFFF"/>
        </w:rPr>
        <w:t>Linux</w:t>
      </w:r>
      <w:r>
        <w:rPr>
          <w:rFonts w:ascii="Segoe UI" w:hAnsi="Segoe UI" w:cs="Segoe UI"/>
          <w:color w:val="373A3C"/>
          <w:shd w:val="clear" w:color="auto" w:fill="FFFFFF"/>
        </w:rPr>
        <w:t>)</w:t>
      </w:r>
      <w:r w:rsidR="007F0217">
        <w:rPr>
          <w:rFonts w:ascii="Segoe UI" w:hAnsi="Segoe UI" w:cs="Segoe UI"/>
          <w:color w:val="373A3C"/>
          <w:shd w:val="clear" w:color="auto" w:fill="FFFFFF"/>
        </w:rPr>
        <w:t xml:space="preserve"> and start burp process with default settings.</w:t>
      </w:r>
    </w:p>
    <w:p w14:paraId="6E3C5EA0" w14:textId="25D2E4EF" w:rsidR="007F0217" w:rsidRDefault="00091540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It’s</w:t>
      </w:r>
      <w:r w:rsidR="00B610B7">
        <w:rPr>
          <w:rFonts w:ascii="Segoe UI" w:hAnsi="Segoe UI" w:cs="Segoe UI"/>
          <w:color w:val="373A3C"/>
          <w:shd w:val="clear" w:color="auto" w:fill="FFFFFF"/>
        </w:rPr>
        <w:t xml:space="preserve"> time to change the proxy settings of our browser. We must enter proxy </w:t>
      </w:r>
      <w:r w:rsidR="00B610B7" w:rsidRPr="008871DC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“127.0.01”</w:t>
      </w:r>
      <w:r w:rsidR="00B610B7" w:rsidRPr="008871DC">
        <w:rPr>
          <w:rFonts w:ascii="Segoe UI" w:hAnsi="Segoe UI" w:cs="Segoe UI"/>
          <w:color w:val="BF8F00" w:themeColor="accent4" w:themeShade="BF"/>
          <w:shd w:val="clear" w:color="auto" w:fill="FFFFFF"/>
        </w:rPr>
        <w:t xml:space="preserve"> </w:t>
      </w:r>
      <w:r w:rsidR="00B610B7">
        <w:rPr>
          <w:rFonts w:ascii="Segoe UI" w:hAnsi="Segoe UI" w:cs="Segoe UI"/>
          <w:color w:val="373A3C"/>
          <w:shd w:val="clear" w:color="auto" w:fill="FFFFFF"/>
        </w:rPr>
        <w:t xml:space="preserve">with port </w:t>
      </w:r>
      <w:r w:rsidR="004A2941">
        <w:rPr>
          <w:rFonts w:ascii="Segoe UI" w:hAnsi="Segoe UI" w:cs="Segoe UI"/>
          <w:color w:val="373A3C"/>
          <w:shd w:val="clear" w:color="auto" w:fill="FFFFFF"/>
        </w:rPr>
        <w:t>N</w:t>
      </w:r>
      <w:bookmarkStart w:id="0" w:name="_GoBack"/>
      <w:bookmarkEnd w:id="0"/>
      <w:r w:rsidR="00B610B7">
        <w:rPr>
          <w:rFonts w:ascii="Segoe UI" w:hAnsi="Segoe UI" w:cs="Segoe UI"/>
          <w:color w:val="373A3C"/>
          <w:shd w:val="clear" w:color="auto" w:fill="FFFFFF"/>
        </w:rPr>
        <w:t xml:space="preserve">o as </w:t>
      </w:r>
      <w:r w:rsidR="007241CE" w:rsidRPr="008871DC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</w:t>
      </w:r>
      <w:r w:rsidR="00B610B7" w:rsidRPr="008871DC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8080</w:t>
      </w:r>
      <w:r w:rsidR="007241CE" w:rsidRPr="008871DC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”</w:t>
      </w:r>
      <w:r w:rsidR="007241CE" w:rsidRPr="008871DC">
        <w:rPr>
          <w:rFonts w:ascii="Segoe UI" w:hAnsi="Segoe UI" w:cs="Segoe UI"/>
          <w:color w:val="BF8F00" w:themeColor="accent4" w:themeShade="BF"/>
          <w:shd w:val="clear" w:color="auto" w:fill="FFFFFF"/>
        </w:rPr>
        <w:t xml:space="preserve"> </w:t>
      </w:r>
      <w:r w:rsidR="007241CE">
        <w:rPr>
          <w:rFonts w:ascii="Segoe UI" w:hAnsi="Segoe UI" w:cs="Segoe UI"/>
          <w:color w:val="373A3C"/>
          <w:shd w:val="clear" w:color="auto" w:fill="FFFFFF"/>
        </w:rPr>
        <w:t>and just make sure intercept is on.</w:t>
      </w:r>
    </w:p>
    <w:p w14:paraId="4C81C768" w14:textId="3E65CD35" w:rsidR="007241CE" w:rsidRDefault="007241CE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Now try to login with any credentials you want and when intercept catches anything just save it as a txt file</w:t>
      </w:r>
    </w:p>
    <w:p w14:paraId="627E42AB" w14:textId="2E07D991" w:rsidR="007241CE" w:rsidRPr="00336D96" w:rsidRDefault="00406555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Now once we have the txt file. </w:t>
      </w:r>
      <w:r w:rsidR="006A47FA">
        <w:rPr>
          <w:rFonts w:ascii="Segoe UI" w:hAnsi="Segoe UI" w:cs="Segoe UI"/>
          <w:color w:val="373A3C"/>
          <w:shd w:val="clear" w:color="auto" w:fill="FFFFFF"/>
        </w:rPr>
        <w:t xml:space="preserve">We must run this command </w:t>
      </w:r>
      <w:r w:rsidR="006A47FA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</w:t>
      </w:r>
      <w:r w:rsidR="00990F78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sqlmap -r &lt;directory of the txt extracted file&gt; --dbs”</w:t>
      </w:r>
    </w:p>
    <w:p w14:paraId="7E325A60" w14:textId="00228F17" w:rsidR="00A42337" w:rsidRDefault="00B8524B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We will use the default option which is 0. Enter 0 which will fetch the backend dbs of MySql</w:t>
      </w:r>
    </w:p>
    <w:p w14:paraId="48D82532" w14:textId="5B1DA8B0" w:rsidR="00AA5780" w:rsidRDefault="00B9570D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To access any database </w:t>
      </w:r>
      <w:r w:rsidR="006E781B">
        <w:rPr>
          <w:rFonts w:ascii="Segoe UI" w:hAnsi="Segoe UI" w:cs="Segoe UI"/>
          <w:color w:val="373A3C"/>
          <w:shd w:val="clear" w:color="auto" w:fill="FFFFFF"/>
        </w:rPr>
        <w:t>table,</w:t>
      </w:r>
      <w:r>
        <w:rPr>
          <w:rFonts w:ascii="Segoe UI" w:hAnsi="Segoe UI" w:cs="Segoe UI"/>
          <w:color w:val="373A3C"/>
          <w:shd w:val="clear" w:color="auto" w:fill="FFFFFF"/>
        </w:rPr>
        <w:t xml:space="preserve"> use the following command</w:t>
      </w:r>
      <w:r w:rsidR="00162398">
        <w:rPr>
          <w:rFonts w:ascii="Segoe UI" w:hAnsi="Segoe UI" w:cs="Segoe UI"/>
          <w:color w:val="373A3C"/>
          <w:shd w:val="clear" w:color="auto" w:fill="FFFFFF"/>
        </w:rPr>
        <w:t>:</w:t>
      </w:r>
      <w:r w:rsidR="00162398">
        <w:rPr>
          <w:rFonts w:ascii="Segoe UI" w:hAnsi="Segoe UI" w:cs="Segoe UI"/>
          <w:color w:val="373A3C"/>
          <w:shd w:val="clear" w:color="auto" w:fill="FFFFFF"/>
        </w:rPr>
        <w:br/>
      </w:r>
      <w:r w:rsidR="00162398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</w:t>
      </w:r>
      <w:r w:rsidR="005A33C7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sqlmap -r &lt;directory of the txt extracted file&gt; -D &lt;database name&gt; --tables”</w:t>
      </w:r>
      <w:r w:rsidR="00C3748C">
        <w:rPr>
          <w:rFonts w:ascii="Segoe UI" w:hAnsi="Segoe UI" w:cs="Segoe UI"/>
          <w:color w:val="373A3C"/>
          <w:shd w:val="clear" w:color="auto" w:fill="FFFFFF"/>
        </w:rPr>
        <w:t xml:space="preserve"> again select the default option of 0.</w:t>
      </w:r>
    </w:p>
    <w:p w14:paraId="48F99764" w14:textId="13B8F588" w:rsidR="00724244" w:rsidRPr="00540E3F" w:rsidRDefault="00803F72" w:rsidP="00540E3F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Now if you want to fetch the table data, use the following command:</w:t>
      </w:r>
      <w:r>
        <w:rPr>
          <w:rFonts w:ascii="Segoe UI" w:hAnsi="Segoe UI" w:cs="Segoe UI"/>
          <w:color w:val="373A3C"/>
          <w:shd w:val="clear" w:color="auto" w:fill="FFFFFF"/>
        </w:rPr>
        <w:br/>
      </w:r>
      <w:r w:rsidR="00624369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“sqlmap -r &lt;directory of the txt extracted file&gt; -D &lt;database name&gt; -</w:t>
      </w:r>
      <w:r w:rsidR="008F6B3D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T &lt;table name&gt; -</w:t>
      </w:r>
      <w:r w:rsidR="00C12D65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-</w:t>
      </w:r>
      <w:r w:rsidR="008F6B3D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dump</w:t>
      </w:r>
      <w:r w:rsidR="00624369" w:rsidRPr="00336D96">
        <w:rPr>
          <w:rFonts w:ascii="Segoe UI" w:hAnsi="Segoe UI" w:cs="Segoe UI"/>
          <w:b/>
          <w:bCs/>
          <w:i/>
          <w:iCs/>
          <w:color w:val="BF8F00" w:themeColor="accent4" w:themeShade="BF"/>
          <w:shd w:val="clear" w:color="auto" w:fill="FFFFFF"/>
        </w:rPr>
        <w:t>”</w:t>
      </w:r>
      <w:r w:rsidR="00C12D65">
        <w:rPr>
          <w:rFonts w:ascii="Segoe UI" w:hAnsi="Segoe UI" w:cs="Segoe UI"/>
          <w:color w:val="373A3C"/>
          <w:shd w:val="clear" w:color="auto" w:fill="FFFFFF"/>
        </w:rPr>
        <w:t xml:space="preserve"> again select the default option of 0.</w:t>
      </w:r>
    </w:p>
    <w:p w14:paraId="086A30E5" w14:textId="77777777" w:rsidR="00A051F1" w:rsidRPr="00A051F1" w:rsidRDefault="00A051F1" w:rsidP="00FC2482">
      <w:pPr>
        <w:rPr>
          <w:sz w:val="24"/>
          <w:szCs w:val="24"/>
        </w:rPr>
      </w:pPr>
    </w:p>
    <w:sectPr w:rsidR="00A051F1" w:rsidRPr="00A051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B4CC" w14:textId="77777777" w:rsidR="00DA7BD1" w:rsidRDefault="00DA7BD1" w:rsidP="00446C9A">
      <w:pPr>
        <w:spacing w:after="0" w:line="240" w:lineRule="auto"/>
      </w:pPr>
      <w:r>
        <w:separator/>
      </w:r>
    </w:p>
  </w:endnote>
  <w:endnote w:type="continuationSeparator" w:id="0">
    <w:p w14:paraId="11145C37" w14:textId="77777777" w:rsidR="00DA7BD1" w:rsidRDefault="00DA7BD1" w:rsidP="0044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E21E" w14:textId="77777777" w:rsidR="00DA7BD1" w:rsidRDefault="00DA7BD1" w:rsidP="00446C9A">
      <w:pPr>
        <w:spacing w:after="0" w:line="240" w:lineRule="auto"/>
      </w:pPr>
      <w:r>
        <w:separator/>
      </w:r>
    </w:p>
  </w:footnote>
  <w:footnote w:type="continuationSeparator" w:id="0">
    <w:p w14:paraId="1407AD7C" w14:textId="77777777" w:rsidR="00DA7BD1" w:rsidRDefault="00DA7BD1" w:rsidP="0044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8029" w14:textId="02C2A386" w:rsidR="00446C9A" w:rsidRPr="001D364D" w:rsidRDefault="00446C9A">
    <w:pPr>
      <w:pStyle w:val="Header"/>
      <w:rPr>
        <w:sz w:val="28"/>
        <w:szCs w:val="28"/>
      </w:rPr>
    </w:pPr>
    <w:r w:rsidRPr="00F25264">
      <w:rPr>
        <w:b/>
        <w:bCs/>
        <w:sz w:val="28"/>
        <w:szCs w:val="28"/>
      </w:rPr>
      <w:t>Name:</w:t>
    </w:r>
    <w:r w:rsidRPr="001D364D">
      <w:rPr>
        <w:sz w:val="28"/>
        <w:szCs w:val="28"/>
      </w:rPr>
      <w:t xml:space="preserve"> </w:t>
    </w:r>
    <w:r w:rsidRPr="00B2297A">
      <w:rPr>
        <w:i/>
        <w:iCs/>
        <w:sz w:val="28"/>
        <w:szCs w:val="28"/>
        <w:u w:val="single"/>
      </w:rPr>
      <w:t>Ahmed Yasser</w:t>
    </w:r>
    <w:r w:rsidRPr="001D364D">
      <w:rPr>
        <w:sz w:val="28"/>
        <w:szCs w:val="28"/>
      </w:rPr>
      <w:tab/>
    </w:r>
    <w:r w:rsidRPr="001D364D">
      <w:rPr>
        <w:sz w:val="28"/>
        <w:szCs w:val="28"/>
      </w:rPr>
      <w:tab/>
    </w:r>
    <w:r w:rsidRPr="00F25264">
      <w:rPr>
        <w:b/>
        <w:bCs/>
        <w:sz w:val="28"/>
        <w:szCs w:val="28"/>
      </w:rPr>
      <w:t>Roll No:</w:t>
    </w:r>
    <w:r w:rsidRPr="001D364D">
      <w:rPr>
        <w:sz w:val="28"/>
        <w:szCs w:val="28"/>
      </w:rPr>
      <w:t xml:space="preserve"> </w:t>
    </w:r>
    <w:r w:rsidRPr="00E008FB">
      <w:rPr>
        <w:i/>
        <w:iCs/>
        <w:sz w:val="28"/>
        <w:szCs w:val="28"/>
        <w:u w:val="single"/>
      </w:rPr>
      <w:t>22-10216</w:t>
    </w:r>
  </w:p>
  <w:p w14:paraId="4CEB5323" w14:textId="77777777" w:rsidR="00562940" w:rsidRDefault="005C450D" w:rsidP="00301CAE">
    <w:pPr>
      <w:pStyle w:val="Header"/>
      <w:ind w:left="2880"/>
      <w:rPr>
        <w:b/>
        <w:bCs/>
        <w:i/>
        <w:iCs/>
        <w:color w:val="2F5496" w:themeColor="accent1" w:themeShade="BF"/>
        <w:sz w:val="32"/>
        <w:szCs w:val="32"/>
        <w:u w:val="single"/>
      </w:rPr>
    </w:pPr>
    <w:r w:rsidRPr="001D364D">
      <w:rPr>
        <w:sz w:val="28"/>
        <w:szCs w:val="28"/>
      </w:rPr>
      <w:tab/>
    </w:r>
    <w:r w:rsidRPr="00FA7FBB">
      <w:rPr>
        <w:b/>
        <w:bCs/>
        <w:i/>
        <w:iCs/>
        <w:color w:val="2F5496" w:themeColor="accent1" w:themeShade="BF"/>
        <w:sz w:val="32"/>
        <w:szCs w:val="32"/>
        <w:u w:val="single"/>
      </w:rPr>
      <w:t>Assignment No 1</w:t>
    </w:r>
  </w:p>
  <w:p w14:paraId="0007F319" w14:textId="138ABFC3" w:rsidR="005C450D" w:rsidRPr="0078508E" w:rsidRDefault="00611E93" w:rsidP="00301CAE">
    <w:pPr>
      <w:pStyle w:val="Header"/>
      <w:ind w:left="2880"/>
      <w:rPr>
        <w:b/>
        <w:bCs/>
        <w:i/>
        <w:iCs/>
        <w:sz w:val="28"/>
        <w:szCs w:val="28"/>
        <w:u w:val="single"/>
      </w:rPr>
    </w:pPr>
    <w:r w:rsidRPr="00FA7FBB">
      <w:rPr>
        <w:b/>
        <w:bCs/>
        <w:i/>
        <w:iCs/>
        <w:color w:val="2F5496" w:themeColor="accent1" w:themeShade="BF"/>
        <w:sz w:val="32"/>
        <w:szCs w:val="32"/>
        <w:u w:val="single"/>
      </w:rPr>
      <w:t>Information Security (Comp 421)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509A"/>
    <w:multiLevelType w:val="hybridMultilevel"/>
    <w:tmpl w:val="9ADA2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E5E"/>
    <w:multiLevelType w:val="hybridMultilevel"/>
    <w:tmpl w:val="72824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C35FE"/>
    <w:multiLevelType w:val="hybridMultilevel"/>
    <w:tmpl w:val="4F8A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7"/>
    <w:rsid w:val="00032C90"/>
    <w:rsid w:val="00067D96"/>
    <w:rsid w:val="00091540"/>
    <w:rsid w:val="000A235E"/>
    <w:rsid w:val="00134C4F"/>
    <w:rsid w:val="00162398"/>
    <w:rsid w:val="001D364D"/>
    <w:rsid w:val="001E29BF"/>
    <w:rsid w:val="0021507E"/>
    <w:rsid w:val="0022309A"/>
    <w:rsid w:val="00254553"/>
    <w:rsid w:val="00301CAE"/>
    <w:rsid w:val="003043A4"/>
    <w:rsid w:val="0031338F"/>
    <w:rsid w:val="003242D1"/>
    <w:rsid w:val="00336D96"/>
    <w:rsid w:val="00406555"/>
    <w:rsid w:val="00427D85"/>
    <w:rsid w:val="00446C9A"/>
    <w:rsid w:val="004503DF"/>
    <w:rsid w:val="00476583"/>
    <w:rsid w:val="004A2941"/>
    <w:rsid w:val="004B1B70"/>
    <w:rsid w:val="00540E3F"/>
    <w:rsid w:val="00543BFE"/>
    <w:rsid w:val="00562568"/>
    <w:rsid w:val="00562940"/>
    <w:rsid w:val="00582685"/>
    <w:rsid w:val="005A33C7"/>
    <w:rsid w:val="005C450D"/>
    <w:rsid w:val="005D2F00"/>
    <w:rsid w:val="005D3623"/>
    <w:rsid w:val="005E33B7"/>
    <w:rsid w:val="00611E93"/>
    <w:rsid w:val="00624369"/>
    <w:rsid w:val="0063545D"/>
    <w:rsid w:val="00666E86"/>
    <w:rsid w:val="006A47FA"/>
    <w:rsid w:val="006E781B"/>
    <w:rsid w:val="00705E97"/>
    <w:rsid w:val="007241CE"/>
    <w:rsid w:val="00724244"/>
    <w:rsid w:val="007475DB"/>
    <w:rsid w:val="007776B1"/>
    <w:rsid w:val="00781502"/>
    <w:rsid w:val="0078508E"/>
    <w:rsid w:val="007C5D3A"/>
    <w:rsid w:val="007F0217"/>
    <w:rsid w:val="00803F72"/>
    <w:rsid w:val="008741C5"/>
    <w:rsid w:val="008871DC"/>
    <w:rsid w:val="008F2E05"/>
    <w:rsid w:val="008F6B3D"/>
    <w:rsid w:val="00981F95"/>
    <w:rsid w:val="00990F78"/>
    <w:rsid w:val="009B56D3"/>
    <w:rsid w:val="009D7CDA"/>
    <w:rsid w:val="00A051F1"/>
    <w:rsid w:val="00A42337"/>
    <w:rsid w:val="00A42BA4"/>
    <w:rsid w:val="00AA5780"/>
    <w:rsid w:val="00AF0D74"/>
    <w:rsid w:val="00B21F0A"/>
    <w:rsid w:val="00B2297A"/>
    <w:rsid w:val="00B22A75"/>
    <w:rsid w:val="00B610B7"/>
    <w:rsid w:val="00B71EEC"/>
    <w:rsid w:val="00B8524B"/>
    <w:rsid w:val="00B9570D"/>
    <w:rsid w:val="00BB333A"/>
    <w:rsid w:val="00C12D65"/>
    <w:rsid w:val="00C3748C"/>
    <w:rsid w:val="00CA3191"/>
    <w:rsid w:val="00CE57E2"/>
    <w:rsid w:val="00D058C8"/>
    <w:rsid w:val="00DA7BD1"/>
    <w:rsid w:val="00DE1CDB"/>
    <w:rsid w:val="00E008FB"/>
    <w:rsid w:val="00E30921"/>
    <w:rsid w:val="00E614E0"/>
    <w:rsid w:val="00F25264"/>
    <w:rsid w:val="00FA1313"/>
    <w:rsid w:val="00FA7FBB"/>
    <w:rsid w:val="00FB3D87"/>
    <w:rsid w:val="00FC2482"/>
    <w:rsid w:val="00FC2AB9"/>
    <w:rsid w:val="00FD1808"/>
    <w:rsid w:val="00FD3099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CD7"/>
  <w15:chartTrackingRefBased/>
  <w15:docId w15:val="{D6822874-0234-44FD-ADC6-5069CAE3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9A"/>
  </w:style>
  <w:style w:type="paragraph" w:styleId="Footer">
    <w:name w:val="footer"/>
    <w:basedOn w:val="Normal"/>
    <w:link w:val="FooterChar"/>
    <w:uiPriority w:val="99"/>
    <w:unhideWhenUsed/>
    <w:rsid w:val="0044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9A"/>
  </w:style>
  <w:style w:type="paragraph" w:styleId="ListParagraph">
    <w:name w:val="List Paragraph"/>
    <w:basedOn w:val="Normal"/>
    <w:uiPriority w:val="34"/>
    <w:qFormat/>
    <w:rsid w:val="00FC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87</cp:revision>
  <dcterms:created xsi:type="dcterms:W3CDTF">2022-04-15T15:19:00Z</dcterms:created>
  <dcterms:modified xsi:type="dcterms:W3CDTF">2022-04-15T16:07:00Z</dcterms:modified>
</cp:coreProperties>
</file>