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id72ik0ty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Problems #41 to #45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dxcgwmr8gn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41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 Write A Program To: Weeks and Days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Online C++ compiler to run C++ program online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ReadPositiveNumber(string Message){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Number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cout&lt;&lt;Message&lt;&lt;endl;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 Number;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}while(Number &lt; 0 );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HoursToDays(float NumberOfHours){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(float)NumberOfHours / 24;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float HoursToWeeks(float NumberOfHours){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return (float)NumberOfHours / 24 / 7;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DaysToWeeks(float NumberOfDays){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return(float)NumberOfDays / 7;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float NumberOfHours = ReadPositiveNumber("Enter Number OF Hours: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float NumberOfDays = HoursToDays(NumberOfHours);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float NumberOfWeeks = DaysToWeeks(NumberOfDays);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cout&lt;&lt;"Total Hours = "&lt;&lt;NumberOfHours&lt;&lt;endl;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cout&lt;&lt;"Total Days = "&lt;&lt;NumberOfDays&lt;&lt;endl;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cout&lt;&lt;"Total Weeks = "&lt;&lt; HoursToWeeks(NumberOfHours)&lt;&lt;endl;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2886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xszfk65rz1f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42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Description:  Write A Program To Get: Task Duration In Seconds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Online C++ compiler to run C++ program online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struct stTaskDuaration{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NumberOfDays, NumberOfHours,NumberOfMinutes,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NumberOfSeconds;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ReadPositiveNumber(string Message){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Number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cout&lt;&lt;Message&lt;&lt;endl;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cin&gt;&gt; Number;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}while(Number &lt; 0 );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Number;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stTaskDuaration ReadTaskDuration(){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stTaskDuaration TaskDuration;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TaskDuration.NumberOfDays = ReadPositiveNumber(" Enter Number Of Days: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TaskDuration.NumberOfHours =ReadPositiveNumber("Enter Number Of Hours: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TaskDuration.NumberOfMinutes =ReadPositiveNumber("Enter Number Of Minutes: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TaskDuration.NumberOfSeconds =ReadPositiveNumber("Enter Number Of Seconds: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return TaskDuration;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TaskDurationInSeconds (stTaskDuaration TaskDuration){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 DurationInSeconds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DurationInSeconds = TaskDuration.NumberOfDays * 24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* 60 * 60;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DurationInSeconds += TaskDuration.NumberOfHours * 60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* 60;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DurationInSeconds += TaskDuration.NumberOfMinutes * 60;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DurationInSeconds += TaskDuration.NumberOfSeconds;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return DurationInSeconds;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cout&lt;&lt;"\nTask Duration In Seconds: \n"&lt;&lt;TaskDurationInSeconds(ReadTaskDuration());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2333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qpri32dlbyc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43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Description:Write A Program For: Seconds To Days Hours Minutes Seconds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Online C++ compiler to run C++ program online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 stTaskDuaration{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int NumberOfDays, NumberOfHours,NumberOfMinutes,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NumberOfSeconds;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ReadPositiveNumber(string Message){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Number =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cout&lt;&lt;Message&lt;&lt;endl;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cin&gt;&gt; Number;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}while(Number &lt; 0 );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Number;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stTaskDuaration SecondsToTaskDuration(int TotalSeconds){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stTaskDuaration TaskDuration;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const int SecondsPerDay = 24 * 60 * 60;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const int SecondsPerHour = 60 * 60;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const int SecondPerMinute = 60;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int Remainder 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TaskDuration.NumberOfDays = floor(TotalSeconds / SecondsPerDay);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Remainder = TotalSeconds % SecondsPerDay;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TaskDuration.NumberOfHours = floor(Remainder / SecondsPerHour);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Remainder = TotalSeconds % SecondsPerHour;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TaskDuration.NumberOfMinutes = floor(Remainder / SecondPerMinute);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Remainder = TotalSeconds % SecondPerMinute;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TaskDuration.NumberOfSeconds = Remainder;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return TaskDuration;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PrintTaskDurationDetails(stTaskDuaration TaskDuration){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cout&lt;&lt;"\n";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cout&lt;&lt;TaskDuration.NumberOfDays&lt;&lt;":"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&lt;&lt;TaskDuration.NumberOfHours&lt;&lt;":"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&lt;&lt;TaskDuration.NumberOfMinutes&lt;&lt;":"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&lt;&lt;TaskDuration.NumberOfSeconds&lt;&lt;"\n";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int TotalSeconds = ReadPositiveNumber("Please Enter Total Seconds: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PrintTaskDurationDetails(SecondsToTaskDuration(TotalSeconds));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819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ogcn5hqe4ba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44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Description: Write A Program: Day Of Week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enum enDayOfWeek {Sat = 1, Sun = 2, Mon = 3, Tue = 4, Wed = 5 , Thu = 6, Fri= 7};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ReadNumberInRange(string Message,int From, int To){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int Number =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cout&lt;&lt;Message&lt;&lt;endl;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 Number;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}while(Number &lt; From || Number &gt; To);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enDayOfWeek ReadDayOfWeek(){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return (enDayOfWeek)ReadNumberInRange("Please Enter Number Of day: ",1,7);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string GetDayOfweek(enDayOfWeek Day){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switch(Day){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case enDayOfWeek::Sat: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return "Saturday";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case enDayOfWeek::Sun: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return "Sunday";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case enDayOfWeek::Mon: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return "Monday";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case enDayOfWeek::Tue: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return "Tuesday";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case enDayOfWeek::Wed: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return "Wednesday";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case enDayOfWeek::Thu: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return "Thursday";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case enDayOfWeek::Fri: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return "Friday";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return "None A Valid Day";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cout&lt;&lt;GetDayOfweek(ReadDayOfWeek())&lt;&lt;endl;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362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ixxchsjfzbt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45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Description: Write A Program To get Month Of The Year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enum enMonthOfYear {Jan = 1, Feb = 2, Mar = 3, Apr = 4, May = 5 , Jun = 6, Jul= 7, Aug = 8, Sep = 9, Oct = 10, Nov = 11, Dec = 12};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int ReadNumberInRange(string Message,int From, int To){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int Number = 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cout&lt;&lt;Message&lt;&lt;endl;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 Number;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}while(Number &lt; From || Number &gt; To);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enMonthOfYear ReadMonthOfYear(){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return (enMonthOfYear)ReadNumberInRange("Please Enter Number of Month from [1, 12]: ",1,12);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string GetMonthOfYear(enMonthOfYear Month){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switch(Month){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case enMonthOfYear::Jan: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return "January";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case enMonthOfYear::Feb: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return "February";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case enMonthOfYear::Mar: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return "March";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case enMonthOfYear::Apr: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return "April";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case enMonthOfYear::May: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return "May";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case enMonthOfYear::Jun: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return "Junuary";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case enMonthOfYear::Jul: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return "Julay";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case enMonthOfYear::Aug: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return "August";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case enMonthOfYear::Sep: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return "September";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case enMonthOfYear::Oct: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return "October";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case enMonthOfYear::Nov: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return "November";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case enMonthOfYear::Dec: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return "December";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return "None A Valid Month";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cout&lt;&lt;GetMonthOfYear(ReadMonthOfYear())&lt;&lt;endl;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The Output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885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