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E86" w:rsidRPr="001C057F" w:rsidRDefault="00B10E86" w:rsidP="00B10E86">
      <w:pPr>
        <w:rPr>
          <w:sz w:val="28"/>
        </w:rPr>
      </w:pPr>
      <w:r w:rsidRPr="001C057F">
        <w:rPr>
          <w:noProof/>
          <w:sz w:val="28"/>
        </w:rPr>
        <mc:AlternateContent>
          <mc:Choice Requires="wps">
            <w:drawing>
              <wp:anchor distT="0" distB="0" distL="114300" distR="114300" simplePos="0" relativeHeight="251660288" behindDoc="0" locked="0" layoutInCell="1" allowOverlap="1" wp14:anchorId="775DBEA8" wp14:editId="62683627">
                <wp:simplePos x="0" y="0"/>
                <wp:positionH relativeFrom="column">
                  <wp:posOffset>6355533</wp:posOffset>
                </wp:positionH>
                <wp:positionV relativeFrom="paragraph">
                  <wp:posOffset>-914400</wp:posOffset>
                </wp:positionV>
                <wp:extent cx="715318" cy="12558288"/>
                <wp:effectExtent l="0" t="0" r="27940" b="15240"/>
                <wp:wrapNone/>
                <wp:docPr id="34" name="Rectangle 34"/>
                <wp:cNvGraphicFramePr/>
                <a:graphic xmlns:a="http://schemas.openxmlformats.org/drawingml/2006/main">
                  <a:graphicData uri="http://schemas.microsoft.com/office/word/2010/wordprocessingShape">
                    <wps:wsp>
                      <wps:cNvSpPr/>
                      <wps:spPr>
                        <a:xfrm>
                          <a:off x="0" y="0"/>
                          <a:ext cx="715318" cy="12558288"/>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6EB9FEA" id="Rectangle 34" o:spid="_x0000_s1026" style="position:absolute;margin-left:500.45pt;margin-top:-1in;width:56.3pt;height:98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" fillcolor="#c3c3c3 [2166]" strokecolor="#a5a5a5 [3206]" strokeweight=".5pt">
                <v:fill color2="#b6b6b6 [2614]" rotate="t" colors="0 #d2d2d2;.5 #c8c8c8;1 silver" focus="100%" type="gradient">
                  <o:fill v:ext="view" type="gradientUnscaled"/>
                </v:fill>
              </v:rect>
            </w:pict>
          </mc:Fallback>
        </mc:AlternateContent>
      </w:r>
      <w:r w:rsidRPr="001C057F">
        <w:rPr>
          <w:noProof/>
          <w:sz w:val="28"/>
        </w:rPr>
        <mc:AlternateContent>
          <mc:Choice Requires="wps">
            <w:drawing>
              <wp:anchor distT="0" distB="0" distL="114300" distR="114300" simplePos="0" relativeHeight="251659264" behindDoc="0" locked="0" layoutInCell="1" allowOverlap="1" wp14:anchorId="52F27193" wp14:editId="39FBF476">
                <wp:simplePos x="0" y="0"/>
                <wp:positionH relativeFrom="page">
                  <wp:align>left</wp:align>
                </wp:positionH>
                <wp:positionV relativeFrom="paragraph">
                  <wp:posOffset>-963654</wp:posOffset>
                </wp:positionV>
                <wp:extent cx="1427480" cy="1371600"/>
                <wp:effectExtent l="114300" t="76200" r="0" b="114300"/>
                <wp:wrapNone/>
                <wp:docPr id="33" name="Diamond 33"/>
                <wp:cNvGraphicFramePr/>
                <a:graphic xmlns:a="http://schemas.openxmlformats.org/drawingml/2006/main">
                  <a:graphicData uri="http://schemas.microsoft.com/office/word/2010/wordprocessingShape">
                    <wps:wsp>
                      <wps:cNvSpPr/>
                      <wps:spPr>
                        <a:xfrm>
                          <a:off x="0" y="0"/>
                          <a:ext cx="1427480" cy="1371600"/>
                        </a:xfrm>
                        <a:prstGeom prst="diamond">
                          <a:avLst/>
                        </a:prstGeom>
                        <a:solidFill>
                          <a:srgbClr val="0070C0"/>
                        </a:solidFill>
                        <a:ln>
                          <a:noFill/>
                        </a:ln>
                        <a:effectLst>
                          <a:outerShdw blurRad="50800" dist="38100" dir="8100000" algn="tr"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type w14:anchorId="46CF6D6C" id="_x0000_t4" coordsize="21600,21600" o:spt="4" path="m10800,l,10800,10800,21600,21600,10800xe">
                <v:stroke joinstyle="miter"/>
                <v:path gradientshapeok="t" o:connecttype="rect" textboxrect="5400,5400,16200,16200"/>
              </v:shapetype>
              <v:shape id="Diamond 33" o:spid="_x0000_s1026" type="#_x0000_t4" style="position:absolute;margin-left:0;margin-top:-75.9pt;width:112.4pt;height:108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" fillcolor="#0070c0" stroked="f" strokeweight="1.5pt">
                <v:shadow on="t" color="black" opacity="26214f" origin=".5,-.5" offset="-.74836mm,.74836mm"/>
                <w10:wrap anchorx="page"/>
              </v:shape>
            </w:pict>
          </mc:Fallback>
        </mc:AlternateContent>
      </w:r>
      <w:r w:rsidRPr="001C057F">
        <w:rPr>
          <w:noProof/>
          <w:sz w:val="28"/>
        </w:rPr>
        <mc:AlternateContent>
          <mc:Choice Requires="wps">
            <w:drawing>
              <wp:anchor distT="0" distB="0" distL="114300" distR="114300" simplePos="0" relativeHeight="251662336" behindDoc="0" locked="0" layoutInCell="1" allowOverlap="1" wp14:anchorId="11DE2777" wp14:editId="129CB67B">
                <wp:simplePos x="0" y="0"/>
                <wp:positionH relativeFrom="page">
                  <wp:posOffset>-99391</wp:posOffset>
                </wp:positionH>
                <wp:positionV relativeFrom="paragraph">
                  <wp:posOffset>-914400</wp:posOffset>
                </wp:positionV>
                <wp:extent cx="2215598" cy="1858617"/>
                <wp:effectExtent l="38100" t="38100" r="51435" b="46990"/>
                <wp:wrapNone/>
                <wp:docPr id="36" name="Diagonal Stripe 36"/>
                <wp:cNvGraphicFramePr/>
                <a:graphic xmlns:a="http://schemas.openxmlformats.org/drawingml/2006/main">
                  <a:graphicData uri="http://schemas.microsoft.com/office/word/2010/wordprocessingShape">
                    <wps:wsp>
                      <wps:cNvSpPr/>
                      <wps:spPr>
                        <a:xfrm>
                          <a:off x="0" y="0"/>
                          <a:ext cx="2215598" cy="1858617"/>
                        </a:xfrm>
                        <a:prstGeom prst="diagStrip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836A444" id="Diagonal Stripe 36" o:spid="_x0000_s1026" style="position:absolute;margin-left:-7.85pt;margin-top:-1in;width:174.45pt;height:146.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215598,1858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" path="m,929309l1107799,,2215598,,,1858617,,929309xe" fillcolor="#002060" stroked="f" strokeweight="1.5pt">
                <v:stroke joinstyle="miter"/>
                <v:path arrowok="t" o:connecttype="custom" o:connectlocs="0,929309;1107799,0;2215598,0;0,1858617;0,929309" o:connectangles="0,0,0,0,0"/>
                <w10:wrap anchorx="page"/>
              </v:shape>
            </w:pict>
          </mc:Fallback>
        </mc:AlternateContent>
      </w:r>
      <w:r w:rsidRPr="001C057F">
        <w:rPr>
          <w:noProof/>
          <w:sz w:val="28"/>
        </w:rPr>
        <mc:AlternateContent>
          <mc:Choice Requires="wps">
            <w:drawing>
              <wp:anchor distT="0" distB="0" distL="114300" distR="114300" simplePos="0" relativeHeight="251661312" behindDoc="0" locked="0" layoutInCell="1" allowOverlap="1" wp14:anchorId="211153A5" wp14:editId="30C294F1">
                <wp:simplePos x="0" y="0"/>
                <wp:positionH relativeFrom="column">
                  <wp:posOffset>4455795</wp:posOffset>
                </wp:positionH>
                <wp:positionV relativeFrom="paragraph">
                  <wp:posOffset>-914400</wp:posOffset>
                </wp:positionV>
                <wp:extent cx="1876425" cy="9982200"/>
                <wp:effectExtent l="57150" t="38100" r="47625" b="38100"/>
                <wp:wrapNone/>
                <wp:docPr id="35" name="Right Triangle 35"/>
                <wp:cNvGraphicFramePr/>
                <a:graphic xmlns:a="http://schemas.openxmlformats.org/drawingml/2006/main">
                  <a:graphicData uri="http://schemas.microsoft.com/office/word/2010/wordprocessingShape">
                    <wps:wsp>
                      <wps:cNvSpPr/>
                      <wps:spPr>
                        <a:xfrm rot="10800000">
                          <a:off x="0" y="0"/>
                          <a:ext cx="1876425" cy="9982200"/>
                        </a:xfrm>
                        <a:prstGeom prst="rtTriangl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62AA248" id="_x0000_t6" coordsize="21600,21600" o:spt="6" path="m,l,21600r21600,xe">
                <v:stroke joinstyle="miter"/>
                <v:path gradientshapeok="t" o:connecttype="custom" o:connectlocs="0,0;0,10800;0,21600;10800,21600;21600,21600;10800,10800" textboxrect="1800,12600,12600,19800"/>
              </v:shapetype>
              <v:shape id="Right Triangle 35" o:spid="_x0000_s1026" type="#_x0000_t6" style="position:absolute;margin-left:350.85pt;margin-top:-1in;width:147.75pt;height:786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" fillcolor="#002060" stroked="f" strokeweight="1pt"/>
            </w:pict>
          </mc:Fallback>
        </mc:AlternateContent>
      </w:r>
      <w:r w:rsidRPr="001C057F">
        <w:rPr>
          <w:sz w:val="28"/>
        </w:rPr>
        <w:t xml:space="preserve">          </w:t>
      </w:r>
    </w:p>
    <w:p w:rsidR="00B10E86" w:rsidRPr="001C057F" w:rsidRDefault="00B10E86" w:rsidP="00B10E86">
      <w:pPr>
        <w:rPr>
          <w:sz w:val="28"/>
        </w:rPr>
      </w:pPr>
    </w:p>
    <w:p w:rsidR="00B10E86" w:rsidRPr="001C057F" w:rsidRDefault="00B10E86" w:rsidP="00B10E86">
      <w:pPr>
        <w:rPr>
          <w:sz w:val="28"/>
        </w:rPr>
      </w:pPr>
    </w:p>
    <w:p w:rsidR="00B10E86" w:rsidRPr="001C057F" w:rsidRDefault="00B10E86" w:rsidP="00B10E86">
      <w:pPr>
        <w:rPr>
          <w:b/>
        </w:rPr>
      </w:pPr>
      <w:r w:rsidRPr="001C057F">
        <w:rPr>
          <w:sz w:val="28"/>
        </w:rPr>
        <w:t xml:space="preserve">    </w:t>
      </w:r>
      <w:r w:rsidRPr="001C057F">
        <w:rPr>
          <w:b/>
          <w:sz w:val="32"/>
        </w:rPr>
        <w:t xml:space="preserve">The </w:t>
      </w:r>
      <w:r w:rsidRPr="001C057F">
        <w:rPr>
          <w:b/>
          <w:sz w:val="32"/>
          <w:szCs w:val="30"/>
        </w:rPr>
        <w:t>University Of Azad Jammu &amp; Kashmir,</w:t>
      </w:r>
    </w:p>
    <w:p w:rsidR="00B10E86" w:rsidRPr="001C057F" w:rsidRDefault="00B10E86" w:rsidP="00B10E86">
      <w:pPr>
        <w:rPr>
          <w:b/>
          <w:sz w:val="32"/>
        </w:rPr>
      </w:pPr>
      <w:r w:rsidRPr="001C057F">
        <w:t xml:space="preserve">                                               </w:t>
      </w:r>
      <w:r w:rsidRPr="001C057F">
        <w:rPr>
          <w:b/>
          <w:sz w:val="32"/>
        </w:rPr>
        <w:t>Muzaffarabad</w:t>
      </w:r>
    </w:p>
    <w:p w:rsidR="00B10E86" w:rsidRPr="001C057F" w:rsidRDefault="00B10E86" w:rsidP="00B10E86">
      <w:pPr>
        <w:rPr>
          <w:b/>
        </w:rPr>
      </w:pPr>
      <w:r w:rsidRPr="001C057F">
        <w:rPr>
          <w:b/>
          <w:sz w:val="28"/>
        </w:rPr>
        <w:t xml:space="preserve">                 </w:t>
      </w:r>
      <w:r w:rsidRPr="001C057F">
        <w:rPr>
          <w:b/>
          <w:sz w:val="32"/>
        </w:rPr>
        <w:t>Department of Software Engineering</w:t>
      </w:r>
    </w:p>
    <w:p w:rsidR="00B10E86" w:rsidRPr="001C057F" w:rsidRDefault="00B10E86" w:rsidP="00B10E86">
      <w:r w:rsidRPr="001C057F">
        <w:rPr>
          <w:b/>
          <w:bCs/>
          <w:sz w:val="96"/>
          <w:szCs w:val="96"/>
        </w:rPr>
        <w:t xml:space="preserve">   LAB TASK 03</w:t>
      </w:r>
    </w:p>
    <w:p w:rsidR="00B10E86" w:rsidRPr="001C057F" w:rsidRDefault="00B10E86" w:rsidP="00B10E86">
      <w:pPr>
        <w:rPr>
          <w:b/>
          <w:sz w:val="20"/>
        </w:rPr>
      </w:pPr>
      <w:r w:rsidRPr="001C057F">
        <w:t xml:space="preserve">                                     </w:t>
      </w:r>
    </w:p>
    <w:p w:rsidR="00B10E86" w:rsidRPr="001C057F" w:rsidRDefault="00B10E86" w:rsidP="00B10E86">
      <w:pPr>
        <w:rPr>
          <w:b/>
          <w:sz w:val="36"/>
          <w:szCs w:val="32"/>
        </w:rPr>
      </w:pPr>
      <w:r w:rsidRPr="001C057F">
        <w:rPr>
          <w:b/>
          <w:sz w:val="20"/>
        </w:rPr>
        <w:t xml:space="preserve">                                    </w:t>
      </w:r>
      <w:r w:rsidRPr="001C057F">
        <w:rPr>
          <w:b/>
          <w:sz w:val="36"/>
          <w:szCs w:val="32"/>
        </w:rPr>
        <w:t>Database Systems</w:t>
      </w:r>
    </w:p>
    <w:p w:rsidR="00B10E86" w:rsidRPr="001C057F" w:rsidRDefault="00B10E86" w:rsidP="00B10E86">
      <w:pPr>
        <w:ind w:left="0" w:firstLine="0"/>
      </w:pPr>
    </w:p>
    <w:p w:rsidR="00B10E86" w:rsidRPr="001C057F" w:rsidRDefault="00B10E86" w:rsidP="00B10E86">
      <w:pPr>
        <w:rPr>
          <w:b/>
          <w:sz w:val="20"/>
        </w:rPr>
      </w:pPr>
      <w:r w:rsidRPr="001C057F">
        <w:rPr>
          <w:b/>
          <w:sz w:val="36"/>
          <w:szCs w:val="32"/>
        </w:rPr>
        <w:t xml:space="preserve">                   Course Code</w:t>
      </w:r>
      <w:r w:rsidRPr="001C057F">
        <w:rPr>
          <w:sz w:val="36"/>
          <w:szCs w:val="32"/>
        </w:rPr>
        <w:t>:</w:t>
      </w:r>
      <w:r w:rsidRPr="001C057F">
        <w:t xml:space="preserve"> </w:t>
      </w:r>
      <w:r w:rsidRPr="001C057F">
        <w:rPr>
          <w:b/>
          <w:sz w:val="36"/>
        </w:rPr>
        <w:t>CS-2204</w:t>
      </w:r>
    </w:p>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Pr>
        <w:spacing w:after="0" w:line="240" w:lineRule="auto"/>
        <w:rPr>
          <w:sz w:val="36"/>
          <w:szCs w:val="32"/>
        </w:rPr>
      </w:pPr>
      <w:r w:rsidRPr="001C057F">
        <w:rPr>
          <w:b/>
          <w:bCs/>
          <w:sz w:val="32"/>
          <w:szCs w:val="32"/>
        </w:rPr>
        <w:t xml:space="preserve">                        </w:t>
      </w:r>
      <w:r w:rsidRPr="001C057F">
        <w:rPr>
          <w:b/>
          <w:bCs/>
          <w:sz w:val="36"/>
          <w:szCs w:val="32"/>
        </w:rPr>
        <w:t>Submitted To:</w:t>
      </w:r>
    </w:p>
    <w:p w:rsidR="00B10E86" w:rsidRPr="001C057F" w:rsidRDefault="00B10E86" w:rsidP="00B10E86">
      <w:pPr>
        <w:rPr>
          <w:sz w:val="36"/>
          <w:szCs w:val="32"/>
        </w:rPr>
      </w:pPr>
      <w:r w:rsidRPr="001C057F">
        <w:rPr>
          <w:sz w:val="36"/>
          <w:szCs w:val="32"/>
        </w:rPr>
        <w:t xml:space="preserve">                        Engr. Tahir Jahangir</w:t>
      </w:r>
    </w:p>
    <w:p w:rsidR="00B10E86" w:rsidRPr="001C057F" w:rsidRDefault="00B10E86" w:rsidP="00B10E86">
      <w:pPr>
        <w:spacing w:after="0" w:line="240" w:lineRule="auto"/>
        <w:rPr>
          <w:sz w:val="36"/>
          <w:szCs w:val="32"/>
        </w:rPr>
      </w:pPr>
      <w:r w:rsidRPr="001C057F">
        <w:rPr>
          <w:b/>
          <w:bCs/>
          <w:sz w:val="36"/>
          <w:szCs w:val="32"/>
        </w:rPr>
        <w:t xml:space="preserve">                        Submitted By:</w:t>
      </w:r>
    </w:p>
    <w:p w:rsidR="00B10E86" w:rsidRPr="001C057F" w:rsidRDefault="00B10E86" w:rsidP="00B10E86">
      <w:pPr>
        <w:spacing w:after="0" w:line="240" w:lineRule="auto"/>
        <w:rPr>
          <w:sz w:val="36"/>
          <w:szCs w:val="32"/>
        </w:rPr>
      </w:pPr>
      <w:r w:rsidRPr="001C057F">
        <w:rPr>
          <w:sz w:val="36"/>
          <w:szCs w:val="32"/>
        </w:rPr>
        <w:t xml:space="preserve">                        Ahmed Ali</w:t>
      </w:r>
    </w:p>
    <w:p w:rsidR="00B10E86" w:rsidRPr="001C057F" w:rsidRDefault="00B10E86" w:rsidP="00B10E86">
      <w:pPr>
        <w:spacing w:after="0" w:line="240" w:lineRule="auto"/>
        <w:rPr>
          <w:sz w:val="36"/>
          <w:szCs w:val="32"/>
        </w:rPr>
      </w:pPr>
      <w:r w:rsidRPr="001C057F">
        <w:rPr>
          <w:b/>
          <w:bCs/>
          <w:sz w:val="36"/>
          <w:szCs w:val="32"/>
        </w:rPr>
        <w:t xml:space="preserve">                        Roll No:</w:t>
      </w:r>
    </w:p>
    <w:p w:rsidR="00B10E86" w:rsidRPr="001C057F" w:rsidRDefault="00B10E86" w:rsidP="00B10E86">
      <w:pPr>
        <w:rPr>
          <w:sz w:val="36"/>
          <w:szCs w:val="32"/>
        </w:rPr>
      </w:pPr>
      <w:r w:rsidRPr="001C057F">
        <w:rPr>
          <w:sz w:val="36"/>
          <w:szCs w:val="32"/>
        </w:rPr>
        <w:t xml:space="preserve">                        2023-SE-41</w:t>
      </w:r>
    </w:p>
    <w:p w:rsidR="00B10E86" w:rsidRPr="001C057F" w:rsidRDefault="00B10E86" w:rsidP="00B10E86">
      <w:pPr>
        <w:rPr>
          <w:sz w:val="36"/>
          <w:szCs w:val="32"/>
        </w:rPr>
      </w:pPr>
      <w:r w:rsidRPr="001C057F">
        <w:rPr>
          <w:b/>
          <w:sz w:val="36"/>
          <w:szCs w:val="32"/>
        </w:rPr>
        <w:t xml:space="preserve">                        Session</w:t>
      </w:r>
      <w:r w:rsidRPr="001C057F">
        <w:rPr>
          <w:sz w:val="36"/>
          <w:szCs w:val="32"/>
        </w:rPr>
        <w:t>: 2023-2027</w:t>
      </w:r>
    </w:p>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Pr>
        <w:spacing w:after="160" w:line="259" w:lineRule="auto"/>
        <w:ind w:left="0" w:firstLine="0"/>
        <w:rPr>
          <w:rFonts w:eastAsiaTheme="majorEastAsia"/>
          <w:b/>
          <w:color w:val="000000" w:themeColor="text1"/>
          <w:sz w:val="32"/>
          <w:szCs w:val="32"/>
          <w:u w:val="single"/>
        </w:rPr>
      </w:pPr>
      <w:r w:rsidRPr="001C057F">
        <w:rPr>
          <w:noProof/>
        </w:rPr>
        <mc:AlternateContent>
          <mc:Choice Requires="wps">
            <w:drawing>
              <wp:anchor distT="0" distB="0" distL="114300" distR="114300" simplePos="0" relativeHeight="251663360" behindDoc="0" locked="0" layoutInCell="1" allowOverlap="1" wp14:anchorId="33D8BDA4" wp14:editId="1CEFF91F">
                <wp:simplePos x="0" y="0"/>
                <wp:positionH relativeFrom="page">
                  <wp:align>right</wp:align>
                </wp:positionH>
                <wp:positionV relativeFrom="paragraph">
                  <wp:posOffset>2622078</wp:posOffset>
                </wp:positionV>
                <wp:extent cx="7505323" cy="588476"/>
                <wp:effectExtent l="0" t="0" r="19685" b="21590"/>
                <wp:wrapNone/>
                <wp:docPr id="39" name="Rectangle 39"/>
                <wp:cNvGraphicFramePr/>
                <a:graphic xmlns:a="http://schemas.openxmlformats.org/drawingml/2006/main">
                  <a:graphicData uri="http://schemas.microsoft.com/office/word/2010/wordprocessingShape">
                    <wps:wsp>
                      <wps:cNvSpPr/>
                      <wps:spPr>
                        <a:xfrm>
                          <a:off x="0" y="0"/>
                          <a:ext cx="7505323" cy="588476"/>
                        </a:xfrm>
                        <a:prstGeom prst="rect">
                          <a:avLst/>
                        </a:prstGeom>
                        <a:solidFill>
                          <a:srgbClr val="002060"/>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05C06BE" id="Rectangle 39" o:spid="_x0000_s1026" style="position:absolute;margin-left:539.75pt;margin-top:206.45pt;width:590.95pt;height:46.3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" fillcolor="#002060" strokecolor="black [3200]" strokeweight=".5pt">
                <w10:wrap anchorx="page"/>
              </v:rect>
            </w:pict>
          </mc:Fallback>
        </mc:AlternateContent>
      </w:r>
      <w:r w:rsidRPr="001C057F">
        <w:rPr>
          <w:rFonts w:eastAsiaTheme="majorEastAsia"/>
          <w:b/>
          <w:color w:val="000000" w:themeColor="text1"/>
          <w:sz w:val="32"/>
          <w:szCs w:val="32"/>
          <w:u w:val="single"/>
        </w:rPr>
        <w:br w:type="page"/>
      </w:r>
    </w:p>
    <w:sdt>
      <w:sdtPr>
        <w:rPr>
          <w:rFonts w:ascii="Times New Roman" w:eastAsia="Times New Roman" w:hAnsi="Times New Roman" w:cs="Times New Roman"/>
          <w:color w:val="000000"/>
          <w:sz w:val="24"/>
          <w:szCs w:val="22"/>
          <w:lang w:val="en-GB" w:eastAsia="en-GB"/>
        </w:rPr>
        <w:id w:val="489837910"/>
        <w:docPartObj>
          <w:docPartGallery w:val="Table of Contents"/>
          <w:docPartUnique/>
        </w:docPartObj>
      </w:sdtPr>
      <w:sdtEndPr>
        <w:rPr>
          <w:b/>
          <w:bCs/>
          <w:noProof/>
        </w:rPr>
      </w:sdtEndPr>
      <w:sdtContent>
        <w:p w:rsidR="00576E7B" w:rsidRDefault="00576E7B">
          <w:pPr>
            <w:pStyle w:val="TOCHeading"/>
          </w:pPr>
          <w:r>
            <w:t>Contents</w:t>
          </w:r>
        </w:p>
        <w:p w:rsidR="00576E7B" w:rsidRDefault="00576E7B">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197944869" w:history="1">
            <w:r w:rsidRPr="003E6F5F">
              <w:rPr>
                <w:rStyle w:val="Hyperlink"/>
                <w:b/>
                <w:noProof/>
              </w:rPr>
              <w:t>Task 01: Installation and Configuration</w:t>
            </w:r>
            <w:r>
              <w:rPr>
                <w:noProof/>
                <w:webHidden/>
              </w:rPr>
              <w:tab/>
            </w:r>
            <w:r>
              <w:rPr>
                <w:noProof/>
                <w:webHidden/>
              </w:rPr>
              <w:fldChar w:fldCharType="begin"/>
            </w:r>
            <w:r>
              <w:rPr>
                <w:noProof/>
                <w:webHidden/>
              </w:rPr>
              <w:instrText xml:space="preserve"> PAGEREF _Toc197944869 \h </w:instrText>
            </w:r>
            <w:r>
              <w:rPr>
                <w:noProof/>
                <w:webHidden/>
              </w:rPr>
            </w:r>
            <w:r>
              <w:rPr>
                <w:noProof/>
                <w:webHidden/>
              </w:rPr>
              <w:fldChar w:fldCharType="separate"/>
            </w:r>
            <w:r>
              <w:rPr>
                <w:noProof/>
                <w:webHidden/>
              </w:rPr>
              <w:t>2</w:t>
            </w:r>
            <w:r>
              <w:rPr>
                <w:noProof/>
                <w:webHidden/>
              </w:rPr>
              <w:fldChar w:fldCharType="end"/>
            </w:r>
          </w:hyperlink>
        </w:p>
        <w:p w:rsidR="00576E7B" w:rsidRDefault="00640E99">
          <w:pPr>
            <w:pStyle w:val="TOC1"/>
            <w:tabs>
              <w:tab w:val="right" w:leader="dot" w:pos="9016"/>
            </w:tabs>
            <w:rPr>
              <w:noProof/>
            </w:rPr>
          </w:pPr>
          <w:hyperlink w:anchor="_Toc197944870" w:history="1">
            <w:r w:rsidR="00576E7B" w:rsidRPr="003E6F5F">
              <w:rPr>
                <w:rStyle w:val="Hyperlink"/>
                <w:b/>
                <w:noProof/>
              </w:rPr>
              <w:t>Task 02: Conceptual Questions</w:t>
            </w:r>
            <w:r w:rsidR="00576E7B">
              <w:rPr>
                <w:noProof/>
                <w:webHidden/>
              </w:rPr>
              <w:tab/>
            </w:r>
            <w:r w:rsidR="00576E7B">
              <w:rPr>
                <w:noProof/>
                <w:webHidden/>
              </w:rPr>
              <w:fldChar w:fldCharType="begin"/>
            </w:r>
            <w:r w:rsidR="00576E7B">
              <w:rPr>
                <w:noProof/>
                <w:webHidden/>
              </w:rPr>
              <w:instrText xml:space="preserve"> PAGEREF _Toc197944870 \h </w:instrText>
            </w:r>
            <w:r w:rsidR="00576E7B">
              <w:rPr>
                <w:noProof/>
                <w:webHidden/>
              </w:rPr>
            </w:r>
            <w:r w:rsidR="00576E7B">
              <w:rPr>
                <w:noProof/>
                <w:webHidden/>
              </w:rPr>
              <w:fldChar w:fldCharType="separate"/>
            </w:r>
            <w:r w:rsidR="00576E7B">
              <w:rPr>
                <w:noProof/>
                <w:webHidden/>
              </w:rPr>
              <w:t>4</w:t>
            </w:r>
            <w:r w:rsidR="00576E7B">
              <w:rPr>
                <w:noProof/>
                <w:webHidden/>
              </w:rPr>
              <w:fldChar w:fldCharType="end"/>
            </w:r>
          </w:hyperlink>
        </w:p>
        <w:p w:rsidR="00576E7B" w:rsidRDefault="00640E99">
          <w:pPr>
            <w:pStyle w:val="TOC2"/>
            <w:tabs>
              <w:tab w:val="right" w:leader="dot" w:pos="9016"/>
            </w:tabs>
            <w:rPr>
              <w:noProof/>
            </w:rPr>
          </w:pPr>
          <w:hyperlink w:anchor="_Toc197944871" w:history="1">
            <w:r w:rsidR="00576E7B" w:rsidRPr="003E6F5F">
              <w:rPr>
                <w:rStyle w:val="Hyperlink"/>
                <w:b/>
                <w:noProof/>
              </w:rPr>
              <w:t>What is SQL Server? Explain the purpose of the Database Engine and SQL Server Agent.</w:t>
            </w:r>
            <w:r w:rsidR="00576E7B">
              <w:rPr>
                <w:noProof/>
                <w:webHidden/>
              </w:rPr>
              <w:tab/>
            </w:r>
            <w:r w:rsidR="00576E7B">
              <w:rPr>
                <w:noProof/>
                <w:webHidden/>
              </w:rPr>
              <w:fldChar w:fldCharType="begin"/>
            </w:r>
            <w:r w:rsidR="00576E7B">
              <w:rPr>
                <w:noProof/>
                <w:webHidden/>
              </w:rPr>
              <w:instrText xml:space="preserve"> PAGEREF _Toc197944871 \h </w:instrText>
            </w:r>
            <w:r w:rsidR="00576E7B">
              <w:rPr>
                <w:noProof/>
                <w:webHidden/>
              </w:rPr>
            </w:r>
            <w:r w:rsidR="00576E7B">
              <w:rPr>
                <w:noProof/>
                <w:webHidden/>
              </w:rPr>
              <w:fldChar w:fldCharType="separate"/>
            </w:r>
            <w:r w:rsidR="00576E7B">
              <w:rPr>
                <w:noProof/>
                <w:webHidden/>
              </w:rPr>
              <w:t>4</w:t>
            </w:r>
            <w:r w:rsidR="00576E7B">
              <w:rPr>
                <w:noProof/>
                <w:webHidden/>
              </w:rPr>
              <w:fldChar w:fldCharType="end"/>
            </w:r>
          </w:hyperlink>
        </w:p>
        <w:p w:rsidR="00576E7B" w:rsidRDefault="00640E99">
          <w:pPr>
            <w:pStyle w:val="TOC2"/>
            <w:tabs>
              <w:tab w:val="right" w:leader="dot" w:pos="9016"/>
            </w:tabs>
            <w:rPr>
              <w:noProof/>
            </w:rPr>
          </w:pPr>
          <w:hyperlink w:anchor="_Toc197944872" w:history="1">
            <w:r w:rsidR="00576E7B" w:rsidRPr="003E6F5F">
              <w:rPr>
                <w:rStyle w:val="Hyperlink"/>
                <w:b/>
                <w:noProof/>
              </w:rPr>
              <w:t>Mention any two post-installation steps that must be done to verify successful installation. Identify two common installation errors and how to fix them</w:t>
            </w:r>
            <w:r w:rsidR="00576E7B">
              <w:rPr>
                <w:noProof/>
                <w:webHidden/>
              </w:rPr>
              <w:tab/>
            </w:r>
            <w:r w:rsidR="00576E7B">
              <w:rPr>
                <w:noProof/>
                <w:webHidden/>
              </w:rPr>
              <w:fldChar w:fldCharType="begin"/>
            </w:r>
            <w:r w:rsidR="00576E7B">
              <w:rPr>
                <w:noProof/>
                <w:webHidden/>
              </w:rPr>
              <w:instrText xml:space="preserve"> PAGEREF _Toc197944872 \h </w:instrText>
            </w:r>
            <w:r w:rsidR="00576E7B">
              <w:rPr>
                <w:noProof/>
                <w:webHidden/>
              </w:rPr>
            </w:r>
            <w:r w:rsidR="00576E7B">
              <w:rPr>
                <w:noProof/>
                <w:webHidden/>
              </w:rPr>
              <w:fldChar w:fldCharType="separate"/>
            </w:r>
            <w:r w:rsidR="00576E7B">
              <w:rPr>
                <w:noProof/>
                <w:webHidden/>
              </w:rPr>
              <w:t>5</w:t>
            </w:r>
            <w:r w:rsidR="00576E7B">
              <w:rPr>
                <w:noProof/>
                <w:webHidden/>
              </w:rPr>
              <w:fldChar w:fldCharType="end"/>
            </w:r>
          </w:hyperlink>
        </w:p>
        <w:p w:rsidR="00576E7B" w:rsidRDefault="00640E99">
          <w:pPr>
            <w:pStyle w:val="TOC2"/>
            <w:tabs>
              <w:tab w:val="right" w:leader="dot" w:pos="9016"/>
            </w:tabs>
            <w:rPr>
              <w:noProof/>
            </w:rPr>
          </w:pPr>
          <w:hyperlink w:anchor="_Toc197944873" w:history="1">
            <w:r w:rsidR="00576E7B" w:rsidRPr="003E6F5F">
              <w:rPr>
                <w:rStyle w:val="Hyperlink"/>
                <w:b/>
                <w:noProof/>
              </w:rPr>
              <w:t>How many types of instances are available in SQL Server? Differentiate between them.</w:t>
            </w:r>
            <w:r w:rsidR="00576E7B">
              <w:rPr>
                <w:noProof/>
                <w:webHidden/>
              </w:rPr>
              <w:tab/>
            </w:r>
            <w:r w:rsidR="00576E7B">
              <w:rPr>
                <w:noProof/>
                <w:webHidden/>
              </w:rPr>
              <w:fldChar w:fldCharType="begin"/>
            </w:r>
            <w:r w:rsidR="00576E7B">
              <w:rPr>
                <w:noProof/>
                <w:webHidden/>
              </w:rPr>
              <w:instrText xml:space="preserve"> PAGEREF _Toc197944873 \h </w:instrText>
            </w:r>
            <w:r w:rsidR="00576E7B">
              <w:rPr>
                <w:noProof/>
                <w:webHidden/>
              </w:rPr>
            </w:r>
            <w:r w:rsidR="00576E7B">
              <w:rPr>
                <w:noProof/>
                <w:webHidden/>
              </w:rPr>
              <w:fldChar w:fldCharType="separate"/>
            </w:r>
            <w:r w:rsidR="00576E7B">
              <w:rPr>
                <w:noProof/>
                <w:webHidden/>
              </w:rPr>
              <w:t>5</w:t>
            </w:r>
            <w:r w:rsidR="00576E7B">
              <w:rPr>
                <w:noProof/>
                <w:webHidden/>
              </w:rPr>
              <w:fldChar w:fldCharType="end"/>
            </w:r>
          </w:hyperlink>
        </w:p>
        <w:p w:rsidR="00576E7B" w:rsidRDefault="00640E99">
          <w:pPr>
            <w:pStyle w:val="TOC2"/>
            <w:tabs>
              <w:tab w:val="right" w:leader="dot" w:pos="9016"/>
            </w:tabs>
            <w:rPr>
              <w:noProof/>
            </w:rPr>
          </w:pPr>
          <w:hyperlink w:anchor="_Toc197944874" w:history="1">
            <w:r w:rsidR="00576E7B" w:rsidRPr="003E6F5F">
              <w:rPr>
                <w:rStyle w:val="Hyperlink"/>
                <w:b/>
                <w:noProof/>
              </w:rPr>
              <w:t>How many authentication modes are available in SQL Server? Which one is best to use and why?</w:t>
            </w:r>
            <w:r w:rsidR="00576E7B">
              <w:rPr>
                <w:noProof/>
                <w:webHidden/>
              </w:rPr>
              <w:tab/>
            </w:r>
            <w:r w:rsidR="00576E7B">
              <w:rPr>
                <w:noProof/>
                <w:webHidden/>
              </w:rPr>
              <w:fldChar w:fldCharType="begin"/>
            </w:r>
            <w:r w:rsidR="00576E7B">
              <w:rPr>
                <w:noProof/>
                <w:webHidden/>
              </w:rPr>
              <w:instrText xml:space="preserve"> PAGEREF _Toc197944874 \h </w:instrText>
            </w:r>
            <w:r w:rsidR="00576E7B">
              <w:rPr>
                <w:noProof/>
                <w:webHidden/>
              </w:rPr>
            </w:r>
            <w:r w:rsidR="00576E7B">
              <w:rPr>
                <w:noProof/>
                <w:webHidden/>
              </w:rPr>
              <w:fldChar w:fldCharType="separate"/>
            </w:r>
            <w:r w:rsidR="00576E7B">
              <w:rPr>
                <w:noProof/>
                <w:webHidden/>
              </w:rPr>
              <w:t>6</w:t>
            </w:r>
            <w:r w:rsidR="00576E7B">
              <w:rPr>
                <w:noProof/>
                <w:webHidden/>
              </w:rPr>
              <w:fldChar w:fldCharType="end"/>
            </w:r>
          </w:hyperlink>
        </w:p>
        <w:p w:rsidR="00576E7B" w:rsidRDefault="00640E99">
          <w:pPr>
            <w:pStyle w:val="TOC1"/>
            <w:tabs>
              <w:tab w:val="right" w:leader="dot" w:pos="9016"/>
            </w:tabs>
            <w:rPr>
              <w:noProof/>
            </w:rPr>
          </w:pPr>
          <w:hyperlink w:anchor="_Toc197944875" w:history="1">
            <w:r w:rsidR="00576E7B" w:rsidRPr="003E6F5F">
              <w:rPr>
                <w:rStyle w:val="Hyperlink"/>
                <w:b/>
                <w:noProof/>
              </w:rPr>
              <w:t>What are SQL Server Analysis Services (SSAS)?</w:t>
            </w:r>
            <w:r w:rsidR="00576E7B">
              <w:rPr>
                <w:noProof/>
                <w:webHidden/>
              </w:rPr>
              <w:tab/>
            </w:r>
            <w:r w:rsidR="00576E7B">
              <w:rPr>
                <w:noProof/>
                <w:webHidden/>
              </w:rPr>
              <w:fldChar w:fldCharType="begin"/>
            </w:r>
            <w:r w:rsidR="00576E7B">
              <w:rPr>
                <w:noProof/>
                <w:webHidden/>
              </w:rPr>
              <w:instrText xml:space="preserve"> PAGEREF _Toc197944875 \h </w:instrText>
            </w:r>
            <w:r w:rsidR="00576E7B">
              <w:rPr>
                <w:noProof/>
                <w:webHidden/>
              </w:rPr>
            </w:r>
            <w:r w:rsidR="00576E7B">
              <w:rPr>
                <w:noProof/>
                <w:webHidden/>
              </w:rPr>
              <w:fldChar w:fldCharType="separate"/>
            </w:r>
            <w:r w:rsidR="00576E7B">
              <w:rPr>
                <w:noProof/>
                <w:webHidden/>
              </w:rPr>
              <w:t>6</w:t>
            </w:r>
            <w:r w:rsidR="00576E7B">
              <w:rPr>
                <w:noProof/>
                <w:webHidden/>
              </w:rPr>
              <w:fldChar w:fldCharType="end"/>
            </w:r>
          </w:hyperlink>
        </w:p>
        <w:p w:rsidR="00576E7B" w:rsidRDefault="00640E99">
          <w:pPr>
            <w:pStyle w:val="TOC1"/>
            <w:tabs>
              <w:tab w:val="right" w:leader="dot" w:pos="9016"/>
            </w:tabs>
            <w:rPr>
              <w:noProof/>
            </w:rPr>
          </w:pPr>
          <w:hyperlink w:anchor="_Toc197944876" w:history="1">
            <w:r w:rsidR="00576E7B" w:rsidRPr="003E6F5F">
              <w:rPr>
                <w:rStyle w:val="Hyperlink"/>
                <w:b/>
                <w:noProof/>
              </w:rPr>
              <w:t>REFLECTION AND LEARNINGS:</w:t>
            </w:r>
            <w:r w:rsidR="00576E7B">
              <w:rPr>
                <w:noProof/>
                <w:webHidden/>
              </w:rPr>
              <w:tab/>
            </w:r>
            <w:r w:rsidR="00576E7B">
              <w:rPr>
                <w:noProof/>
                <w:webHidden/>
              </w:rPr>
              <w:fldChar w:fldCharType="begin"/>
            </w:r>
            <w:r w:rsidR="00576E7B">
              <w:rPr>
                <w:noProof/>
                <w:webHidden/>
              </w:rPr>
              <w:instrText xml:space="preserve"> PAGEREF _Toc197944876 \h </w:instrText>
            </w:r>
            <w:r w:rsidR="00576E7B">
              <w:rPr>
                <w:noProof/>
                <w:webHidden/>
              </w:rPr>
            </w:r>
            <w:r w:rsidR="00576E7B">
              <w:rPr>
                <w:noProof/>
                <w:webHidden/>
              </w:rPr>
              <w:fldChar w:fldCharType="separate"/>
            </w:r>
            <w:r w:rsidR="00576E7B">
              <w:rPr>
                <w:noProof/>
                <w:webHidden/>
              </w:rPr>
              <w:t>6</w:t>
            </w:r>
            <w:r w:rsidR="00576E7B">
              <w:rPr>
                <w:noProof/>
                <w:webHidden/>
              </w:rPr>
              <w:fldChar w:fldCharType="end"/>
            </w:r>
          </w:hyperlink>
        </w:p>
        <w:p w:rsidR="00576E7B" w:rsidRDefault="00576E7B">
          <w:r>
            <w:rPr>
              <w:b/>
              <w:bCs/>
              <w:noProof/>
            </w:rPr>
            <w:fldChar w:fldCharType="end"/>
          </w:r>
        </w:p>
      </w:sdtContent>
    </w:sdt>
    <w:p w:rsidR="00B10E86" w:rsidRDefault="00B10E86">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Pr="001C057F" w:rsidRDefault="00576E7B">
      <w:pPr>
        <w:spacing w:after="160" w:line="259" w:lineRule="auto"/>
        <w:ind w:left="0" w:right="0" w:firstLine="0"/>
        <w:rPr>
          <w:b/>
        </w:rPr>
      </w:pPr>
    </w:p>
    <w:p w:rsidR="008F0DA7" w:rsidRPr="00576E7B" w:rsidRDefault="008F0DA7" w:rsidP="00576E7B">
      <w:pPr>
        <w:pStyle w:val="Heading1"/>
        <w:rPr>
          <w:rFonts w:ascii="Times New Roman" w:hAnsi="Times New Roman" w:cs="Times New Roman"/>
          <w:b/>
          <w:color w:val="000000" w:themeColor="text1"/>
          <w:u w:val="single"/>
        </w:rPr>
      </w:pPr>
      <w:bookmarkStart w:id="0" w:name="_Toc197944869"/>
      <w:r w:rsidRPr="00576E7B">
        <w:rPr>
          <w:rFonts w:ascii="Times New Roman" w:hAnsi="Times New Roman" w:cs="Times New Roman"/>
          <w:b/>
          <w:color w:val="000000" w:themeColor="text1"/>
          <w:u w:val="single"/>
        </w:rPr>
        <w:lastRenderedPageBreak/>
        <w:t>Task 01: Installation and Configuration</w:t>
      </w:r>
      <w:bookmarkEnd w:id="0"/>
      <w:r w:rsidRPr="00576E7B">
        <w:rPr>
          <w:rFonts w:ascii="Times New Roman" w:hAnsi="Times New Roman" w:cs="Times New Roman"/>
          <w:b/>
          <w:color w:val="000000" w:themeColor="text1"/>
          <w:u w:val="single"/>
        </w:rPr>
        <w:t xml:space="preserve"> </w:t>
      </w:r>
    </w:p>
    <w:p w:rsidR="008F0DA7" w:rsidRDefault="008F0DA7" w:rsidP="008F0DA7">
      <w:pPr>
        <w:spacing w:after="268"/>
        <w:ind w:right="0"/>
      </w:pPr>
      <w:r w:rsidRPr="001C057F">
        <w:rPr>
          <w:b/>
        </w:rPr>
        <w:t>Objective:</w:t>
      </w:r>
      <w:r w:rsidRPr="001C057F">
        <w:t xml:space="preserve"> Ensure students successfully install SQL Server and SSMS, configure it properly, and connect to their named instance. </w:t>
      </w:r>
    </w:p>
    <w:p w:rsidR="00900FB1" w:rsidRPr="004F44D7" w:rsidRDefault="00900FB1" w:rsidP="00900FB1">
      <w:pPr>
        <w:jc w:val="both"/>
        <w:rPr>
          <w:b/>
          <w:szCs w:val="24"/>
        </w:rPr>
      </w:pPr>
      <w:r>
        <w:rPr>
          <w:b/>
          <w:szCs w:val="24"/>
        </w:rPr>
        <w:t xml:space="preserve">Step </w:t>
      </w:r>
      <w:r w:rsidRPr="004F44D7">
        <w:rPr>
          <w:b/>
          <w:szCs w:val="24"/>
        </w:rPr>
        <w:t>by step:</w:t>
      </w:r>
    </w:p>
    <w:p w:rsidR="00900FB1" w:rsidRPr="004F44D7" w:rsidRDefault="00900FB1" w:rsidP="00900FB1">
      <w:pPr>
        <w:pStyle w:val="ListParagraph"/>
        <w:numPr>
          <w:ilvl w:val="0"/>
          <w:numId w:val="4"/>
        </w:numPr>
        <w:spacing w:before="100" w:beforeAutospacing="1" w:after="100" w:afterAutospacing="1" w:line="240" w:lineRule="auto"/>
        <w:ind w:right="0"/>
        <w:outlineLvl w:val="3"/>
        <w:rPr>
          <w:bCs/>
          <w:szCs w:val="24"/>
        </w:rPr>
      </w:pPr>
      <w:r w:rsidRPr="004F44D7">
        <w:rPr>
          <w:bCs/>
          <w:szCs w:val="24"/>
        </w:rPr>
        <w:t>Download SQL Server Developer Edition</w:t>
      </w:r>
    </w:p>
    <w:p w:rsidR="00900FB1" w:rsidRPr="004F44D7" w:rsidRDefault="00900FB1" w:rsidP="00900FB1">
      <w:pPr>
        <w:pStyle w:val="ListParagraph"/>
        <w:numPr>
          <w:ilvl w:val="0"/>
          <w:numId w:val="4"/>
        </w:numPr>
        <w:spacing w:before="100" w:beforeAutospacing="1" w:after="100" w:afterAutospacing="1" w:line="240" w:lineRule="auto"/>
        <w:ind w:right="0"/>
        <w:outlineLvl w:val="3"/>
        <w:rPr>
          <w:bCs/>
          <w:szCs w:val="24"/>
        </w:rPr>
      </w:pPr>
      <w:r w:rsidRPr="004F44D7">
        <w:rPr>
          <w:bCs/>
          <w:szCs w:val="24"/>
        </w:rPr>
        <w:t>Launch SQL Server Installer</w:t>
      </w:r>
    </w:p>
    <w:p w:rsidR="00900FB1" w:rsidRPr="004F44D7" w:rsidRDefault="00900FB1" w:rsidP="00900FB1">
      <w:pPr>
        <w:pStyle w:val="ListParagraph"/>
        <w:numPr>
          <w:ilvl w:val="0"/>
          <w:numId w:val="4"/>
        </w:numPr>
        <w:spacing w:after="160" w:line="259" w:lineRule="auto"/>
        <w:ind w:right="0"/>
        <w:jc w:val="both"/>
        <w:rPr>
          <w:bCs/>
          <w:szCs w:val="24"/>
        </w:rPr>
      </w:pPr>
      <w:r w:rsidRPr="004F44D7">
        <w:rPr>
          <w:bCs/>
          <w:szCs w:val="24"/>
        </w:rPr>
        <w:t>Setup Support Rules</w:t>
      </w:r>
    </w:p>
    <w:p w:rsidR="00900FB1" w:rsidRPr="004F44D7" w:rsidRDefault="00900FB1" w:rsidP="00900FB1">
      <w:pPr>
        <w:pStyle w:val="ListParagraph"/>
        <w:numPr>
          <w:ilvl w:val="0"/>
          <w:numId w:val="4"/>
        </w:numPr>
        <w:spacing w:after="160" w:line="259" w:lineRule="auto"/>
        <w:ind w:right="0"/>
        <w:jc w:val="both"/>
        <w:rPr>
          <w:bCs/>
          <w:szCs w:val="24"/>
        </w:rPr>
      </w:pPr>
      <w:r w:rsidRPr="004F44D7">
        <w:rPr>
          <w:bCs/>
          <w:szCs w:val="24"/>
        </w:rPr>
        <w:t>License Terms</w:t>
      </w:r>
    </w:p>
    <w:p w:rsidR="00900FB1" w:rsidRPr="004F44D7" w:rsidRDefault="00900FB1" w:rsidP="00900FB1">
      <w:pPr>
        <w:pStyle w:val="ListParagraph"/>
        <w:numPr>
          <w:ilvl w:val="0"/>
          <w:numId w:val="4"/>
        </w:numPr>
        <w:spacing w:after="160" w:line="259" w:lineRule="auto"/>
        <w:ind w:right="0"/>
        <w:jc w:val="both"/>
        <w:rPr>
          <w:bCs/>
          <w:szCs w:val="24"/>
        </w:rPr>
      </w:pPr>
      <w:r w:rsidRPr="004F44D7">
        <w:rPr>
          <w:bCs/>
          <w:szCs w:val="24"/>
        </w:rPr>
        <w:t>Feature Selection</w:t>
      </w:r>
    </w:p>
    <w:p w:rsidR="00900FB1" w:rsidRPr="004F44D7" w:rsidRDefault="00900FB1" w:rsidP="00900FB1">
      <w:pPr>
        <w:pStyle w:val="ListParagraph"/>
        <w:numPr>
          <w:ilvl w:val="0"/>
          <w:numId w:val="4"/>
        </w:numPr>
        <w:spacing w:after="160" w:line="259" w:lineRule="auto"/>
        <w:ind w:right="0"/>
        <w:jc w:val="both"/>
        <w:rPr>
          <w:bCs/>
          <w:szCs w:val="24"/>
        </w:rPr>
      </w:pPr>
      <w:r w:rsidRPr="004F44D7">
        <w:rPr>
          <w:bCs/>
          <w:szCs w:val="24"/>
        </w:rPr>
        <w:t>Instance Configuration</w:t>
      </w:r>
    </w:p>
    <w:p w:rsidR="00900FB1" w:rsidRPr="004F44D7" w:rsidRDefault="00900FB1" w:rsidP="00900FB1">
      <w:pPr>
        <w:pStyle w:val="ListParagraph"/>
        <w:numPr>
          <w:ilvl w:val="0"/>
          <w:numId w:val="4"/>
        </w:numPr>
        <w:spacing w:before="100" w:beforeAutospacing="1" w:after="100" w:afterAutospacing="1" w:line="240" w:lineRule="auto"/>
        <w:ind w:right="0"/>
        <w:outlineLvl w:val="3"/>
        <w:rPr>
          <w:bCs/>
          <w:szCs w:val="24"/>
        </w:rPr>
      </w:pPr>
      <w:r w:rsidRPr="004F44D7">
        <w:rPr>
          <w:bCs/>
          <w:szCs w:val="24"/>
        </w:rPr>
        <w:t>Server Configuration</w:t>
      </w:r>
    </w:p>
    <w:p w:rsidR="00900FB1" w:rsidRPr="004F44D7" w:rsidRDefault="00900FB1" w:rsidP="00900FB1">
      <w:pPr>
        <w:pStyle w:val="ListParagraph"/>
        <w:numPr>
          <w:ilvl w:val="0"/>
          <w:numId w:val="4"/>
        </w:numPr>
        <w:spacing w:before="100" w:beforeAutospacing="1" w:after="100" w:afterAutospacing="1" w:line="240" w:lineRule="auto"/>
        <w:ind w:right="0"/>
        <w:outlineLvl w:val="3"/>
        <w:rPr>
          <w:bCs/>
          <w:szCs w:val="24"/>
        </w:rPr>
      </w:pPr>
      <w:r w:rsidRPr="004F44D7">
        <w:rPr>
          <w:bCs/>
          <w:szCs w:val="24"/>
        </w:rPr>
        <w:t>Database Engine Configuration</w:t>
      </w:r>
    </w:p>
    <w:p w:rsidR="00900FB1" w:rsidRPr="004F44D7" w:rsidRDefault="00900FB1" w:rsidP="00900FB1">
      <w:pPr>
        <w:pStyle w:val="ListParagraph"/>
        <w:numPr>
          <w:ilvl w:val="0"/>
          <w:numId w:val="4"/>
        </w:numPr>
        <w:spacing w:before="100" w:beforeAutospacing="1" w:after="100" w:afterAutospacing="1" w:line="240" w:lineRule="auto"/>
        <w:ind w:right="0"/>
        <w:outlineLvl w:val="3"/>
        <w:rPr>
          <w:bCs/>
          <w:szCs w:val="24"/>
        </w:rPr>
      </w:pPr>
      <w:r w:rsidRPr="004F44D7">
        <w:rPr>
          <w:bCs/>
          <w:szCs w:val="24"/>
        </w:rPr>
        <w:t>Install</w:t>
      </w:r>
    </w:p>
    <w:p w:rsidR="00900FB1" w:rsidRPr="004F44D7" w:rsidRDefault="00900FB1" w:rsidP="00900FB1">
      <w:pPr>
        <w:pStyle w:val="ListParagraph"/>
        <w:numPr>
          <w:ilvl w:val="0"/>
          <w:numId w:val="4"/>
        </w:numPr>
        <w:spacing w:before="100" w:beforeAutospacing="1" w:after="100" w:afterAutospacing="1" w:line="240" w:lineRule="auto"/>
        <w:ind w:right="0"/>
        <w:outlineLvl w:val="3"/>
        <w:rPr>
          <w:bCs/>
          <w:szCs w:val="24"/>
        </w:rPr>
      </w:pPr>
      <w:r w:rsidRPr="004F44D7">
        <w:rPr>
          <w:bCs/>
          <w:szCs w:val="24"/>
        </w:rPr>
        <w:t>Download &amp; Install SSMS</w:t>
      </w:r>
    </w:p>
    <w:p w:rsidR="00900FB1" w:rsidRPr="004F44D7" w:rsidRDefault="00900FB1" w:rsidP="00900FB1">
      <w:pPr>
        <w:pStyle w:val="ListParagraph"/>
        <w:numPr>
          <w:ilvl w:val="0"/>
          <w:numId w:val="4"/>
        </w:numPr>
        <w:spacing w:before="100" w:beforeAutospacing="1" w:after="100" w:afterAutospacing="1" w:line="240" w:lineRule="auto"/>
        <w:ind w:right="0"/>
        <w:outlineLvl w:val="3"/>
        <w:rPr>
          <w:bCs/>
          <w:szCs w:val="24"/>
        </w:rPr>
      </w:pPr>
      <w:r w:rsidRPr="004F44D7">
        <w:rPr>
          <w:bCs/>
          <w:szCs w:val="24"/>
        </w:rPr>
        <w:t>Connect to Server via SSMS</w:t>
      </w:r>
    </w:p>
    <w:p w:rsidR="00900FB1" w:rsidRPr="001C057F" w:rsidRDefault="00900FB1" w:rsidP="008F0DA7">
      <w:pPr>
        <w:spacing w:after="268"/>
        <w:ind w:right="0"/>
      </w:pPr>
    </w:p>
    <w:p w:rsidR="008F0DA7" w:rsidRPr="001C057F" w:rsidRDefault="008F0DA7" w:rsidP="008F0DA7">
      <w:pPr>
        <w:spacing w:after="260" w:line="259" w:lineRule="auto"/>
        <w:ind w:left="-5" w:right="0"/>
      </w:pPr>
      <w:r w:rsidRPr="001C057F">
        <w:rPr>
          <w:b/>
        </w:rPr>
        <w:t>Instructions:</w:t>
      </w:r>
      <w:r w:rsidRPr="001C057F">
        <w:t xml:space="preserve"> </w:t>
      </w:r>
    </w:p>
    <w:p w:rsidR="008F0DA7" w:rsidRPr="001C057F" w:rsidRDefault="008F0DA7" w:rsidP="008F0DA7">
      <w:pPr>
        <w:numPr>
          <w:ilvl w:val="0"/>
          <w:numId w:val="1"/>
        </w:numPr>
        <w:spacing w:after="0" w:line="259" w:lineRule="auto"/>
        <w:ind w:right="0" w:hanging="360"/>
      </w:pPr>
      <w:r w:rsidRPr="001C057F">
        <w:rPr>
          <w:b/>
        </w:rPr>
        <w:t>Install SQL Server Developer Edition</w:t>
      </w:r>
      <w:r w:rsidRPr="001C057F">
        <w:t xml:space="preserve"> (or Express) on your system. </w:t>
      </w:r>
    </w:p>
    <w:p w:rsidR="00DE35C7" w:rsidRPr="001C057F" w:rsidRDefault="00DE35C7" w:rsidP="00DE35C7">
      <w:pPr>
        <w:spacing w:after="0" w:line="259" w:lineRule="auto"/>
        <w:ind w:left="705" w:right="0" w:firstLine="0"/>
        <w:jc w:val="center"/>
      </w:pPr>
      <w:r w:rsidRPr="001C057F">
        <w:rPr>
          <w:noProof/>
        </w:rPr>
        <w:drawing>
          <wp:inline distT="0" distB="0" distL="0" distR="0">
            <wp:extent cx="5116249" cy="2248066"/>
            <wp:effectExtent l="76200" t="76200" r="14160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1921" cy="2250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35C7" w:rsidRPr="001C057F" w:rsidRDefault="00DE35C7" w:rsidP="00DE35C7">
      <w:pPr>
        <w:spacing w:after="0" w:line="259" w:lineRule="auto"/>
        <w:ind w:left="705" w:right="0" w:firstLine="0"/>
        <w:jc w:val="center"/>
      </w:pPr>
      <w:r w:rsidRPr="001C057F">
        <w:rPr>
          <w:noProof/>
        </w:rPr>
        <w:lastRenderedPageBreak/>
        <w:drawing>
          <wp:inline distT="0" distB="0" distL="0" distR="0">
            <wp:extent cx="3168989" cy="2519014"/>
            <wp:effectExtent l="76200" t="76200" r="12700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l2.png"/>
                    <pic:cNvPicPr/>
                  </pic:nvPicPr>
                  <pic:blipFill rotWithShape="1">
                    <a:blip r:embed="rId7" cstate="print">
                      <a:extLst>
                        <a:ext uri="{28A0092B-C50C-407E-A947-70E740481C1C}">
                          <a14:useLocalDpi xmlns:a14="http://schemas.microsoft.com/office/drawing/2010/main" val="0"/>
                        </a:ext>
                      </a:extLst>
                    </a:blip>
                    <a:srcRect l="21729" t="6852" r="22269" b="13395"/>
                    <a:stretch/>
                  </pic:blipFill>
                  <pic:spPr bwMode="auto">
                    <a:xfrm>
                      <a:off x="0" y="0"/>
                      <a:ext cx="3183280" cy="253037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Start w:id="1" w:name="_GoBack"/>
      <w:bookmarkEnd w:id="1"/>
    </w:p>
    <w:p w:rsidR="008F0DA7" w:rsidRPr="001C057F" w:rsidRDefault="008F0DA7" w:rsidP="008F0DA7">
      <w:pPr>
        <w:numPr>
          <w:ilvl w:val="0"/>
          <w:numId w:val="1"/>
        </w:numPr>
        <w:ind w:right="0" w:hanging="360"/>
      </w:pPr>
      <w:r w:rsidRPr="001C057F">
        <w:rPr>
          <w:b/>
        </w:rPr>
        <w:t>During Instance Configuration</w:t>
      </w:r>
      <w:r w:rsidRPr="001C057F">
        <w:t xml:space="preserve">, choose </w:t>
      </w:r>
      <w:r w:rsidRPr="001C057F">
        <w:rPr>
          <w:b/>
        </w:rPr>
        <w:t>Named Instance</w:t>
      </w:r>
      <w:r w:rsidRPr="001C057F">
        <w:t xml:space="preserve"> and enter your full name in uppercase with underscore. </w:t>
      </w:r>
    </w:p>
    <w:p w:rsidR="008F0DA7" w:rsidRPr="001C057F" w:rsidRDefault="008F0DA7" w:rsidP="008F0DA7">
      <w:pPr>
        <w:tabs>
          <w:tab w:val="center" w:pos="1140"/>
          <w:tab w:val="center" w:pos="5958"/>
        </w:tabs>
        <w:ind w:left="0" w:right="0" w:firstLine="0"/>
      </w:pPr>
      <w:r w:rsidRPr="001C057F">
        <w:rPr>
          <w:rFonts w:eastAsia="Calibri"/>
          <w:sz w:val="22"/>
        </w:rPr>
        <w:tab/>
      </w:r>
      <w:proofErr w:type="gramStart"/>
      <w:r w:rsidRPr="001C057F">
        <w:rPr>
          <w:rFonts w:eastAsia="Courier New"/>
          <w:sz w:val="20"/>
        </w:rPr>
        <w:t>o</w:t>
      </w:r>
      <w:proofErr w:type="gramEnd"/>
      <w:r w:rsidR="00DE35C7" w:rsidRPr="001C057F">
        <w:rPr>
          <w:rFonts w:eastAsia="Arial"/>
          <w:sz w:val="20"/>
        </w:rPr>
        <w:t xml:space="preserve"> </w:t>
      </w:r>
      <w:r w:rsidRPr="001C057F">
        <w:t xml:space="preserve">For example, if your name is </w:t>
      </w:r>
      <w:proofErr w:type="spellStart"/>
      <w:r w:rsidRPr="001C057F">
        <w:t>Hammad</w:t>
      </w:r>
      <w:proofErr w:type="spellEnd"/>
      <w:r w:rsidRPr="001C057F">
        <w:t xml:space="preserve"> Ahmed, your instance name will be </w:t>
      </w:r>
      <w:r w:rsidRPr="001C057F">
        <w:rPr>
          <w:rFonts w:eastAsia="Courier New"/>
        </w:rPr>
        <w:t>HAMMAD_AHMED</w:t>
      </w:r>
      <w:r w:rsidRPr="001C057F">
        <w:t xml:space="preserve">. </w:t>
      </w:r>
    </w:p>
    <w:p w:rsidR="00DE35C7" w:rsidRPr="001C057F" w:rsidRDefault="00DE35C7" w:rsidP="008F0DA7">
      <w:pPr>
        <w:tabs>
          <w:tab w:val="center" w:pos="1140"/>
          <w:tab w:val="center" w:pos="5958"/>
        </w:tabs>
        <w:ind w:left="0" w:right="0" w:firstLine="0"/>
      </w:pPr>
    </w:p>
    <w:p w:rsidR="00DE35C7" w:rsidRPr="001C057F" w:rsidRDefault="00DE35C7" w:rsidP="008F0DA7">
      <w:pPr>
        <w:tabs>
          <w:tab w:val="center" w:pos="1140"/>
          <w:tab w:val="center" w:pos="5958"/>
        </w:tabs>
        <w:ind w:left="0" w:right="0" w:firstLine="0"/>
      </w:pPr>
    </w:p>
    <w:p w:rsidR="008F0DA7" w:rsidRPr="001C057F" w:rsidRDefault="008F0DA7" w:rsidP="008F0DA7">
      <w:pPr>
        <w:numPr>
          <w:ilvl w:val="0"/>
          <w:numId w:val="1"/>
        </w:numPr>
        <w:spacing w:after="0" w:line="259" w:lineRule="auto"/>
        <w:ind w:right="0" w:hanging="360"/>
      </w:pPr>
      <w:r w:rsidRPr="001C057F">
        <w:rPr>
          <w:b/>
        </w:rPr>
        <w:t>Install SQL Server Management Studio (SSMS)</w:t>
      </w:r>
      <w:r w:rsidRPr="001C057F">
        <w:t xml:space="preserve"> and connect to your SQL Server instance. </w:t>
      </w:r>
    </w:p>
    <w:p w:rsidR="00DE35C7" w:rsidRPr="001C057F" w:rsidRDefault="00DE35C7" w:rsidP="00DE35C7">
      <w:pPr>
        <w:spacing w:after="0" w:line="259" w:lineRule="auto"/>
        <w:ind w:left="705" w:right="0" w:firstLine="0"/>
      </w:pPr>
      <w:r w:rsidRPr="001C057F">
        <w:rPr>
          <w:noProof/>
        </w:rPr>
        <w:drawing>
          <wp:inline distT="0" distB="0" distL="0" distR="0">
            <wp:extent cx="5347364" cy="2545715"/>
            <wp:effectExtent l="76200" t="76200" r="13906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ssms.png"/>
                    <pic:cNvPicPr/>
                  </pic:nvPicPr>
                  <pic:blipFill>
                    <a:blip r:embed="rId8">
                      <a:extLst>
                        <a:ext uri="{28A0092B-C50C-407E-A947-70E740481C1C}">
                          <a14:useLocalDpi xmlns:a14="http://schemas.microsoft.com/office/drawing/2010/main" val="0"/>
                        </a:ext>
                      </a:extLst>
                    </a:blip>
                    <a:stretch>
                      <a:fillRect/>
                    </a:stretch>
                  </pic:blipFill>
                  <pic:spPr>
                    <a:xfrm>
                      <a:off x="0" y="0"/>
                      <a:ext cx="5371971" cy="2557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35C7" w:rsidRPr="001C057F" w:rsidRDefault="00DE35C7" w:rsidP="00DE35C7">
      <w:pPr>
        <w:spacing w:after="0" w:line="259" w:lineRule="auto"/>
        <w:ind w:left="705" w:right="0" w:firstLine="0"/>
        <w:jc w:val="center"/>
      </w:pPr>
      <w:r w:rsidRPr="001C057F">
        <w:rPr>
          <w:noProof/>
        </w:rPr>
        <w:lastRenderedPageBreak/>
        <w:drawing>
          <wp:inline distT="0" distB="0" distL="0" distR="0">
            <wp:extent cx="4007056" cy="3581584"/>
            <wp:effectExtent l="76200" t="76200" r="12700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qlssma.png"/>
                    <pic:cNvPicPr/>
                  </pic:nvPicPr>
                  <pic:blipFill>
                    <a:blip r:embed="rId9">
                      <a:extLst>
                        <a:ext uri="{28A0092B-C50C-407E-A947-70E740481C1C}">
                          <a14:useLocalDpi xmlns:a14="http://schemas.microsoft.com/office/drawing/2010/main" val="0"/>
                        </a:ext>
                      </a:extLst>
                    </a:blip>
                    <a:stretch>
                      <a:fillRect/>
                    </a:stretch>
                  </pic:blipFill>
                  <pic:spPr>
                    <a:xfrm>
                      <a:off x="0" y="0"/>
                      <a:ext cx="4007056" cy="3581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0DA7" w:rsidRPr="001C057F" w:rsidRDefault="008F0DA7" w:rsidP="008F0DA7">
      <w:pPr>
        <w:numPr>
          <w:ilvl w:val="0"/>
          <w:numId w:val="1"/>
        </w:numPr>
        <w:ind w:right="0" w:hanging="360"/>
      </w:pPr>
      <w:r w:rsidRPr="001C057F">
        <w:t xml:space="preserve">Provide a </w:t>
      </w:r>
      <w:r w:rsidRPr="001C057F">
        <w:rPr>
          <w:b/>
        </w:rPr>
        <w:t>step-by-step procedure</w:t>
      </w:r>
      <w:r w:rsidRPr="001C057F">
        <w:t xml:space="preserve"> of installation in your lab report. </w:t>
      </w:r>
    </w:p>
    <w:p w:rsidR="00DE35C7" w:rsidRPr="001C057F" w:rsidRDefault="00DE35C7" w:rsidP="00DE35C7">
      <w:pPr>
        <w:pStyle w:val="ListParagraph"/>
      </w:pPr>
    </w:p>
    <w:p w:rsidR="00DE35C7" w:rsidRPr="001C057F" w:rsidRDefault="00DE35C7" w:rsidP="00DE35C7">
      <w:pPr>
        <w:ind w:left="705" w:right="0" w:firstLine="0"/>
      </w:pPr>
    </w:p>
    <w:p w:rsidR="008F0DA7" w:rsidRPr="001C057F" w:rsidRDefault="008F0DA7" w:rsidP="008F0DA7">
      <w:pPr>
        <w:numPr>
          <w:ilvl w:val="0"/>
          <w:numId w:val="1"/>
        </w:numPr>
        <w:ind w:right="0" w:hanging="360"/>
      </w:pPr>
      <w:r w:rsidRPr="001C057F">
        <w:rPr>
          <w:b/>
        </w:rPr>
        <w:t>Take a screenshot</w:t>
      </w:r>
      <w:r w:rsidRPr="001C057F">
        <w:t xml:space="preserve"> of a successful connection to your SQL Server instance via SSMS. </w:t>
      </w:r>
      <w:proofErr w:type="gramStart"/>
      <w:r w:rsidRPr="001C057F">
        <w:rPr>
          <w:rFonts w:eastAsia="Courier New"/>
          <w:sz w:val="20"/>
        </w:rPr>
        <w:t>o</w:t>
      </w:r>
      <w:proofErr w:type="gramEnd"/>
      <w:r w:rsidR="00DE35C7" w:rsidRPr="001C057F">
        <w:rPr>
          <w:rFonts w:eastAsia="Arial"/>
          <w:sz w:val="20"/>
        </w:rPr>
        <w:t xml:space="preserve"> </w:t>
      </w:r>
      <w:r w:rsidRPr="001C057F">
        <w:t xml:space="preserve">Instance name and authentication type must be visible. </w:t>
      </w:r>
    </w:p>
    <w:p w:rsidR="00DE35C7" w:rsidRPr="001C057F" w:rsidRDefault="00DE35C7" w:rsidP="00DE35C7">
      <w:pPr>
        <w:ind w:left="705" w:right="0" w:firstLine="0"/>
      </w:pPr>
      <w:r w:rsidRPr="001C057F">
        <w:rPr>
          <w:noProof/>
        </w:rPr>
        <w:drawing>
          <wp:inline distT="0" distB="0" distL="0" distR="0">
            <wp:extent cx="4086970" cy="2150346"/>
            <wp:effectExtent l="76200" t="76200" r="142240"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fir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894" cy="2155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0DA7" w:rsidRPr="001C057F" w:rsidRDefault="008F0DA7" w:rsidP="008F0DA7">
      <w:pPr>
        <w:numPr>
          <w:ilvl w:val="0"/>
          <w:numId w:val="1"/>
        </w:numPr>
        <w:spacing w:after="310"/>
        <w:ind w:right="0" w:hanging="360"/>
      </w:pPr>
      <w:r w:rsidRPr="001C057F">
        <w:t xml:space="preserve">Open SQL Server from the Start menu and take a screenshot of the main layout. Ensure that your </w:t>
      </w:r>
      <w:r w:rsidRPr="001C057F">
        <w:rPr>
          <w:b/>
        </w:rPr>
        <w:t>server name is visible</w:t>
      </w:r>
      <w:r w:rsidRPr="001C057F">
        <w:t xml:space="preserve">. </w:t>
      </w:r>
    </w:p>
    <w:p w:rsidR="00DE35C7" w:rsidRPr="001C057F" w:rsidRDefault="00DE35C7" w:rsidP="00DE35C7">
      <w:pPr>
        <w:spacing w:after="310"/>
        <w:ind w:right="0"/>
      </w:pPr>
      <w:r w:rsidRPr="001C057F">
        <w:rPr>
          <w:noProof/>
        </w:rPr>
        <w:lastRenderedPageBreak/>
        <w:drawing>
          <wp:inline distT="0" distB="0" distL="0" distR="0">
            <wp:extent cx="4802588" cy="2363516"/>
            <wp:effectExtent l="76200" t="76200" r="131445" b="132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l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418" cy="2364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0DA7" w:rsidRPr="001C057F" w:rsidRDefault="008F0DA7" w:rsidP="0000338B">
      <w:pPr>
        <w:spacing w:after="229" w:line="259" w:lineRule="auto"/>
        <w:ind w:left="-5" w:right="0"/>
      </w:pPr>
      <w:r w:rsidRPr="001C057F">
        <w:rPr>
          <w:rFonts w:eastAsia="Segoe UI Emoji"/>
        </w:rPr>
        <w:t xml:space="preserve"> </w:t>
      </w:r>
      <w:r w:rsidRPr="001C057F">
        <w:rPr>
          <w:rFonts w:eastAsia="Segoe UI Emoji"/>
          <w:color w:val="EE9889"/>
        </w:rPr>
        <w:t xml:space="preserve"> </w:t>
      </w:r>
      <w:r w:rsidRPr="001C057F">
        <w:t xml:space="preserve"> </w:t>
      </w:r>
    </w:p>
    <w:p w:rsidR="008F0DA7" w:rsidRPr="001C057F" w:rsidRDefault="008F0DA7" w:rsidP="008F0DA7">
      <w:pPr>
        <w:spacing w:after="243" w:line="259" w:lineRule="auto"/>
        <w:ind w:left="0" w:right="0" w:firstLine="0"/>
        <w:jc w:val="right"/>
        <w:rPr>
          <w:sz w:val="26"/>
        </w:rPr>
      </w:pPr>
      <w:r w:rsidRPr="001C057F">
        <w:rPr>
          <w:sz w:val="26"/>
        </w:rPr>
        <w:t xml:space="preserve"> </w:t>
      </w:r>
    </w:p>
    <w:p w:rsidR="008F0DA7" w:rsidRPr="00576E7B" w:rsidRDefault="008F0DA7" w:rsidP="00576E7B">
      <w:pPr>
        <w:pStyle w:val="Heading1"/>
        <w:rPr>
          <w:rFonts w:ascii="Times New Roman" w:hAnsi="Times New Roman" w:cs="Times New Roman"/>
          <w:b/>
          <w:color w:val="000000" w:themeColor="text1"/>
          <w:u w:val="single"/>
        </w:rPr>
      </w:pPr>
      <w:r w:rsidRPr="00576E7B">
        <w:rPr>
          <w:rFonts w:ascii="Times New Roman" w:eastAsia="Segoe UI Emoji" w:hAnsi="Times New Roman" w:cs="Times New Roman"/>
          <w:b/>
          <w:color w:val="000000" w:themeColor="text1"/>
          <w:u w:val="single"/>
        </w:rPr>
        <w:t xml:space="preserve">  </w:t>
      </w:r>
      <w:r w:rsidRPr="00576E7B">
        <w:rPr>
          <w:rFonts w:ascii="Times New Roman" w:hAnsi="Times New Roman" w:cs="Times New Roman"/>
          <w:b/>
          <w:color w:val="000000" w:themeColor="text1"/>
          <w:u w:val="single"/>
        </w:rPr>
        <w:t xml:space="preserve"> </w:t>
      </w:r>
      <w:bookmarkStart w:id="2" w:name="_Toc197944870"/>
      <w:r w:rsidRPr="00576E7B">
        <w:rPr>
          <w:rFonts w:ascii="Times New Roman" w:hAnsi="Times New Roman" w:cs="Times New Roman"/>
          <w:b/>
          <w:color w:val="000000" w:themeColor="text1"/>
          <w:u w:val="single"/>
        </w:rPr>
        <w:t>Task 02: Conceptual Questions</w:t>
      </w:r>
      <w:bookmarkEnd w:id="2"/>
      <w:r w:rsidRPr="00576E7B">
        <w:rPr>
          <w:rFonts w:ascii="Times New Roman" w:hAnsi="Times New Roman" w:cs="Times New Roman"/>
          <w:b/>
          <w:color w:val="000000" w:themeColor="text1"/>
          <w:u w:val="single"/>
        </w:rPr>
        <w:t xml:space="preserve"> </w:t>
      </w:r>
    </w:p>
    <w:p w:rsidR="008F0DA7" w:rsidRPr="001C057F" w:rsidRDefault="008F0DA7" w:rsidP="008F0DA7">
      <w:pPr>
        <w:ind w:right="0"/>
      </w:pPr>
      <w:r w:rsidRPr="001C057F">
        <w:rPr>
          <w:b/>
        </w:rPr>
        <w:t>Objective:</w:t>
      </w:r>
      <w:r w:rsidRPr="001C057F">
        <w:t xml:space="preserve"> Reinforce understanding of SQL Server basics and key services. </w:t>
      </w:r>
    </w:p>
    <w:p w:rsidR="008F0DA7" w:rsidRPr="001C057F" w:rsidRDefault="008F0DA7" w:rsidP="008F0DA7">
      <w:pPr>
        <w:spacing w:after="0" w:line="259" w:lineRule="auto"/>
        <w:ind w:left="-5" w:right="0"/>
      </w:pPr>
      <w:r w:rsidRPr="001C057F">
        <w:rPr>
          <w:b/>
        </w:rPr>
        <w:t>Instructions:</w:t>
      </w:r>
      <w:r w:rsidRPr="001C057F">
        <w:t xml:space="preserve"> </w:t>
      </w:r>
    </w:p>
    <w:p w:rsidR="008F0DA7" w:rsidRPr="001C057F" w:rsidRDefault="008F0DA7" w:rsidP="008F0DA7">
      <w:pPr>
        <w:spacing w:after="274"/>
        <w:ind w:right="0"/>
      </w:pPr>
      <w:r w:rsidRPr="001C057F">
        <w:t xml:space="preserve">Read reliable literature or official documentation and </w:t>
      </w:r>
      <w:r w:rsidRPr="001C057F">
        <w:rPr>
          <w:b/>
        </w:rPr>
        <w:t>answer the following questions briefly and accurately</w:t>
      </w:r>
      <w:r w:rsidRPr="001C057F">
        <w:t xml:space="preserve"> in your own words. </w:t>
      </w:r>
    </w:p>
    <w:p w:rsidR="008F0DA7" w:rsidRPr="00576E7B" w:rsidRDefault="008F0DA7" w:rsidP="00576E7B">
      <w:pPr>
        <w:pStyle w:val="Heading2"/>
        <w:rPr>
          <w:rFonts w:ascii="Times New Roman" w:hAnsi="Times New Roman" w:cs="Times New Roman"/>
          <w:b/>
          <w:color w:val="000000" w:themeColor="text1"/>
          <w:u w:val="single"/>
        </w:rPr>
      </w:pPr>
      <w:bookmarkStart w:id="3" w:name="_Toc197944871"/>
      <w:r w:rsidRPr="00576E7B">
        <w:rPr>
          <w:rFonts w:ascii="Times New Roman" w:hAnsi="Times New Roman" w:cs="Times New Roman"/>
          <w:b/>
          <w:color w:val="000000" w:themeColor="text1"/>
          <w:u w:val="single"/>
        </w:rPr>
        <w:t>What is SQL Server? Explain the purpose of the Database Engine and SQL Server Agent.</w:t>
      </w:r>
      <w:bookmarkEnd w:id="3"/>
      <w:r w:rsidRPr="00576E7B">
        <w:rPr>
          <w:rFonts w:ascii="Times New Roman" w:hAnsi="Times New Roman" w:cs="Times New Roman"/>
          <w:b/>
          <w:color w:val="000000" w:themeColor="text1"/>
          <w:u w:val="single"/>
        </w:rPr>
        <w:t xml:space="preserve"> </w:t>
      </w:r>
    </w:p>
    <w:p w:rsidR="008F0DA7" w:rsidRPr="001C057F" w:rsidRDefault="008F0DA7" w:rsidP="008F0DA7">
      <w:pPr>
        <w:ind w:right="0"/>
      </w:pPr>
    </w:p>
    <w:p w:rsidR="008F0DA7" w:rsidRPr="001C057F" w:rsidRDefault="008F0DA7" w:rsidP="008F0DA7">
      <w:r w:rsidRPr="001C057F">
        <w:t>SQL Server is a relational database management system (RDBMS) developed by Microsoft that is used to store, retrieve, and manage data for various types of applications. It supports SQL (Structured Query Language) for querying and managing databases.</w:t>
      </w:r>
    </w:p>
    <w:p w:rsidR="008F0DA7" w:rsidRPr="001C057F" w:rsidRDefault="008F0DA7" w:rsidP="008F0DA7">
      <w:pPr>
        <w:rPr>
          <w:b/>
          <w:u w:val="single"/>
        </w:rPr>
      </w:pPr>
    </w:p>
    <w:p w:rsidR="008F0DA7" w:rsidRPr="001C057F" w:rsidRDefault="008F0DA7" w:rsidP="008F0DA7">
      <w:r w:rsidRPr="001C057F">
        <w:rPr>
          <w:b/>
          <w:u w:val="single"/>
        </w:rPr>
        <w:t>Database Engine:</w:t>
      </w:r>
      <w:r w:rsidRPr="001C057F">
        <w:t xml:space="preserve"> This is the core component responsible for data storage, processing, and security. It manages databases, handles transactions, ensures data integrity, and supports operations such as creating tables, storing data, and running queries.</w:t>
      </w:r>
    </w:p>
    <w:p w:rsidR="008F0DA7" w:rsidRPr="001C057F" w:rsidRDefault="008F0DA7" w:rsidP="008F0DA7"/>
    <w:p w:rsidR="008F0DA7" w:rsidRPr="001C057F" w:rsidRDefault="008F0DA7" w:rsidP="008F0DA7">
      <w:r w:rsidRPr="001C057F">
        <w:rPr>
          <w:b/>
          <w:u w:val="single"/>
        </w:rPr>
        <w:t>SQL Server Agent:</w:t>
      </w:r>
      <w:r w:rsidRPr="001C057F">
        <w:t xml:space="preserve"> This is a background service that enables automation of tasks such as scheduled backups, job execution, and maintenance activities. It is essential for managing repetitive tasks and improving database administration efficiency.</w:t>
      </w:r>
    </w:p>
    <w:p w:rsidR="008F0DA7" w:rsidRPr="001C057F" w:rsidRDefault="008F0DA7" w:rsidP="008F0DA7">
      <w:pPr>
        <w:ind w:right="0"/>
      </w:pPr>
    </w:p>
    <w:p w:rsidR="008F0DA7" w:rsidRPr="00576E7B" w:rsidRDefault="008F0DA7" w:rsidP="00576E7B">
      <w:pPr>
        <w:pStyle w:val="Heading2"/>
        <w:rPr>
          <w:rFonts w:ascii="Times New Roman" w:hAnsi="Times New Roman" w:cs="Times New Roman"/>
          <w:b/>
          <w:color w:val="000000" w:themeColor="text1"/>
          <w:u w:val="single"/>
        </w:rPr>
      </w:pPr>
      <w:bookmarkStart w:id="4" w:name="_Toc197944872"/>
      <w:r w:rsidRPr="00576E7B">
        <w:rPr>
          <w:rFonts w:ascii="Times New Roman" w:hAnsi="Times New Roman" w:cs="Times New Roman"/>
          <w:b/>
          <w:color w:val="000000" w:themeColor="text1"/>
          <w:u w:val="single"/>
        </w:rPr>
        <w:t>Mention any two post-installation steps that must be done to verify successful installation. Identify two common installation errors and how to fix them</w:t>
      </w:r>
      <w:bookmarkEnd w:id="4"/>
      <w:r w:rsidRPr="00576E7B">
        <w:rPr>
          <w:rFonts w:ascii="Times New Roman" w:hAnsi="Times New Roman" w:cs="Times New Roman"/>
          <w:b/>
          <w:color w:val="000000" w:themeColor="text1"/>
          <w:u w:val="single"/>
        </w:rPr>
        <w:t xml:space="preserve"> </w:t>
      </w:r>
    </w:p>
    <w:p w:rsidR="008F0DA7" w:rsidRPr="001C057F" w:rsidRDefault="008F0DA7" w:rsidP="008F0DA7">
      <w:pPr>
        <w:ind w:right="0"/>
      </w:pPr>
    </w:p>
    <w:p w:rsidR="008F0DA7" w:rsidRPr="001C057F" w:rsidRDefault="008F0DA7" w:rsidP="008F0DA7">
      <w:pPr>
        <w:rPr>
          <w:b/>
        </w:rPr>
      </w:pPr>
      <w:r w:rsidRPr="001C057F">
        <w:rPr>
          <w:b/>
        </w:rPr>
        <w:t>Post-Installation Steps:</w:t>
      </w:r>
    </w:p>
    <w:p w:rsidR="008F0DA7" w:rsidRPr="001C057F" w:rsidRDefault="008F0DA7" w:rsidP="008F0DA7"/>
    <w:p w:rsidR="008F0DA7" w:rsidRPr="001C057F" w:rsidRDefault="008F0DA7" w:rsidP="008F0DA7">
      <w:r w:rsidRPr="001C057F">
        <w:t>1. Connect to the SQL Server instance using SSMS to confirm that the server is active and the named instance is accessible.</w:t>
      </w:r>
    </w:p>
    <w:p w:rsidR="008F0DA7" w:rsidRPr="001C057F" w:rsidRDefault="008F0DA7" w:rsidP="008F0DA7"/>
    <w:p w:rsidR="008F0DA7" w:rsidRPr="001C057F" w:rsidRDefault="008F0DA7" w:rsidP="008F0DA7"/>
    <w:p w:rsidR="008F0DA7" w:rsidRPr="001C057F" w:rsidRDefault="008F0DA7" w:rsidP="008F0DA7">
      <w:r w:rsidRPr="001C057F">
        <w:t>2. Verify that essential services (like SQL Server and SQL Server Agent) are running using SQL Server Configuration Manager.</w:t>
      </w:r>
    </w:p>
    <w:p w:rsidR="008F0DA7" w:rsidRPr="001C057F" w:rsidRDefault="008F0DA7" w:rsidP="008F0DA7"/>
    <w:p w:rsidR="008F0DA7" w:rsidRPr="001C057F" w:rsidRDefault="008F0DA7" w:rsidP="008F0DA7"/>
    <w:p w:rsidR="008F0DA7" w:rsidRPr="001C057F" w:rsidRDefault="008F0DA7" w:rsidP="008F0DA7"/>
    <w:p w:rsidR="008F0DA7" w:rsidRPr="001C057F" w:rsidRDefault="008F0DA7" w:rsidP="008F0DA7">
      <w:pPr>
        <w:rPr>
          <w:b/>
        </w:rPr>
      </w:pPr>
      <w:r w:rsidRPr="001C057F">
        <w:rPr>
          <w:b/>
        </w:rPr>
        <w:t>Common Installation Errors and Fixes:</w:t>
      </w:r>
    </w:p>
    <w:p w:rsidR="008F0DA7" w:rsidRPr="001C057F" w:rsidRDefault="008F0DA7" w:rsidP="008F0DA7">
      <w:pPr>
        <w:rPr>
          <w:b/>
          <w:u w:val="single"/>
        </w:rPr>
      </w:pPr>
    </w:p>
    <w:p w:rsidR="008F0DA7" w:rsidRPr="001C057F" w:rsidRDefault="008F0DA7" w:rsidP="008F0DA7">
      <w:r w:rsidRPr="001C057F">
        <w:rPr>
          <w:b/>
          <w:u w:val="single"/>
        </w:rPr>
        <w:t>1. Instance Connection Failure:</w:t>
      </w:r>
      <w:r w:rsidRPr="001C057F">
        <w:t xml:space="preserve"> Often due to incorrect instance name or server not started. Fix this by checking the exact instance name and ensuring SQL Server services are running.</w:t>
      </w:r>
    </w:p>
    <w:p w:rsidR="008F0DA7" w:rsidRPr="001C057F" w:rsidRDefault="008F0DA7" w:rsidP="008F0DA7"/>
    <w:p w:rsidR="008F0DA7" w:rsidRPr="001C057F" w:rsidRDefault="008F0DA7" w:rsidP="008F0DA7">
      <w:pPr>
        <w:rPr>
          <w:b/>
          <w:u w:val="single"/>
        </w:rPr>
      </w:pPr>
    </w:p>
    <w:p w:rsidR="008F0DA7" w:rsidRPr="001C057F" w:rsidRDefault="008F0DA7" w:rsidP="008F0DA7">
      <w:r w:rsidRPr="001C057F">
        <w:rPr>
          <w:b/>
          <w:u w:val="single"/>
        </w:rPr>
        <w:t>2. Port or Firewall Issues:</w:t>
      </w:r>
      <w:r w:rsidRPr="001C057F">
        <w:t xml:space="preserve"> SQL Server may be blocked by Windows Firewall. This can be fixed by allowing SQL Server ports (e.g., TCP 1433) through the firewall settings.</w:t>
      </w:r>
    </w:p>
    <w:p w:rsidR="008F0DA7" w:rsidRPr="001C057F" w:rsidRDefault="008F0DA7" w:rsidP="008F0DA7"/>
    <w:p w:rsidR="008F0DA7" w:rsidRPr="001C057F" w:rsidRDefault="008F0DA7" w:rsidP="008F0DA7">
      <w:pPr>
        <w:ind w:right="0"/>
        <w:rPr>
          <w:b/>
          <w:sz w:val="28"/>
          <w:u w:val="single"/>
        </w:rPr>
      </w:pPr>
    </w:p>
    <w:p w:rsidR="008F0DA7" w:rsidRPr="00576E7B" w:rsidRDefault="008F0DA7" w:rsidP="00576E7B">
      <w:pPr>
        <w:pStyle w:val="Heading2"/>
        <w:rPr>
          <w:rFonts w:ascii="Times New Roman" w:hAnsi="Times New Roman" w:cs="Times New Roman"/>
          <w:b/>
          <w:color w:val="000000" w:themeColor="text1"/>
          <w:u w:val="single"/>
        </w:rPr>
      </w:pPr>
      <w:bookmarkStart w:id="5" w:name="_Toc197944873"/>
      <w:r w:rsidRPr="00576E7B">
        <w:rPr>
          <w:rFonts w:ascii="Times New Roman" w:hAnsi="Times New Roman" w:cs="Times New Roman"/>
          <w:b/>
          <w:color w:val="000000" w:themeColor="text1"/>
          <w:u w:val="single"/>
        </w:rPr>
        <w:t>How many types of instances are available in SQL Server? Differentiate between them.</w:t>
      </w:r>
      <w:bookmarkEnd w:id="5"/>
      <w:r w:rsidRPr="00576E7B">
        <w:rPr>
          <w:rFonts w:ascii="Times New Roman" w:hAnsi="Times New Roman" w:cs="Times New Roman"/>
          <w:b/>
          <w:color w:val="000000" w:themeColor="text1"/>
          <w:u w:val="single"/>
        </w:rPr>
        <w:t xml:space="preserve"> </w:t>
      </w:r>
    </w:p>
    <w:p w:rsidR="008F0DA7" w:rsidRPr="001C057F" w:rsidRDefault="008F0DA7" w:rsidP="008F0DA7">
      <w:pPr>
        <w:ind w:right="0"/>
        <w:rPr>
          <w:b/>
          <w:sz w:val="28"/>
          <w:u w:val="single"/>
        </w:rPr>
      </w:pPr>
      <w:r w:rsidRPr="001C057F">
        <w:rPr>
          <w:b/>
          <w:sz w:val="28"/>
          <w:u w:val="single"/>
        </w:rPr>
        <w:t xml:space="preserve"> </w:t>
      </w:r>
    </w:p>
    <w:p w:rsidR="008F0DA7" w:rsidRPr="001C057F" w:rsidRDefault="008F0DA7" w:rsidP="008F0DA7">
      <w:pPr>
        <w:ind w:right="0"/>
      </w:pPr>
    </w:p>
    <w:p w:rsidR="008F0DA7" w:rsidRPr="001C057F" w:rsidRDefault="008F0DA7" w:rsidP="008F0DA7">
      <w:r w:rsidRPr="001C057F">
        <w:t>There are two types of instances in SQL Server:</w:t>
      </w:r>
    </w:p>
    <w:p w:rsidR="008F0DA7" w:rsidRPr="001C057F" w:rsidRDefault="008F0DA7" w:rsidP="008F0DA7"/>
    <w:p w:rsidR="008F0DA7" w:rsidRPr="001C057F" w:rsidRDefault="008F0DA7" w:rsidP="008F0DA7">
      <w:pPr>
        <w:rPr>
          <w:b/>
          <w:u w:val="single"/>
        </w:rPr>
      </w:pPr>
      <w:r w:rsidRPr="001C057F">
        <w:rPr>
          <w:b/>
          <w:u w:val="single"/>
        </w:rPr>
        <w:t>1. Default Instance:</w:t>
      </w:r>
    </w:p>
    <w:p w:rsidR="008F0DA7" w:rsidRPr="001C057F" w:rsidRDefault="008F0DA7" w:rsidP="008F0DA7"/>
    <w:p w:rsidR="008F0DA7" w:rsidRPr="001C057F" w:rsidRDefault="008F0DA7" w:rsidP="008F0DA7">
      <w:r w:rsidRPr="001C057F">
        <w:t>Uses the computer's name as the server name.</w:t>
      </w:r>
    </w:p>
    <w:p w:rsidR="008F0DA7" w:rsidRPr="001C057F" w:rsidRDefault="008F0DA7" w:rsidP="008F0DA7"/>
    <w:p w:rsidR="008F0DA7" w:rsidRPr="001C057F" w:rsidRDefault="008F0DA7" w:rsidP="008F0DA7">
      <w:r w:rsidRPr="001C057F">
        <w:t>Only one default instance can exist on a single machine.</w:t>
      </w:r>
    </w:p>
    <w:p w:rsidR="008F0DA7" w:rsidRPr="001C057F" w:rsidRDefault="008F0DA7" w:rsidP="008F0DA7"/>
    <w:p w:rsidR="008F0DA7" w:rsidRPr="001C057F" w:rsidRDefault="008F0DA7" w:rsidP="008F0DA7">
      <w:r w:rsidRPr="001C057F">
        <w:t>Can be accessed using just the computer name or a dot (.).</w:t>
      </w:r>
    </w:p>
    <w:p w:rsidR="008F0DA7" w:rsidRPr="001C057F" w:rsidRDefault="008F0DA7" w:rsidP="008F0DA7"/>
    <w:p w:rsidR="008F0DA7" w:rsidRPr="001C057F" w:rsidRDefault="008F0DA7" w:rsidP="00122499">
      <w:pPr>
        <w:ind w:left="0" w:firstLine="0"/>
        <w:rPr>
          <w:b/>
          <w:u w:val="single"/>
        </w:rPr>
      </w:pPr>
    </w:p>
    <w:p w:rsidR="008F0DA7" w:rsidRPr="001C057F" w:rsidRDefault="008F0DA7" w:rsidP="008F0DA7">
      <w:pPr>
        <w:rPr>
          <w:b/>
          <w:u w:val="single"/>
        </w:rPr>
      </w:pPr>
      <w:r w:rsidRPr="001C057F">
        <w:rPr>
          <w:b/>
          <w:u w:val="single"/>
        </w:rPr>
        <w:t>2. Named Instance:</w:t>
      </w:r>
    </w:p>
    <w:p w:rsidR="008F0DA7" w:rsidRPr="001C057F" w:rsidRDefault="008F0DA7" w:rsidP="008F0DA7"/>
    <w:p w:rsidR="008F0DA7" w:rsidRPr="001C057F" w:rsidRDefault="008F0DA7" w:rsidP="008F0DA7">
      <w:r w:rsidRPr="001C057F">
        <w:t>A custom name is assigned during installation (e.g., MY_NAME_SQL).</w:t>
      </w:r>
    </w:p>
    <w:p w:rsidR="008F0DA7" w:rsidRPr="001C057F" w:rsidRDefault="008F0DA7" w:rsidP="008F0DA7"/>
    <w:p w:rsidR="008F0DA7" w:rsidRPr="001C057F" w:rsidRDefault="008F0DA7" w:rsidP="008F0DA7">
      <w:r w:rsidRPr="001C057F">
        <w:t>Multiple named instances can be installed on one machine.</w:t>
      </w:r>
    </w:p>
    <w:p w:rsidR="008F0DA7" w:rsidRPr="001C057F" w:rsidRDefault="008F0DA7" w:rsidP="008F0DA7"/>
    <w:p w:rsidR="008F0DA7" w:rsidRPr="001C057F" w:rsidRDefault="008F0DA7" w:rsidP="008F0DA7">
      <w:r w:rsidRPr="001C057F">
        <w:t xml:space="preserve">Accessed using </w:t>
      </w:r>
      <w:proofErr w:type="spellStart"/>
      <w:r w:rsidRPr="001C057F">
        <w:t>ComputerName</w:t>
      </w:r>
      <w:proofErr w:type="spellEnd"/>
      <w:r w:rsidRPr="001C057F">
        <w:t>\</w:t>
      </w:r>
      <w:proofErr w:type="spellStart"/>
      <w:r w:rsidRPr="001C057F">
        <w:t>InstanceName</w:t>
      </w:r>
      <w:proofErr w:type="spellEnd"/>
      <w:r w:rsidRPr="001C057F">
        <w:t>.</w:t>
      </w:r>
    </w:p>
    <w:p w:rsidR="008F0DA7" w:rsidRPr="001C057F" w:rsidRDefault="008F0DA7" w:rsidP="008F0DA7"/>
    <w:p w:rsidR="008F0DA7" w:rsidRPr="001C057F" w:rsidRDefault="008F0DA7" w:rsidP="00122499">
      <w:pPr>
        <w:ind w:left="0" w:firstLine="0"/>
      </w:pPr>
    </w:p>
    <w:p w:rsidR="008F0DA7" w:rsidRPr="001C057F" w:rsidRDefault="008F0DA7" w:rsidP="008F0DA7">
      <w:r w:rsidRPr="001C057F">
        <w:t>Difference: The default instance is simpler to connect to, while named instances allow for multiple SQL Server environments on a single machine with unique configurations.</w:t>
      </w:r>
    </w:p>
    <w:p w:rsidR="008F0DA7" w:rsidRPr="001C057F" w:rsidRDefault="008F0DA7" w:rsidP="008F0DA7">
      <w:pPr>
        <w:ind w:right="0"/>
      </w:pPr>
    </w:p>
    <w:p w:rsidR="008F0DA7" w:rsidRPr="00576E7B" w:rsidRDefault="008F0DA7" w:rsidP="00576E7B">
      <w:pPr>
        <w:pStyle w:val="Heading2"/>
        <w:rPr>
          <w:rFonts w:ascii="Times New Roman" w:hAnsi="Times New Roman" w:cs="Times New Roman"/>
          <w:b/>
          <w:color w:val="000000" w:themeColor="text1"/>
          <w:u w:val="single"/>
        </w:rPr>
      </w:pPr>
      <w:bookmarkStart w:id="6" w:name="_Toc197944874"/>
      <w:r w:rsidRPr="00576E7B">
        <w:rPr>
          <w:rFonts w:ascii="Times New Roman" w:hAnsi="Times New Roman" w:cs="Times New Roman"/>
          <w:b/>
          <w:color w:val="000000" w:themeColor="text1"/>
          <w:u w:val="single"/>
        </w:rPr>
        <w:lastRenderedPageBreak/>
        <w:t>How many authentication modes are available in SQL Server? Which one is best to use and why?</w:t>
      </w:r>
      <w:bookmarkEnd w:id="6"/>
      <w:r w:rsidRPr="00576E7B">
        <w:rPr>
          <w:rFonts w:ascii="Times New Roman" w:hAnsi="Times New Roman" w:cs="Times New Roman"/>
          <w:b/>
          <w:color w:val="000000" w:themeColor="text1"/>
          <w:u w:val="single"/>
        </w:rPr>
        <w:t xml:space="preserve"> </w:t>
      </w:r>
    </w:p>
    <w:p w:rsidR="008F0DA7" w:rsidRPr="001C057F" w:rsidRDefault="008F0DA7" w:rsidP="008F0DA7">
      <w:pPr>
        <w:ind w:left="705" w:right="0" w:firstLine="0"/>
      </w:pPr>
    </w:p>
    <w:p w:rsidR="008F0DA7" w:rsidRPr="001C057F" w:rsidRDefault="008F0DA7" w:rsidP="008F0DA7">
      <w:r w:rsidRPr="001C057F">
        <w:t xml:space="preserve"> </w:t>
      </w:r>
    </w:p>
    <w:p w:rsidR="008F0DA7" w:rsidRPr="001C057F" w:rsidRDefault="008F0DA7" w:rsidP="008F0DA7">
      <w:r w:rsidRPr="001C057F">
        <w:t>SQL Server supports two authentication modes:</w:t>
      </w:r>
    </w:p>
    <w:p w:rsidR="008F0DA7" w:rsidRPr="001C057F" w:rsidRDefault="008F0DA7" w:rsidP="008F0DA7"/>
    <w:p w:rsidR="008F0DA7" w:rsidRPr="001C057F" w:rsidRDefault="008F0DA7" w:rsidP="008F0DA7">
      <w:r w:rsidRPr="001C057F">
        <w:rPr>
          <w:b/>
          <w:u w:val="single"/>
        </w:rPr>
        <w:t>1. Windows Authentication:</w:t>
      </w:r>
      <w:r w:rsidRPr="001C057F">
        <w:t xml:space="preserve"> Uses the Windows user account credentials for login. It’s more secure because it relies on Active Directory and enforces operating system policies.</w:t>
      </w:r>
    </w:p>
    <w:p w:rsidR="008F0DA7" w:rsidRPr="001C057F" w:rsidRDefault="008F0DA7" w:rsidP="008F0DA7"/>
    <w:p w:rsidR="008F0DA7" w:rsidRPr="001C057F" w:rsidRDefault="008F0DA7" w:rsidP="008F0DA7">
      <w:pPr>
        <w:rPr>
          <w:b/>
          <w:u w:val="single"/>
        </w:rPr>
      </w:pPr>
    </w:p>
    <w:p w:rsidR="008F0DA7" w:rsidRPr="001C057F" w:rsidRDefault="008F0DA7" w:rsidP="008F0DA7">
      <w:r w:rsidRPr="001C057F">
        <w:rPr>
          <w:b/>
          <w:u w:val="single"/>
        </w:rPr>
        <w:t>2. SQL Server Authentication (Mixed Mode):</w:t>
      </w:r>
      <w:r w:rsidRPr="001C057F">
        <w:t xml:space="preserve"> Requires manually created SQL logins and passwords. It's more flexible, especially for non-Windows clients or applications.</w:t>
      </w:r>
    </w:p>
    <w:p w:rsidR="008F0DA7" w:rsidRPr="001C057F" w:rsidRDefault="008F0DA7" w:rsidP="008F0DA7"/>
    <w:p w:rsidR="008F0DA7" w:rsidRPr="001C057F" w:rsidRDefault="008F0DA7" w:rsidP="008F0DA7"/>
    <w:p w:rsidR="008F0DA7" w:rsidRPr="001C057F" w:rsidRDefault="008F0DA7" w:rsidP="008F0DA7"/>
    <w:p w:rsidR="008F0DA7" w:rsidRPr="001C057F" w:rsidRDefault="008F0DA7" w:rsidP="008F0DA7">
      <w:r w:rsidRPr="001C057F">
        <w:rPr>
          <w:b/>
          <w:u w:val="single"/>
        </w:rPr>
        <w:t>Recommended Mode:</w:t>
      </w:r>
      <w:r w:rsidRPr="001C057F">
        <w:t xml:space="preserve"> Windows Authentication is preferred due to better security, integration with Windows permissions, and centralized user management.</w:t>
      </w:r>
    </w:p>
    <w:p w:rsidR="008F0DA7" w:rsidRPr="001C057F" w:rsidRDefault="008F0DA7" w:rsidP="008F0DA7">
      <w:pPr>
        <w:ind w:left="705" w:right="0" w:firstLine="0"/>
      </w:pPr>
    </w:p>
    <w:p w:rsidR="008F0DA7" w:rsidRDefault="008F0DA7" w:rsidP="00576E7B">
      <w:pPr>
        <w:pStyle w:val="Heading1"/>
        <w:rPr>
          <w:rFonts w:ascii="Times New Roman" w:hAnsi="Times New Roman" w:cs="Times New Roman"/>
          <w:b/>
          <w:color w:val="000000" w:themeColor="text1"/>
          <w:u w:val="single"/>
        </w:rPr>
      </w:pPr>
      <w:bookmarkStart w:id="7" w:name="_Toc197944875"/>
      <w:r w:rsidRPr="00576E7B">
        <w:rPr>
          <w:rFonts w:ascii="Times New Roman" w:hAnsi="Times New Roman" w:cs="Times New Roman"/>
          <w:b/>
          <w:color w:val="000000" w:themeColor="text1"/>
          <w:u w:val="single"/>
        </w:rPr>
        <w:t>What are SQL Server Analysis Services (SSAS)?</w:t>
      </w:r>
      <w:bookmarkEnd w:id="7"/>
      <w:r w:rsidRPr="00576E7B">
        <w:rPr>
          <w:rFonts w:ascii="Times New Roman" w:hAnsi="Times New Roman" w:cs="Times New Roman"/>
          <w:b/>
          <w:color w:val="000000" w:themeColor="text1"/>
          <w:u w:val="single"/>
        </w:rPr>
        <w:t xml:space="preserve"> </w:t>
      </w:r>
    </w:p>
    <w:p w:rsidR="00576E7B" w:rsidRPr="00576E7B" w:rsidRDefault="00576E7B" w:rsidP="00576E7B"/>
    <w:p w:rsidR="008F0DA7" w:rsidRPr="001C057F" w:rsidRDefault="008F0DA7" w:rsidP="008F0DA7">
      <w:pPr>
        <w:ind w:left="345" w:firstLine="0"/>
      </w:pPr>
      <w:r w:rsidRPr="001C057F">
        <w:t xml:space="preserve">SQL Server Analysis Services (SSAS) is a component of SQL Server that provides tools for online analytical processing (OLAP) and data mining. It enables users to </w:t>
      </w:r>
      <w:proofErr w:type="spellStart"/>
      <w:r w:rsidRPr="001C057F">
        <w:t>analyze</w:t>
      </w:r>
      <w:proofErr w:type="spellEnd"/>
      <w:r w:rsidRPr="001C057F">
        <w:t xml:space="preserve"> large volumes of data from multiple perspectives using multidimensional data structures called cubes.</w:t>
      </w:r>
    </w:p>
    <w:p w:rsidR="008F0DA7" w:rsidRPr="001C057F" w:rsidRDefault="008F0DA7" w:rsidP="008F0DA7"/>
    <w:p w:rsidR="008F0DA7" w:rsidRPr="001C057F" w:rsidRDefault="008F0DA7" w:rsidP="008F0DA7">
      <w:r w:rsidRPr="001C057F">
        <w:t>SSAS is widely used in business intelligence environments to support reporting, trend analysis, forecasting, and decision-making by aggregating and summarizing data efficiently.</w:t>
      </w:r>
    </w:p>
    <w:p w:rsidR="008F0DA7" w:rsidRPr="001C057F" w:rsidRDefault="008F0DA7" w:rsidP="008F0DA7">
      <w:pPr>
        <w:spacing w:after="304"/>
        <w:ind w:right="0"/>
      </w:pPr>
    </w:p>
    <w:p w:rsidR="00EF2622" w:rsidRPr="00576E7B" w:rsidRDefault="001C057F" w:rsidP="00576E7B">
      <w:pPr>
        <w:pStyle w:val="Heading1"/>
        <w:rPr>
          <w:rFonts w:ascii="Times New Roman" w:hAnsi="Times New Roman" w:cs="Times New Roman"/>
          <w:b/>
          <w:color w:val="000000" w:themeColor="text1"/>
          <w:u w:val="single"/>
        </w:rPr>
      </w:pPr>
      <w:bookmarkStart w:id="8" w:name="_Toc197944876"/>
      <w:r w:rsidRPr="00576E7B">
        <w:rPr>
          <w:rFonts w:ascii="Times New Roman" w:hAnsi="Times New Roman" w:cs="Times New Roman"/>
          <w:b/>
          <w:color w:val="000000" w:themeColor="text1"/>
          <w:u w:val="single"/>
        </w:rPr>
        <w:t>REFLECTION AND LEARNINGS:</w:t>
      </w:r>
      <w:bookmarkEnd w:id="8"/>
    </w:p>
    <w:p w:rsidR="001C057F" w:rsidRDefault="001C057F" w:rsidP="008F0DA7">
      <w:pPr>
        <w:rPr>
          <w:b/>
          <w:sz w:val="26"/>
          <w:u w:val="single"/>
        </w:rPr>
      </w:pPr>
    </w:p>
    <w:p w:rsidR="001C057F" w:rsidRDefault="001C057F" w:rsidP="001C057F">
      <w:pPr>
        <w:pStyle w:val="whitespace-pre-wrap"/>
      </w:pPr>
      <w:r>
        <w:t>During the SQL Server installation lab, I gained valuable hands-on experience setting up a professional database management system. Creating a named instance with my own name was an interesting way to personalize the installation. I encountered a few challenges during configuration, particularly with the network settings, but troubleshooting these issues helped me understand the underlying architecture better.</w:t>
      </w:r>
    </w:p>
    <w:p w:rsidR="001C057F" w:rsidRDefault="001C057F" w:rsidP="001C057F">
      <w:pPr>
        <w:pStyle w:val="whitespace-pre-wrap"/>
      </w:pPr>
      <w:r>
        <w:t xml:space="preserve">The most valuable takeaway was learning about the different authentication modes. While Windows Authentication is more secure with integrated security, SQL Server Authentication offers more flexibility for remote connections. Understanding these </w:t>
      </w:r>
      <w:proofErr w:type="spellStart"/>
      <w:r>
        <w:t>tradeoffs</w:t>
      </w:r>
      <w:proofErr w:type="spellEnd"/>
      <w:r>
        <w:t xml:space="preserve"> will be important for my future database projects.</w:t>
      </w:r>
    </w:p>
    <w:p w:rsidR="001C057F" w:rsidRPr="001C057F" w:rsidRDefault="001C057F" w:rsidP="008F0DA7">
      <w:pPr>
        <w:rPr>
          <w:b/>
          <w:sz w:val="26"/>
          <w:u w:val="single"/>
        </w:rPr>
      </w:pPr>
      <w:r>
        <w:rPr>
          <w:b/>
          <w:sz w:val="26"/>
          <w:u w:val="single"/>
        </w:rPr>
        <w:t>......................................................................................................................................</w:t>
      </w:r>
    </w:p>
    <w:sectPr w:rsidR="001C057F" w:rsidRPr="001C057F" w:rsidSect="00BD5B64">
      <w:pgSz w:w="11906" w:h="16838"/>
      <w:pgMar w:top="1440" w:right="1440" w:bottom="1440" w:left="1440" w:header="708" w:footer="708" w:gutter="0"/>
      <w:pgBorders w:display="notFirstPage"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D1A7E"/>
    <w:multiLevelType w:val="hybridMultilevel"/>
    <w:tmpl w:val="FA1211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870B14"/>
    <w:multiLevelType w:val="hybridMultilevel"/>
    <w:tmpl w:val="5434E8F6"/>
    <w:lvl w:ilvl="0" w:tplc="B2B2F19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F098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A4681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B62B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9C308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4CE4B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5EA2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D24C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0E38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D53E4E"/>
    <w:multiLevelType w:val="hybridMultilevel"/>
    <w:tmpl w:val="F886E574"/>
    <w:lvl w:ilvl="0" w:tplc="348A1AD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749F0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5A72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7EDF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320FE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F2C43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AC28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A2339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14A02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D06059"/>
    <w:multiLevelType w:val="hybridMultilevel"/>
    <w:tmpl w:val="E9A28D5A"/>
    <w:lvl w:ilvl="0" w:tplc="5A840F2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CC63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F8CB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E48D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2C46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7EFB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3420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C043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4A4D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6F8"/>
    <w:rsid w:val="0000338B"/>
    <w:rsid w:val="001136F8"/>
    <w:rsid w:val="00122499"/>
    <w:rsid w:val="001C057F"/>
    <w:rsid w:val="00576E7B"/>
    <w:rsid w:val="00640E99"/>
    <w:rsid w:val="008F0DA7"/>
    <w:rsid w:val="00900FB1"/>
    <w:rsid w:val="00B10E86"/>
    <w:rsid w:val="00BD5B64"/>
    <w:rsid w:val="00DE35C7"/>
    <w:rsid w:val="00EF26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45106"/>
  <w15:chartTrackingRefBased/>
  <w15:docId w15:val="{F96F280A-2AC8-415F-B542-D5FDA236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DA7"/>
    <w:pPr>
      <w:spacing w:after="7" w:line="249" w:lineRule="auto"/>
      <w:ind w:left="10" w:right="63" w:hanging="10"/>
    </w:pPr>
    <w:rPr>
      <w:rFonts w:ascii="Times New Roman" w:eastAsia="Times New Roman" w:hAnsi="Times New Roman" w:cs="Times New Roman"/>
      <w:color w:val="000000"/>
      <w:sz w:val="24"/>
      <w:lang w:eastAsia="en-GB"/>
    </w:rPr>
  </w:style>
  <w:style w:type="paragraph" w:styleId="Heading1">
    <w:name w:val="heading 1"/>
    <w:basedOn w:val="Normal"/>
    <w:next w:val="Normal"/>
    <w:link w:val="Heading1Char"/>
    <w:uiPriority w:val="9"/>
    <w:qFormat/>
    <w:rsid w:val="00576E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6E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DA7"/>
    <w:pPr>
      <w:ind w:left="720"/>
      <w:contextualSpacing/>
    </w:pPr>
  </w:style>
  <w:style w:type="paragraph" w:customStyle="1" w:styleId="whitespace-pre-wrap">
    <w:name w:val="whitespace-pre-wrap"/>
    <w:basedOn w:val="Normal"/>
    <w:rsid w:val="001C057F"/>
    <w:pPr>
      <w:spacing w:before="100" w:beforeAutospacing="1" w:after="100" w:afterAutospacing="1" w:line="240" w:lineRule="auto"/>
      <w:ind w:left="0" w:right="0" w:firstLine="0"/>
    </w:pPr>
    <w:rPr>
      <w:color w:val="auto"/>
      <w:szCs w:val="24"/>
    </w:rPr>
  </w:style>
  <w:style w:type="character" w:customStyle="1" w:styleId="Heading1Char">
    <w:name w:val="Heading 1 Char"/>
    <w:basedOn w:val="DefaultParagraphFont"/>
    <w:link w:val="Heading1"/>
    <w:uiPriority w:val="9"/>
    <w:rsid w:val="00576E7B"/>
    <w:rPr>
      <w:rFonts w:asciiTheme="majorHAnsi" w:eastAsiaTheme="majorEastAsia" w:hAnsiTheme="majorHAnsi" w:cstheme="majorBidi"/>
      <w:color w:val="2E74B5" w:themeColor="accent1" w:themeShade="BF"/>
      <w:sz w:val="32"/>
      <w:szCs w:val="32"/>
      <w:lang w:eastAsia="en-GB"/>
    </w:rPr>
  </w:style>
  <w:style w:type="character" w:customStyle="1" w:styleId="Heading2Char">
    <w:name w:val="Heading 2 Char"/>
    <w:basedOn w:val="DefaultParagraphFont"/>
    <w:link w:val="Heading2"/>
    <w:uiPriority w:val="9"/>
    <w:rsid w:val="00576E7B"/>
    <w:rPr>
      <w:rFonts w:asciiTheme="majorHAnsi" w:eastAsiaTheme="majorEastAsia" w:hAnsiTheme="majorHAnsi" w:cstheme="majorBidi"/>
      <w:color w:val="2E74B5" w:themeColor="accent1" w:themeShade="BF"/>
      <w:sz w:val="26"/>
      <w:szCs w:val="26"/>
      <w:lang w:eastAsia="en-GB"/>
    </w:rPr>
  </w:style>
  <w:style w:type="paragraph" w:styleId="TOCHeading">
    <w:name w:val="TOC Heading"/>
    <w:basedOn w:val="Heading1"/>
    <w:next w:val="Normal"/>
    <w:uiPriority w:val="39"/>
    <w:unhideWhenUsed/>
    <w:qFormat/>
    <w:rsid w:val="00576E7B"/>
    <w:pPr>
      <w:spacing w:line="259" w:lineRule="auto"/>
      <w:ind w:left="0" w:right="0" w:firstLine="0"/>
      <w:outlineLvl w:val="9"/>
    </w:pPr>
    <w:rPr>
      <w:lang w:val="en-US" w:eastAsia="en-US"/>
    </w:rPr>
  </w:style>
  <w:style w:type="paragraph" w:styleId="TOC1">
    <w:name w:val="toc 1"/>
    <w:basedOn w:val="Normal"/>
    <w:next w:val="Normal"/>
    <w:autoRedefine/>
    <w:uiPriority w:val="39"/>
    <w:unhideWhenUsed/>
    <w:rsid w:val="00576E7B"/>
    <w:pPr>
      <w:spacing w:after="100"/>
      <w:ind w:left="0"/>
    </w:pPr>
  </w:style>
  <w:style w:type="paragraph" w:styleId="TOC2">
    <w:name w:val="toc 2"/>
    <w:basedOn w:val="Normal"/>
    <w:next w:val="Normal"/>
    <w:autoRedefine/>
    <w:uiPriority w:val="39"/>
    <w:unhideWhenUsed/>
    <w:rsid w:val="00576E7B"/>
    <w:pPr>
      <w:spacing w:after="100"/>
      <w:ind w:left="240"/>
    </w:pPr>
  </w:style>
  <w:style w:type="character" w:styleId="Hyperlink">
    <w:name w:val="Hyperlink"/>
    <w:basedOn w:val="DefaultParagraphFont"/>
    <w:uiPriority w:val="99"/>
    <w:unhideWhenUsed/>
    <w:rsid w:val="00576E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685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4498C-6569-415E-A7A4-5235C0B4A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AHMED</cp:lastModifiedBy>
  <cp:revision>10</cp:revision>
  <dcterms:created xsi:type="dcterms:W3CDTF">2025-05-12T10:34:00Z</dcterms:created>
  <dcterms:modified xsi:type="dcterms:W3CDTF">2025-05-15T11:54:00Z</dcterms:modified>
</cp:coreProperties>
</file>