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5v9ubpufks7" w:id="0"/>
      <w:bookmarkEnd w:id="0"/>
      <w:r w:rsidDel="00000000" w:rsidR="00000000" w:rsidRPr="00000000">
        <w:rPr>
          <w:b w:val="1"/>
          <w:bCs w:val="1"/>
          <w:sz w:val="34"/>
          <w:szCs w:val="34"/>
          <w:rtl w:val="0"/>
        </w:rPr>
        <w:t xml:space="preserve">Multimodal Smart Navigation System</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focuses on building an intelligent navigation system that helps users find the most efficient route between two locations by combining multiple transportation modes. Instead of relying on a single transport option, the system analyses time, cost, and user preferences to suggest optimised routes suitable for complex urban environments.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f8zx5yj6yxi" w:id="1"/>
      <w:bookmarkEnd w:id="1"/>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Source &amp; Destination Selection</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Multiple Transport Mode Support (walking, bus, rickshaw, bike, metro, rideshare)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User Preference Management (time, budget, comfort)</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Route Cost Estimation</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Travel Time Calculation</w:t>
        <w:br w:type="textWrapping"/>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Route History &amp; Saved Routes</w:t>
        <w:br w:type="textWrapping"/>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py75kpv7191" w:id="2"/>
      <w:bookmarkEnd w:id="2"/>
      <w:r w:rsidDel="00000000" w:rsidR="00000000" w:rsidRPr="00000000">
        <w:rPr>
          <w:b w:val="1"/>
          <w:bCs w:val="1"/>
          <w:color w:val="000000"/>
          <w:sz w:val="26"/>
          <w:szCs w:val="26"/>
          <w:rtl w:val="0"/>
        </w:rPr>
        <w:t xml:space="preserve">Unique Features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Multimodal Route Combination (hybrid journeys using multiple transports)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Real-Time Adaptive Routing (dynamic changes based on traffic conditions)</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Conflict-Free Route Optimisation (avoids congestion and delays)</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Local Transport Fare Estimation (supports informal transport like rickshaws)</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zctrgs3bzs6" w:id="3"/>
      <w:bookmarkEnd w:id="3"/>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sns8vhtwvq8w" w:id="4"/>
      <w:bookmarkEnd w:id="4"/>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he5q53g91v4" w:id="5"/>
      <w:bookmarkEnd w:id="5"/>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pPr>
      <w:bookmarkStart w:colFirst="0" w:colLast="0" w:name="_humzq9h80ee" w:id="6"/>
      <w:bookmarkEnd w:id="6"/>
      <w:r w:rsidDel="00000000" w:rsidR="00000000" w:rsidRPr="00000000">
        <w:rPr>
          <w:b w:val="1"/>
          <w:bCs w:val="1"/>
          <w:sz w:val="34"/>
          <w:szCs w:val="34"/>
          <w:rtl w:val="0"/>
        </w:rPr>
        <w:t xml:space="preserve">Online Course Registration System</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This project proposes an integrated academic platform designed exclusively for BRACU students, providing all essential academic resources in one place. The system centralises course materials, planning tools, and collaborative features to support students throughout their academic journey.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ryh3p27m452" w:id="7"/>
      <w:bookmarkEnd w:id="7"/>
      <w:r w:rsidDel="00000000" w:rsidR="00000000" w:rsidRPr="00000000">
        <w:rPr>
          <w:b w:val="1"/>
          <w:bCs w:val="1"/>
          <w:color w:val="000000"/>
          <w:sz w:val="26"/>
          <w:szCs w:val="26"/>
          <w:rtl w:val="0"/>
        </w:rPr>
        <w:t xml:space="preserve">Core Features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Course-wise Video Resources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Lecture Notes Repository</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Slides &amp; Study Materials</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CGPA Calculator</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Class Routine Maker</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User Authentication (Login via University/Connect ID)</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9sta9dn3edr" w:id="8"/>
      <w:bookmarkEnd w:id="8"/>
      <w:r w:rsidDel="00000000" w:rsidR="00000000" w:rsidRPr="00000000">
        <w:rPr>
          <w:b w:val="1"/>
          <w:bCs w:val="1"/>
          <w:color w:val="000000"/>
          <w:sz w:val="26"/>
          <w:szCs w:val="26"/>
          <w:rtl w:val="0"/>
        </w:rPr>
        <w:t xml:space="preserve">Unique Features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All-in-One Centralised Platform for All Courses</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Personalised Dashboard Based on Enrolled Courses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Academic Planning Tools (CGPA tracking &amp; routine optimisation)</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Student Chat Room / Discussion Space for Collaboration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