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A89F5" w14:textId="77777777" w:rsidR="00860DB9" w:rsidRDefault="00000000">
      <w:pPr>
        <w:spacing w:after="0"/>
        <w:jc w:val="center"/>
      </w:pPr>
      <w:r>
        <w:rPr>
          <w:b/>
          <w:color w:val="0E2841"/>
          <w:sz w:val="60"/>
        </w:rPr>
        <w:t>MedVault</w:t>
      </w:r>
    </w:p>
    <w:p w14:paraId="5E3B4D3A" w14:textId="77777777" w:rsidR="00860DB9" w:rsidRDefault="00000000">
      <w:pPr>
        <w:spacing w:after="40"/>
        <w:jc w:val="center"/>
      </w:pPr>
      <w:r>
        <w:rPr>
          <w:b/>
          <w:color w:val="0D9488"/>
          <w:sz w:val="36"/>
        </w:rPr>
        <w:t>Design Document</w:t>
      </w:r>
    </w:p>
    <w:p w14:paraId="240E8B7B" w14:textId="77777777" w:rsidR="00860DB9" w:rsidRDefault="00000000">
      <w:pPr>
        <w:spacing w:after="280"/>
        <w:jc w:val="center"/>
      </w:pPr>
      <w:r>
        <w:rPr>
          <w:i/>
          <w:color w:val="5C7580"/>
          <w:sz w:val="24"/>
        </w:rPr>
        <w:t>An AI-powered secure patient data access auditor</w:t>
      </w:r>
    </w:p>
    <w:p w14:paraId="5D09A641" w14:textId="77777777" w:rsidR="00860DB9" w:rsidRDefault="00000000">
      <w:pPr>
        <w:spacing w:after="20"/>
        <w:jc w:val="center"/>
      </w:pPr>
      <w:r>
        <w:t>Author: Ahmed Furkhan</w:t>
      </w:r>
    </w:p>
    <w:p w14:paraId="563BEAC5" w14:textId="77777777" w:rsidR="00860DB9" w:rsidRDefault="00000000">
      <w:pPr>
        <w:spacing w:after="20"/>
        <w:jc w:val="center"/>
      </w:pPr>
      <w:r>
        <w:t>Course: CS 5610 Web Development, MS CS, Northeastern University</w:t>
      </w:r>
    </w:p>
    <w:p w14:paraId="53AA7BA1" w14:textId="77777777" w:rsidR="00860DB9" w:rsidRDefault="00000000">
      <w:pPr>
        <w:spacing w:after="240"/>
        <w:jc w:val="center"/>
      </w:pPr>
      <w:r>
        <w:t>Instructor: Prof. John Alexis Guerra Gomez</w:t>
      </w:r>
    </w:p>
    <w:p w14:paraId="4E55B730" w14:textId="77777777" w:rsidR="00860DB9" w:rsidRDefault="00000000">
      <w:pPr>
        <w:pStyle w:val="Heading1"/>
      </w:pPr>
      <w:r>
        <w:t>1. Project Description</w:t>
      </w:r>
    </w:p>
    <w:p w14:paraId="49619543" w14:textId="77777777" w:rsidR="00860DB9" w:rsidRDefault="00000000">
      <w:pPr>
        <w:spacing w:after="120"/>
      </w:pPr>
      <w:r>
        <w:t>MedVault is a full-stack, privacy-first web application that makes medical-record access transparent to the patient. Most patient portals let you view your own records but never show who else looked at them, when, or why - so unusual access goes unnoticed and raw logs, when they exist at all, are unreadable to a non-technical patient.</w:t>
      </w:r>
    </w:p>
    <w:p w14:paraId="3FA8099A" w14:textId="77777777" w:rsidR="00860DB9" w:rsidRDefault="00000000">
      <w:pPr>
        <w:spacing w:after="120"/>
      </w:pPr>
      <w:r>
        <w:t>MedVault treats access transparency as a first-class feature. Every time a record is viewed, the event is logged (timestamp, simulated device/IP, access type). A MongoDB aggregation pipeline evaluates those logs against rule-based anomaly checks - off-hours access, unrecognized device, and rapid view bursts - and surfaces the results on a personal risk dashboard, similar to a credit-monitoring alert system but for health data.</w:t>
      </w:r>
    </w:p>
    <w:p w14:paraId="2C851FC1" w14:textId="77777777" w:rsidR="00860DB9" w:rsidRDefault="00000000">
      <w:pPr>
        <w:spacing w:after="120"/>
      </w:pPr>
      <w:r>
        <w:t>The single AI touchpoint is deliberately narrow and grounded: after the rules engine raises a flag, the Groq API (llama-3.3-70b-versatile) translates the flagged fields into a short, plain-English explanation with a severity label and a recommended action - without ever deciding what counts as suspicious. A separate grounded, multi-turn assistant answers who-accessed-what questions using only the patient's real audit data.</w:t>
      </w:r>
    </w:p>
    <w:p w14:paraId="0A1FFB8B" w14:textId="77777777" w:rsidR="00860DB9" w:rsidRDefault="00000000">
      <w:pPr>
        <w:spacing w:after="120"/>
      </w:pPr>
      <w:r>
        <w:t>The application is built on React (Hooks, client-side rendering) with a Node.js + Express backend and a MongoDB database accessed through the native Node.js driver - no Mongoose, no CORS, and no prohibited libraries. Authentication uses Passport (local strategy).</w:t>
      </w:r>
    </w:p>
    <w:p w14:paraId="0801C177" w14:textId="77777777" w:rsidR="00860DB9" w:rsidRDefault="00000000">
      <w:pPr>
        <w:pStyle w:val="Heading1"/>
      </w:pPr>
      <w:r>
        <w:t>2. User Personas</w:t>
      </w:r>
    </w:p>
    <w:p w14:paraId="4667AE06" w14:textId="417180AC" w:rsidR="00860DB9" w:rsidRDefault="00000000">
      <w:pPr>
        <w:pStyle w:val="Heading2"/>
      </w:pPr>
      <w:r>
        <w:t>Persona 1: Maria, 34 - the non-technical patient (primary)</w:t>
      </w:r>
    </w:p>
    <w:p w14:paraId="128BF413" w14:textId="77777777" w:rsidR="00860DB9" w:rsidRDefault="00000000">
      <w:pPr>
        <w:spacing w:after="120"/>
      </w:pPr>
      <w:r>
        <w:t>Maria manages Type 2 diabetes and sees an endocrinologist, a primary-care physician, and periodically a cardiologist. Her records are touched by several offices, and after each visit she wonders who accessed what. She is not technical and does not want to read raw logs - she wants a clear view of her records and a plain-language heads-up when something looks off.</w:t>
      </w:r>
    </w:p>
    <w:p w14:paraId="1E1F32DA" w14:textId="77777777" w:rsidR="00860DB9" w:rsidRDefault="00000000">
      <w:pPr>
        <w:pStyle w:val="ListBullet"/>
        <w:spacing w:after="40"/>
      </w:pPr>
      <w:r>
        <w:rPr>
          <w:sz w:val="21"/>
        </w:rPr>
        <w:lastRenderedPageBreak/>
        <w:t>Goals: keep her history in one place, know who accessed it and when, be alerted in language she understands.</w:t>
      </w:r>
    </w:p>
    <w:p w14:paraId="2DEEA6A5" w14:textId="77777777" w:rsidR="00860DB9" w:rsidRDefault="00000000">
      <w:pPr>
        <w:pStyle w:val="ListBullet"/>
        <w:spacing w:after="40"/>
      </w:pPr>
      <w:r>
        <w:rPr>
          <w:sz w:val="21"/>
        </w:rPr>
        <w:t>Frustrations: portals that show data but hide the access footprint; tools that dump numbers instead of explanations.</w:t>
      </w:r>
    </w:p>
    <w:p w14:paraId="377BCC6D" w14:textId="41D7DFFF" w:rsidR="00860DB9" w:rsidRDefault="00000000">
      <w:pPr>
        <w:pStyle w:val="Heading2"/>
      </w:pPr>
      <w:r>
        <w:t xml:space="preserve">Persona 2: </w:t>
      </w:r>
      <w:r w:rsidR="00CE2DDF">
        <w:t>James,</w:t>
      </w:r>
      <w:r>
        <w:t xml:space="preserve"> 28 - the breach-wary monitor (secondary)</w:t>
      </w:r>
    </w:p>
    <w:p w14:paraId="235E4C30" w14:textId="77777777" w:rsidR="00860DB9" w:rsidRDefault="00000000">
      <w:pPr>
        <w:spacing w:after="120"/>
      </w:pPr>
      <w:r>
        <w:t>James had personal medical data exposed in a provider breach two years ago and is now hypervigilant about where his information lives and who touches it. He actively checks access logs and wants to spot unusual activity fast.</w:t>
      </w:r>
    </w:p>
    <w:p w14:paraId="739D9810" w14:textId="77777777" w:rsidR="00860DB9" w:rsidRDefault="00000000">
      <w:pPr>
        <w:pStyle w:val="ListBullet"/>
        <w:spacing w:after="40"/>
      </w:pPr>
      <w:r>
        <w:rPr>
          <w:sz w:val="21"/>
        </w:rPr>
        <w:t>Goals: verify no unexpected access is happening; catch anomalies quickly.</w:t>
      </w:r>
    </w:p>
    <w:p w14:paraId="7FDF9AB7" w14:textId="77777777" w:rsidR="00860DB9" w:rsidRDefault="00000000">
      <w:pPr>
        <w:pStyle w:val="ListBullet"/>
        <w:spacing w:after="40"/>
      </w:pPr>
      <w:r>
        <w:rPr>
          <w:sz w:val="21"/>
        </w:rPr>
        <w:t>Frustrations: no visibility into access history on most portals; alerts without context.</w:t>
      </w:r>
    </w:p>
    <w:p w14:paraId="403F56E4" w14:textId="77777777" w:rsidR="00860DB9" w:rsidRDefault="00000000">
      <w:pPr>
        <w:pStyle w:val="Heading1"/>
      </w:pPr>
      <w:r>
        <w:t>3. User Stories</w:t>
      </w:r>
    </w:p>
    <w:p w14:paraId="58F53EC5" w14:textId="77777777" w:rsidR="00860DB9" w:rsidRDefault="00000000">
      <w:pPr>
        <w:spacing w:after="120"/>
      </w:pPr>
      <w:r>
        <w:t>The three stories below are the scope approved in the #project proposal. Each is implemented full-stack (frontend, backend, and database) and is independently functional.</w:t>
      </w:r>
    </w:p>
    <w:p w14:paraId="5375F284" w14:textId="77777777" w:rsidR="00860DB9" w:rsidRDefault="00000000">
      <w:pPr>
        <w:spacing w:after="40"/>
      </w:pPr>
      <w:r>
        <w:rPr>
          <w:b/>
          <w:color w:val="0E2841"/>
        </w:rPr>
        <w:t>Story 1 - Manage my health records (with authentication)</w:t>
      </w:r>
    </w:p>
    <w:p w14:paraId="6EE5A1D2" w14:textId="77777777" w:rsidR="00860DB9" w:rsidRDefault="00000000">
      <w:pPr>
        <w:spacing w:after="120"/>
      </w:pPr>
      <w:r>
        <w:t>As Maria, I can register, log in, and manage my own health records (conditions, visit notes, dates) so that my medical history is centralized and private to my account.</w:t>
      </w:r>
    </w:p>
    <w:p w14:paraId="7A7DD665" w14:textId="77777777" w:rsidR="00860DB9" w:rsidRDefault="00000000">
      <w:pPr>
        <w:pStyle w:val="ListBullet"/>
        <w:spacing w:after="40"/>
      </w:pPr>
      <w:r>
        <w:rPr>
          <w:sz w:val="21"/>
        </w:rPr>
        <w:t>Backend: POST /api/auth/register, POST /api/auth/login; POST /api/records, GET /api/records, PUT /api/records/:id, DELETE /api/records/:id (Passport local strategy, bcrypt).</w:t>
      </w:r>
    </w:p>
    <w:p w14:paraId="4896CA1E" w14:textId="77777777" w:rsidR="00860DB9" w:rsidRDefault="00000000">
      <w:pPr>
        <w:pStyle w:val="ListBullet"/>
        <w:spacing w:after="40"/>
      </w:pPr>
      <w:r>
        <w:rPr>
          <w:sz w:val="21"/>
        </w:rPr>
        <w:t>Frontend: auth forms, a searchable/paginated record list, and an add/edit record form.</w:t>
      </w:r>
    </w:p>
    <w:p w14:paraId="5BD4AA40" w14:textId="77777777" w:rsidR="00860DB9" w:rsidRDefault="00000000">
      <w:pPr>
        <w:pStyle w:val="ListBullet"/>
        <w:spacing w:after="40"/>
      </w:pPr>
      <w:r>
        <w:rPr>
          <w:sz w:val="21"/>
        </w:rPr>
        <w:t>CRUD: full Create / Read / Update / Delete on the records collection.</w:t>
      </w:r>
    </w:p>
    <w:p w14:paraId="089452CA" w14:textId="77777777" w:rsidR="00860DB9" w:rsidRDefault="00000000">
      <w:pPr>
        <w:spacing w:after="40"/>
      </w:pPr>
      <w:r>
        <w:rPr>
          <w:b/>
          <w:color w:val="0E2841"/>
        </w:rPr>
        <w:t>Story 2 - Automatic access-log audit trail</w:t>
      </w:r>
    </w:p>
    <w:p w14:paraId="3D38B453" w14:textId="77777777" w:rsidR="00860DB9" w:rsidRDefault="00000000">
      <w:pPr>
        <w:spacing w:after="120"/>
      </w:pPr>
      <w:r>
        <w:t>As Maria, every time a record is viewed it is automatically logged (timestamp, simulated device/IP, access type) so that I can see a chronological audit trail of who accessed my data and when, filterable by date range.</w:t>
      </w:r>
    </w:p>
    <w:p w14:paraId="436A9CAF" w14:textId="77777777" w:rsidR="00860DB9" w:rsidRDefault="00000000">
      <w:pPr>
        <w:pStyle w:val="ListBullet"/>
        <w:spacing w:after="40"/>
      </w:pPr>
      <w:r>
        <w:rPr>
          <w:sz w:val="21"/>
        </w:rPr>
        <w:t>Backend: middleware on GET /api/records/:id writes to the accessLogs collection; GET /api/access-logs?recordId=... returns the per-record timeline.</w:t>
      </w:r>
    </w:p>
    <w:p w14:paraId="6C09B8D1" w14:textId="77777777" w:rsidR="00860DB9" w:rsidRDefault="00000000">
      <w:pPr>
        <w:pStyle w:val="ListBullet"/>
        <w:spacing w:after="40"/>
      </w:pPr>
      <w:r>
        <w:rPr>
          <w:sz w:val="21"/>
        </w:rPr>
        <w:t>Frontend: a per-record audit-trail timeline, filterable by date range, with normal vs. flagged entries visually distinguished.</w:t>
      </w:r>
    </w:p>
    <w:p w14:paraId="4C04228F" w14:textId="77777777" w:rsidR="00860DB9" w:rsidRDefault="00000000">
      <w:pPr>
        <w:spacing w:after="40"/>
      </w:pPr>
      <w:r>
        <w:rPr>
          <w:b/>
          <w:color w:val="0E2841"/>
        </w:rPr>
        <w:t>Story 3 - Risk dashboard with plain-English explanations</w:t>
      </w:r>
    </w:p>
    <w:p w14:paraId="55AEB2DF" w14:textId="77777777" w:rsidR="00860DB9" w:rsidRDefault="00000000">
      <w:pPr>
        <w:spacing w:after="120"/>
      </w:pPr>
      <w:r>
        <w:t>As Maria, I want a risk dashboard that flags unusual access patterns and explains them in plain English, so that I understand why something is flagged without reading raw stats myself.</w:t>
      </w:r>
    </w:p>
    <w:p w14:paraId="2A10F692" w14:textId="77777777" w:rsidR="00860DB9" w:rsidRDefault="00000000">
      <w:pPr>
        <w:pStyle w:val="ListBullet"/>
        <w:spacing w:after="40"/>
      </w:pPr>
      <w:r>
        <w:rPr>
          <w:sz w:val="21"/>
        </w:rPr>
        <w:t xml:space="preserve">Backend: GET /api/risk-dashboard runs a MongoDB aggregation over accessLogs to compute anomaly flags (odd hours, new device, view burst) and a rolling risk score; each </w:t>
      </w:r>
      <w:r>
        <w:rPr>
          <w:sz w:val="21"/>
        </w:rPr>
        <w:lastRenderedPageBreak/>
        <w:t>flagged event's fields are sent to an LLM which returns { explanation, severityLabel } stored on the log.</w:t>
      </w:r>
    </w:p>
    <w:p w14:paraId="67D0058B" w14:textId="77777777" w:rsidR="00860DB9" w:rsidRDefault="00000000">
      <w:pPr>
        <w:pStyle w:val="ListBullet"/>
        <w:spacing w:after="40"/>
      </w:pPr>
      <w:r>
        <w:rPr>
          <w:sz w:val="21"/>
        </w:rPr>
        <w:t>Frontend: a flagged-event list showing the AI-generated explanation and severity, plus a risk-score trend chart.</w:t>
      </w:r>
    </w:p>
    <w:p w14:paraId="3271A2C7" w14:textId="77777777" w:rsidR="00860DB9" w:rsidRDefault="00000000">
      <w:pPr>
        <w:spacing w:after="40"/>
      </w:pPr>
      <w:r>
        <w:rPr>
          <w:b/>
          <w:color w:val="0E2841"/>
        </w:rPr>
        <w:t>Enhancements beyond the approved scope</w:t>
      </w:r>
    </w:p>
    <w:p w14:paraId="4C7E7ABE" w14:textId="77777777" w:rsidR="00860DB9" w:rsidRDefault="00000000">
      <w:pPr>
        <w:spacing w:after="120"/>
      </w:pPr>
      <w:r>
        <w:t>In addition to the three approved stories, MedVault adds a grounded, multi-turn AI access assistant (POST /api/assistant) that answers who-accessed-what questions using only the patient's real audit data, plus a light/dark theme and a secure password-reset flow.</w:t>
      </w:r>
    </w:p>
    <w:p w14:paraId="2B37ABAF" w14:textId="77777777" w:rsidR="00860DB9" w:rsidRDefault="00000000">
      <w:pPr>
        <w:pStyle w:val="Heading1"/>
      </w:pPr>
      <w:r>
        <w:t>4. AI Integration</w:t>
      </w:r>
    </w:p>
    <w:p w14:paraId="11C21831" w14:textId="77777777" w:rsidR="00860DB9" w:rsidRDefault="00000000">
      <w:pPr>
        <w:spacing w:after="120"/>
      </w:pPr>
      <w:r>
        <w:t>Anomaly detection stays rule-based (time-window and frequency checks via a MongoDB aggregation pipeline) - the AI is never used to decide what is suspicious. The LLM is called only after a rule-based flag already exists, to translate the flagged fields (access time, device, frequency delta) into a short plain-English explanation and severity label for the patient. This mirrors a categorization pattern: structured input in, structured JSON out ({ explanation, severityLabel }), stored on the accessLogs document.</w:t>
      </w:r>
    </w:p>
    <w:p w14:paraId="5E26CB71" w14:textId="77777777" w:rsidR="00860DB9" w:rsidRDefault="00000000">
      <w:pPr>
        <w:pStyle w:val="Heading1"/>
      </w:pPr>
      <w:r>
        <w:t>5. Design Mockups</w:t>
      </w:r>
    </w:p>
    <w:p w14:paraId="11579E5F" w14:textId="77777777" w:rsidR="00860DB9" w:rsidRDefault="00000000">
      <w:pPr>
        <w:spacing w:after="120"/>
      </w:pPr>
      <w:r>
        <w:t>The wireframes below show the core client-side-rendered React views, annotated with their API endpoints. The records portal pairs a searchable record list with a per-record access timeline; the risk dashboard combines a live risk score, anomaly tiles, a trend chart, and AI-explained alerts; and the assistant answers grounded, multi-turn questions.</w:t>
      </w:r>
    </w:p>
    <w:p w14:paraId="696360B3" w14:textId="77777777" w:rsidR="00860DB9" w:rsidRDefault="00000000">
      <w:pPr>
        <w:jc w:val="center"/>
      </w:pPr>
      <w:r>
        <w:rPr>
          <w:noProof/>
        </w:rPr>
        <w:drawing>
          <wp:inline distT="0" distB="0" distL="0" distR="0" wp14:anchorId="2CCB8D69" wp14:editId="73D5F207">
            <wp:extent cx="5046956" cy="309126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medvault_wirefra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5924" cy="311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AA17" w14:textId="77777777" w:rsidR="00860DB9" w:rsidRDefault="00000000">
      <w:pPr>
        <w:spacing w:after="240"/>
        <w:jc w:val="center"/>
      </w:pPr>
      <w:r>
        <w:rPr>
          <w:i/>
          <w:color w:val="5C7580"/>
          <w:sz w:val="18"/>
        </w:rPr>
        <w:t>Figure 1. Annotated wireframes - Records + Timeline, Risk Dashboard, Login/Register, and AI Assistant.</w:t>
      </w:r>
    </w:p>
    <w:p w14:paraId="1D66FFE3" w14:textId="77777777" w:rsidR="00860DB9" w:rsidRDefault="00000000">
      <w:pPr>
        <w:pStyle w:val="ListBullet"/>
        <w:spacing w:after="40"/>
      </w:pPr>
      <w:r>
        <w:rPr>
          <w:sz w:val="21"/>
        </w:rPr>
        <w:lastRenderedPageBreak/>
        <w:t>Login / Register: email and password with Passport local strategy; POST /api/auth.</w:t>
      </w:r>
    </w:p>
    <w:p w14:paraId="13735E8A" w14:textId="77777777" w:rsidR="00860DB9" w:rsidRDefault="00000000">
      <w:pPr>
        <w:pStyle w:val="ListBullet"/>
        <w:spacing w:after="40"/>
      </w:pPr>
      <w:r>
        <w:rPr>
          <w:sz w:val="21"/>
        </w:rPr>
        <w:t>Records + Timeline: searchable, paginated records with a per-record audit timeline filterable by date range; GET /api/records and /api/access-logs.</w:t>
      </w:r>
    </w:p>
    <w:p w14:paraId="4BFE9B04" w14:textId="77777777" w:rsidR="00860DB9" w:rsidRDefault="00000000">
      <w:pPr>
        <w:pStyle w:val="ListBullet"/>
        <w:spacing w:after="40"/>
      </w:pPr>
      <w:r>
        <w:rPr>
          <w:sz w:val="21"/>
        </w:rPr>
        <w:t>Risk Dashboard: risk score, off-hours and view-burst tiles, trend chart, and AI-explained alerts; GET /api/risk-dashboard.</w:t>
      </w:r>
    </w:p>
    <w:p w14:paraId="018DBBDA" w14:textId="77777777" w:rsidR="00860DB9" w:rsidRDefault="00000000">
      <w:pPr>
        <w:pStyle w:val="ListBullet"/>
        <w:spacing w:after="40"/>
      </w:pPr>
      <w:r>
        <w:rPr>
          <w:sz w:val="21"/>
        </w:rPr>
        <w:t>AI Assistant: grounded, multi-turn Q&amp;A over the user's real access history; POST /api/assistant.</w:t>
      </w:r>
    </w:p>
    <w:p w14:paraId="356C540A" w14:textId="77777777" w:rsidR="00860DB9" w:rsidRDefault="00000000">
      <w:pPr>
        <w:pStyle w:val="Heading1"/>
      </w:pPr>
      <w:r>
        <w:t>Appendix: Data Model &amp; Technology</w:t>
      </w:r>
    </w:p>
    <w:p w14:paraId="6B48EA0C" w14:textId="77777777" w:rsidR="00CE2DDF" w:rsidRDefault="00000000">
      <w:pPr>
        <w:spacing w:after="120"/>
      </w:pPr>
      <w:r>
        <w:t xml:space="preserve">Collections: </w:t>
      </w:r>
    </w:p>
    <w:p w14:paraId="17E0E62B" w14:textId="3EF8D67A" w:rsidR="00860DB9" w:rsidRDefault="00000000">
      <w:pPr>
        <w:spacing w:after="120"/>
      </w:pPr>
      <w:r>
        <w:t>users (account info and auth credentials), records (userId, condition/title, visit notes, date), and accessLogs (userId, recordId, timestamp, simulated device/IP, access type, anomalyFlag, aiExplanation, aiSeverityLabel). Three collections, exceeding the two-collection requirement, with full CRUD on records.</w:t>
      </w:r>
    </w:p>
    <w:p w14:paraId="75865F09" w14:textId="77777777" w:rsidR="00CE2DDF" w:rsidRDefault="00000000">
      <w:pPr>
        <w:spacing w:after="120"/>
      </w:pPr>
      <w:r>
        <w:t xml:space="preserve">Stack: </w:t>
      </w:r>
    </w:p>
    <w:p w14:paraId="29EAB918" w14:textId="71B2DAF2" w:rsidR="00860DB9" w:rsidRDefault="00000000">
      <w:pPr>
        <w:spacing w:after="120"/>
      </w:pPr>
      <w:r>
        <w:t>React (Hooks, client-side rendering) with Recharts for the audit-trail and risk-score visualizations (library use approved in the proposal); Node.js + Express (ES modules); MongoDB via the native Node.js driver (no Mongoose); Passport local strategy with bcrypt and express-session; the Fetch API for all data requests; and an LLM API (Groq, Llama 3.3) for anomaly explanations. Same-origin design - no CORS, axios, or Mongoose. ESLint and Prettier for code quality; MIT license.</w:t>
      </w:r>
    </w:p>
    <w:sectPr w:rsidR="00860D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6954589">
    <w:abstractNumId w:val="8"/>
  </w:num>
  <w:num w:numId="2" w16cid:durableId="1667629922">
    <w:abstractNumId w:val="6"/>
  </w:num>
  <w:num w:numId="3" w16cid:durableId="209922391">
    <w:abstractNumId w:val="5"/>
  </w:num>
  <w:num w:numId="4" w16cid:durableId="39715158">
    <w:abstractNumId w:val="4"/>
  </w:num>
  <w:num w:numId="5" w16cid:durableId="1183670243">
    <w:abstractNumId w:val="7"/>
  </w:num>
  <w:num w:numId="6" w16cid:durableId="624309614">
    <w:abstractNumId w:val="3"/>
  </w:num>
  <w:num w:numId="7" w16cid:durableId="1767992076">
    <w:abstractNumId w:val="2"/>
  </w:num>
  <w:num w:numId="8" w16cid:durableId="1934241478">
    <w:abstractNumId w:val="1"/>
  </w:num>
  <w:num w:numId="9" w16cid:durableId="574247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659E"/>
    <w:rsid w:val="00860DB9"/>
    <w:rsid w:val="00AA1D8D"/>
    <w:rsid w:val="00B47730"/>
    <w:rsid w:val="00CB0664"/>
    <w:rsid w:val="00CE2D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BE20B"/>
  <w14:defaultImageDpi w14:val="300"/>
  <w15:docId w15:val="{E9819104-C865-4F76-A39A-9663C95B9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1E29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0E28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1092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Furkhan</cp:lastModifiedBy>
  <cp:revision>2</cp:revision>
  <dcterms:created xsi:type="dcterms:W3CDTF">2013-12-23T23:15:00Z</dcterms:created>
  <dcterms:modified xsi:type="dcterms:W3CDTF">2026-07-17T23:28:00Z</dcterms:modified>
  <cp:category/>
</cp:coreProperties>
</file>