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9999B" w14:textId="77777777" w:rsidR="00E40217" w:rsidRPr="00E40217" w:rsidRDefault="00A8319E" w:rsidP="00E40217">
      <w:r>
        <w:pict w14:anchorId="7463D067">
          <v:rect id="_x0000_i1025" style="width:0;height:1.5pt" o:hralign="center" o:hrstd="t" o:hrnoshade="t" o:hr="t" fillcolor="gray" stroked="f"/>
        </w:pict>
      </w:r>
    </w:p>
    <w:p w14:paraId="0516991E" w14:textId="77777777" w:rsidR="00E40217" w:rsidRPr="00E40217" w:rsidRDefault="00E40217" w:rsidP="00E40217">
      <w:pPr>
        <w:rPr>
          <w:b/>
          <w:bCs/>
        </w:rPr>
      </w:pPr>
      <w:r w:rsidRPr="00E40217">
        <w:rPr>
          <w:b/>
          <w:bCs/>
        </w:rPr>
        <w:t>Comprehensive Project Report: Prediction of Students at Risk of Academic Failure</w:t>
      </w:r>
    </w:p>
    <w:p w14:paraId="4EFCC427" w14:textId="77777777" w:rsidR="00E40217" w:rsidRPr="00E40217" w:rsidRDefault="00E40217" w:rsidP="00E40217">
      <w:pPr>
        <w:rPr>
          <w:b/>
          <w:bCs/>
        </w:rPr>
      </w:pPr>
      <w:r w:rsidRPr="00E40217">
        <w:rPr>
          <w:b/>
          <w:bCs/>
        </w:rPr>
        <w:t>1. Introduction</w:t>
      </w:r>
    </w:p>
    <w:p w14:paraId="51FDE51B" w14:textId="77777777" w:rsidR="00E40217" w:rsidRPr="00E40217" w:rsidRDefault="00E40217" w:rsidP="00E40217">
      <w:pPr>
        <w:rPr>
          <w:b/>
          <w:bCs/>
        </w:rPr>
      </w:pPr>
      <w:r w:rsidRPr="00E40217">
        <w:rPr>
          <w:b/>
          <w:bCs/>
        </w:rPr>
        <w:t>1.1 Background and Motivation</w:t>
      </w:r>
    </w:p>
    <w:p w14:paraId="144B2DF4" w14:textId="77777777" w:rsidR="00E40217" w:rsidRPr="00E40217" w:rsidRDefault="00E40217" w:rsidP="00E40217">
      <w:r w:rsidRPr="00E40217">
        <w:t xml:space="preserve">Education is a foundational pillar of socio-economic development. For modern educational institutions, student retention and academic success are not merely ethical imperatives but critical Key Performance Indicators (KPIs) tied directly to institutional reputation, accreditation, and funding. However, high </w:t>
      </w:r>
      <w:proofErr w:type="gramStart"/>
      <w:r w:rsidRPr="00E40217">
        <w:t>dropout</w:t>
      </w:r>
      <w:proofErr w:type="gramEnd"/>
      <w:r w:rsidRPr="00E40217">
        <w:t xml:space="preserve"> and failure rates persist as global challenges. The digital transformation of education has led to the generation of vast amounts of student data—ranging from demographic profiles to granular engagement metrics. Leveraging Artificial Intelligence (AI) and Machine Learning (ML) to analyze this data presents a transformative opportunity: shifting academic support from a reactive, remedial model to a proactive, predictive one.</w:t>
      </w:r>
    </w:p>
    <w:p w14:paraId="232EA7C2" w14:textId="77777777" w:rsidR="00E40217" w:rsidRPr="00E40217" w:rsidRDefault="00E40217" w:rsidP="00E40217">
      <w:pPr>
        <w:rPr>
          <w:b/>
          <w:bCs/>
        </w:rPr>
      </w:pPr>
      <w:r w:rsidRPr="00E40217">
        <w:rPr>
          <w:b/>
          <w:bCs/>
        </w:rPr>
        <w:t>1.2 Problem Statement</w:t>
      </w:r>
    </w:p>
    <w:p w14:paraId="4FE68735" w14:textId="77777777" w:rsidR="00E40217" w:rsidRPr="00E40217" w:rsidRDefault="00E40217" w:rsidP="00E40217">
      <w:r w:rsidRPr="00E40217">
        <w:t xml:space="preserve">Despite the availability of sophisticated Academic Management Systems (e.g., </w:t>
      </w:r>
      <w:proofErr w:type="spellStart"/>
      <w:r w:rsidRPr="00E40217">
        <w:t>Polysis</w:t>
      </w:r>
      <w:proofErr w:type="spellEnd"/>
      <w:r w:rsidRPr="00E40217">
        <w:t xml:space="preserve">, Canvas, Moodle), institutions largely rely on lagging indicators—such as mid-term exam scores or end-of-semester grades—to identify struggling students. The fundamental problem is the </w:t>
      </w:r>
      <w:r w:rsidRPr="00E40217">
        <w:rPr>
          <w:b/>
          <w:bCs/>
        </w:rPr>
        <w:t>late detection of academic risk</w:t>
      </w:r>
      <w:r w:rsidRPr="00E40217">
        <w:t xml:space="preserve">. By the time a student performs poorly on a formal assessment, they may have already disengaged, making interventions less effective or entirely futile. There is a critical need for an intelligent system that identifies at-risk students </w:t>
      </w:r>
      <w:r w:rsidRPr="00E40217">
        <w:rPr>
          <w:i/>
          <w:iCs/>
        </w:rPr>
        <w:t>during</w:t>
      </w:r>
      <w:r w:rsidRPr="00E40217">
        <w:t xml:space="preserve"> the learning process based on leading behavioral indicators.</w:t>
      </w:r>
    </w:p>
    <w:p w14:paraId="59DDCBE7" w14:textId="77777777" w:rsidR="00E40217" w:rsidRPr="00E40217" w:rsidRDefault="00E40217" w:rsidP="00E40217">
      <w:pPr>
        <w:rPr>
          <w:b/>
          <w:bCs/>
        </w:rPr>
      </w:pPr>
      <w:r w:rsidRPr="00E40217">
        <w:rPr>
          <w:b/>
          <w:bCs/>
        </w:rPr>
        <w:t>1.3 Project Objectives</w:t>
      </w:r>
    </w:p>
    <w:p w14:paraId="2CE439FB" w14:textId="77777777" w:rsidR="00E40217" w:rsidRPr="00E40217" w:rsidRDefault="00E40217" w:rsidP="00E40217">
      <w:pPr>
        <w:numPr>
          <w:ilvl w:val="0"/>
          <w:numId w:val="65"/>
        </w:numPr>
      </w:pPr>
      <w:r w:rsidRPr="00E40217">
        <w:rPr>
          <w:b/>
          <w:bCs/>
        </w:rPr>
        <w:t>Develop a Predictive Architecture:</w:t>
      </w:r>
      <w:r w:rsidRPr="00E40217">
        <w:t xml:space="preserve"> Construct a data-driven model capable of predicting the binary probability of a student being at risk of failing a course based on early behavioral and historical academic indicators.</w:t>
      </w:r>
    </w:p>
    <w:p w14:paraId="4A911C96" w14:textId="77777777" w:rsidR="00E40217" w:rsidRPr="00E40217" w:rsidRDefault="00E40217" w:rsidP="00E40217">
      <w:pPr>
        <w:numPr>
          <w:ilvl w:val="0"/>
          <w:numId w:val="65"/>
        </w:numPr>
      </w:pPr>
      <w:r w:rsidRPr="00E40217">
        <w:rPr>
          <w:b/>
          <w:bCs/>
        </w:rPr>
        <w:t>Algorithm Comparison:</w:t>
      </w:r>
      <w:r w:rsidRPr="00E40217">
        <w:t xml:space="preserve"> Systematically evaluate and compare traditional Machine Learning algorithms (e.g., Logistic Regression, Random Forest) with Deep Learning architectures (Artificial Neural Networks) for tabular educational data.</w:t>
      </w:r>
    </w:p>
    <w:p w14:paraId="22ACF272" w14:textId="48052587" w:rsidR="00E40217" w:rsidRDefault="00E40217" w:rsidP="00E40217">
      <w:pPr>
        <w:numPr>
          <w:ilvl w:val="0"/>
          <w:numId w:val="65"/>
        </w:numPr>
      </w:pPr>
      <w:r w:rsidRPr="00E40217">
        <w:rPr>
          <w:b/>
          <w:bCs/>
        </w:rPr>
        <w:t>Actionable Insights:</w:t>
      </w:r>
      <w:r w:rsidRPr="00E40217">
        <w:t xml:space="preserve"> Provide a transparent framework that educators and academic advisors can use as a triage system to deploy targeted, early interventions.</w:t>
      </w:r>
    </w:p>
    <w:p w14:paraId="54774A66" w14:textId="77777777" w:rsidR="00E40217" w:rsidRPr="00E40217" w:rsidRDefault="00E40217" w:rsidP="00E40217"/>
    <w:p w14:paraId="4921561C" w14:textId="77777777" w:rsidR="00E40217" w:rsidRPr="00E40217" w:rsidRDefault="00E40217" w:rsidP="00E40217">
      <w:pPr>
        <w:rPr>
          <w:b/>
          <w:bCs/>
        </w:rPr>
      </w:pPr>
      <w:r w:rsidRPr="00E40217">
        <w:rPr>
          <w:b/>
          <w:bCs/>
        </w:rPr>
        <w:lastRenderedPageBreak/>
        <w:t>1.4 Project Scope</w:t>
      </w:r>
    </w:p>
    <w:p w14:paraId="1EF13DF3" w14:textId="77777777" w:rsidR="00E40217" w:rsidRPr="00E40217" w:rsidRDefault="00E40217" w:rsidP="00E40217">
      <w:r w:rsidRPr="00E40217">
        <w:rPr>
          <w:b/>
          <w:bCs/>
        </w:rPr>
        <w:t>Included in Scope</w:t>
      </w:r>
    </w:p>
    <w:p w14:paraId="27E25B96" w14:textId="77777777" w:rsidR="00E40217" w:rsidRPr="00E40217" w:rsidRDefault="00E40217" w:rsidP="00E40217">
      <w:pPr>
        <w:numPr>
          <w:ilvl w:val="0"/>
          <w:numId w:val="66"/>
        </w:numPr>
      </w:pPr>
      <w:r w:rsidRPr="00E40217">
        <w:t>Extensive exploratory analysis of the provided structured, 11-column tabular educational dataset featuring 2,000 student records.</w:t>
      </w:r>
    </w:p>
    <w:p w14:paraId="31E047D5" w14:textId="77777777" w:rsidR="00E40217" w:rsidRPr="00E40217" w:rsidRDefault="00E40217" w:rsidP="00E40217">
      <w:pPr>
        <w:numPr>
          <w:ilvl w:val="0"/>
          <w:numId w:val="66"/>
        </w:numPr>
      </w:pPr>
      <w:r w:rsidRPr="00E40217">
        <w:t>Application of rigorous data preprocessing pipelines, including scaling, categorical encoding, and feature engineering.</w:t>
      </w:r>
    </w:p>
    <w:p w14:paraId="04309504" w14:textId="77777777" w:rsidR="00E40217" w:rsidRPr="00E40217" w:rsidRDefault="00E40217" w:rsidP="00E40217">
      <w:pPr>
        <w:numPr>
          <w:ilvl w:val="0"/>
          <w:numId w:val="66"/>
        </w:numPr>
      </w:pPr>
      <w:r w:rsidRPr="00E40217">
        <w:t>Training, hyperparameter tuning, and evaluation of multiple classification models.</w:t>
      </w:r>
    </w:p>
    <w:p w14:paraId="56D17DBD" w14:textId="77777777" w:rsidR="00E40217" w:rsidRPr="00E40217" w:rsidRDefault="00E40217" w:rsidP="00E40217">
      <w:pPr>
        <w:numPr>
          <w:ilvl w:val="0"/>
          <w:numId w:val="66"/>
        </w:numPr>
      </w:pPr>
      <w:r w:rsidRPr="00E40217">
        <w:t>Strategies for handling the inherent class imbalance identified in the target variable (</w:t>
      </w:r>
      <w:proofErr w:type="spellStart"/>
      <w:r w:rsidRPr="00E40217">
        <w:t>At_Risk</w:t>
      </w:r>
      <w:proofErr w:type="spellEnd"/>
      <w:r w:rsidRPr="00E40217">
        <w:t>).</w:t>
      </w:r>
    </w:p>
    <w:p w14:paraId="3DD199D8" w14:textId="77777777" w:rsidR="00E40217" w:rsidRPr="00E40217" w:rsidRDefault="00E40217" w:rsidP="00E40217">
      <w:r w:rsidRPr="00E40217">
        <w:rPr>
          <w:b/>
          <w:bCs/>
        </w:rPr>
        <w:t>Excluded from Scope</w:t>
      </w:r>
    </w:p>
    <w:p w14:paraId="2D07D9AC" w14:textId="77777777" w:rsidR="00E40217" w:rsidRPr="00E40217" w:rsidRDefault="00E40217" w:rsidP="00E40217">
      <w:pPr>
        <w:numPr>
          <w:ilvl w:val="0"/>
          <w:numId w:val="67"/>
        </w:numPr>
      </w:pPr>
      <w:r w:rsidRPr="00E40217">
        <w:t>Automated grading or automated delivery of educational content.</w:t>
      </w:r>
    </w:p>
    <w:p w14:paraId="21366C09" w14:textId="77777777" w:rsidR="00E40217" w:rsidRPr="00E40217" w:rsidRDefault="00E40217" w:rsidP="00E40217">
      <w:pPr>
        <w:numPr>
          <w:ilvl w:val="0"/>
          <w:numId w:val="67"/>
        </w:numPr>
      </w:pPr>
      <w:r w:rsidRPr="00E40217">
        <w:t xml:space="preserve">Psychological, diagnostic, or socio-economic profiling outside the explicitly provided dataset parameters (Gender, </w:t>
      </w:r>
      <w:proofErr w:type="spellStart"/>
      <w:r w:rsidRPr="00E40217">
        <w:t>Socio_Economic_Status</w:t>
      </w:r>
      <w:proofErr w:type="spellEnd"/>
      <w:r w:rsidRPr="00E40217">
        <w:t>).</w:t>
      </w:r>
    </w:p>
    <w:p w14:paraId="3FDB52DC" w14:textId="77777777" w:rsidR="00E40217" w:rsidRPr="00E40217" w:rsidRDefault="00E40217" w:rsidP="00E40217">
      <w:pPr>
        <w:numPr>
          <w:ilvl w:val="0"/>
          <w:numId w:val="67"/>
        </w:numPr>
      </w:pPr>
      <w:r w:rsidRPr="00E40217">
        <w:t>Real-time API integration into a live university production environment (this project is bounded by the modeling and evaluation phases of CRISP-DM).</w:t>
      </w:r>
    </w:p>
    <w:p w14:paraId="5C06A799" w14:textId="77777777" w:rsidR="00E40217" w:rsidRPr="00E40217" w:rsidRDefault="00E40217" w:rsidP="00E40217">
      <w:pPr>
        <w:rPr>
          <w:b/>
          <w:bCs/>
        </w:rPr>
      </w:pPr>
      <w:r w:rsidRPr="00E40217">
        <w:rPr>
          <w:b/>
          <w:bCs/>
        </w:rPr>
        <w:t>1.6 Limitations of Existing Approaches</w:t>
      </w:r>
    </w:p>
    <w:p w14:paraId="06588515" w14:textId="77777777" w:rsidR="00E40217" w:rsidRPr="00E40217" w:rsidRDefault="00E40217" w:rsidP="00E40217">
      <w:r w:rsidRPr="00E40217">
        <w:t>Traditional institutional approaches are inherently reactive. They treat failure as an event rather than a process. Existing rule-based systems fail to capture the complex interactions between variables like dropping attendance, missed assignments, and socioeconomic factors.</w:t>
      </w:r>
    </w:p>
    <w:p w14:paraId="0CF62AB5" w14:textId="77777777" w:rsidR="00E40217" w:rsidRDefault="00E40217" w:rsidP="00E40217">
      <w:r w:rsidRPr="00E40217">
        <w:t xml:space="preserve">To highlight the </w:t>
      </w:r>
      <w:proofErr w:type="gramStart"/>
      <w:r w:rsidRPr="00E40217">
        <w:t>paradigm</w:t>
      </w:r>
      <w:proofErr w:type="gramEnd"/>
      <w:r w:rsidRPr="00E40217">
        <w:t xml:space="preserve"> shift this AI project proposes, the table below compares standard institutional approaches against our proposed model:</w:t>
      </w:r>
    </w:p>
    <w:p w14:paraId="3D119C18" w14:textId="77777777" w:rsidR="00E40217" w:rsidRDefault="00E40217" w:rsidP="00E40217"/>
    <w:p w14:paraId="369CF5EB" w14:textId="77777777" w:rsidR="00E40217" w:rsidRDefault="00E40217" w:rsidP="00E40217"/>
    <w:p w14:paraId="287112D9" w14:textId="77777777" w:rsidR="00E40217" w:rsidRDefault="00E40217" w:rsidP="00E40217"/>
    <w:p w14:paraId="5B0C552E" w14:textId="77777777" w:rsidR="00E40217" w:rsidRDefault="00E40217" w:rsidP="00E40217"/>
    <w:p w14:paraId="621FB3D3" w14:textId="77777777" w:rsidR="00E40217" w:rsidRDefault="00E40217" w:rsidP="00E40217"/>
    <w:p w14:paraId="14AE9B9B" w14:textId="77777777" w:rsidR="00E40217" w:rsidRDefault="00E40217" w:rsidP="00E40217"/>
    <w:p w14:paraId="1685415A" w14:textId="77777777" w:rsidR="00E40217" w:rsidRPr="00E40217" w:rsidRDefault="00E40217" w:rsidP="00E40217"/>
    <w:p w14:paraId="5AD11E72" w14:textId="77777777" w:rsidR="00E40217" w:rsidRPr="00E40217" w:rsidRDefault="00E40217" w:rsidP="00E40217">
      <w:r w:rsidRPr="00E40217">
        <w:rPr>
          <w:b/>
          <w:bCs/>
        </w:rPr>
        <w:lastRenderedPageBreak/>
        <w:t>Table 1: Comparative Table - Existing vs. Proposed Approaches</w:t>
      </w:r>
    </w:p>
    <w:tbl>
      <w:tblPr>
        <w:tblW w:w="0" w:type="auto"/>
        <w:tblCellSpacing w:w="15" w:type="dxa"/>
        <w:tblCellMar>
          <w:left w:w="0" w:type="dxa"/>
          <w:right w:w="0" w:type="dxa"/>
        </w:tblCellMar>
        <w:tblLook w:val="04A0" w:firstRow="1" w:lastRow="0" w:firstColumn="1" w:lastColumn="0" w:noHBand="0" w:noVBand="1"/>
      </w:tblPr>
      <w:tblGrid>
        <w:gridCol w:w="1981"/>
        <w:gridCol w:w="3326"/>
        <w:gridCol w:w="4037"/>
      </w:tblGrid>
      <w:tr w:rsidR="00E40217" w:rsidRPr="00E40217" w14:paraId="60B8DB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89DA33" w14:textId="77777777" w:rsidR="00E40217" w:rsidRPr="00E40217" w:rsidRDefault="00E40217" w:rsidP="00E40217">
            <w:r w:rsidRPr="00E40217">
              <w:rPr>
                <w:b/>
                <w:bCs/>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84A7BF" w14:textId="77777777" w:rsidR="00E40217" w:rsidRPr="00E40217" w:rsidRDefault="00E40217" w:rsidP="00E40217">
            <w:r w:rsidRPr="00E40217">
              <w:rPr>
                <w:b/>
                <w:bCs/>
              </w:rPr>
              <w:t>Traditional Approach (Reactive)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2446B1" w14:textId="77777777" w:rsidR="00E40217" w:rsidRPr="00E40217" w:rsidRDefault="00E40217" w:rsidP="00E40217">
            <w:r w:rsidRPr="00E40217">
              <w:rPr>
                <w:b/>
                <w:bCs/>
              </w:rPr>
              <w:t>Proposed AI Approach (Proactive)</w:t>
            </w:r>
          </w:p>
        </w:tc>
      </w:tr>
      <w:tr w:rsidR="00E40217" w:rsidRPr="00E40217" w14:paraId="373927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C2F5FD" w14:textId="77777777" w:rsidR="00E40217" w:rsidRPr="00E40217" w:rsidRDefault="00E40217" w:rsidP="00E40217">
            <w:r w:rsidRPr="00E40217">
              <w:rPr>
                <w:b/>
                <w:bCs/>
              </w:rPr>
              <w:t>Detection Timing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63C7E6" w14:textId="77777777" w:rsidR="00E40217" w:rsidRPr="00E40217" w:rsidRDefault="00E40217" w:rsidP="00E40217">
            <w:r w:rsidRPr="00E40217">
              <w:t>Post-exam or end of semester (Late)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F885FD" w14:textId="77777777" w:rsidR="00E40217" w:rsidRPr="00E40217" w:rsidRDefault="00E40217" w:rsidP="00E40217">
            <w:r w:rsidRPr="00E40217">
              <w:t>Early identification of at-risk students</w:t>
            </w:r>
          </w:p>
        </w:tc>
      </w:tr>
      <w:tr w:rsidR="00E40217" w:rsidRPr="00E40217" w14:paraId="79E115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9B3BF1" w14:textId="77777777" w:rsidR="00E40217" w:rsidRPr="00E40217" w:rsidRDefault="00E40217" w:rsidP="00E40217">
            <w:r w:rsidRPr="00E40217">
              <w:rPr>
                <w:b/>
                <w:bCs/>
              </w:rPr>
              <w:t>Data Utilization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5764D1" w14:textId="77777777" w:rsidR="00E40217" w:rsidRPr="00E40217" w:rsidRDefault="00E40217" w:rsidP="00E40217">
            <w:r w:rsidRPr="00E40217">
              <w:t>Often not exploited effectively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C37EB8" w14:textId="77777777" w:rsidR="00E40217" w:rsidRPr="00E40217" w:rsidRDefault="00E40217" w:rsidP="00E40217">
            <w:r w:rsidRPr="00E40217">
              <w:t>High (leverages academic and behavioral data)</w:t>
            </w:r>
          </w:p>
        </w:tc>
      </w:tr>
      <w:tr w:rsidR="00E40217" w:rsidRPr="00E40217" w14:paraId="3B13EE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09C74B" w14:textId="77777777" w:rsidR="00E40217" w:rsidRPr="00E40217" w:rsidRDefault="00E40217" w:rsidP="00E40217">
            <w:r w:rsidRPr="00E40217">
              <w:rPr>
                <w:b/>
                <w:bCs/>
              </w:rPr>
              <w:t>Intervention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2F77AA" w14:textId="77777777" w:rsidR="00E40217" w:rsidRPr="00E40217" w:rsidRDefault="00E40217" w:rsidP="00E40217">
            <w:r w:rsidRPr="00E40217">
              <w:t>Remedial classes after failure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0E926C" w14:textId="77777777" w:rsidR="00E40217" w:rsidRPr="00E40217" w:rsidRDefault="00E40217" w:rsidP="00E40217">
            <w:r w:rsidRPr="00E40217">
              <w:t>Enables preventive actions</w:t>
            </w:r>
          </w:p>
        </w:tc>
      </w:tr>
      <w:tr w:rsidR="00E40217" w:rsidRPr="00E40217" w14:paraId="0DEBA8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B7906E" w14:textId="77777777" w:rsidR="00E40217" w:rsidRPr="00E40217" w:rsidRDefault="00E40217" w:rsidP="00E40217">
            <w:r w:rsidRPr="00E40217">
              <w:rPr>
                <w:b/>
                <w:bCs/>
              </w:rPr>
              <w:t>Decision Making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2C86EE" w14:textId="77777777" w:rsidR="00E40217" w:rsidRPr="00E40217" w:rsidRDefault="00E40217" w:rsidP="00E40217">
            <w:r w:rsidRPr="00E40217">
              <w:t>Subjective / Reactive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41306E" w14:textId="77777777" w:rsidR="00E40217" w:rsidRPr="00E40217" w:rsidRDefault="00E40217" w:rsidP="00E40217">
            <w:r w:rsidRPr="00E40217">
              <w:t>Proactive data-driven decisions</w:t>
            </w:r>
          </w:p>
        </w:tc>
      </w:tr>
    </w:tbl>
    <w:p w14:paraId="24BA8D11" w14:textId="77777777" w:rsidR="00E40217" w:rsidRPr="00E40217" w:rsidRDefault="00E40217" w:rsidP="00E40217">
      <w:pPr>
        <w:rPr>
          <w:b/>
          <w:bCs/>
        </w:rPr>
      </w:pPr>
      <w:r w:rsidRPr="00E40217">
        <w:rPr>
          <w:b/>
          <w:bCs/>
        </w:rPr>
        <w:t>1.7 Adopted Methodology</w:t>
      </w:r>
    </w:p>
    <w:p w14:paraId="23C28A09" w14:textId="77777777" w:rsidR="00E40217" w:rsidRPr="00E40217" w:rsidRDefault="00E40217" w:rsidP="00E40217">
      <w:r w:rsidRPr="00E40217">
        <w:t xml:space="preserve">To ensure scientific rigor and reproducibility, this project strictly adheres to the </w:t>
      </w:r>
      <w:r w:rsidRPr="00E40217">
        <w:rPr>
          <w:b/>
          <w:bCs/>
        </w:rPr>
        <w:t>CRISP-DM (Cross-Industry Standard Process for Data Mining)</w:t>
      </w:r>
      <w:r w:rsidRPr="00E40217">
        <w:t xml:space="preserve"> methodology:</w:t>
      </w:r>
    </w:p>
    <w:p w14:paraId="79365255" w14:textId="77777777" w:rsidR="00E40217" w:rsidRPr="00E40217" w:rsidRDefault="00E40217" w:rsidP="00E40217">
      <w:pPr>
        <w:numPr>
          <w:ilvl w:val="0"/>
          <w:numId w:val="68"/>
        </w:numPr>
      </w:pPr>
      <w:r w:rsidRPr="00E40217">
        <w:rPr>
          <w:b/>
          <w:bCs/>
        </w:rPr>
        <w:t>Business Understanding:</w:t>
      </w:r>
      <w:r w:rsidRPr="00E40217">
        <w:t xml:space="preserve"> Defining objectives, assessing the current situation, and establishing data mining goals.</w:t>
      </w:r>
    </w:p>
    <w:p w14:paraId="340189A1" w14:textId="77777777" w:rsidR="00E40217" w:rsidRPr="00E40217" w:rsidRDefault="00E40217" w:rsidP="00E40217">
      <w:pPr>
        <w:numPr>
          <w:ilvl w:val="0"/>
          <w:numId w:val="68"/>
        </w:numPr>
      </w:pPr>
      <w:r w:rsidRPr="00E40217">
        <w:rPr>
          <w:b/>
          <w:bCs/>
        </w:rPr>
        <w:t>Data Understanding:</w:t>
      </w:r>
      <w:r w:rsidRPr="00E40217">
        <w:t xml:space="preserve"> Initial data collection, exploration, and quality verification using programmatic tools.</w:t>
      </w:r>
    </w:p>
    <w:p w14:paraId="3A09BDFB" w14:textId="77777777" w:rsidR="00E40217" w:rsidRPr="00E40217" w:rsidRDefault="00E40217" w:rsidP="00E40217">
      <w:pPr>
        <w:numPr>
          <w:ilvl w:val="0"/>
          <w:numId w:val="68"/>
        </w:numPr>
      </w:pPr>
      <w:r w:rsidRPr="00E40217">
        <w:rPr>
          <w:b/>
          <w:bCs/>
        </w:rPr>
        <w:t>Data Preparation:</w:t>
      </w:r>
      <w:r w:rsidRPr="00E40217">
        <w:t xml:space="preserve"> The most labor-intensive phase, involving data cleaning, encoding, and formatting.</w:t>
      </w:r>
    </w:p>
    <w:p w14:paraId="22CA0D84" w14:textId="77777777" w:rsidR="00E40217" w:rsidRPr="00E40217" w:rsidRDefault="00E40217" w:rsidP="00E40217">
      <w:pPr>
        <w:numPr>
          <w:ilvl w:val="0"/>
          <w:numId w:val="68"/>
        </w:numPr>
      </w:pPr>
      <w:r w:rsidRPr="00E40217">
        <w:rPr>
          <w:b/>
          <w:bCs/>
        </w:rPr>
        <w:t>Modeling:</w:t>
      </w:r>
      <w:r w:rsidRPr="00E40217">
        <w:t xml:space="preserve"> Selecting modeling techniques, generating test designs, building models, and tuning hyperparameters.</w:t>
      </w:r>
    </w:p>
    <w:p w14:paraId="3C7557CC" w14:textId="77777777" w:rsidR="00E40217" w:rsidRPr="00E40217" w:rsidRDefault="00E40217" w:rsidP="00E40217">
      <w:pPr>
        <w:numPr>
          <w:ilvl w:val="0"/>
          <w:numId w:val="68"/>
        </w:numPr>
      </w:pPr>
      <w:r w:rsidRPr="00E40217">
        <w:rPr>
          <w:b/>
          <w:bCs/>
        </w:rPr>
        <w:t>Evaluation:</w:t>
      </w:r>
      <w:r w:rsidRPr="00E40217">
        <w:t xml:space="preserve"> Evaluating the model against the primary business objectives defined in phase 1.</w:t>
      </w:r>
    </w:p>
    <w:p w14:paraId="7CB5F496" w14:textId="77777777" w:rsidR="00E40217" w:rsidRPr="00E40217" w:rsidRDefault="00E40217" w:rsidP="00E40217">
      <w:pPr>
        <w:numPr>
          <w:ilvl w:val="0"/>
          <w:numId w:val="68"/>
        </w:numPr>
      </w:pPr>
      <w:r w:rsidRPr="00E40217">
        <w:rPr>
          <w:b/>
          <w:bCs/>
        </w:rPr>
        <w:t>Deployment:</w:t>
      </w:r>
      <w:r w:rsidRPr="00E40217">
        <w:t xml:space="preserve"> Conceptualizing the reporting structure and end-user integration.</w:t>
      </w:r>
    </w:p>
    <w:p w14:paraId="6B7529A2" w14:textId="77777777" w:rsidR="00E40217" w:rsidRPr="00E40217" w:rsidRDefault="00A8319E" w:rsidP="00E40217">
      <w:r>
        <w:lastRenderedPageBreak/>
        <w:pict w14:anchorId="343EE459">
          <v:rect id="_x0000_i1026" style="width:0;height:1.5pt" o:hralign="center" o:hrstd="t" o:hrnoshade="t" o:hr="t" fillcolor="gray" stroked="f"/>
        </w:pict>
      </w:r>
    </w:p>
    <w:p w14:paraId="08CB1188" w14:textId="77777777" w:rsidR="00E40217" w:rsidRPr="00E40217" w:rsidRDefault="00E40217" w:rsidP="00E40217">
      <w:pPr>
        <w:rPr>
          <w:b/>
          <w:bCs/>
        </w:rPr>
      </w:pPr>
      <w:r w:rsidRPr="00E40217">
        <w:rPr>
          <w:b/>
          <w:bCs/>
        </w:rPr>
        <w:t>2. Business Understanding</w:t>
      </w:r>
    </w:p>
    <w:p w14:paraId="716C549D" w14:textId="77777777" w:rsidR="00E40217" w:rsidRPr="00E40217" w:rsidRDefault="00E40217" w:rsidP="00E40217">
      <w:pPr>
        <w:rPr>
          <w:b/>
          <w:bCs/>
        </w:rPr>
      </w:pPr>
      <w:r w:rsidRPr="00E40217">
        <w:rPr>
          <w:b/>
          <w:bCs/>
        </w:rPr>
        <w:t>2.1 Domain Context: Education and Artificial Intelligence</w:t>
      </w:r>
    </w:p>
    <w:p w14:paraId="63F6EC71" w14:textId="77777777" w:rsidR="00E40217" w:rsidRPr="00E40217" w:rsidRDefault="00E40217" w:rsidP="00E40217">
      <w:r w:rsidRPr="00E40217">
        <w:t>The field of Educational Data Mining (EDM) sits at the intersection of computer science, education, and statistics. While institutions possess rich historical data, the transition from descriptive analytics (what happened) to predictive analytics (what will happen) requires intelligent algorithms. AI can uncover hidden correlations—such as how the combination of lab performance and forum participation affects academic outcomes across different demographic subgroups.</w:t>
      </w:r>
    </w:p>
    <w:p w14:paraId="12D989FD" w14:textId="77777777" w:rsidR="00E40217" w:rsidRPr="00E40217" w:rsidRDefault="00E40217" w:rsidP="00E40217">
      <w:pPr>
        <w:rPr>
          <w:b/>
          <w:bCs/>
        </w:rPr>
      </w:pPr>
      <w:r w:rsidRPr="00E40217">
        <w:rPr>
          <w:b/>
          <w:bCs/>
        </w:rPr>
        <w:t>2.2 Project Framing: Risk Detection, Not Final Assessment</w:t>
      </w:r>
    </w:p>
    <w:p w14:paraId="3E8F67B5" w14:textId="77777777" w:rsidR="00E40217" w:rsidRPr="00E40217" w:rsidRDefault="00E40217" w:rsidP="00E40217">
      <w:r w:rsidRPr="00E40217">
        <w:t xml:space="preserve">It is crucial to clarify the model's operational role. This AI is not designed to assign a final grade or deterministically decide a student's fate. It is framed as an </w:t>
      </w:r>
      <w:r w:rsidRPr="00E40217">
        <w:rPr>
          <w:b/>
          <w:bCs/>
        </w:rPr>
        <w:t>Early Warning and Risk Detection System</w:t>
      </w:r>
      <w:r w:rsidRPr="00E40217">
        <w:t>. It acts as a digital triage mechanism, highlighting behavioral markers of risk so that human experts (academic counselors, professors) can initiate supportive dialogues.</w:t>
      </w:r>
    </w:p>
    <w:p w14:paraId="1E8A5875" w14:textId="77777777" w:rsidR="00E40217" w:rsidRPr="00E40217" w:rsidRDefault="00E40217" w:rsidP="00E40217">
      <w:pPr>
        <w:rPr>
          <w:b/>
          <w:bCs/>
        </w:rPr>
      </w:pPr>
      <w:r w:rsidRPr="00E40217">
        <w:rPr>
          <w:b/>
          <w:bCs/>
        </w:rPr>
        <w:t>2.3 Key Questions Guiding the Project</w:t>
      </w:r>
    </w:p>
    <w:p w14:paraId="3C7041D8" w14:textId="77777777" w:rsidR="00E40217" w:rsidRPr="00E40217" w:rsidRDefault="00E40217" w:rsidP="00E40217">
      <w:pPr>
        <w:numPr>
          <w:ilvl w:val="0"/>
          <w:numId w:val="69"/>
        </w:numPr>
      </w:pPr>
      <w:r w:rsidRPr="00E40217">
        <w:t xml:space="preserve">Which specific behavioral features (e.g., </w:t>
      </w:r>
      <w:proofErr w:type="spellStart"/>
      <w:r w:rsidRPr="00E40217">
        <w:t>Attendance_Rate</w:t>
      </w:r>
      <w:proofErr w:type="spellEnd"/>
      <w:r w:rsidRPr="00E40217">
        <w:t xml:space="preserve">, </w:t>
      </w:r>
      <w:proofErr w:type="spellStart"/>
      <w:r w:rsidRPr="00E40217">
        <w:t>Assignments_Submitted</w:t>
      </w:r>
      <w:proofErr w:type="spellEnd"/>
      <w:r w:rsidRPr="00E40217">
        <w:t>) yield the highest predictive power regarding academic risk?</w:t>
      </w:r>
    </w:p>
    <w:p w14:paraId="399ABDEE" w14:textId="77777777" w:rsidR="00E40217" w:rsidRPr="00E40217" w:rsidRDefault="00E40217" w:rsidP="00E40217">
      <w:pPr>
        <w:numPr>
          <w:ilvl w:val="0"/>
          <w:numId w:val="69"/>
        </w:numPr>
      </w:pPr>
      <w:r w:rsidRPr="00E40217">
        <w:t>How does baseline performance (GPA) interact with continuous engagement (</w:t>
      </w:r>
      <w:proofErr w:type="spellStart"/>
      <w:r w:rsidRPr="00E40217">
        <w:t>Online_Learning_Hours</w:t>
      </w:r>
      <w:proofErr w:type="spellEnd"/>
      <w:r w:rsidRPr="00E40217">
        <w:t>) in separating successful students from those at risk?</w:t>
      </w:r>
    </w:p>
    <w:p w14:paraId="007531BA" w14:textId="77777777" w:rsidR="00E40217" w:rsidRPr="00E40217" w:rsidRDefault="00E40217" w:rsidP="00E40217">
      <w:pPr>
        <w:numPr>
          <w:ilvl w:val="0"/>
          <w:numId w:val="69"/>
        </w:numPr>
      </w:pPr>
      <w:r w:rsidRPr="00E40217">
        <w:t>How can we tune predictive algorithms to maximize the detection of at-risk students while minimizing "false alarms"?</w:t>
      </w:r>
    </w:p>
    <w:p w14:paraId="2B014D04" w14:textId="77777777" w:rsidR="00E40217" w:rsidRPr="00E40217" w:rsidRDefault="00E40217" w:rsidP="00E40217">
      <w:pPr>
        <w:rPr>
          <w:b/>
          <w:bCs/>
        </w:rPr>
      </w:pPr>
      <w:r w:rsidRPr="00E40217">
        <w:rPr>
          <w:b/>
          <w:bCs/>
        </w:rPr>
        <w:t>2.4 Definition of the Target Variable</w:t>
      </w:r>
    </w:p>
    <w:p w14:paraId="6BF45EE1" w14:textId="77777777" w:rsidR="00E40217" w:rsidRPr="00E40217" w:rsidRDefault="00E40217" w:rsidP="00E40217">
      <w:r w:rsidRPr="00E40217">
        <w:t>Within the context of our selected dataset, the target variable represents the student's risk profile.</w:t>
      </w:r>
    </w:p>
    <w:p w14:paraId="18E8CD92" w14:textId="77777777" w:rsidR="00E40217" w:rsidRPr="00E40217" w:rsidRDefault="00E40217" w:rsidP="00E40217">
      <w:pPr>
        <w:numPr>
          <w:ilvl w:val="0"/>
          <w:numId w:val="70"/>
        </w:numPr>
      </w:pPr>
      <w:r w:rsidRPr="00E40217">
        <w:rPr>
          <w:b/>
          <w:bCs/>
        </w:rPr>
        <w:t>Binary Classification:</w:t>
      </w:r>
      <w:r w:rsidRPr="00E40217">
        <w:t xml:space="preserve"> We define the target as a dichotomous variable: </w:t>
      </w:r>
      <w:proofErr w:type="spellStart"/>
      <w:r w:rsidRPr="00E40217">
        <w:t>At_Risk</w:t>
      </w:r>
      <w:proofErr w:type="spellEnd"/>
      <w:r w:rsidRPr="00E40217">
        <w:t xml:space="preserve"> (where 0 indicates standard progression/success, and 1 indicates the student is at severe risk of academic failure).</w:t>
      </w:r>
    </w:p>
    <w:p w14:paraId="36232498" w14:textId="77777777" w:rsidR="00E40217" w:rsidRPr="00E40217" w:rsidRDefault="00E40217" w:rsidP="00E40217">
      <w:pPr>
        <w:rPr>
          <w:b/>
          <w:bCs/>
        </w:rPr>
      </w:pPr>
      <w:r w:rsidRPr="00E40217">
        <w:rPr>
          <w:b/>
          <w:bCs/>
        </w:rPr>
        <w:t>2.5 Success Criteria and Evaluation Metrics</w:t>
      </w:r>
    </w:p>
    <w:p w14:paraId="7D3FAACA" w14:textId="77777777" w:rsidR="00E40217" w:rsidRPr="00E40217" w:rsidRDefault="00E40217" w:rsidP="00E40217">
      <w:r w:rsidRPr="00E40217">
        <w:lastRenderedPageBreak/>
        <w:t xml:space="preserve">In educational risk detection, the cost of a </w:t>
      </w:r>
      <w:r w:rsidRPr="00E40217">
        <w:rPr>
          <w:b/>
          <w:bCs/>
        </w:rPr>
        <w:t>False Negative</w:t>
      </w:r>
      <w:r w:rsidRPr="00E40217">
        <w:t xml:space="preserve"> (failing to identify a student who subsequently drops out) is significantly higher than a </w:t>
      </w:r>
      <w:r w:rsidRPr="00E40217">
        <w:rPr>
          <w:b/>
          <w:bCs/>
        </w:rPr>
        <w:t>False Positive</w:t>
      </w:r>
      <w:r w:rsidRPr="00E40217">
        <w:t xml:space="preserve"> (flagging a successful student for an unnecessary check-in). Therefore, raw Accuracy is a misleading metric. Success will be measured via:</w:t>
      </w:r>
    </w:p>
    <w:p w14:paraId="0E8803D8" w14:textId="77777777" w:rsidR="00E40217" w:rsidRPr="00E40217" w:rsidRDefault="00E40217" w:rsidP="00E40217">
      <w:pPr>
        <w:numPr>
          <w:ilvl w:val="0"/>
          <w:numId w:val="71"/>
        </w:numPr>
      </w:pPr>
      <w:r w:rsidRPr="00E40217">
        <w:rPr>
          <w:b/>
          <w:bCs/>
        </w:rPr>
        <w:t>Recall (Sensitivity) for the At-Risk Class:</w:t>
      </w:r>
      <w:r w:rsidRPr="00E40217">
        <w:t xml:space="preserve"> The primary metric, ensuring the model identifies the maximum possible number of genuinely struggling students.</w:t>
      </w:r>
    </w:p>
    <w:p w14:paraId="13081DB5" w14:textId="77777777" w:rsidR="00E40217" w:rsidRPr="00E40217" w:rsidRDefault="00E40217" w:rsidP="00E40217">
      <w:pPr>
        <w:numPr>
          <w:ilvl w:val="0"/>
          <w:numId w:val="71"/>
        </w:numPr>
      </w:pPr>
      <w:r w:rsidRPr="00E40217">
        <w:rPr>
          <w:b/>
          <w:bCs/>
        </w:rPr>
        <w:t>Precision:</w:t>
      </w:r>
      <w:r w:rsidRPr="00E40217">
        <w:t xml:space="preserve"> To ensure the system does not generate an unmanageable number of false alarms.</w:t>
      </w:r>
    </w:p>
    <w:p w14:paraId="396870FC" w14:textId="77777777" w:rsidR="00E40217" w:rsidRPr="00E40217" w:rsidRDefault="00E40217" w:rsidP="00E40217">
      <w:pPr>
        <w:numPr>
          <w:ilvl w:val="0"/>
          <w:numId w:val="71"/>
        </w:numPr>
      </w:pPr>
      <w:r w:rsidRPr="00E40217">
        <w:rPr>
          <w:b/>
          <w:bCs/>
        </w:rPr>
        <w:t>F1-Score:</w:t>
      </w:r>
      <w:r w:rsidRPr="00E40217">
        <w:t xml:space="preserve"> The harmonic </w:t>
      </w:r>
      <w:proofErr w:type="gramStart"/>
      <w:r w:rsidRPr="00E40217">
        <w:t>mean</w:t>
      </w:r>
      <w:proofErr w:type="gramEnd"/>
      <w:r w:rsidRPr="00E40217">
        <w:t xml:space="preserve"> of Precision and Recall, providing a single robust metric.</w:t>
      </w:r>
    </w:p>
    <w:p w14:paraId="76C35147" w14:textId="77777777" w:rsidR="00E40217" w:rsidRPr="00E40217" w:rsidRDefault="00E40217" w:rsidP="00E40217">
      <w:pPr>
        <w:numPr>
          <w:ilvl w:val="0"/>
          <w:numId w:val="71"/>
        </w:numPr>
      </w:pPr>
      <w:r w:rsidRPr="00E40217">
        <w:rPr>
          <w:b/>
          <w:bCs/>
        </w:rPr>
        <w:t xml:space="preserve">Loss (Binary </w:t>
      </w:r>
      <w:proofErr w:type="spellStart"/>
      <w:r w:rsidRPr="00E40217">
        <w:rPr>
          <w:b/>
          <w:bCs/>
        </w:rPr>
        <w:t>Crossentropy</w:t>
      </w:r>
      <w:proofErr w:type="spellEnd"/>
      <w:r w:rsidRPr="00E40217">
        <w:rPr>
          <w:b/>
          <w:bCs/>
        </w:rPr>
        <w:t>):</w:t>
      </w:r>
      <w:r w:rsidRPr="00E40217">
        <w:t xml:space="preserve"> To gauge the confidence of the Artificial Neural Networks.</w:t>
      </w:r>
    </w:p>
    <w:p w14:paraId="3E1219EA" w14:textId="77777777" w:rsidR="00E40217" w:rsidRPr="00E40217" w:rsidRDefault="00E40217" w:rsidP="00E40217">
      <w:pPr>
        <w:rPr>
          <w:b/>
          <w:bCs/>
        </w:rPr>
      </w:pPr>
      <w:r w:rsidRPr="00E40217">
        <w:rPr>
          <w:b/>
          <w:bCs/>
        </w:rPr>
        <w:t>2.6 Constraints and Assumptions</w:t>
      </w:r>
    </w:p>
    <w:p w14:paraId="5778E911" w14:textId="77777777" w:rsidR="00E40217" w:rsidRPr="00E40217" w:rsidRDefault="00E40217" w:rsidP="00E40217">
      <w:pPr>
        <w:rPr>
          <w:b/>
          <w:bCs/>
        </w:rPr>
      </w:pPr>
      <w:r w:rsidRPr="00E40217">
        <w:rPr>
          <w:b/>
          <w:bCs/>
        </w:rPr>
        <w:t>2.6.1 Project Constraints</w:t>
      </w:r>
    </w:p>
    <w:p w14:paraId="549220D1" w14:textId="77777777" w:rsidR="00E40217" w:rsidRPr="00E40217" w:rsidRDefault="00E40217" w:rsidP="00E40217">
      <w:pPr>
        <w:numPr>
          <w:ilvl w:val="0"/>
          <w:numId w:val="72"/>
        </w:numPr>
      </w:pPr>
      <w:r w:rsidRPr="00E40217">
        <w:rPr>
          <w:b/>
          <w:bCs/>
        </w:rPr>
        <w:t>Feature Dimensionality:</w:t>
      </w:r>
      <w:r w:rsidRPr="00E40217">
        <w:t xml:space="preserve"> The dataset is </w:t>
      </w:r>
      <w:proofErr w:type="gramStart"/>
      <w:r w:rsidRPr="00E40217">
        <w:t>bounded</w:t>
      </w:r>
      <w:proofErr w:type="gramEnd"/>
      <w:r w:rsidRPr="00E40217">
        <w:t xml:space="preserve"> to 10 predictor features. It lacks unstructured qualitative data (e.g., counselor notes), limiting the model to structured tabular metrics.</w:t>
      </w:r>
    </w:p>
    <w:p w14:paraId="0501E47F" w14:textId="77777777" w:rsidR="00E40217" w:rsidRPr="00E40217" w:rsidRDefault="00E40217" w:rsidP="00E40217">
      <w:pPr>
        <w:rPr>
          <w:b/>
          <w:bCs/>
        </w:rPr>
      </w:pPr>
      <w:r w:rsidRPr="00E40217">
        <w:rPr>
          <w:b/>
          <w:bCs/>
        </w:rPr>
        <w:t>2.6.2 Project Assumptions</w:t>
      </w:r>
    </w:p>
    <w:p w14:paraId="34A78533" w14:textId="77777777" w:rsidR="00E40217" w:rsidRPr="00E40217" w:rsidRDefault="00E40217" w:rsidP="00E40217">
      <w:pPr>
        <w:numPr>
          <w:ilvl w:val="0"/>
          <w:numId w:val="73"/>
        </w:numPr>
      </w:pPr>
      <w:r w:rsidRPr="00E40217">
        <w:t>We assume the dataset of 2,000 records is statistically representative of generalized student behaviors.</w:t>
      </w:r>
    </w:p>
    <w:p w14:paraId="19ADBDB0" w14:textId="77777777" w:rsidR="00E40217" w:rsidRPr="00E40217" w:rsidRDefault="00E40217" w:rsidP="00E40217">
      <w:pPr>
        <w:numPr>
          <w:ilvl w:val="0"/>
          <w:numId w:val="73"/>
        </w:numPr>
      </w:pPr>
      <w:r w:rsidRPr="00E40217">
        <w:t xml:space="preserve">We assume that metrics like </w:t>
      </w:r>
      <w:proofErr w:type="spellStart"/>
      <w:r w:rsidRPr="00E40217">
        <w:t>Online_Learning_Hours</w:t>
      </w:r>
      <w:proofErr w:type="spellEnd"/>
      <w:r w:rsidRPr="00E40217">
        <w:t xml:space="preserve"> and </w:t>
      </w:r>
      <w:proofErr w:type="spellStart"/>
      <w:r w:rsidRPr="00E40217">
        <w:t>Forum_Participation</w:t>
      </w:r>
      <w:proofErr w:type="spellEnd"/>
      <w:r w:rsidRPr="00E40217">
        <w:t xml:space="preserve"> are recorded accurately by Learning Management Systems.</w:t>
      </w:r>
    </w:p>
    <w:p w14:paraId="3952B958" w14:textId="77777777" w:rsidR="00E40217" w:rsidRPr="00E40217" w:rsidRDefault="00E40217" w:rsidP="00E40217">
      <w:pPr>
        <w:rPr>
          <w:b/>
          <w:bCs/>
        </w:rPr>
      </w:pPr>
      <w:r w:rsidRPr="00E40217">
        <w:rPr>
          <w:b/>
          <w:bCs/>
        </w:rPr>
        <w:t>2.7 Ethical Positioning</w:t>
      </w:r>
    </w:p>
    <w:p w14:paraId="359D257C" w14:textId="77777777" w:rsidR="00E40217" w:rsidRDefault="00E40217" w:rsidP="00E40217">
      <w:r w:rsidRPr="00E40217">
        <w:t xml:space="preserve">The deployment of predictive models in education carries profound ethical weight. The model must not engage in algorithmic redlining—penalizing students based purely on unchangeable traits like Gender or </w:t>
      </w:r>
      <w:proofErr w:type="spellStart"/>
      <w:r w:rsidRPr="00E40217">
        <w:t>Socio_Economic_Status</w:t>
      </w:r>
      <w:proofErr w:type="spellEnd"/>
      <w:r w:rsidRPr="00E40217">
        <w:t xml:space="preserve">. The design philosophy of this project is explicitly </w:t>
      </w:r>
      <w:r w:rsidRPr="00E40217">
        <w:rPr>
          <w:b/>
          <w:bCs/>
        </w:rPr>
        <w:t>supportive, not punitive</w:t>
      </w:r>
      <w:r w:rsidRPr="00E40217">
        <w:t>.</w:t>
      </w:r>
    </w:p>
    <w:p w14:paraId="647F2C39" w14:textId="77777777" w:rsidR="00E40217" w:rsidRDefault="00E40217" w:rsidP="00E40217"/>
    <w:p w14:paraId="43786E74" w14:textId="77777777" w:rsidR="00E40217" w:rsidRDefault="00E40217" w:rsidP="00E40217"/>
    <w:p w14:paraId="692C9F67" w14:textId="77777777" w:rsidR="00E40217" w:rsidRPr="00E40217" w:rsidRDefault="00E40217" w:rsidP="00E40217"/>
    <w:p w14:paraId="68B3C895" w14:textId="77777777" w:rsidR="00E40217" w:rsidRPr="00E40217" w:rsidRDefault="00A8319E" w:rsidP="00E40217">
      <w:r>
        <w:lastRenderedPageBreak/>
        <w:pict w14:anchorId="6BCAF795">
          <v:rect id="_x0000_i1027" style="width:0;height:1.5pt" o:hralign="center" o:hrstd="t" o:hrnoshade="t" o:hr="t" fillcolor="gray" stroked="f"/>
        </w:pict>
      </w:r>
    </w:p>
    <w:p w14:paraId="5422E15B" w14:textId="77777777" w:rsidR="00E40217" w:rsidRPr="00E40217" w:rsidRDefault="00E40217" w:rsidP="00E40217">
      <w:pPr>
        <w:rPr>
          <w:b/>
          <w:bCs/>
        </w:rPr>
      </w:pPr>
      <w:r w:rsidRPr="00E40217">
        <w:rPr>
          <w:b/>
          <w:bCs/>
        </w:rPr>
        <w:t>3. Data Understanding</w:t>
      </w:r>
    </w:p>
    <w:p w14:paraId="592C491B" w14:textId="77777777" w:rsidR="00E40217" w:rsidRPr="00E40217" w:rsidRDefault="00E40217" w:rsidP="00E40217">
      <w:pPr>
        <w:rPr>
          <w:b/>
          <w:bCs/>
        </w:rPr>
      </w:pPr>
      <w:r w:rsidRPr="00E40217">
        <w:rPr>
          <w:b/>
          <w:bCs/>
        </w:rPr>
        <w:t>3.1 Data Sources and Description</w:t>
      </w:r>
    </w:p>
    <w:p w14:paraId="12FD83FA" w14:textId="77777777" w:rsidR="00E40217" w:rsidRPr="00E40217" w:rsidRDefault="00E40217" w:rsidP="00E40217">
      <w:r w:rsidRPr="00E40217">
        <w:t xml:space="preserve">The primary data source is the risk_students.csv dataset. A programmatic audit confirms the dataset comprises exactly </w:t>
      </w:r>
      <w:r w:rsidRPr="00E40217">
        <w:rPr>
          <w:b/>
          <w:bCs/>
        </w:rPr>
        <w:t>2,000 individual student records</w:t>
      </w:r>
      <w:r w:rsidRPr="00E40217">
        <w:t xml:space="preserve"> across </w:t>
      </w:r>
      <w:r w:rsidRPr="00E40217">
        <w:rPr>
          <w:b/>
          <w:bCs/>
        </w:rPr>
        <w:t>11 dimensions (columns)</w:t>
      </w:r>
      <w:r w:rsidRPr="00E40217">
        <w:t xml:space="preserve">. The dataset features a mix of continuous/numerical variables (e.g., Age, GPA, </w:t>
      </w:r>
      <w:proofErr w:type="spellStart"/>
      <w:r w:rsidRPr="00E40217">
        <w:t>Attendance_Rate</w:t>
      </w:r>
      <w:proofErr w:type="spellEnd"/>
      <w:r w:rsidRPr="00E40217">
        <w:t xml:space="preserve">, </w:t>
      </w:r>
      <w:proofErr w:type="spellStart"/>
      <w:r w:rsidRPr="00E40217">
        <w:t>Assignments_Submitted</w:t>
      </w:r>
      <w:proofErr w:type="spellEnd"/>
      <w:r w:rsidRPr="00E40217">
        <w:t xml:space="preserve">), categorical text variables (Gender, </w:t>
      </w:r>
      <w:proofErr w:type="spellStart"/>
      <w:r w:rsidRPr="00E40217">
        <w:t>Socio_Economic_Status</w:t>
      </w:r>
      <w:proofErr w:type="spellEnd"/>
      <w:r w:rsidRPr="00E40217">
        <w:t>), and the binary target variable (</w:t>
      </w:r>
      <w:proofErr w:type="spellStart"/>
      <w:r w:rsidRPr="00E40217">
        <w:t>At_Risk</w:t>
      </w:r>
      <w:proofErr w:type="spellEnd"/>
      <w:r w:rsidRPr="00E40217">
        <w:t>).</w:t>
      </w:r>
    </w:p>
    <w:p w14:paraId="22BCC844" w14:textId="77777777" w:rsidR="00E40217" w:rsidRPr="00E40217" w:rsidRDefault="00E40217" w:rsidP="00E40217">
      <w:pPr>
        <w:rPr>
          <w:b/>
          <w:bCs/>
        </w:rPr>
      </w:pPr>
      <w:r w:rsidRPr="00E40217">
        <w:rPr>
          <w:b/>
          <w:bCs/>
        </w:rPr>
        <w:t>3.2 Data Exploration (EDA) and Initial Findings</w:t>
      </w:r>
    </w:p>
    <w:p w14:paraId="3F5BA641" w14:textId="77777777" w:rsidR="00E40217" w:rsidRPr="00E40217" w:rsidRDefault="00E40217" w:rsidP="00E40217">
      <w:r w:rsidRPr="00E40217">
        <w:t>An exhaustive Exploratory Data Analysis (EDA) was executed to uncover the underlying geometry of the data.</w:t>
      </w:r>
    </w:p>
    <w:p w14:paraId="3A05E561" w14:textId="77777777" w:rsidR="00E40217" w:rsidRPr="00E40217" w:rsidRDefault="00E40217" w:rsidP="00E40217">
      <w:pPr>
        <w:rPr>
          <w:b/>
          <w:bCs/>
        </w:rPr>
      </w:pPr>
      <w:r w:rsidRPr="00E40217">
        <w:rPr>
          <w:b/>
          <w:bCs/>
        </w:rPr>
        <w:t>3.2.1 Class Distribution (The Imbalance Problem)</w:t>
      </w:r>
    </w:p>
    <w:p w14:paraId="0F3D84F2" w14:textId="77777777" w:rsidR="00E40217" w:rsidRPr="00E40217" w:rsidRDefault="00E40217" w:rsidP="00E40217">
      <w:r w:rsidRPr="00E40217">
        <w:t>An analysis of the target variable (</w:t>
      </w:r>
      <w:proofErr w:type="spellStart"/>
      <w:r w:rsidRPr="00E40217">
        <w:t>At_Risk</w:t>
      </w:r>
      <w:proofErr w:type="spellEnd"/>
      <w:r w:rsidRPr="00E40217">
        <w:t xml:space="preserve">) reveals a significant class imbalance </w:t>
      </w:r>
      <w:proofErr w:type="gramStart"/>
      <w:r w:rsidRPr="00E40217">
        <w:t>typical</w:t>
      </w:r>
      <w:proofErr w:type="gramEnd"/>
      <w:r w:rsidRPr="00E40217">
        <w:t xml:space="preserve"> in educational datasets:</w:t>
      </w:r>
    </w:p>
    <w:p w14:paraId="4621EF10" w14:textId="77777777" w:rsidR="00E40217" w:rsidRPr="00E40217" w:rsidRDefault="00E40217" w:rsidP="00E40217">
      <w:pPr>
        <w:numPr>
          <w:ilvl w:val="0"/>
          <w:numId w:val="74"/>
        </w:numPr>
      </w:pPr>
      <w:r w:rsidRPr="00E40217">
        <w:rPr>
          <w:b/>
          <w:bCs/>
        </w:rPr>
        <w:t xml:space="preserve">Class 0 (Not </w:t>
      </w:r>
      <w:proofErr w:type="gramStart"/>
      <w:r w:rsidRPr="00E40217">
        <w:rPr>
          <w:b/>
          <w:bCs/>
        </w:rPr>
        <w:t>At</w:t>
      </w:r>
      <w:proofErr w:type="gramEnd"/>
      <w:r w:rsidRPr="00E40217">
        <w:rPr>
          <w:b/>
          <w:bCs/>
        </w:rPr>
        <w:t xml:space="preserve"> Risk):</w:t>
      </w:r>
      <w:r w:rsidRPr="00E40217">
        <w:t xml:space="preserve"> ~71.15% (1,423 students)</w:t>
      </w:r>
    </w:p>
    <w:p w14:paraId="1EDD06AA" w14:textId="77777777" w:rsidR="00E40217" w:rsidRPr="00E40217" w:rsidRDefault="00E40217" w:rsidP="00E40217">
      <w:pPr>
        <w:numPr>
          <w:ilvl w:val="0"/>
          <w:numId w:val="74"/>
        </w:numPr>
      </w:pPr>
      <w:r w:rsidRPr="00E40217">
        <w:rPr>
          <w:b/>
          <w:bCs/>
        </w:rPr>
        <w:t>Class 1 (At Risk):</w:t>
      </w:r>
      <w:r w:rsidRPr="00E40217">
        <w:t xml:space="preserve"> ~28.85% (577 students)</w:t>
      </w:r>
    </w:p>
    <w:p w14:paraId="20557709" w14:textId="77777777" w:rsidR="00E40217" w:rsidRPr="00E40217" w:rsidRDefault="00E40217" w:rsidP="00E40217">
      <w:pPr>
        <w:numPr>
          <w:ilvl w:val="0"/>
          <w:numId w:val="74"/>
        </w:numPr>
      </w:pPr>
      <w:r w:rsidRPr="00E40217">
        <w:rPr>
          <w:i/>
          <w:iCs/>
        </w:rPr>
        <w:t>Implication:</w:t>
      </w:r>
      <w:r w:rsidRPr="00E40217">
        <w:t xml:space="preserve"> The models will naturally bias toward predicting "Not </w:t>
      </w:r>
      <w:proofErr w:type="gramStart"/>
      <w:r w:rsidRPr="00E40217">
        <w:t>At</w:t>
      </w:r>
      <w:proofErr w:type="gramEnd"/>
      <w:r w:rsidRPr="00E40217">
        <w:t xml:space="preserve"> Risk". Strategies like SMOTE must be applied in the preparation phase.</w:t>
      </w:r>
    </w:p>
    <w:p w14:paraId="09C44E7E" w14:textId="77777777" w:rsidR="00E40217" w:rsidRPr="00E40217" w:rsidRDefault="00E40217" w:rsidP="00E40217">
      <w:pPr>
        <w:rPr>
          <w:b/>
          <w:bCs/>
        </w:rPr>
      </w:pPr>
      <w:r w:rsidRPr="00E40217">
        <w:rPr>
          <w:b/>
          <w:bCs/>
        </w:rPr>
        <w:t>3.2.2 Key Correlation Indicators</w:t>
      </w:r>
    </w:p>
    <w:p w14:paraId="4B03F06B" w14:textId="77777777" w:rsidR="00E40217" w:rsidRPr="00E40217" w:rsidRDefault="00E40217" w:rsidP="00E40217">
      <w:r w:rsidRPr="00E40217">
        <w:t>A Pearson Correlation Matrix was generated to identify the strongest linear predictors of academic risk:</w:t>
      </w:r>
    </w:p>
    <w:p w14:paraId="712B1EFF" w14:textId="77777777" w:rsidR="00E40217" w:rsidRPr="00E40217" w:rsidRDefault="00E40217" w:rsidP="00E40217">
      <w:pPr>
        <w:numPr>
          <w:ilvl w:val="0"/>
          <w:numId w:val="75"/>
        </w:numPr>
      </w:pPr>
      <w:proofErr w:type="spellStart"/>
      <w:r w:rsidRPr="00E40217">
        <w:rPr>
          <w:b/>
          <w:bCs/>
        </w:rPr>
        <w:t>Attendance_Rate</w:t>
      </w:r>
      <w:proofErr w:type="spellEnd"/>
      <w:r w:rsidRPr="00E40217">
        <w:rPr>
          <w:b/>
          <w:bCs/>
        </w:rPr>
        <w:t xml:space="preserve"> (-0.329):</w:t>
      </w:r>
      <w:r w:rsidRPr="00E40217">
        <w:t xml:space="preserve"> Shows the strongest negative correlation. As attendance drops, the probability of being at risk rises sharply.</w:t>
      </w:r>
    </w:p>
    <w:p w14:paraId="1E510C95" w14:textId="77777777" w:rsidR="00E40217" w:rsidRPr="00E40217" w:rsidRDefault="00E40217" w:rsidP="00E40217">
      <w:pPr>
        <w:numPr>
          <w:ilvl w:val="0"/>
          <w:numId w:val="75"/>
        </w:numPr>
      </w:pPr>
      <w:r w:rsidRPr="00E40217">
        <w:rPr>
          <w:b/>
          <w:bCs/>
        </w:rPr>
        <w:t>GPA (-0.234):</w:t>
      </w:r>
      <w:r w:rsidRPr="00E40217">
        <w:t xml:space="preserve"> Past academic baseline is the second strongest predictor; students with lower GPAs are mathematically more vulnerable.</w:t>
      </w:r>
    </w:p>
    <w:p w14:paraId="265C71FE" w14:textId="77777777" w:rsidR="00E40217" w:rsidRPr="00E40217" w:rsidRDefault="00E40217" w:rsidP="00E40217">
      <w:pPr>
        <w:numPr>
          <w:ilvl w:val="0"/>
          <w:numId w:val="75"/>
        </w:numPr>
      </w:pPr>
      <w:proofErr w:type="spellStart"/>
      <w:r w:rsidRPr="00E40217">
        <w:rPr>
          <w:b/>
          <w:bCs/>
        </w:rPr>
        <w:t>Assignments_Submitted</w:t>
      </w:r>
      <w:proofErr w:type="spellEnd"/>
      <w:r w:rsidRPr="00E40217">
        <w:rPr>
          <w:b/>
          <w:bCs/>
        </w:rPr>
        <w:t xml:space="preserve"> (-0.213):</w:t>
      </w:r>
      <w:r w:rsidRPr="00E40217">
        <w:t xml:space="preserve"> A strong behavioral indicator showing that lack of continuous effort strongly signals risk.</w:t>
      </w:r>
    </w:p>
    <w:p w14:paraId="438DEA26" w14:textId="77777777" w:rsidR="00E40217" w:rsidRDefault="00E40217" w:rsidP="00E40217">
      <w:r w:rsidRPr="00E40217">
        <w:t xml:space="preserve">Conversely, features such as Age (0.012) and </w:t>
      </w:r>
      <w:proofErr w:type="spellStart"/>
      <w:r w:rsidRPr="00E40217">
        <w:t>Extracurricular_Participation</w:t>
      </w:r>
      <w:proofErr w:type="spellEnd"/>
      <w:r w:rsidRPr="00E40217">
        <w:t xml:space="preserve"> (-0.007) demonstrated almost zero linear correlation with the target variable.</w:t>
      </w:r>
    </w:p>
    <w:p w14:paraId="4FAFF9DA" w14:textId="77777777" w:rsidR="00E40217" w:rsidRPr="00E40217" w:rsidRDefault="00E40217" w:rsidP="00E40217"/>
    <w:p w14:paraId="365C9B95" w14:textId="77777777" w:rsidR="00E40217" w:rsidRPr="00E40217" w:rsidRDefault="00E40217" w:rsidP="00E40217">
      <w:pPr>
        <w:rPr>
          <w:b/>
          <w:bCs/>
        </w:rPr>
      </w:pPr>
      <w:r w:rsidRPr="00E40217">
        <w:rPr>
          <w:b/>
          <w:bCs/>
        </w:rPr>
        <w:lastRenderedPageBreak/>
        <w:t>3.2.3 Missing Values and Data Quality</w:t>
      </w:r>
    </w:p>
    <w:p w14:paraId="19C96C90" w14:textId="77777777" w:rsidR="00E40217" w:rsidRPr="00E40217" w:rsidRDefault="00E40217" w:rsidP="00E40217">
      <w:r w:rsidRPr="00E40217">
        <w:t xml:space="preserve">A programmatic check confirmed that the dataset is exceptionally clean. </w:t>
      </w:r>
      <w:r w:rsidRPr="00E40217">
        <w:rPr>
          <w:b/>
          <w:bCs/>
        </w:rPr>
        <w:t>There are 0 missing values across all 2,000 records.</w:t>
      </w:r>
      <w:r w:rsidRPr="00E40217">
        <w:t xml:space="preserve"> This removes the need for complex mathematical </w:t>
      </w:r>
      <w:proofErr w:type="gramStart"/>
      <w:r w:rsidRPr="00E40217">
        <w:t>imputation</w:t>
      </w:r>
      <w:proofErr w:type="gramEnd"/>
      <w:r w:rsidRPr="00E40217">
        <w:t>.</w:t>
      </w:r>
    </w:p>
    <w:p w14:paraId="5F568416" w14:textId="77777777" w:rsidR="00E40217" w:rsidRPr="00E40217" w:rsidRDefault="00E40217" w:rsidP="00E40217">
      <w:pPr>
        <w:rPr>
          <w:b/>
          <w:bCs/>
        </w:rPr>
      </w:pPr>
      <w:r w:rsidRPr="00E40217">
        <w:rPr>
          <w:b/>
          <w:bCs/>
        </w:rPr>
        <w:t>3.4 Limitations Acknowledged</w:t>
      </w:r>
    </w:p>
    <w:p w14:paraId="15162D8A" w14:textId="77777777" w:rsidR="00E40217" w:rsidRPr="00E40217" w:rsidRDefault="00E40217" w:rsidP="00E40217">
      <w:pPr>
        <w:numPr>
          <w:ilvl w:val="0"/>
          <w:numId w:val="76"/>
        </w:numPr>
      </w:pPr>
      <w:r w:rsidRPr="00E40217">
        <w:rPr>
          <w:b/>
          <w:bCs/>
        </w:rPr>
        <w:t>Non-Linear Variables:</w:t>
      </w:r>
      <w:r w:rsidRPr="00E40217">
        <w:t xml:space="preserve"> While </w:t>
      </w:r>
      <w:proofErr w:type="spellStart"/>
      <w:r w:rsidRPr="00E40217">
        <w:t>Online_Learning_Hours</w:t>
      </w:r>
      <w:proofErr w:type="spellEnd"/>
      <w:r w:rsidRPr="00E40217">
        <w:t xml:space="preserve"> showed low linear correlation, its relationship to risk might be non-linear (e.g., extremely low or extremely high hours both indicating struggle), which Neural Networks will be tasked with finding.</w:t>
      </w:r>
    </w:p>
    <w:p w14:paraId="0EDDD00B" w14:textId="77777777" w:rsidR="00E40217" w:rsidRPr="00E40217" w:rsidRDefault="00E40217" w:rsidP="00E40217">
      <w:pPr>
        <w:numPr>
          <w:ilvl w:val="0"/>
          <w:numId w:val="76"/>
        </w:numPr>
      </w:pPr>
      <w:r w:rsidRPr="00E40217">
        <w:rPr>
          <w:b/>
          <w:bCs/>
        </w:rPr>
        <w:t>Lack of Context:</w:t>
      </w:r>
      <w:r w:rsidRPr="00E40217">
        <w:t xml:space="preserve"> The dataset lacks temporal data (e.g., </w:t>
      </w:r>
      <w:r w:rsidRPr="00E40217">
        <w:rPr>
          <w:i/>
          <w:iCs/>
        </w:rPr>
        <w:t>when</w:t>
      </w:r>
      <w:r w:rsidRPr="00E40217">
        <w:t xml:space="preserve"> did the attendance drop?), treating a semester as a static snapshot.</w:t>
      </w:r>
    </w:p>
    <w:p w14:paraId="6E82DF5B" w14:textId="77777777" w:rsidR="00E40217" w:rsidRPr="00E40217" w:rsidRDefault="00A8319E" w:rsidP="00E40217">
      <w:r>
        <w:pict w14:anchorId="6488F362">
          <v:rect id="_x0000_i1028" style="width:0;height:1.5pt" o:hralign="center" o:hrstd="t" o:hrnoshade="t" o:hr="t" fillcolor="gray" stroked="f"/>
        </w:pict>
      </w:r>
    </w:p>
    <w:p w14:paraId="2DBF8A17" w14:textId="77777777" w:rsidR="00E40217" w:rsidRPr="00E40217" w:rsidRDefault="00E40217" w:rsidP="00E40217">
      <w:pPr>
        <w:rPr>
          <w:b/>
          <w:bCs/>
        </w:rPr>
      </w:pPr>
      <w:r w:rsidRPr="00E40217">
        <w:rPr>
          <w:b/>
          <w:bCs/>
        </w:rPr>
        <w:t>4. Data Preparation</w:t>
      </w:r>
    </w:p>
    <w:p w14:paraId="28215AB7" w14:textId="77777777" w:rsidR="00E40217" w:rsidRPr="00E40217" w:rsidRDefault="00E40217" w:rsidP="00E40217">
      <w:pPr>
        <w:rPr>
          <w:b/>
          <w:bCs/>
        </w:rPr>
      </w:pPr>
      <w:r w:rsidRPr="00E40217">
        <w:rPr>
          <w:b/>
          <w:bCs/>
        </w:rPr>
        <w:t>4.1 Data Cleaning</w:t>
      </w:r>
    </w:p>
    <w:p w14:paraId="22A1E776" w14:textId="77777777" w:rsidR="00E40217" w:rsidRPr="00E40217" w:rsidRDefault="00E40217" w:rsidP="00E40217">
      <w:r w:rsidRPr="00E40217">
        <w:t>Because there are zero missing values, the data cleaning phase bypasses imputation and focuses directly on mathematical stability and feature selection.</w:t>
      </w:r>
    </w:p>
    <w:p w14:paraId="3839708F" w14:textId="77777777" w:rsidR="00E40217" w:rsidRPr="00E40217" w:rsidRDefault="00E40217" w:rsidP="00E40217">
      <w:pPr>
        <w:rPr>
          <w:b/>
          <w:bCs/>
        </w:rPr>
      </w:pPr>
      <w:r w:rsidRPr="00E40217">
        <w:rPr>
          <w:b/>
          <w:bCs/>
        </w:rPr>
        <w:t>4.2 Feature Engineering and Encoding</w:t>
      </w:r>
    </w:p>
    <w:p w14:paraId="0E9FFDDC" w14:textId="77777777" w:rsidR="00E40217" w:rsidRPr="00E40217" w:rsidRDefault="00E40217" w:rsidP="00E40217">
      <w:r w:rsidRPr="00E40217">
        <w:t>Data must be transformed into optimized numerical formats for algorithms to process effectively.</w:t>
      </w:r>
    </w:p>
    <w:p w14:paraId="2ADAA795" w14:textId="77777777" w:rsidR="00E40217" w:rsidRPr="00E40217" w:rsidRDefault="00E40217" w:rsidP="00E40217">
      <w:pPr>
        <w:rPr>
          <w:b/>
          <w:bCs/>
        </w:rPr>
      </w:pPr>
      <w:r w:rsidRPr="00E40217">
        <w:rPr>
          <w:b/>
          <w:bCs/>
        </w:rPr>
        <w:t>4.2.1 Categorical Encoding</w:t>
      </w:r>
    </w:p>
    <w:p w14:paraId="215BBD9F" w14:textId="77777777" w:rsidR="00E40217" w:rsidRPr="00E40217" w:rsidRDefault="00E40217" w:rsidP="00E40217">
      <w:r w:rsidRPr="00E40217">
        <w:t>Text-based categories found in the dataset must be mathematically converted:</w:t>
      </w:r>
    </w:p>
    <w:p w14:paraId="578642F8" w14:textId="77777777" w:rsidR="00E40217" w:rsidRPr="00E40217" w:rsidRDefault="00E40217" w:rsidP="00E40217">
      <w:pPr>
        <w:numPr>
          <w:ilvl w:val="0"/>
          <w:numId w:val="77"/>
        </w:numPr>
      </w:pPr>
      <w:r w:rsidRPr="00E40217">
        <w:rPr>
          <w:b/>
          <w:bCs/>
        </w:rPr>
        <w:t>Binary Encoding:</w:t>
      </w:r>
      <w:r w:rsidRPr="00E40217">
        <w:t xml:space="preserve"> The Gender column will be mapped to a binary format (0 and 1).</w:t>
      </w:r>
    </w:p>
    <w:p w14:paraId="54C40580" w14:textId="77777777" w:rsidR="00E40217" w:rsidRPr="00E40217" w:rsidRDefault="00E40217" w:rsidP="00E40217">
      <w:pPr>
        <w:numPr>
          <w:ilvl w:val="0"/>
          <w:numId w:val="77"/>
        </w:numPr>
      </w:pPr>
      <w:r w:rsidRPr="00E40217">
        <w:rPr>
          <w:b/>
          <w:bCs/>
        </w:rPr>
        <w:t>Ordinal Encoding:</w:t>
      </w:r>
      <w:r w:rsidRPr="00E40217">
        <w:t xml:space="preserve"> The </w:t>
      </w:r>
      <w:proofErr w:type="spellStart"/>
      <w:r w:rsidRPr="00E40217">
        <w:t>Socio_Economic_Status</w:t>
      </w:r>
      <w:proofErr w:type="spellEnd"/>
      <w:r w:rsidRPr="00E40217">
        <w:t xml:space="preserve"> column contains values (Low, Medium, High). Because there is a clear hierarchical relationship, this will be mapped ordinally (e.g., Low=0, Medium=1, High=2) to preserve the rank logic for the algorithms.</w:t>
      </w:r>
    </w:p>
    <w:p w14:paraId="7F13DE6E" w14:textId="77777777" w:rsidR="00E40217" w:rsidRPr="00E40217" w:rsidRDefault="00E40217" w:rsidP="00E40217">
      <w:pPr>
        <w:rPr>
          <w:b/>
          <w:bCs/>
        </w:rPr>
      </w:pPr>
      <w:r w:rsidRPr="00E40217">
        <w:rPr>
          <w:b/>
          <w:bCs/>
        </w:rPr>
        <w:t>4.2.2 Feature Scaling and Standardization</w:t>
      </w:r>
    </w:p>
    <w:p w14:paraId="3849277C" w14:textId="77777777" w:rsidR="00E40217" w:rsidRPr="00E40217" w:rsidRDefault="00E40217" w:rsidP="00E40217">
      <w:r w:rsidRPr="00E40217">
        <w:t xml:space="preserve">Continuous variables exhibit vastly different ranges (GPA up to 4.0, </w:t>
      </w:r>
      <w:proofErr w:type="spellStart"/>
      <w:r w:rsidRPr="00E40217">
        <w:t>Attendance_Rate</w:t>
      </w:r>
      <w:proofErr w:type="spellEnd"/>
      <w:r w:rsidRPr="00E40217">
        <w:t xml:space="preserve"> up to 100).</w:t>
      </w:r>
    </w:p>
    <w:p w14:paraId="697C8DE5" w14:textId="77777777" w:rsidR="00E40217" w:rsidRPr="00E40217" w:rsidRDefault="00E40217" w:rsidP="00E40217">
      <w:pPr>
        <w:numPr>
          <w:ilvl w:val="0"/>
          <w:numId w:val="78"/>
        </w:numPr>
      </w:pPr>
      <w:proofErr w:type="spellStart"/>
      <w:r w:rsidRPr="00E40217">
        <w:rPr>
          <w:b/>
          <w:bCs/>
        </w:rPr>
        <w:t>StandardScaler</w:t>
      </w:r>
      <w:proofErr w:type="spellEnd"/>
      <w:r w:rsidRPr="00E40217">
        <w:rPr>
          <w:b/>
          <w:bCs/>
        </w:rPr>
        <w:t>:</w:t>
      </w:r>
      <w:r w:rsidRPr="00E40217">
        <w:t xml:space="preserve"> Will be applied to all continuous numerical features to center the data around a mean of 0 with a standard deviation of 1.</w:t>
      </w:r>
    </w:p>
    <w:p w14:paraId="6A5C7FD4" w14:textId="77777777" w:rsidR="00E40217" w:rsidRPr="00E40217" w:rsidRDefault="00E40217" w:rsidP="00E40217">
      <w:pPr>
        <w:rPr>
          <w:b/>
          <w:bCs/>
        </w:rPr>
      </w:pPr>
      <w:r w:rsidRPr="00E40217">
        <w:rPr>
          <w:b/>
          <w:bCs/>
        </w:rPr>
        <w:lastRenderedPageBreak/>
        <w:t>4.3 Handling Class Imbalance (The 71/29 Split)</w:t>
      </w:r>
    </w:p>
    <w:p w14:paraId="79A0C898" w14:textId="77777777" w:rsidR="00E40217" w:rsidRPr="00E40217" w:rsidRDefault="00E40217" w:rsidP="00E40217">
      <w:r w:rsidRPr="00E40217">
        <w:t>To prevent the model from becoming biased toward the majority class (Class 0):</w:t>
      </w:r>
    </w:p>
    <w:p w14:paraId="283C7498" w14:textId="77777777" w:rsidR="00E40217" w:rsidRPr="00E40217" w:rsidRDefault="00E40217" w:rsidP="00E40217">
      <w:pPr>
        <w:numPr>
          <w:ilvl w:val="0"/>
          <w:numId w:val="79"/>
        </w:numPr>
      </w:pPr>
      <w:r w:rsidRPr="00E40217">
        <w:rPr>
          <w:b/>
          <w:bCs/>
        </w:rPr>
        <w:t>For Machine Learning Models:</w:t>
      </w:r>
      <w:r w:rsidRPr="00E40217">
        <w:t xml:space="preserve"> We will employ </w:t>
      </w:r>
      <w:r w:rsidRPr="00E40217">
        <w:rPr>
          <w:b/>
          <w:bCs/>
        </w:rPr>
        <w:t>SMOTE (Synthetic Minority Over-sampling Technique)</w:t>
      </w:r>
      <w:r w:rsidRPr="00E40217">
        <w:t xml:space="preserve"> on the training data. SMOTE synthesizes plausible new data points for the minority class.</w:t>
      </w:r>
    </w:p>
    <w:p w14:paraId="3251AAFC" w14:textId="77777777" w:rsidR="00E40217" w:rsidRPr="00E40217" w:rsidRDefault="00E40217" w:rsidP="00E40217">
      <w:pPr>
        <w:numPr>
          <w:ilvl w:val="0"/>
          <w:numId w:val="79"/>
        </w:numPr>
      </w:pPr>
      <w:r w:rsidRPr="00E40217">
        <w:rPr>
          <w:b/>
          <w:bCs/>
        </w:rPr>
        <w:t>For Deep Learning Models (ANNs):</w:t>
      </w:r>
      <w:r w:rsidRPr="00E40217">
        <w:t xml:space="preserve"> We will utilize </w:t>
      </w:r>
      <w:r w:rsidRPr="00E40217">
        <w:rPr>
          <w:b/>
          <w:bCs/>
        </w:rPr>
        <w:t>Class Weighting</w:t>
      </w:r>
      <w:r w:rsidRPr="00E40217">
        <w:t xml:space="preserve"> within the binary cross-entropy loss function.</w:t>
      </w:r>
    </w:p>
    <w:p w14:paraId="02194F21" w14:textId="77777777" w:rsidR="00E40217" w:rsidRPr="00E40217" w:rsidRDefault="00E40217" w:rsidP="00E40217">
      <w:pPr>
        <w:rPr>
          <w:b/>
          <w:bCs/>
        </w:rPr>
      </w:pPr>
      <w:r w:rsidRPr="00E40217">
        <w:rPr>
          <w:b/>
          <w:bCs/>
        </w:rPr>
        <w:t>4.4 Train-Test Split</w:t>
      </w:r>
    </w:p>
    <w:p w14:paraId="1FFD66B4" w14:textId="77777777" w:rsidR="00E40217" w:rsidRPr="00E40217" w:rsidRDefault="00E40217" w:rsidP="00E40217">
      <w:pPr>
        <w:numPr>
          <w:ilvl w:val="0"/>
          <w:numId w:val="80"/>
        </w:numPr>
      </w:pPr>
      <w:r w:rsidRPr="00E40217">
        <w:rPr>
          <w:b/>
          <w:bCs/>
        </w:rPr>
        <w:t>Ratio:</w:t>
      </w:r>
      <w:r w:rsidRPr="00E40217">
        <w:t xml:space="preserve"> An 80/20 split is utilized (1,600 records for training, 400 held out for testing).</w:t>
      </w:r>
    </w:p>
    <w:p w14:paraId="3DAD40E2" w14:textId="4476D4CE" w:rsidR="00E40217" w:rsidRPr="00E40217" w:rsidRDefault="00E40217" w:rsidP="00E40217">
      <w:pPr>
        <w:numPr>
          <w:ilvl w:val="0"/>
          <w:numId w:val="80"/>
        </w:numPr>
      </w:pPr>
      <w:r w:rsidRPr="00E40217">
        <w:rPr>
          <w:b/>
          <w:bCs/>
        </w:rPr>
        <w:t>Stratification:</w:t>
      </w:r>
      <w:r w:rsidRPr="00E40217">
        <w:t xml:space="preserve"> The split will be stratified based on </w:t>
      </w:r>
      <w:proofErr w:type="spellStart"/>
      <w:proofErr w:type="gramStart"/>
      <w:r w:rsidRPr="00E40217">
        <w:t>At</w:t>
      </w:r>
      <w:proofErr w:type="gramEnd"/>
      <w:r w:rsidRPr="00E40217">
        <w:t>_Risk</w:t>
      </w:r>
      <w:proofErr w:type="spellEnd"/>
      <w:r w:rsidRPr="00E40217">
        <w:t xml:space="preserve"> to guarantee the 71.15% / 28.85% distribution is perfectly maintained in both sets.</w:t>
      </w:r>
    </w:p>
    <w:p w14:paraId="2A1A8B8A" w14:textId="77777777" w:rsidR="00E40217" w:rsidRPr="00E40217" w:rsidRDefault="00A8319E" w:rsidP="00E40217">
      <w:r>
        <w:pict w14:anchorId="74EDD1F0">
          <v:rect id="_x0000_i1029" style="width:0;height:1.5pt" o:hralign="center" o:hrstd="t" o:hrnoshade="t" o:hr="t" fillcolor="gray" stroked="f"/>
        </w:pict>
      </w:r>
    </w:p>
    <w:p w14:paraId="5767ECBF" w14:textId="77777777" w:rsidR="00E40217" w:rsidRPr="00E40217" w:rsidRDefault="00E40217" w:rsidP="00E40217">
      <w:pPr>
        <w:rPr>
          <w:b/>
          <w:bCs/>
        </w:rPr>
      </w:pPr>
      <w:r w:rsidRPr="00E40217">
        <w:rPr>
          <w:b/>
          <w:bCs/>
        </w:rPr>
        <w:t>5. Modeling</w:t>
      </w:r>
    </w:p>
    <w:p w14:paraId="48F23D65" w14:textId="77777777" w:rsidR="00E40217" w:rsidRPr="00E40217" w:rsidRDefault="00E40217" w:rsidP="00E40217">
      <w:pPr>
        <w:rPr>
          <w:b/>
          <w:bCs/>
        </w:rPr>
      </w:pPr>
      <w:r w:rsidRPr="00E40217">
        <w:rPr>
          <w:b/>
          <w:bCs/>
        </w:rPr>
        <w:t>5.1 Machine Learning Models</w:t>
      </w:r>
    </w:p>
    <w:p w14:paraId="102A15A6" w14:textId="77777777" w:rsidR="00E40217" w:rsidRPr="00E40217" w:rsidRDefault="00E40217" w:rsidP="00E40217">
      <w:r w:rsidRPr="00E40217">
        <w:t>To establish a robust predictive foundation, we deploy traditional ML algorithms on the 11-feature space. The framework for tuning these algorithms is structured below:</w:t>
      </w:r>
    </w:p>
    <w:p w14:paraId="398D3F7F" w14:textId="77777777" w:rsidR="00E40217" w:rsidRPr="00E40217" w:rsidRDefault="00E40217" w:rsidP="00E40217">
      <w:r w:rsidRPr="00E40217">
        <w:rPr>
          <w:b/>
          <w:bCs/>
        </w:rPr>
        <w:t>Table 2: Machine Learning Model Comparison Framework</w:t>
      </w:r>
    </w:p>
    <w:tbl>
      <w:tblPr>
        <w:tblW w:w="0" w:type="auto"/>
        <w:tblCellSpacing w:w="15" w:type="dxa"/>
        <w:tblCellMar>
          <w:left w:w="0" w:type="dxa"/>
          <w:right w:w="0" w:type="dxa"/>
        </w:tblCellMar>
        <w:tblLook w:val="04A0" w:firstRow="1" w:lastRow="0" w:firstColumn="1" w:lastColumn="0" w:noHBand="0" w:noVBand="1"/>
      </w:tblPr>
      <w:tblGrid>
        <w:gridCol w:w="2389"/>
        <w:gridCol w:w="2465"/>
        <w:gridCol w:w="2562"/>
        <w:gridCol w:w="1928"/>
      </w:tblGrid>
      <w:tr w:rsidR="00E40217" w:rsidRPr="00E40217" w14:paraId="70E811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C9BBD5" w14:textId="77777777" w:rsidR="00E40217" w:rsidRPr="00E40217" w:rsidRDefault="00E40217" w:rsidP="00E40217">
            <w:r w:rsidRPr="00E40217">
              <w:rPr>
                <w:b/>
                <w:bCs/>
              </w:rPr>
              <w:t>Metric / 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37CC46" w14:textId="77777777" w:rsidR="00E40217" w:rsidRPr="00E40217" w:rsidRDefault="00E40217" w:rsidP="00E40217">
            <w:r w:rsidRPr="00E40217">
              <w:rPr>
                <w:b/>
                <w:bCs/>
              </w:rPr>
              <w:t>ML 1 (Logistic Regression)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A45080" w14:textId="77777777" w:rsidR="00E40217" w:rsidRPr="00E40217" w:rsidRDefault="00E40217" w:rsidP="00E40217">
            <w:r w:rsidRPr="00E40217">
              <w:rPr>
                <w:b/>
                <w:bCs/>
              </w:rPr>
              <w:t>ML 2 (Random Forest)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B12BBE" w14:textId="77777777" w:rsidR="00E40217" w:rsidRPr="00E40217" w:rsidRDefault="00E40217" w:rsidP="00E40217">
            <w:r w:rsidRPr="00E40217">
              <w:rPr>
                <w:b/>
                <w:bCs/>
              </w:rPr>
              <w:t>ML 3 (SVM)</w:t>
            </w:r>
          </w:p>
        </w:tc>
      </w:tr>
      <w:tr w:rsidR="00E40217" w:rsidRPr="00E40217" w14:paraId="4C7BA7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04C59C" w14:textId="77777777" w:rsidR="00E40217" w:rsidRPr="00E40217" w:rsidRDefault="00E40217" w:rsidP="00E40217">
            <w:r w:rsidRPr="00E40217">
              <w:rPr>
                <w:b/>
                <w:bCs/>
              </w:rPr>
              <w:t>Hyperparameter 1 (</w:t>
            </w:r>
            <w:proofErr w:type="spellStart"/>
            <w:r w:rsidRPr="00E40217">
              <w:rPr>
                <w:b/>
                <w:bCs/>
              </w:rPr>
              <w:t>hyp</w:t>
            </w:r>
            <w:proofErr w:type="spellEnd"/>
            <w:r w:rsidRPr="00E40217">
              <w:rPr>
                <w:b/>
                <w:bCs/>
              </w:rPr>
              <w:t xml:space="preserve">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1DA5BF" w14:textId="77777777" w:rsidR="00E40217" w:rsidRPr="00E40217" w:rsidRDefault="00E40217" w:rsidP="00E40217">
            <w:r w:rsidRPr="00E40217">
              <w:t>Regularization Strength (C)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6C7370" w14:textId="77777777" w:rsidR="00E40217" w:rsidRPr="00E40217" w:rsidRDefault="00E40217" w:rsidP="00E40217">
            <w:r w:rsidRPr="00E40217">
              <w:t>Number of Estimators (</w:t>
            </w:r>
            <w:proofErr w:type="spellStart"/>
            <w:r w:rsidRPr="00E40217">
              <w:t>n_estimators</w:t>
            </w:r>
            <w:proofErr w:type="spellEnd"/>
            <w:r w:rsidRPr="00E40217">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9594D5" w14:textId="77777777" w:rsidR="00E40217" w:rsidRPr="00E40217" w:rsidRDefault="00E40217" w:rsidP="00E40217">
            <w:r w:rsidRPr="00E40217">
              <w:t>Kernel Selection (RBF)</w:t>
            </w:r>
          </w:p>
        </w:tc>
      </w:tr>
      <w:tr w:rsidR="00E40217" w:rsidRPr="00E40217" w14:paraId="762C05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C4079F" w14:textId="77777777" w:rsidR="00E40217" w:rsidRPr="00E40217" w:rsidRDefault="00E40217" w:rsidP="00E40217">
            <w:r w:rsidRPr="00E40217">
              <w:rPr>
                <w:b/>
                <w:bCs/>
              </w:rPr>
              <w:t>Hyperparameter 2 (</w:t>
            </w:r>
            <w:proofErr w:type="spellStart"/>
            <w:r w:rsidRPr="00E40217">
              <w:rPr>
                <w:b/>
                <w:bCs/>
              </w:rPr>
              <w:t>hyp</w:t>
            </w:r>
            <w:proofErr w:type="spellEnd"/>
            <w:r w:rsidRPr="00E40217">
              <w:rPr>
                <w:b/>
                <w:bCs/>
              </w:rPr>
              <w:t xml:space="preserve">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652234" w14:textId="77777777" w:rsidR="00E40217" w:rsidRPr="00E40217" w:rsidRDefault="00E40217" w:rsidP="00E40217">
            <w:r w:rsidRPr="00E40217">
              <w:t>Penalty Type (l1 / l2)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DDC44A" w14:textId="77777777" w:rsidR="00E40217" w:rsidRPr="00E40217" w:rsidRDefault="00E40217" w:rsidP="00E40217">
            <w:r w:rsidRPr="00E40217">
              <w:t>Max Depth (</w:t>
            </w:r>
            <w:proofErr w:type="spellStart"/>
            <w:r w:rsidRPr="00E40217">
              <w:t>max_depth</w:t>
            </w:r>
            <w:proofErr w:type="spellEnd"/>
            <w:r w:rsidRPr="00E40217">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C0027C" w14:textId="77777777" w:rsidR="00E40217" w:rsidRPr="00E40217" w:rsidRDefault="00E40217" w:rsidP="00E40217">
            <w:r w:rsidRPr="00E40217">
              <w:t>Gamma Value</w:t>
            </w:r>
          </w:p>
        </w:tc>
      </w:tr>
      <w:tr w:rsidR="00E40217" w:rsidRPr="00E40217" w14:paraId="40762D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DB2B3F" w14:textId="77777777" w:rsidR="00E40217" w:rsidRPr="00E40217" w:rsidRDefault="00E40217" w:rsidP="00E40217">
            <w:r w:rsidRPr="00E40217">
              <w:rPr>
                <w:b/>
                <w:bCs/>
              </w:rPr>
              <w:t>Optimization Goal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16CCCE" w14:textId="77777777" w:rsidR="00E40217" w:rsidRPr="00E40217" w:rsidRDefault="00E40217" w:rsidP="00E40217">
            <w:r w:rsidRPr="00E40217">
              <w:t>Maximize Recall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BBC82A" w14:textId="77777777" w:rsidR="00E40217" w:rsidRPr="00E40217" w:rsidRDefault="00E40217" w:rsidP="00E40217">
            <w:r w:rsidRPr="00E40217">
              <w:t>Maximize F1-Score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FAB81E" w14:textId="77777777" w:rsidR="00E40217" w:rsidRPr="00E40217" w:rsidRDefault="00E40217" w:rsidP="00E40217">
            <w:r w:rsidRPr="00E40217">
              <w:t>Maximize Recall</w:t>
            </w:r>
          </w:p>
        </w:tc>
      </w:tr>
      <w:tr w:rsidR="00E40217" w:rsidRPr="00E40217" w14:paraId="7D4034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CE391F" w14:textId="77777777" w:rsidR="00E40217" w:rsidRPr="00E40217" w:rsidRDefault="00E40217" w:rsidP="00E40217">
            <w:r w:rsidRPr="00E40217">
              <w:rPr>
                <w:b/>
                <w:bCs/>
              </w:rPr>
              <w:lastRenderedPageBreak/>
              <w:t>Pros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720C50" w14:textId="77777777" w:rsidR="00E40217" w:rsidRPr="00E40217" w:rsidRDefault="00E40217" w:rsidP="00E40217">
            <w:r w:rsidRPr="00E40217">
              <w:t>High Interpretability (Coefficients)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4F3FC9" w14:textId="77777777" w:rsidR="00E40217" w:rsidRPr="00E40217" w:rsidRDefault="00E40217" w:rsidP="00E40217">
            <w:r w:rsidRPr="00E40217">
              <w:t>Handles Non-Linearity Well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4F0359" w14:textId="77777777" w:rsidR="00E40217" w:rsidRPr="00E40217" w:rsidRDefault="00E40217" w:rsidP="00E40217">
            <w:r w:rsidRPr="00E40217">
              <w:t>Effective in High Dimensions</w:t>
            </w:r>
          </w:p>
        </w:tc>
      </w:tr>
    </w:tbl>
    <w:p w14:paraId="232E54BB" w14:textId="77777777" w:rsidR="00E40217" w:rsidRPr="00E40217" w:rsidRDefault="00E40217" w:rsidP="00E40217">
      <w:pPr>
        <w:rPr>
          <w:b/>
          <w:bCs/>
        </w:rPr>
      </w:pPr>
      <w:r w:rsidRPr="00E40217">
        <w:rPr>
          <w:b/>
          <w:bCs/>
        </w:rPr>
        <w:t>5.2 Deep Learning Models (Artificial Neural Networks)</w:t>
      </w:r>
    </w:p>
    <w:p w14:paraId="1EBEC235" w14:textId="1CD0458D" w:rsidR="00E40217" w:rsidRPr="00E40217" w:rsidRDefault="00E40217" w:rsidP="00E40217">
      <w:r w:rsidRPr="00E40217">
        <w:t xml:space="preserve">Following the evaluation of traditional ML models, we advance to Deep Learning to explore if multilayer </w:t>
      </w:r>
      <w:proofErr w:type="spellStart"/>
      <w:r w:rsidRPr="00E40217">
        <w:t>perceptrons</w:t>
      </w:r>
      <w:proofErr w:type="spellEnd"/>
      <w:r w:rsidRPr="00E40217">
        <w:t xml:space="preserve"> can extract deeper behavioral patterns. We construct three varying architectures designed specifically for our tabular dataset size.</w:t>
      </w:r>
    </w:p>
    <w:p w14:paraId="07650CEB" w14:textId="77777777" w:rsidR="00E40217" w:rsidRPr="00E40217" w:rsidRDefault="00E40217" w:rsidP="00E40217">
      <w:r w:rsidRPr="00E40217">
        <w:rPr>
          <w:b/>
          <w:bCs/>
        </w:rPr>
        <w:t>Table 3: Artificial Neural Networks (ANN) Architecture Presentation</w:t>
      </w:r>
    </w:p>
    <w:tbl>
      <w:tblPr>
        <w:tblW w:w="0" w:type="auto"/>
        <w:tblCellSpacing w:w="15" w:type="dxa"/>
        <w:tblCellMar>
          <w:left w:w="0" w:type="dxa"/>
          <w:right w:w="0" w:type="dxa"/>
        </w:tblCellMar>
        <w:tblLook w:val="04A0" w:firstRow="1" w:lastRow="0" w:firstColumn="1" w:lastColumn="0" w:noHBand="0" w:noVBand="1"/>
      </w:tblPr>
      <w:tblGrid>
        <w:gridCol w:w="1780"/>
        <w:gridCol w:w="2329"/>
        <w:gridCol w:w="2471"/>
        <w:gridCol w:w="2764"/>
      </w:tblGrid>
      <w:tr w:rsidR="00E40217" w:rsidRPr="00E40217" w14:paraId="5DFE69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AD4DE4" w14:textId="77777777" w:rsidR="00E40217" w:rsidRPr="00E40217" w:rsidRDefault="00E40217" w:rsidP="00E40217">
            <w:r w:rsidRPr="00E40217">
              <w:rPr>
                <w:b/>
                <w:bCs/>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91F858" w14:textId="77777777" w:rsidR="00E40217" w:rsidRPr="00E40217" w:rsidRDefault="00E40217" w:rsidP="00E40217">
            <w:r w:rsidRPr="00E40217">
              <w:rPr>
                <w:b/>
                <w:bCs/>
              </w:rPr>
              <w:t>Model 1 (M1) - Baseline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F143F9" w14:textId="77777777" w:rsidR="00E40217" w:rsidRPr="00E40217" w:rsidRDefault="00E40217" w:rsidP="00E40217">
            <w:r w:rsidRPr="00E40217">
              <w:rPr>
                <w:b/>
                <w:bCs/>
              </w:rPr>
              <w:t>Model 2 (M2) - Deep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C998F8" w14:textId="77777777" w:rsidR="00E40217" w:rsidRPr="00E40217" w:rsidRDefault="00E40217" w:rsidP="00E40217">
            <w:r w:rsidRPr="00E40217">
              <w:rPr>
                <w:b/>
                <w:bCs/>
              </w:rPr>
              <w:t>Model 3 (M3) - Regularized</w:t>
            </w:r>
          </w:p>
        </w:tc>
      </w:tr>
      <w:tr w:rsidR="00E40217" w:rsidRPr="00E40217" w14:paraId="7AAEB3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21C2F2" w14:textId="77777777" w:rsidR="00E40217" w:rsidRPr="00E40217" w:rsidRDefault="00E40217" w:rsidP="00E40217">
            <w:r w:rsidRPr="00E40217">
              <w:rPr>
                <w:b/>
                <w:bCs/>
              </w:rPr>
              <w:t>Number of Layers (Nb lay)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406BEC" w14:textId="77777777" w:rsidR="00E40217" w:rsidRPr="00E40217" w:rsidRDefault="00E40217" w:rsidP="00E40217">
            <w:r w:rsidRPr="00E40217">
              <w:t>3 (Input, 1 Hidden, Output)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790471" w14:textId="77777777" w:rsidR="00E40217" w:rsidRPr="00E40217" w:rsidRDefault="00E40217" w:rsidP="00E40217">
            <w:r w:rsidRPr="00E40217">
              <w:t>5 (Input, 3 Hidden, Output)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AC365F" w14:textId="77777777" w:rsidR="00E40217" w:rsidRPr="00E40217" w:rsidRDefault="00E40217" w:rsidP="00E40217">
            <w:r w:rsidRPr="00E40217">
              <w:t>5 + Dropout Layers</w:t>
            </w:r>
          </w:p>
        </w:tc>
      </w:tr>
      <w:tr w:rsidR="00E40217" w:rsidRPr="00E40217" w14:paraId="701DA4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32B368" w14:textId="77777777" w:rsidR="00E40217" w:rsidRPr="00E40217" w:rsidRDefault="00E40217" w:rsidP="00E40217">
            <w:r w:rsidRPr="00E40217">
              <w:rPr>
                <w:b/>
                <w:bCs/>
              </w:rPr>
              <w:t>Optimizer (op)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194A91" w14:textId="77777777" w:rsidR="00E40217" w:rsidRPr="00E40217" w:rsidRDefault="00E40217" w:rsidP="00E40217">
            <w:r w:rsidRPr="00E40217">
              <w:t>SGD (Stochastic Gradient Descent)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4E4F79" w14:textId="77777777" w:rsidR="00E40217" w:rsidRPr="00E40217" w:rsidRDefault="00E40217" w:rsidP="00E40217">
            <w:r w:rsidRPr="00E40217">
              <w:t>Adam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4BDB01" w14:textId="77777777" w:rsidR="00E40217" w:rsidRPr="00E40217" w:rsidRDefault="00E40217" w:rsidP="00E40217">
            <w:r w:rsidRPr="00E40217">
              <w:t>Adam</w:t>
            </w:r>
          </w:p>
        </w:tc>
      </w:tr>
      <w:tr w:rsidR="00E40217" w:rsidRPr="00E40217" w14:paraId="3F4691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3BEAD6" w14:textId="77777777" w:rsidR="00E40217" w:rsidRPr="00E40217" w:rsidRDefault="00E40217" w:rsidP="00E40217">
            <w:r w:rsidRPr="00E40217">
              <w:rPr>
                <w:b/>
                <w:bCs/>
              </w:rPr>
              <w:t>Activation Function (Act)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ACD9CC" w14:textId="77777777" w:rsidR="00E40217" w:rsidRPr="00E40217" w:rsidRDefault="00E40217" w:rsidP="00E40217">
            <w:proofErr w:type="spellStart"/>
            <w:r w:rsidRPr="00E40217">
              <w:t>ReLU</w:t>
            </w:r>
            <w:proofErr w:type="spellEnd"/>
            <w:r w:rsidRPr="00E40217">
              <w:t xml:space="preserve"> -&gt; Sigmoid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2C60F1" w14:textId="77777777" w:rsidR="00E40217" w:rsidRPr="00E40217" w:rsidRDefault="00E40217" w:rsidP="00E40217">
            <w:proofErr w:type="spellStart"/>
            <w:r w:rsidRPr="00E40217">
              <w:t>ReLU</w:t>
            </w:r>
            <w:proofErr w:type="spellEnd"/>
            <w:r w:rsidRPr="00E40217">
              <w:t xml:space="preserve"> -&gt; Sigmoid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8FE4BB" w14:textId="77777777" w:rsidR="00E40217" w:rsidRPr="00E40217" w:rsidRDefault="00E40217" w:rsidP="00E40217">
            <w:r w:rsidRPr="00E40217">
              <w:t>Tanh -&gt; Sigmoid</w:t>
            </w:r>
          </w:p>
        </w:tc>
      </w:tr>
      <w:tr w:rsidR="00E40217" w:rsidRPr="00E40217" w14:paraId="4844CC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5B1EEE" w14:textId="77777777" w:rsidR="00E40217" w:rsidRPr="00E40217" w:rsidRDefault="00E40217" w:rsidP="00E40217">
            <w:r w:rsidRPr="00E40217">
              <w:rPr>
                <w:b/>
                <w:bCs/>
              </w:rPr>
              <w:t>Design Rationale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BE54A5" w14:textId="77777777" w:rsidR="00E40217" w:rsidRPr="00E40217" w:rsidRDefault="00E40217" w:rsidP="00E40217">
            <w:r w:rsidRPr="00E40217">
              <w:t>Simple baseline to test patterns on 10 features.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C22304" w14:textId="77777777" w:rsidR="00E40217" w:rsidRPr="00E40217" w:rsidRDefault="00E40217" w:rsidP="00E40217">
            <w:r w:rsidRPr="00E40217">
              <w:t>Deeper network for complex feature interactions.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C65200" w14:textId="77777777" w:rsidR="00E40217" w:rsidRPr="00E40217" w:rsidRDefault="00E40217" w:rsidP="00E40217">
            <w:r w:rsidRPr="00E40217">
              <w:t>Deep network with Dropout to prevent overfitting on the 2,000 rows.</w:t>
            </w:r>
          </w:p>
        </w:tc>
      </w:tr>
    </w:tbl>
    <w:p w14:paraId="0E019CE5" w14:textId="77777777" w:rsidR="00C03D42" w:rsidRPr="00E40217" w:rsidRDefault="00C03D42" w:rsidP="00E40217"/>
    <w:sectPr w:rsidR="00C03D42" w:rsidRPr="00E40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8F3"/>
    <w:multiLevelType w:val="multilevel"/>
    <w:tmpl w:val="4846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02CFC"/>
    <w:multiLevelType w:val="multilevel"/>
    <w:tmpl w:val="F546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D67E0"/>
    <w:multiLevelType w:val="multilevel"/>
    <w:tmpl w:val="ADB2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67E28"/>
    <w:multiLevelType w:val="multilevel"/>
    <w:tmpl w:val="5254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46FF0"/>
    <w:multiLevelType w:val="multilevel"/>
    <w:tmpl w:val="0F7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C5A03"/>
    <w:multiLevelType w:val="multilevel"/>
    <w:tmpl w:val="B97A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C55EF"/>
    <w:multiLevelType w:val="multilevel"/>
    <w:tmpl w:val="E716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8532F"/>
    <w:multiLevelType w:val="multilevel"/>
    <w:tmpl w:val="D682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B7DB6"/>
    <w:multiLevelType w:val="multilevel"/>
    <w:tmpl w:val="E78E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E3CDD"/>
    <w:multiLevelType w:val="multilevel"/>
    <w:tmpl w:val="7384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1541B"/>
    <w:multiLevelType w:val="multilevel"/>
    <w:tmpl w:val="976A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9900F9"/>
    <w:multiLevelType w:val="multilevel"/>
    <w:tmpl w:val="F340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F6A4B"/>
    <w:multiLevelType w:val="multilevel"/>
    <w:tmpl w:val="33EE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00957"/>
    <w:multiLevelType w:val="multilevel"/>
    <w:tmpl w:val="0DC8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F1FC4"/>
    <w:multiLevelType w:val="multilevel"/>
    <w:tmpl w:val="C0B68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BE20E5"/>
    <w:multiLevelType w:val="multilevel"/>
    <w:tmpl w:val="5700F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30135B"/>
    <w:multiLevelType w:val="multilevel"/>
    <w:tmpl w:val="5CF0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693C67"/>
    <w:multiLevelType w:val="multilevel"/>
    <w:tmpl w:val="FF62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D26FA"/>
    <w:multiLevelType w:val="multilevel"/>
    <w:tmpl w:val="E0361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3B3B89"/>
    <w:multiLevelType w:val="multilevel"/>
    <w:tmpl w:val="889C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3D0C0B"/>
    <w:multiLevelType w:val="multilevel"/>
    <w:tmpl w:val="6D70B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FC7166"/>
    <w:multiLevelType w:val="multilevel"/>
    <w:tmpl w:val="71BA8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A4143D"/>
    <w:multiLevelType w:val="multilevel"/>
    <w:tmpl w:val="4C26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63492"/>
    <w:multiLevelType w:val="multilevel"/>
    <w:tmpl w:val="F122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190261"/>
    <w:multiLevelType w:val="multilevel"/>
    <w:tmpl w:val="D73A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C723FA"/>
    <w:multiLevelType w:val="multilevel"/>
    <w:tmpl w:val="C64E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C063C9"/>
    <w:multiLevelType w:val="multilevel"/>
    <w:tmpl w:val="B3D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B46B94"/>
    <w:multiLevelType w:val="multilevel"/>
    <w:tmpl w:val="9CB43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10776B"/>
    <w:multiLevelType w:val="multilevel"/>
    <w:tmpl w:val="128A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3E6FE0"/>
    <w:multiLevelType w:val="multilevel"/>
    <w:tmpl w:val="5F22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4B75E7"/>
    <w:multiLevelType w:val="multilevel"/>
    <w:tmpl w:val="FD4A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902433"/>
    <w:multiLevelType w:val="multilevel"/>
    <w:tmpl w:val="F30A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9F35DE"/>
    <w:multiLevelType w:val="multilevel"/>
    <w:tmpl w:val="9740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C25025"/>
    <w:multiLevelType w:val="multilevel"/>
    <w:tmpl w:val="DD78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AD4BF3"/>
    <w:multiLevelType w:val="multilevel"/>
    <w:tmpl w:val="D898C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C71805"/>
    <w:multiLevelType w:val="multilevel"/>
    <w:tmpl w:val="5B2C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364AAB"/>
    <w:multiLevelType w:val="multilevel"/>
    <w:tmpl w:val="B2F8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183B17"/>
    <w:multiLevelType w:val="multilevel"/>
    <w:tmpl w:val="37EC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137AFA"/>
    <w:multiLevelType w:val="multilevel"/>
    <w:tmpl w:val="2090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4153DC"/>
    <w:multiLevelType w:val="multilevel"/>
    <w:tmpl w:val="AE20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F413BE"/>
    <w:multiLevelType w:val="multilevel"/>
    <w:tmpl w:val="2A08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E01C07"/>
    <w:multiLevelType w:val="multilevel"/>
    <w:tmpl w:val="BE14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2B4804"/>
    <w:multiLevelType w:val="multilevel"/>
    <w:tmpl w:val="2FA0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452AF3"/>
    <w:multiLevelType w:val="multilevel"/>
    <w:tmpl w:val="D552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8C773D"/>
    <w:multiLevelType w:val="multilevel"/>
    <w:tmpl w:val="46B4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FE52C7"/>
    <w:multiLevelType w:val="multilevel"/>
    <w:tmpl w:val="C9C2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FC50F3"/>
    <w:multiLevelType w:val="multilevel"/>
    <w:tmpl w:val="6E5A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1F685D"/>
    <w:multiLevelType w:val="multilevel"/>
    <w:tmpl w:val="28E6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430186"/>
    <w:multiLevelType w:val="multilevel"/>
    <w:tmpl w:val="3CBE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0D1955"/>
    <w:multiLevelType w:val="multilevel"/>
    <w:tmpl w:val="1B98F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5610AC"/>
    <w:multiLevelType w:val="multilevel"/>
    <w:tmpl w:val="8F54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9423A4"/>
    <w:multiLevelType w:val="multilevel"/>
    <w:tmpl w:val="058E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A6786C"/>
    <w:multiLevelType w:val="multilevel"/>
    <w:tmpl w:val="28D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A40698"/>
    <w:multiLevelType w:val="multilevel"/>
    <w:tmpl w:val="300A3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47849AD"/>
    <w:multiLevelType w:val="multilevel"/>
    <w:tmpl w:val="80B2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276732"/>
    <w:multiLevelType w:val="multilevel"/>
    <w:tmpl w:val="6172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23161A"/>
    <w:multiLevelType w:val="multilevel"/>
    <w:tmpl w:val="13A2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3B0CEE"/>
    <w:multiLevelType w:val="multilevel"/>
    <w:tmpl w:val="7D60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CE205F"/>
    <w:multiLevelType w:val="multilevel"/>
    <w:tmpl w:val="06E0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DB07D4"/>
    <w:multiLevelType w:val="multilevel"/>
    <w:tmpl w:val="0352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242E68"/>
    <w:multiLevelType w:val="multilevel"/>
    <w:tmpl w:val="EE888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4636F8"/>
    <w:multiLevelType w:val="multilevel"/>
    <w:tmpl w:val="05BE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4D6FF4"/>
    <w:multiLevelType w:val="multilevel"/>
    <w:tmpl w:val="7A00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F024F0"/>
    <w:multiLevelType w:val="multilevel"/>
    <w:tmpl w:val="8F10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5827B1"/>
    <w:multiLevelType w:val="multilevel"/>
    <w:tmpl w:val="C79E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014D32"/>
    <w:multiLevelType w:val="multilevel"/>
    <w:tmpl w:val="655A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C542EE5"/>
    <w:multiLevelType w:val="multilevel"/>
    <w:tmpl w:val="687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4E5098"/>
    <w:multiLevelType w:val="multilevel"/>
    <w:tmpl w:val="2EBE8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037505A"/>
    <w:multiLevelType w:val="multilevel"/>
    <w:tmpl w:val="BED0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5A3D72"/>
    <w:multiLevelType w:val="multilevel"/>
    <w:tmpl w:val="EB52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E1668B"/>
    <w:multiLevelType w:val="multilevel"/>
    <w:tmpl w:val="69CA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1C2B07"/>
    <w:multiLevelType w:val="multilevel"/>
    <w:tmpl w:val="B0BE0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4D02923"/>
    <w:multiLevelType w:val="multilevel"/>
    <w:tmpl w:val="A890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99443E"/>
    <w:multiLevelType w:val="multilevel"/>
    <w:tmpl w:val="8E00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CF3032"/>
    <w:multiLevelType w:val="multilevel"/>
    <w:tmpl w:val="396C6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0A039E"/>
    <w:multiLevelType w:val="multilevel"/>
    <w:tmpl w:val="E4EA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E13A0D"/>
    <w:multiLevelType w:val="multilevel"/>
    <w:tmpl w:val="A1EC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EA1845"/>
    <w:multiLevelType w:val="multilevel"/>
    <w:tmpl w:val="ABCA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7C719A"/>
    <w:multiLevelType w:val="multilevel"/>
    <w:tmpl w:val="C68E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ED0028"/>
    <w:multiLevelType w:val="multilevel"/>
    <w:tmpl w:val="7640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324079">
    <w:abstractNumId w:val="44"/>
  </w:num>
  <w:num w:numId="2" w16cid:durableId="1686396140">
    <w:abstractNumId w:val="75"/>
  </w:num>
  <w:num w:numId="3" w16cid:durableId="1317493655">
    <w:abstractNumId w:val="17"/>
  </w:num>
  <w:num w:numId="4" w16cid:durableId="1183858510">
    <w:abstractNumId w:val="71"/>
  </w:num>
  <w:num w:numId="5" w16cid:durableId="2091347911">
    <w:abstractNumId w:val="59"/>
  </w:num>
  <w:num w:numId="6" w16cid:durableId="1241522552">
    <w:abstractNumId w:val="69"/>
  </w:num>
  <w:num w:numId="7" w16cid:durableId="533620728">
    <w:abstractNumId w:val="26"/>
  </w:num>
  <w:num w:numId="8" w16cid:durableId="1819881277">
    <w:abstractNumId w:val="54"/>
  </w:num>
  <w:num w:numId="9" w16cid:durableId="1358582248">
    <w:abstractNumId w:val="73"/>
  </w:num>
  <w:num w:numId="10" w16cid:durableId="880241510">
    <w:abstractNumId w:val="5"/>
  </w:num>
  <w:num w:numId="11" w16cid:durableId="39092214">
    <w:abstractNumId w:val="67"/>
  </w:num>
  <w:num w:numId="12" w16cid:durableId="1037966434">
    <w:abstractNumId w:val="52"/>
  </w:num>
  <w:num w:numId="13" w16cid:durableId="769202192">
    <w:abstractNumId w:val="24"/>
  </w:num>
  <w:num w:numId="14" w16cid:durableId="1157763689">
    <w:abstractNumId w:val="60"/>
  </w:num>
  <w:num w:numId="15" w16cid:durableId="1672829697">
    <w:abstractNumId w:val="77"/>
  </w:num>
  <w:num w:numId="16" w16cid:durableId="1188131839">
    <w:abstractNumId w:val="68"/>
  </w:num>
  <w:num w:numId="17" w16cid:durableId="1269116881">
    <w:abstractNumId w:val="50"/>
  </w:num>
  <w:num w:numId="18" w16cid:durableId="1268928141">
    <w:abstractNumId w:val="27"/>
  </w:num>
  <w:num w:numId="19" w16cid:durableId="1106924187">
    <w:abstractNumId w:val="47"/>
  </w:num>
  <w:num w:numId="20" w16cid:durableId="946037109">
    <w:abstractNumId w:val="51"/>
  </w:num>
  <w:num w:numId="21" w16cid:durableId="2137022844">
    <w:abstractNumId w:val="19"/>
  </w:num>
  <w:num w:numId="22" w16cid:durableId="789396836">
    <w:abstractNumId w:val="29"/>
  </w:num>
  <w:num w:numId="23" w16cid:durableId="1970161995">
    <w:abstractNumId w:val="57"/>
  </w:num>
  <w:num w:numId="24" w16cid:durableId="1341077488">
    <w:abstractNumId w:val="12"/>
  </w:num>
  <w:num w:numId="25" w16cid:durableId="2119255478">
    <w:abstractNumId w:val="21"/>
  </w:num>
  <w:num w:numId="26" w16cid:durableId="1075125015">
    <w:abstractNumId w:val="30"/>
  </w:num>
  <w:num w:numId="27" w16cid:durableId="13653081">
    <w:abstractNumId w:val="64"/>
  </w:num>
  <w:num w:numId="28" w16cid:durableId="1959994913">
    <w:abstractNumId w:val="14"/>
  </w:num>
  <w:num w:numId="29" w16cid:durableId="22755328">
    <w:abstractNumId w:val="55"/>
  </w:num>
  <w:num w:numId="30" w16cid:durableId="1457023816">
    <w:abstractNumId w:val="4"/>
  </w:num>
  <w:num w:numId="31" w16cid:durableId="677587426">
    <w:abstractNumId w:val="3"/>
  </w:num>
  <w:num w:numId="32" w16cid:durableId="936716024">
    <w:abstractNumId w:val="74"/>
  </w:num>
  <w:num w:numId="33" w16cid:durableId="1622347498">
    <w:abstractNumId w:val="38"/>
  </w:num>
  <w:num w:numId="34" w16cid:durableId="997732811">
    <w:abstractNumId w:val="46"/>
  </w:num>
  <w:num w:numId="35" w16cid:durableId="876814037">
    <w:abstractNumId w:val="2"/>
  </w:num>
  <w:num w:numId="36" w16cid:durableId="172302574">
    <w:abstractNumId w:val="7"/>
  </w:num>
  <w:num w:numId="37" w16cid:durableId="1306273246">
    <w:abstractNumId w:val="76"/>
  </w:num>
  <w:num w:numId="38" w16cid:durableId="1459104310">
    <w:abstractNumId w:val="78"/>
  </w:num>
  <w:num w:numId="39" w16cid:durableId="1481186926">
    <w:abstractNumId w:val="6"/>
  </w:num>
  <w:num w:numId="40" w16cid:durableId="2074960122">
    <w:abstractNumId w:val="15"/>
  </w:num>
  <w:num w:numId="41" w16cid:durableId="439569147">
    <w:abstractNumId w:val="33"/>
  </w:num>
  <w:num w:numId="42" w16cid:durableId="365762469">
    <w:abstractNumId w:val="48"/>
  </w:num>
  <w:num w:numId="43" w16cid:durableId="798643753">
    <w:abstractNumId w:val="42"/>
  </w:num>
  <w:num w:numId="44" w16cid:durableId="1126200286">
    <w:abstractNumId w:val="25"/>
  </w:num>
  <w:num w:numId="45" w16cid:durableId="1870533032">
    <w:abstractNumId w:val="61"/>
  </w:num>
  <w:num w:numId="46" w16cid:durableId="212928011">
    <w:abstractNumId w:val="18"/>
  </w:num>
  <w:num w:numId="47" w16cid:durableId="1803502035">
    <w:abstractNumId w:val="13"/>
  </w:num>
  <w:num w:numId="48" w16cid:durableId="337343248">
    <w:abstractNumId w:val="37"/>
  </w:num>
  <w:num w:numId="49" w16cid:durableId="426775080">
    <w:abstractNumId w:val="10"/>
  </w:num>
  <w:num w:numId="50" w16cid:durableId="1977833745">
    <w:abstractNumId w:val="43"/>
  </w:num>
  <w:num w:numId="51" w16cid:durableId="317610161">
    <w:abstractNumId w:val="34"/>
  </w:num>
  <w:num w:numId="52" w16cid:durableId="706762114">
    <w:abstractNumId w:val="56"/>
  </w:num>
  <w:num w:numId="53" w16cid:durableId="1219975782">
    <w:abstractNumId w:val="23"/>
  </w:num>
  <w:num w:numId="54" w16cid:durableId="1360467765">
    <w:abstractNumId w:val="41"/>
  </w:num>
  <w:num w:numId="55" w16cid:durableId="2039309209">
    <w:abstractNumId w:val="79"/>
  </w:num>
  <w:num w:numId="56" w16cid:durableId="25104440">
    <w:abstractNumId w:val="40"/>
  </w:num>
  <w:num w:numId="57" w16cid:durableId="2013683514">
    <w:abstractNumId w:val="58"/>
  </w:num>
  <w:num w:numId="58" w16cid:durableId="423573940">
    <w:abstractNumId w:val="1"/>
  </w:num>
  <w:num w:numId="59" w16cid:durableId="1605267130">
    <w:abstractNumId w:val="65"/>
  </w:num>
  <w:num w:numId="60" w16cid:durableId="2047025207">
    <w:abstractNumId w:val="35"/>
  </w:num>
  <w:num w:numId="61" w16cid:durableId="1216089504">
    <w:abstractNumId w:val="11"/>
  </w:num>
  <w:num w:numId="62" w16cid:durableId="860975878">
    <w:abstractNumId w:val="62"/>
  </w:num>
  <w:num w:numId="63" w16cid:durableId="1215308552">
    <w:abstractNumId w:val="70"/>
  </w:num>
  <w:num w:numId="64" w16cid:durableId="456489847">
    <w:abstractNumId w:val="16"/>
  </w:num>
  <w:num w:numId="65" w16cid:durableId="1413428391">
    <w:abstractNumId w:val="8"/>
  </w:num>
  <w:num w:numId="66" w16cid:durableId="1620913440">
    <w:abstractNumId w:val="36"/>
  </w:num>
  <w:num w:numId="67" w16cid:durableId="1477330765">
    <w:abstractNumId w:val="63"/>
  </w:num>
  <w:num w:numId="68" w16cid:durableId="401802267">
    <w:abstractNumId w:val="53"/>
  </w:num>
  <w:num w:numId="69" w16cid:durableId="1613973485">
    <w:abstractNumId w:val="28"/>
  </w:num>
  <w:num w:numId="70" w16cid:durableId="1275287750">
    <w:abstractNumId w:val="0"/>
  </w:num>
  <w:num w:numId="71" w16cid:durableId="1580366275">
    <w:abstractNumId w:val="66"/>
  </w:num>
  <w:num w:numId="72" w16cid:durableId="508056993">
    <w:abstractNumId w:val="9"/>
  </w:num>
  <w:num w:numId="73" w16cid:durableId="324482713">
    <w:abstractNumId w:val="39"/>
  </w:num>
  <w:num w:numId="74" w16cid:durableId="1739934411">
    <w:abstractNumId w:val="45"/>
  </w:num>
  <w:num w:numId="75" w16cid:durableId="169875592">
    <w:abstractNumId w:val="20"/>
  </w:num>
  <w:num w:numId="76" w16cid:durableId="1211916291">
    <w:abstractNumId w:val="49"/>
  </w:num>
  <w:num w:numId="77" w16cid:durableId="1824271810">
    <w:abstractNumId w:val="22"/>
  </w:num>
  <w:num w:numId="78" w16cid:durableId="249702686">
    <w:abstractNumId w:val="31"/>
  </w:num>
  <w:num w:numId="79" w16cid:durableId="1208834820">
    <w:abstractNumId w:val="32"/>
  </w:num>
  <w:num w:numId="80" w16cid:durableId="612172328">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CEC"/>
    <w:rsid w:val="002C3DAC"/>
    <w:rsid w:val="002F71C5"/>
    <w:rsid w:val="00364EC7"/>
    <w:rsid w:val="0056637C"/>
    <w:rsid w:val="00837726"/>
    <w:rsid w:val="00857F38"/>
    <w:rsid w:val="00A8319E"/>
    <w:rsid w:val="00B337C1"/>
    <w:rsid w:val="00BA2CEC"/>
    <w:rsid w:val="00BF449A"/>
    <w:rsid w:val="00C03D42"/>
    <w:rsid w:val="00D55472"/>
    <w:rsid w:val="00E402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1A606"/>
  <w15:chartTrackingRefBased/>
  <w15:docId w15:val="{5A27C56B-BB66-47FC-9D5F-932F51FE7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CEC"/>
    <w:rPr>
      <w:rFonts w:eastAsiaTheme="majorEastAsia" w:cstheme="majorBidi"/>
      <w:color w:val="272727" w:themeColor="text1" w:themeTint="D8"/>
    </w:rPr>
  </w:style>
  <w:style w:type="paragraph" w:styleId="Title">
    <w:name w:val="Title"/>
    <w:basedOn w:val="Normal"/>
    <w:next w:val="Normal"/>
    <w:link w:val="TitleChar"/>
    <w:uiPriority w:val="10"/>
    <w:qFormat/>
    <w:rsid w:val="00BA2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CEC"/>
    <w:pPr>
      <w:spacing w:before="160"/>
      <w:jc w:val="center"/>
    </w:pPr>
    <w:rPr>
      <w:i/>
      <w:iCs/>
      <w:color w:val="404040" w:themeColor="text1" w:themeTint="BF"/>
    </w:rPr>
  </w:style>
  <w:style w:type="character" w:customStyle="1" w:styleId="QuoteChar">
    <w:name w:val="Quote Char"/>
    <w:basedOn w:val="DefaultParagraphFont"/>
    <w:link w:val="Quote"/>
    <w:uiPriority w:val="29"/>
    <w:rsid w:val="00BA2CEC"/>
    <w:rPr>
      <w:i/>
      <w:iCs/>
      <w:color w:val="404040" w:themeColor="text1" w:themeTint="BF"/>
    </w:rPr>
  </w:style>
  <w:style w:type="paragraph" w:styleId="ListParagraph">
    <w:name w:val="List Paragraph"/>
    <w:basedOn w:val="Normal"/>
    <w:uiPriority w:val="34"/>
    <w:qFormat/>
    <w:rsid w:val="00BA2CEC"/>
    <w:pPr>
      <w:ind w:left="720"/>
      <w:contextualSpacing/>
    </w:pPr>
  </w:style>
  <w:style w:type="character" w:styleId="IntenseEmphasis">
    <w:name w:val="Intense Emphasis"/>
    <w:basedOn w:val="DefaultParagraphFont"/>
    <w:uiPriority w:val="21"/>
    <w:qFormat/>
    <w:rsid w:val="00BA2CEC"/>
    <w:rPr>
      <w:i/>
      <w:iCs/>
      <w:color w:val="0F4761" w:themeColor="accent1" w:themeShade="BF"/>
    </w:rPr>
  </w:style>
  <w:style w:type="paragraph" w:styleId="IntenseQuote">
    <w:name w:val="Intense Quote"/>
    <w:basedOn w:val="Normal"/>
    <w:next w:val="Normal"/>
    <w:link w:val="IntenseQuoteChar"/>
    <w:uiPriority w:val="30"/>
    <w:qFormat/>
    <w:rsid w:val="00BA2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CEC"/>
    <w:rPr>
      <w:i/>
      <w:iCs/>
      <w:color w:val="0F4761" w:themeColor="accent1" w:themeShade="BF"/>
    </w:rPr>
  </w:style>
  <w:style w:type="character" w:styleId="IntenseReference">
    <w:name w:val="Intense Reference"/>
    <w:basedOn w:val="DefaultParagraphFont"/>
    <w:uiPriority w:val="32"/>
    <w:qFormat/>
    <w:rsid w:val="00BA2C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e8a8ded-2cbd-4e6b-838c-782d8a40cbd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63194BD758AB4A9A8A76E3C977030C" ma:contentTypeVersion="6" ma:contentTypeDescription="Crée un document." ma:contentTypeScope="" ma:versionID="84811d73a08bc0bf07440e01e5c28be7">
  <xsd:schema xmlns:xsd="http://www.w3.org/2001/XMLSchema" xmlns:xs="http://www.w3.org/2001/XMLSchema" xmlns:p="http://schemas.microsoft.com/office/2006/metadata/properties" xmlns:ns3="4e8a8ded-2cbd-4e6b-838c-782d8a40cbd5" targetNamespace="http://schemas.microsoft.com/office/2006/metadata/properties" ma:root="true" ma:fieldsID="3b036bb59c3050c58ff2b91c3d68dea1" ns3:_="">
    <xsd:import namespace="4e8a8ded-2cbd-4e6b-838c-782d8a40cbd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8a8ded-2cbd-4e6b-838c-782d8a40cbd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550A53-C0BD-46DF-8AA5-DB031FE66680}">
  <ds:schemaRefs>
    <ds:schemaRef ds:uri="http://schemas.microsoft.com/office/2006/metadata/properties"/>
    <ds:schemaRef ds:uri="http://schemas.microsoft.com/office/infopath/2007/PartnerControls"/>
    <ds:schemaRef ds:uri="4e8a8ded-2cbd-4e6b-838c-782d8a40cbd5"/>
  </ds:schemaRefs>
</ds:datastoreItem>
</file>

<file path=customXml/itemProps2.xml><?xml version="1.0" encoding="utf-8"?>
<ds:datastoreItem xmlns:ds="http://schemas.openxmlformats.org/officeDocument/2006/customXml" ds:itemID="{926A65B3-6BBB-405D-8A37-C3E26CCFC367}">
  <ds:schemaRefs>
    <ds:schemaRef ds:uri="http://schemas.microsoft.com/sharepoint/v3/contenttype/forms"/>
  </ds:schemaRefs>
</ds:datastoreItem>
</file>

<file path=customXml/itemProps3.xml><?xml version="1.0" encoding="utf-8"?>
<ds:datastoreItem xmlns:ds="http://schemas.openxmlformats.org/officeDocument/2006/customXml" ds:itemID="{53A967EB-A084-4D57-94E0-57AD4A193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8a8ded-2cbd-4e6b-838c-782d8a40cb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2046</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GHARBI</dc:creator>
  <cp:keywords/>
  <dc:description/>
  <cp:lastModifiedBy>Ahmed GHARBI</cp:lastModifiedBy>
  <cp:revision>2</cp:revision>
  <dcterms:created xsi:type="dcterms:W3CDTF">2026-04-21T22:28:00Z</dcterms:created>
  <dcterms:modified xsi:type="dcterms:W3CDTF">2026-04-21T22:28:00Z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0x010100DD63194BD758AB4A9A8A76E3C977030C</vt:lpwstr>
  </property>
</Properties>
</file>