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C7F06" w14:textId="77777777" w:rsidR="00C00E29" w:rsidRDefault="00C00E29" w:rsidP="00C00E29">
      <w:pPr>
        <w:pStyle w:val="Title"/>
        <w:jc w:val="center"/>
      </w:pPr>
      <w:r>
        <w:t>Dashboard Report: Sales Analysis</w:t>
      </w:r>
    </w:p>
    <w:p w14:paraId="0421DB61" w14:textId="77777777" w:rsidR="00C00E29" w:rsidRDefault="00C00E29" w:rsidP="00C00E29">
      <w:pPr>
        <w:pStyle w:val="Heading2"/>
      </w:pPr>
      <w:r>
        <w:t>1. City-wise Sales Analysis</w:t>
      </w:r>
      <w:bookmarkStart w:id="0" w:name="_GoBack"/>
      <w:bookmarkEnd w:id="0"/>
    </w:p>
    <w:p w14:paraId="21E9D5AF" w14:textId="77777777" w:rsidR="00C00E29" w:rsidRDefault="00C00E29" w:rsidP="00C00E29">
      <w:r>
        <w:t>•</w:t>
      </w:r>
      <w:r>
        <w:tab/>
        <w:t>Visual Description: A bubble chart displaying cities and their corresponding total sales.</w:t>
      </w:r>
    </w:p>
    <w:p w14:paraId="22B74BF4" w14:textId="77777777" w:rsidR="00C00E29" w:rsidRDefault="00C00E29" w:rsidP="00C00E29">
      <w:r>
        <w:t>•</w:t>
      </w:r>
      <w:r>
        <w:tab/>
        <w:t>Insights:</w:t>
      </w:r>
    </w:p>
    <w:p w14:paraId="6CE99E03" w14:textId="77777777" w:rsidR="00C00E29" w:rsidRDefault="00C00E29" w:rsidP="00C00E29">
      <w:r>
        <w:t>•</w:t>
      </w:r>
      <w:r>
        <w:tab/>
        <w:t>The size of each bubble represents the total sales in each city.</w:t>
      </w:r>
    </w:p>
    <w:p w14:paraId="595FD924" w14:textId="77777777" w:rsidR="00C00E29" w:rsidRDefault="00C00E29" w:rsidP="00C00E29">
      <w:r>
        <w:t>•</w:t>
      </w:r>
      <w:r>
        <w:tab/>
        <w:t>The color coding distinguishes different cities.</w:t>
      </w:r>
    </w:p>
    <w:p w14:paraId="4D1A2440" w14:textId="77777777" w:rsidR="00C00E29" w:rsidRDefault="00C00E29" w:rsidP="00C00E29">
      <w:r>
        <w:t>•</w:t>
      </w:r>
      <w:r>
        <w:tab/>
        <w:t>Los Angeles has the highest total sales, indicated by the largest bubble.</w:t>
      </w:r>
    </w:p>
    <w:p w14:paraId="7EED93D9" w14:textId="77777777" w:rsidR="00C00E29" w:rsidRDefault="00C00E29" w:rsidP="00C00E29">
      <w:r>
        <w:t>•</w:t>
      </w:r>
      <w:r>
        <w:tab/>
        <w:t>New York City and San Francisco also have significant sales.</w:t>
      </w:r>
    </w:p>
    <w:p w14:paraId="54945060" w14:textId="77777777" w:rsidR="00C00E29" w:rsidRDefault="00C00E29" w:rsidP="00C00E29">
      <w:r>
        <w:t>•</w:t>
      </w:r>
      <w:r>
        <w:tab/>
        <w:t>Recommendations: Focus on strategies to further increase sales in high-performing cities like</w:t>
      </w:r>
    </w:p>
    <w:p w14:paraId="7B4DDB8C" w14:textId="18D37EFF" w:rsidR="00C00E29" w:rsidRDefault="00C00E29" w:rsidP="00C00E29">
      <w:pPr>
        <w:ind w:left="720"/>
      </w:pPr>
      <w:r>
        <w:t>Los Angeles, New York City, and San Francisco.</w:t>
      </w:r>
    </w:p>
    <w:p w14:paraId="74EC8377" w14:textId="77777777" w:rsidR="00C00E29" w:rsidRDefault="00C00E29" w:rsidP="00C00E29">
      <w:pPr>
        <w:pStyle w:val="Heading2"/>
      </w:pPr>
      <w:r>
        <w:t>2. Monthly Trends Analysis</w:t>
      </w:r>
    </w:p>
    <w:p w14:paraId="307C64F1" w14:textId="77777777" w:rsidR="00C00E29" w:rsidRDefault="00C00E29" w:rsidP="00C00E29">
      <w:r>
        <w:t>•</w:t>
      </w:r>
      <w:r>
        <w:tab/>
        <w:t>Visual Description: A line chart illustrating trends in Quantity Ordered and Sales by month.</w:t>
      </w:r>
    </w:p>
    <w:p w14:paraId="2F393D01" w14:textId="77777777" w:rsidR="00C00E29" w:rsidRDefault="00C00E29" w:rsidP="00C00E29">
      <w:r>
        <w:t>•</w:t>
      </w:r>
      <w:r>
        <w:tab/>
        <w:t>Insights:</w:t>
      </w:r>
    </w:p>
    <w:p w14:paraId="41E625D5" w14:textId="77777777" w:rsidR="00C00E29" w:rsidRDefault="00C00E29" w:rsidP="00C00E29">
      <w:r>
        <w:t>•</w:t>
      </w:r>
      <w:r>
        <w:tab/>
        <w:t>Both Quantity Ordered and Sales show an upward trend over the months.</w:t>
      </w:r>
    </w:p>
    <w:p w14:paraId="35462762" w14:textId="77777777" w:rsidR="00C00E29" w:rsidRDefault="00C00E29" w:rsidP="00C00E29">
      <w:r>
        <w:t>•</w:t>
      </w:r>
      <w:r>
        <w:tab/>
        <w:t>July and November exhibit the highest sales figures.</w:t>
      </w:r>
    </w:p>
    <w:p w14:paraId="5F61AD9F" w14:textId="77777777" w:rsidR="00C00E29" w:rsidRDefault="00C00E29" w:rsidP="00C00E29">
      <w:r>
        <w:t>•</w:t>
      </w:r>
      <w:r>
        <w:tab/>
        <w:t>There is a positive correlation between Quantity Ordered and Sales.</w:t>
      </w:r>
    </w:p>
    <w:p w14:paraId="414E907E" w14:textId="77777777" w:rsidR="00C00E29" w:rsidRDefault="00C00E29" w:rsidP="00C00E29">
      <w:pPr>
        <w:ind w:left="720" w:hanging="720"/>
      </w:pPr>
      <w:r>
        <w:t>•</w:t>
      </w:r>
      <w:r>
        <w:tab/>
        <w:t>Recommendations: Consider investigating the factors contributing to the sales spikes in July and November for potential repeatable strategies.</w:t>
      </w:r>
    </w:p>
    <w:p w14:paraId="7E0A028B" w14:textId="77777777" w:rsidR="00C00E29" w:rsidRDefault="00C00E29" w:rsidP="00C00E29">
      <w:pPr>
        <w:pStyle w:val="Heading2"/>
      </w:pPr>
      <w:r>
        <w:t>3. Product-wise Sales Analysis</w:t>
      </w:r>
    </w:p>
    <w:p w14:paraId="6110875B" w14:textId="77777777" w:rsidR="00C00E29" w:rsidRDefault="00C00E29" w:rsidP="00C00E29">
      <w:r>
        <w:t>•</w:t>
      </w:r>
      <w:r>
        <w:tab/>
        <w:t>Visual Description: A bar chart displaying sales for each product.</w:t>
      </w:r>
    </w:p>
    <w:p w14:paraId="52258772" w14:textId="77777777" w:rsidR="00C00E29" w:rsidRDefault="00C00E29" w:rsidP="00C00E29">
      <w:r>
        <w:t>•</w:t>
      </w:r>
      <w:r>
        <w:tab/>
        <w:t>Insights:</w:t>
      </w:r>
    </w:p>
    <w:p w14:paraId="04CA1502" w14:textId="77777777" w:rsidR="00C00E29" w:rsidRDefault="00C00E29" w:rsidP="00C00E29">
      <w:r>
        <w:t>•</w:t>
      </w:r>
      <w:r>
        <w:tab/>
        <w:t>Product 5 has the highest sales among all products.</w:t>
      </w:r>
    </w:p>
    <w:p w14:paraId="5794931D" w14:textId="77777777" w:rsidR="00C00E29" w:rsidRDefault="00C00E29" w:rsidP="00C00E29">
      <w:r>
        <w:t>•</w:t>
      </w:r>
      <w:r>
        <w:tab/>
        <w:t>Products 2 and 3 also contribute significantly to total sales.</w:t>
      </w:r>
    </w:p>
    <w:p w14:paraId="79DCB1DF" w14:textId="77777777" w:rsidR="00C00E29" w:rsidRDefault="00C00E29" w:rsidP="00C00E29">
      <w:r>
        <w:t>•</w:t>
      </w:r>
      <w:r>
        <w:tab/>
        <w:t>Product 1 has the lowest sales.</w:t>
      </w:r>
    </w:p>
    <w:p w14:paraId="22A0BF42" w14:textId="77777777" w:rsidR="00C00E29" w:rsidRDefault="00C00E29" w:rsidP="00C00E29">
      <w:pPr>
        <w:ind w:left="720" w:hanging="720"/>
      </w:pPr>
      <w:r>
        <w:t>•</w:t>
      </w:r>
      <w:r>
        <w:tab/>
        <w:t>Recommendations: Focus on promoting and optimizing the sales of products with higher demand, such as Products 2, 3, and 5.</w:t>
      </w:r>
    </w:p>
    <w:p w14:paraId="0BD61B93" w14:textId="77777777" w:rsidR="00C00E29" w:rsidRDefault="00C00E29" w:rsidP="00C00E29">
      <w:pPr>
        <w:pStyle w:val="Heading2"/>
      </w:pPr>
      <w:r>
        <w:lastRenderedPageBreak/>
        <w:t>4. Product-specific Trends</w:t>
      </w:r>
    </w:p>
    <w:p w14:paraId="2FEC8CA7" w14:textId="77777777" w:rsidR="00C00E29" w:rsidRDefault="00C00E29" w:rsidP="00C00E29">
      <w:pPr>
        <w:ind w:left="720" w:hanging="720"/>
      </w:pPr>
      <w:r>
        <w:t>•</w:t>
      </w:r>
      <w:r>
        <w:tab/>
        <w:t>Visual Description: A combined bar and line chart illustrating trends in Sales and Quantity Ordered for a selected product.</w:t>
      </w:r>
    </w:p>
    <w:p w14:paraId="20DCA9A1" w14:textId="77777777" w:rsidR="00C00E29" w:rsidRDefault="00C00E29" w:rsidP="00C00E29">
      <w:r>
        <w:t>•</w:t>
      </w:r>
      <w:r>
        <w:tab/>
        <w:t>Insights:</w:t>
      </w:r>
    </w:p>
    <w:p w14:paraId="4C64397D" w14:textId="77777777" w:rsidR="00C00E29" w:rsidRDefault="00C00E29" w:rsidP="00C00E29">
      <w:r>
        <w:t>•</w:t>
      </w:r>
      <w:r>
        <w:tab/>
        <w:t>Each product's performance varies over time.</w:t>
      </w:r>
    </w:p>
    <w:p w14:paraId="3BFE4C7F" w14:textId="77777777" w:rsidR="00C00E29" w:rsidRDefault="00C00E29" w:rsidP="00C00E29">
      <w:r>
        <w:t>•</w:t>
      </w:r>
      <w:r>
        <w:tab/>
        <w:t>Product 2 and Product 3 show consistent sales and quantity trends.</w:t>
      </w:r>
    </w:p>
    <w:p w14:paraId="25C9870B" w14:textId="77777777" w:rsidR="00C00E29" w:rsidRDefault="00C00E29" w:rsidP="00C00E29">
      <w:r>
        <w:t>•</w:t>
      </w:r>
      <w:r>
        <w:tab/>
        <w:t>Product 5 has seen a substantial increase in sales and quantity ordered.</w:t>
      </w:r>
    </w:p>
    <w:p w14:paraId="3F4E81D8" w14:textId="77777777" w:rsidR="00C00E29" w:rsidRDefault="00C00E29" w:rsidP="00C00E29">
      <w:pPr>
        <w:ind w:left="720" w:hanging="720"/>
      </w:pPr>
      <w:r>
        <w:t>•</w:t>
      </w:r>
      <w:r>
        <w:tab/>
        <w:t>Recommendations: Investigate the factors contributing to the varying performance of individual products to identify opportunities for growth.</w:t>
      </w:r>
    </w:p>
    <w:p w14:paraId="41D814EF" w14:textId="77777777" w:rsidR="00C00E29" w:rsidRDefault="00C00E29" w:rsidP="00C00E29">
      <w:pPr>
        <w:pStyle w:val="Heading2"/>
      </w:pPr>
      <w:r>
        <w:t>Key Performance Indicators (KPIs)</w:t>
      </w:r>
    </w:p>
    <w:p w14:paraId="19A7EA05" w14:textId="77777777" w:rsidR="00C00E29" w:rsidRDefault="00C00E29" w:rsidP="00C00E29">
      <w:r>
        <w:t>•</w:t>
      </w:r>
      <w:r>
        <w:tab/>
        <w:t>Number of Records: The total number of records in the dataset.</w:t>
      </w:r>
    </w:p>
    <w:p w14:paraId="59C98972" w14:textId="77777777" w:rsidR="00C00E29" w:rsidRDefault="00C00E29" w:rsidP="00C00E29">
      <w:r>
        <w:t>•</w:t>
      </w:r>
      <w:r>
        <w:tab/>
        <w:t>Price Each Product: The average price for each product.</w:t>
      </w:r>
    </w:p>
    <w:p w14:paraId="23AACD22" w14:textId="77777777" w:rsidR="00C00E29" w:rsidRDefault="00C00E29" w:rsidP="00C00E29">
      <w:r>
        <w:t>•</w:t>
      </w:r>
      <w:r>
        <w:tab/>
        <w:t>Quantity Ordered: The total quantity ordered across all products.</w:t>
      </w:r>
    </w:p>
    <w:p w14:paraId="6A8C4859" w14:textId="77777777" w:rsidR="00C00E29" w:rsidRDefault="00C00E29" w:rsidP="00C00E29">
      <w:r>
        <w:t>•</w:t>
      </w:r>
      <w:r>
        <w:tab/>
        <w:t>Total Sales: The overall sum of sales across all transactions.</w:t>
      </w:r>
    </w:p>
    <w:p w14:paraId="22C0649C" w14:textId="77777777" w:rsidR="00C00E29" w:rsidRDefault="00C00E29" w:rsidP="00C00E29">
      <w:pPr>
        <w:pStyle w:val="Heading2"/>
      </w:pPr>
      <w:r>
        <w:t>Summary</w:t>
      </w:r>
    </w:p>
    <w:p w14:paraId="49E08C30" w14:textId="77777777" w:rsidR="00C00E29" w:rsidRDefault="00C00E29" w:rsidP="00C00E29">
      <w:pPr>
        <w:ind w:left="720" w:hanging="720"/>
      </w:pPr>
      <w:r>
        <w:t>•</w:t>
      </w:r>
      <w:r>
        <w:tab/>
        <w:t>The dashboard provides valuable insights into city-wise sales, monthly trends, product performance, and essential KPIs.</w:t>
      </w:r>
    </w:p>
    <w:p w14:paraId="466EED45" w14:textId="77777777" w:rsidR="00C00E29" w:rsidRDefault="00C00E29" w:rsidP="00C00E29">
      <w:pPr>
        <w:ind w:left="720" w:hanging="720"/>
      </w:pPr>
      <w:r>
        <w:t>•</w:t>
      </w:r>
      <w:r>
        <w:tab/>
        <w:t>Actionable recommendations include optimizing strategies for high-sales cities, exploring factors behind sales spikes in specific months, and focusing efforts on promoting products with higher demand.</w:t>
      </w:r>
    </w:p>
    <w:p w14:paraId="16A4031F" w14:textId="77777777" w:rsidR="00DB14DE" w:rsidRPr="00C00E29" w:rsidRDefault="00DB14DE" w:rsidP="00C00E29"/>
    <w:sectPr w:rsidR="00DB14DE" w:rsidRPr="00C00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8CE"/>
    <w:multiLevelType w:val="multilevel"/>
    <w:tmpl w:val="FBA2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195DBB"/>
    <w:multiLevelType w:val="multilevel"/>
    <w:tmpl w:val="4B32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500D42"/>
    <w:multiLevelType w:val="multilevel"/>
    <w:tmpl w:val="9D44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0E75075"/>
    <w:multiLevelType w:val="multilevel"/>
    <w:tmpl w:val="DF6A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8C1B76"/>
    <w:multiLevelType w:val="multilevel"/>
    <w:tmpl w:val="4EC2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70972C3"/>
    <w:multiLevelType w:val="multilevel"/>
    <w:tmpl w:val="F7D68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12"/>
    <w:rsid w:val="00181F12"/>
    <w:rsid w:val="00C00E29"/>
    <w:rsid w:val="00DB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8349"/>
  <w15:chartTrackingRefBased/>
  <w15:docId w15:val="{8F32D9A4-7E64-44F1-974E-693DC999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0E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E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0E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E2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0E29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C00E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E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381</Words>
  <Characters>2174</Characters>
  <Application>Microsoft Office Word</Application>
  <DocSecurity>0</DocSecurity>
  <Lines>18</Lines>
  <Paragraphs>5</Paragraphs>
  <ScaleCrop>false</ScaleCrop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2023-09-16T17:25:00Z</dcterms:created>
  <dcterms:modified xsi:type="dcterms:W3CDTF">2023-09-16T17:27:00Z</dcterms:modified>
</cp:coreProperties>
</file>