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C2959">
      <w:pPr>
        <w:pStyle w:val="3"/>
        <w:numPr>
          <w:ilvl w:val="0"/>
          <w:numId w:val="1"/>
        </w:numPr>
        <w:rPr>
          <w:rFonts w:hint="default" w:ascii="Times New Roman" w:hAnsi="Times New Roman"/>
          <w:sz w:val="40"/>
          <w:szCs w:val="40"/>
        </w:rPr>
      </w:pPr>
      <w:r>
        <w:rPr>
          <w:rFonts w:hint="default" w:ascii="Times New Roman" w:hAnsi="Times New Roman"/>
          <w:sz w:val="40"/>
          <w:szCs w:val="40"/>
        </w:rPr>
        <w:t>Subdomain Enumeration</w:t>
      </w:r>
    </w:p>
    <w:p w14:paraId="509D0AD7"/>
    <w:p w14:paraId="7BC1CC31">
      <w:pPr>
        <w:pStyle w:val="4"/>
        <w:rPr>
          <w:rFonts w:hint="default" w:ascii="Times New Roman" w:hAnsi="Times New Roman"/>
          <w:sz w:val="32"/>
          <w:szCs w:val="32"/>
        </w:rPr>
      </w:pPr>
      <w:r>
        <w:rPr>
          <w:rFonts w:hint="default" w:ascii="Times New Roman" w:hAnsi="Times New Roman"/>
          <w:sz w:val="32"/>
          <w:szCs w:val="32"/>
        </w:rPr>
        <w:t>1.1 Purpose</w:t>
      </w:r>
    </w:p>
    <w:p w14:paraId="2B647482">
      <w:pPr>
        <w:pStyle w:val="12"/>
        <w:numPr>
          <w:ilvl w:val="0"/>
          <w:numId w:val="2"/>
        </w:numPr>
      </w:pPr>
      <w:r>
        <w:t xml:space="preserve">Discover all possible subdomains of a given domain using both </w:t>
      </w:r>
      <w:r>
        <w:rPr>
          <w:rStyle w:val="13"/>
        </w:rPr>
        <w:t>passive sources</w:t>
      </w:r>
      <w:r>
        <w:t xml:space="preserve"> (public databases, certificate logs, GitHub, RapidDNS) and </w:t>
      </w:r>
      <w:r>
        <w:rPr>
          <w:rStyle w:val="13"/>
        </w:rPr>
        <w:t>active methods</w:t>
      </w:r>
      <w:r>
        <w:t xml:space="preserve"> (bruteforce with wordlists and DNS resolution).</w:t>
      </w:r>
    </w:p>
    <w:p w14:paraId="26C5A38A">
      <w:pPr>
        <w:pStyle w:val="12"/>
        <w:numPr>
          <w:ilvl w:val="0"/>
          <w:numId w:val="2"/>
        </w:numPr>
      </w:pPr>
      <w:r>
        <w:t>This stage expands the target scope for later scanning.</w:t>
      </w:r>
    </w:p>
    <w:p w14:paraId="7C278CE9">
      <w:pPr>
        <w:pStyle w:val="12"/>
      </w:pPr>
    </w:p>
    <w:p w14:paraId="69633CC7">
      <w:pPr>
        <w:pStyle w:val="4"/>
        <w:rPr>
          <w:rFonts w:hint="default" w:ascii="Times New Roman" w:hAnsi="Times New Roman"/>
          <w:sz w:val="32"/>
          <w:szCs w:val="32"/>
        </w:rPr>
      </w:pPr>
      <w:r>
        <w:rPr>
          <w:rFonts w:hint="default" w:ascii="Times New Roman" w:hAnsi="Times New Roman"/>
          <w:sz w:val="32"/>
          <w:szCs w:val="32"/>
        </w:rPr>
        <w:t>1.2 Input</w:t>
      </w:r>
    </w:p>
    <w:p w14:paraId="1FF130AA">
      <w:pPr>
        <w:numPr>
          <w:ilvl w:val="0"/>
          <w:numId w:val="3"/>
        </w:numPr>
        <w:spacing w:beforeAutospacing="1" w:afterAutospacing="1"/>
        <w:rPr>
          <w:rFonts w:ascii="Times New Roman" w:hAnsi="Times New Roman" w:cs="Times New Roman"/>
          <w:sz w:val="24"/>
          <w:szCs w:val="24"/>
        </w:rPr>
      </w:pPr>
      <w:r>
        <w:rPr>
          <w:rFonts w:ascii="Times New Roman" w:hAnsi="Times New Roman" w:cs="Times New Roman"/>
          <w:sz w:val="24"/>
          <w:szCs w:val="24"/>
        </w:rPr>
        <w:t>Target domain(s)</w:t>
      </w:r>
    </w:p>
    <w:p w14:paraId="3F249378">
      <w:pPr>
        <w:tabs>
          <w:tab w:val="left" w:pos="720"/>
        </w:tabs>
        <w:spacing w:beforeAutospacing="1" w:afterAutospacing="1"/>
        <w:rPr>
          <w:rFonts w:ascii="Times New Roman" w:hAnsi="Times New Roman" w:cs="Times New Roman"/>
          <w:sz w:val="24"/>
          <w:szCs w:val="24"/>
        </w:rPr>
      </w:pPr>
    </w:p>
    <w:p w14:paraId="046E251A">
      <w:pPr>
        <w:pStyle w:val="4"/>
        <w:rPr>
          <w:rFonts w:hint="default" w:ascii="Times New Roman" w:hAnsi="Times New Roman"/>
          <w:sz w:val="32"/>
          <w:szCs w:val="32"/>
        </w:rPr>
      </w:pPr>
      <w:r>
        <w:rPr>
          <w:rFonts w:hint="default" w:ascii="Times New Roman" w:hAnsi="Times New Roman"/>
          <w:sz w:val="32"/>
          <w:szCs w:val="32"/>
        </w:rPr>
        <w:t>1.3 Outputs</w:t>
      </w:r>
    </w:p>
    <w:p w14:paraId="50973137">
      <w:pPr>
        <w:numPr>
          <w:ilvl w:val="0"/>
          <w:numId w:val="4"/>
        </w:numPr>
        <w:spacing w:beforeAutospacing="1" w:afterAutospacing="1"/>
        <w:rPr>
          <w:rFonts w:ascii="Times New Roman" w:hAnsi="Times New Roman" w:cs="Times New Roman"/>
          <w:sz w:val="24"/>
          <w:szCs w:val="24"/>
        </w:rPr>
      </w:pPr>
      <w:r>
        <w:rPr>
          <w:rFonts w:ascii="Times New Roman" w:hAnsi="Times New Roman" w:cs="Times New Roman"/>
          <w:sz w:val="24"/>
          <w:szCs w:val="24"/>
        </w:rPr>
        <w:t>List of unique, valid subdomains</w:t>
      </w:r>
    </w:p>
    <w:p w14:paraId="31EFF58F">
      <w:pPr>
        <w:numPr>
          <w:ilvl w:val="0"/>
          <w:numId w:val="4"/>
        </w:numPr>
        <w:spacing w:beforeAutospacing="1" w:afterAutospacing="1"/>
        <w:rPr>
          <w:rFonts w:ascii="Times New Roman" w:hAnsi="Times New Roman" w:cs="Times New Roman"/>
          <w:sz w:val="24"/>
          <w:szCs w:val="24"/>
        </w:rPr>
      </w:pPr>
      <w:r>
        <w:rPr>
          <w:rFonts w:ascii="Times New Roman" w:hAnsi="Times New Roman" w:cs="Times New Roman"/>
          <w:sz w:val="24"/>
          <w:szCs w:val="24"/>
        </w:rPr>
        <w:t>IP addresses linked to each subdomain</w:t>
      </w:r>
    </w:p>
    <w:p w14:paraId="06D42382">
      <w:pPr>
        <w:tabs>
          <w:tab w:val="left" w:pos="720"/>
        </w:tabs>
        <w:spacing w:beforeAutospacing="1" w:afterAutospacing="1"/>
        <w:rPr>
          <w:rFonts w:ascii="Times New Roman" w:hAnsi="Times New Roman" w:cs="Times New Roman"/>
          <w:sz w:val="24"/>
          <w:szCs w:val="24"/>
        </w:rPr>
      </w:pPr>
    </w:p>
    <w:p w14:paraId="4B240911">
      <w:pPr>
        <w:pStyle w:val="4"/>
        <w:rPr>
          <w:rFonts w:hint="default" w:ascii="Times New Roman" w:hAnsi="Times New Roman"/>
          <w:sz w:val="32"/>
          <w:szCs w:val="32"/>
        </w:rPr>
      </w:pPr>
      <w:r>
        <w:rPr>
          <w:rFonts w:hint="default" w:ascii="Times New Roman" w:hAnsi="Times New Roman"/>
          <w:sz w:val="32"/>
          <w:szCs w:val="32"/>
        </w:rPr>
        <w:t>1.4 Core Functions</w:t>
      </w:r>
    </w:p>
    <w:p w14:paraId="5585B67B">
      <w:pPr>
        <w:numPr>
          <w:ilvl w:val="0"/>
          <w:numId w:val="5"/>
        </w:numPr>
        <w:spacing w:beforeAutospacing="1" w:afterAutospacing="1"/>
        <w:rPr>
          <w:rFonts w:ascii="Times New Roman" w:hAnsi="Times New Roman" w:cs="Times New Roman"/>
          <w:sz w:val="24"/>
          <w:szCs w:val="24"/>
        </w:rPr>
      </w:pPr>
      <w:r>
        <w:rPr>
          <w:rFonts w:ascii="Times New Roman" w:hAnsi="Times New Roman" w:cs="Times New Roman"/>
          <w:sz w:val="24"/>
          <w:szCs w:val="24"/>
        </w:rPr>
        <w:t>Query passive sources like crt.sh, RapidDNS, GitHub, and archives.</w:t>
      </w:r>
    </w:p>
    <w:p w14:paraId="47773938">
      <w:pPr>
        <w:numPr>
          <w:ilvl w:val="0"/>
          <w:numId w:val="5"/>
        </w:numPr>
        <w:spacing w:beforeAutospacing="1" w:afterAutospacing="1"/>
        <w:rPr>
          <w:rFonts w:ascii="Times New Roman" w:hAnsi="Times New Roman" w:cs="Times New Roman"/>
          <w:sz w:val="24"/>
          <w:szCs w:val="24"/>
        </w:rPr>
      </w:pPr>
      <w:r>
        <w:rPr>
          <w:rFonts w:ascii="Times New Roman" w:hAnsi="Times New Roman" w:cs="Times New Roman"/>
          <w:sz w:val="24"/>
          <w:szCs w:val="24"/>
        </w:rPr>
        <w:t>Perform DNS bruteforce using wordlists and multiple resolvers.</w:t>
      </w:r>
    </w:p>
    <w:p w14:paraId="24FD1886">
      <w:pPr>
        <w:numPr>
          <w:ilvl w:val="0"/>
          <w:numId w:val="5"/>
        </w:numPr>
        <w:spacing w:beforeAutospacing="1" w:afterAutospacing="1"/>
        <w:rPr>
          <w:rFonts w:ascii="Times New Roman" w:hAnsi="Times New Roman" w:cs="Times New Roman"/>
          <w:sz w:val="24"/>
          <w:szCs w:val="24"/>
        </w:rPr>
      </w:pPr>
      <w:r>
        <w:rPr>
          <w:rFonts w:ascii="Times New Roman" w:hAnsi="Times New Roman" w:cs="Times New Roman"/>
          <w:sz w:val="24"/>
          <w:szCs w:val="24"/>
        </w:rPr>
        <w:t>Validate DNS responses and detect wildcards.</w:t>
      </w:r>
    </w:p>
    <w:p w14:paraId="4554069A">
      <w:pPr>
        <w:numPr>
          <w:ilvl w:val="0"/>
          <w:numId w:val="5"/>
        </w:numPr>
        <w:spacing w:beforeAutospacing="1" w:afterAutospacing="1"/>
        <w:rPr>
          <w:rFonts w:ascii="Times New Roman" w:hAnsi="Times New Roman" w:cs="Times New Roman"/>
          <w:sz w:val="24"/>
          <w:szCs w:val="24"/>
        </w:rPr>
      </w:pPr>
      <w:r>
        <w:rPr>
          <w:rFonts w:ascii="Times New Roman" w:hAnsi="Times New Roman" w:cs="Times New Roman"/>
          <w:sz w:val="24"/>
          <w:szCs w:val="24"/>
        </w:rPr>
        <w:t>Merge and deduplicate all results.</w:t>
      </w:r>
    </w:p>
    <w:p w14:paraId="4FF1CE9B">
      <w:pPr>
        <w:numPr>
          <w:ilvl w:val="0"/>
          <w:numId w:val="5"/>
        </w:numPr>
        <w:spacing w:beforeAutospacing="1" w:afterAutospacing="1"/>
        <w:rPr>
          <w:rFonts w:ascii="Times New Roman" w:hAnsi="Times New Roman" w:cs="Times New Roman"/>
          <w:sz w:val="24"/>
          <w:szCs w:val="24"/>
        </w:rPr>
      </w:pPr>
      <w:r>
        <w:rPr>
          <w:rFonts w:ascii="Times New Roman" w:hAnsi="Times New Roman" w:cs="Times New Roman"/>
          <w:sz w:val="24"/>
          <w:szCs w:val="24"/>
        </w:rPr>
        <w:t>Save valid subdomains to output file for probing.</w:t>
      </w:r>
    </w:p>
    <w:p w14:paraId="0CB12CC9">
      <w:pPr>
        <w:tabs>
          <w:tab w:val="left" w:pos="720"/>
        </w:tabs>
        <w:spacing w:beforeAutospacing="1" w:afterAutospacing="1"/>
        <w:rPr>
          <w:rFonts w:ascii="Times New Roman" w:hAnsi="Times New Roman" w:cs="Times New Roman"/>
          <w:sz w:val="24"/>
          <w:szCs w:val="24"/>
        </w:rPr>
      </w:pPr>
    </w:p>
    <w:p w14:paraId="1FF9B121">
      <w:pPr>
        <w:pStyle w:val="4"/>
        <w:rPr>
          <w:rFonts w:hint="default" w:ascii="Times New Roman" w:hAnsi="Times New Roman"/>
          <w:sz w:val="32"/>
          <w:szCs w:val="32"/>
        </w:rPr>
      </w:pPr>
      <w:r>
        <w:rPr>
          <w:rFonts w:hint="default" w:ascii="Times New Roman" w:hAnsi="Times New Roman"/>
          <w:sz w:val="32"/>
          <w:szCs w:val="32"/>
        </w:rPr>
        <w:t>1.5 Dependencies</w:t>
      </w:r>
    </w:p>
    <w:p w14:paraId="76984AE7">
      <w:pPr>
        <w:numPr>
          <w:ilvl w:val="0"/>
          <w:numId w:val="6"/>
        </w:numPr>
        <w:spacing w:beforeAutospacing="1" w:afterAutospacing="1"/>
        <w:rPr>
          <w:rFonts w:ascii="Times New Roman" w:hAnsi="Times New Roman" w:cs="Times New Roman"/>
          <w:sz w:val="24"/>
          <w:szCs w:val="24"/>
        </w:rPr>
      </w:pPr>
      <w:r>
        <w:rPr>
          <w:rFonts w:ascii="Times New Roman" w:hAnsi="Times New Roman" w:cs="Times New Roman"/>
          <w:sz w:val="24"/>
          <w:szCs w:val="24"/>
        </w:rPr>
        <w:t>Python 3.10+ — runtime</w:t>
      </w:r>
    </w:p>
    <w:p w14:paraId="6069BA16">
      <w:pPr>
        <w:numPr>
          <w:ilvl w:val="0"/>
          <w:numId w:val="6"/>
        </w:numPr>
        <w:spacing w:beforeAutospacing="1" w:afterAutospacing="1"/>
        <w:rPr>
          <w:rFonts w:ascii="Times New Roman" w:hAnsi="Times New Roman" w:cs="Times New Roman"/>
          <w:sz w:val="24"/>
          <w:szCs w:val="24"/>
        </w:rPr>
      </w:pPr>
      <w:r>
        <w:rPr>
          <w:rStyle w:val="9"/>
          <w:rFonts w:ascii="Times New Roman" w:hAnsi="Times New Roman" w:cs="Times New Roman"/>
          <w:sz w:val="24"/>
          <w:szCs w:val="24"/>
        </w:rPr>
        <w:t>aiohttp</w:t>
      </w:r>
      <w:r>
        <w:rPr>
          <w:rFonts w:ascii="Times New Roman" w:hAnsi="Times New Roman" w:cs="Times New Roman"/>
          <w:sz w:val="24"/>
          <w:szCs w:val="24"/>
        </w:rPr>
        <w:t xml:space="preserve"> — async HTTP client for fetching passive data</w:t>
      </w:r>
    </w:p>
    <w:p w14:paraId="66DEFD01">
      <w:pPr>
        <w:numPr>
          <w:ilvl w:val="0"/>
          <w:numId w:val="6"/>
        </w:numPr>
        <w:spacing w:beforeAutospacing="1" w:afterAutospacing="1"/>
        <w:rPr>
          <w:rFonts w:ascii="Times New Roman" w:hAnsi="Times New Roman" w:cs="Times New Roman"/>
          <w:sz w:val="24"/>
          <w:szCs w:val="24"/>
        </w:rPr>
      </w:pPr>
      <w:r>
        <w:rPr>
          <w:rStyle w:val="9"/>
          <w:rFonts w:ascii="Times New Roman" w:hAnsi="Times New Roman" w:cs="Times New Roman"/>
          <w:sz w:val="24"/>
          <w:szCs w:val="24"/>
        </w:rPr>
        <w:t>dnspython</w:t>
      </w:r>
      <w:r>
        <w:rPr>
          <w:rFonts w:ascii="Times New Roman" w:hAnsi="Times New Roman" w:cs="Times New Roman"/>
          <w:sz w:val="24"/>
          <w:szCs w:val="24"/>
        </w:rPr>
        <w:t xml:space="preserve"> — DNS resolution library</w:t>
      </w:r>
    </w:p>
    <w:p w14:paraId="1AF55AC6">
      <w:pPr>
        <w:numPr>
          <w:ilvl w:val="0"/>
          <w:numId w:val="6"/>
        </w:numPr>
        <w:spacing w:beforeAutospacing="1" w:afterAutospacing="1"/>
        <w:rPr>
          <w:rFonts w:ascii="Times New Roman" w:hAnsi="Times New Roman" w:cs="Times New Roman"/>
          <w:sz w:val="24"/>
          <w:szCs w:val="24"/>
        </w:rPr>
      </w:pPr>
      <w:r>
        <w:rPr>
          <w:rStyle w:val="9"/>
          <w:rFonts w:ascii="Times New Roman" w:hAnsi="Times New Roman" w:cs="Times New Roman"/>
          <w:sz w:val="24"/>
          <w:szCs w:val="24"/>
        </w:rPr>
        <w:t>asyncio</w:t>
      </w:r>
      <w:r>
        <w:rPr>
          <w:rFonts w:ascii="Times New Roman" w:hAnsi="Times New Roman" w:cs="Times New Roman"/>
          <w:sz w:val="24"/>
          <w:szCs w:val="24"/>
        </w:rPr>
        <w:t xml:space="preserve"> — concurrency management</w:t>
      </w:r>
    </w:p>
    <w:p w14:paraId="4F8A439B">
      <w:pPr>
        <w:numPr>
          <w:ilvl w:val="0"/>
          <w:numId w:val="6"/>
        </w:numPr>
        <w:spacing w:beforeAutospacing="1" w:afterAutospacing="1"/>
        <w:rPr>
          <w:rFonts w:ascii="Times New Roman" w:hAnsi="Times New Roman" w:cs="Times New Roman"/>
          <w:sz w:val="24"/>
          <w:szCs w:val="24"/>
        </w:rPr>
      </w:pPr>
      <w:r>
        <w:rPr>
          <w:rStyle w:val="9"/>
          <w:rFonts w:ascii="Times New Roman" w:hAnsi="Times New Roman" w:cs="Times New Roman"/>
          <w:sz w:val="24"/>
          <w:szCs w:val="24"/>
        </w:rPr>
        <w:t>json</w:t>
      </w:r>
      <w:r>
        <w:rPr>
          <w:rFonts w:ascii="Times New Roman" w:hAnsi="Times New Roman" w:cs="Times New Roman"/>
          <w:sz w:val="24"/>
          <w:szCs w:val="24"/>
        </w:rPr>
        <w:t xml:space="preserve">, </w:t>
      </w:r>
      <w:r>
        <w:rPr>
          <w:rStyle w:val="9"/>
          <w:rFonts w:ascii="Times New Roman" w:hAnsi="Times New Roman" w:cs="Times New Roman"/>
          <w:sz w:val="24"/>
          <w:szCs w:val="24"/>
        </w:rPr>
        <w:t>csv</w:t>
      </w:r>
      <w:r>
        <w:rPr>
          <w:rFonts w:ascii="Times New Roman" w:hAnsi="Times New Roman" w:cs="Times New Roman"/>
          <w:sz w:val="24"/>
          <w:szCs w:val="24"/>
        </w:rPr>
        <w:t xml:space="preserve"> — data storage formats</w:t>
      </w:r>
    </w:p>
    <w:p w14:paraId="40207903">
      <w:pPr>
        <w:numPr>
          <w:ilvl w:val="0"/>
          <w:numId w:val="6"/>
        </w:numPr>
        <w:spacing w:beforeAutospacing="1" w:afterAutospacing="1"/>
        <w:rPr>
          <w:rFonts w:ascii="Times New Roman" w:hAnsi="Times New Roman" w:cs="Times New Roman"/>
          <w:sz w:val="24"/>
          <w:szCs w:val="24"/>
        </w:rPr>
      </w:pPr>
      <w:r>
        <w:rPr>
          <w:rFonts w:ascii="Times New Roman" w:hAnsi="Times New Roman" w:cs="Times New Roman"/>
          <w:sz w:val="24"/>
          <w:szCs w:val="24"/>
        </w:rPr>
        <w:t>Wordlists and validated resolvers (files)</w:t>
      </w:r>
    </w:p>
    <w:p w14:paraId="30017C50">
      <w:pPr>
        <w:tabs>
          <w:tab w:val="left" w:pos="720"/>
        </w:tabs>
        <w:spacing w:beforeAutospacing="1" w:afterAutospacing="1"/>
        <w:rPr>
          <w:rFonts w:ascii="Times New Roman" w:hAnsi="Times New Roman" w:cs="Times New Roman"/>
          <w:sz w:val="24"/>
          <w:szCs w:val="24"/>
        </w:rPr>
      </w:pPr>
    </w:p>
    <w:p w14:paraId="4F86FADF">
      <w:pPr>
        <w:pStyle w:val="4"/>
        <w:rPr>
          <w:rFonts w:hint="default" w:ascii="Times New Roman" w:hAnsi="Times New Roman"/>
          <w:sz w:val="32"/>
          <w:szCs w:val="32"/>
        </w:rPr>
      </w:pPr>
      <w:r>
        <w:rPr>
          <w:rFonts w:hint="default" w:ascii="Times New Roman" w:hAnsi="Times New Roman"/>
          <w:sz w:val="32"/>
          <w:szCs w:val="32"/>
        </w:rPr>
        <w:t>1.6 Security &amp; Safety Controls</w:t>
      </w:r>
    </w:p>
    <w:p w14:paraId="313B5AD3">
      <w:pPr>
        <w:numPr>
          <w:ilvl w:val="0"/>
          <w:numId w:val="7"/>
        </w:numPr>
        <w:spacing w:beforeAutospacing="1" w:afterAutospacing="1"/>
        <w:rPr>
          <w:rFonts w:ascii="Times New Roman" w:hAnsi="Times New Roman" w:cs="Times New Roman"/>
          <w:sz w:val="24"/>
          <w:szCs w:val="24"/>
        </w:rPr>
      </w:pPr>
      <w:r>
        <w:rPr>
          <w:rStyle w:val="13"/>
          <w:rFonts w:ascii="Times New Roman" w:hAnsi="Times New Roman" w:cs="Times New Roman"/>
          <w:sz w:val="24"/>
          <w:szCs w:val="24"/>
        </w:rPr>
        <w:t>Rate Limiting:</w:t>
      </w:r>
      <w:r>
        <w:rPr>
          <w:rFonts w:ascii="Times New Roman" w:hAnsi="Times New Roman" w:cs="Times New Roman"/>
          <w:sz w:val="24"/>
          <w:szCs w:val="24"/>
        </w:rPr>
        <w:t xml:space="preserve"> Restrict DNS queries per second to avoid resolver bans.</w:t>
      </w:r>
    </w:p>
    <w:p w14:paraId="47D73D17">
      <w:pPr>
        <w:numPr>
          <w:ilvl w:val="0"/>
          <w:numId w:val="7"/>
        </w:numPr>
        <w:spacing w:beforeAutospacing="1" w:afterAutospacing="1"/>
        <w:rPr>
          <w:rFonts w:ascii="Times New Roman" w:hAnsi="Times New Roman" w:cs="Times New Roman"/>
          <w:sz w:val="24"/>
          <w:szCs w:val="24"/>
        </w:rPr>
      </w:pPr>
      <w:r>
        <w:rPr>
          <w:rStyle w:val="13"/>
          <w:rFonts w:ascii="Times New Roman" w:hAnsi="Times New Roman" w:cs="Times New Roman"/>
          <w:sz w:val="24"/>
          <w:szCs w:val="24"/>
        </w:rPr>
        <w:t>Scope Restriction:</w:t>
      </w:r>
      <w:r>
        <w:rPr>
          <w:rFonts w:ascii="Times New Roman" w:hAnsi="Times New Roman" w:cs="Times New Roman"/>
          <w:sz w:val="24"/>
          <w:szCs w:val="24"/>
        </w:rPr>
        <w:t xml:space="preserve"> Only resolve subdomains under authorized target domains.</w:t>
      </w:r>
    </w:p>
    <w:p w14:paraId="6312BCBD">
      <w:pPr>
        <w:numPr>
          <w:ilvl w:val="0"/>
          <w:numId w:val="7"/>
        </w:numPr>
        <w:spacing w:beforeAutospacing="1" w:afterAutospacing="1"/>
        <w:rPr>
          <w:rFonts w:ascii="Times New Roman" w:hAnsi="Times New Roman" w:cs="Times New Roman"/>
          <w:sz w:val="24"/>
          <w:szCs w:val="24"/>
        </w:rPr>
      </w:pPr>
      <w:r>
        <w:rPr>
          <w:rStyle w:val="13"/>
          <w:rFonts w:ascii="Times New Roman" w:hAnsi="Times New Roman" w:cs="Times New Roman"/>
          <w:sz w:val="24"/>
          <w:szCs w:val="24"/>
        </w:rPr>
        <w:t>Retry &amp; Timeout:</w:t>
      </w:r>
      <w:r>
        <w:rPr>
          <w:rFonts w:ascii="Times New Roman" w:hAnsi="Times New Roman" w:cs="Times New Roman"/>
          <w:sz w:val="24"/>
          <w:szCs w:val="24"/>
        </w:rPr>
        <w:t xml:space="preserve"> Retry failed lookups with exponential backoff and strict timeouts.</w:t>
      </w:r>
    </w:p>
    <w:p w14:paraId="75657A38">
      <w:pPr>
        <w:numPr>
          <w:ilvl w:val="0"/>
          <w:numId w:val="7"/>
        </w:numPr>
        <w:spacing w:beforeAutospacing="1" w:afterAutospacing="1"/>
        <w:rPr>
          <w:rFonts w:ascii="Times New Roman" w:hAnsi="Times New Roman" w:cs="Times New Roman"/>
          <w:sz w:val="24"/>
          <w:szCs w:val="24"/>
        </w:rPr>
      </w:pPr>
      <w:r>
        <w:rPr>
          <w:rStyle w:val="13"/>
          <w:rFonts w:ascii="Times New Roman" w:hAnsi="Times New Roman" w:cs="Times New Roman"/>
          <w:sz w:val="24"/>
          <w:szCs w:val="24"/>
        </w:rPr>
        <w:t>Logging:</w:t>
      </w:r>
      <w:r>
        <w:rPr>
          <w:rFonts w:ascii="Times New Roman" w:hAnsi="Times New Roman" w:cs="Times New Roman"/>
          <w:sz w:val="24"/>
          <w:szCs w:val="24"/>
        </w:rPr>
        <w:t xml:space="preserve"> Record all discovered subdomains with timestamps and sources.</w:t>
      </w:r>
    </w:p>
    <w:p w14:paraId="04206055">
      <w:pPr>
        <w:numPr>
          <w:ilvl w:val="0"/>
          <w:numId w:val="7"/>
        </w:numPr>
        <w:spacing w:beforeAutospacing="1" w:afterAutospacing="1"/>
        <w:rPr>
          <w:rFonts w:ascii="Times New Roman" w:hAnsi="Times New Roman" w:cs="Times New Roman"/>
          <w:sz w:val="24"/>
          <w:szCs w:val="24"/>
        </w:rPr>
      </w:pPr>
      <w:r>
        <w:rPr>
          <w:rStyle w:val="13"/>
          <w:rFonts w:ascii="Times New Roman" w:hAnsi="Times New Roman" w:cs="Times New Roman"/>
          <w:sz w:val="24"/>
          <w:szCs w:val="24"/>
        </w:rPr>
        <w:t>Ethical Boundaries:</w:t>
      </w:r>
      <w:r>
        <w:rPr>
          <w:rFonts w:ascii="Times New Roman" w:hAnsi="Times New Roman" w:cs="Times New Roman"/>
          <w:sz w:val="24"/>
          <w:szCs w:val="24"/>
        </w:rPr>
        <w:t xml:space="preserve"> No scanning of third-party or unrelated domains.</w:t>
      </w:r>
    </w:p>
    <w:p w14:paraId="02B5C191"/>
    <w:p w14:paraId="535E7911"/>
    <w:p w14:paraId="0CE314A2"/>
    <w:p w14:paraId="6AD1CE31"/>
    <w:p w14:paraId="43C61A26"/>
    <w:p w14:paraId="39A425F4"/>
    <w:p w14:paraId="3A1E2DC5"/>
    <w:p w14:paraId="6F0D7BAE"/>
    <w:p w14:paraId="13A93B81"/>
    <w:p w14:paraId="1AE6D1B6"/>
    <w:p w14:paraId="05CB597A"/>
    <w:p w14:paraId="6B9D2235"/>
    <w:p w14:paraId="58EF1CE7"/>
    <w:p w14:paraId="458F6092"/>
    <w:p w14:paraId="3DA52130"/>
    <w:p w14:paraId="3BAC84DA"/>
    <w:p w14:paraId="16180687"/>
    <w:p w14:paraId="20FB46A6"/>
    <w:p w14:paraId="0D6909DB"/>
    <w:p w14:paraId="44FDAE58"/>
    <w:p w14:paraId="737B2AD7"/>
    <w:p w14:paraId="0A798AF8"/>
    <w:p w14:paraId="199B760D"/>
    <w:p w14:paraId="6B3B26AA"/>
    <w:p w14:paraId="0E1CF938"/>
    <w:p w14:paraId="42E943C1"/>
    <w:p w14:paraId="7F76107D"/>
    <w:p w14:paraId="50B222CA"/>
    <w:p w14:paraId="2E771D3A"/>
    <w:p w14:paraId="157E0D01"/>
    <w:p w14:paraId="62F05975"/>
    <w:p w14:paraId="49F5F3C1"/>
    <w:p w14:paraId="515043A5"/>
    <w:p w14:paraId="301955AB"/>
    <w:p w14:paraId="40995813"/>
    <w:p w14:paraId="7D7679A9"/>
    <w:p w14:paraId="2D44E99F"/>
    <w:p w14:paraId="04A0A046"/>
    <w:p w14:paraId="3F1565B4"/>
    <w:p w14:paraId="773F477D"/>
    <w:p w14:paraId="071E7608"/>
    <w:p w14:paraId="6A10ED4C"/>
    <w:p w14:paraId="1A3A4AFA"/>
    <w:p w14:paraId="58B1EEA1"/>
    <w:p w14:paraId="4566D8DB"/>
    <w:p w14:paraId="78497493"/>
    <w:p w14:paraId="15ACF40C"/>
    <w:p w14:paraId="2968A2DE">
      <w:pPr>
        <w:pStyle w:val="3"/>
        <w:numPr>
          <w:ilvl w:val="0"/>
          <w:numId w:val="8"/>
        </w:numPr>
        <w:rPr>
          <w:rFonts w:hint="default" w:ascii="Times New Roman" w:hAnsi="Times New Roman"/>
          <w:sz w:val="40"/>
          <w:szCs w:val="40"/>
        </w:rPr>
      </w:pPr>
      <w:r>
        <w:rPr>
          <w:rFonts w:hint="default" w:ascii="Times New Roman" w:hAnsi="Times New Roman"/>
          <w:sz w:val="40"/>
          <w:szCs w:val="40"/>
        </w:rPr>
        <w:t>HTTP Probing</w:t>
      </w:r>
    </w:p>
    <w:p w14:paraId="55CB3CE7"/>
    <w:p w14:paraId="304B69FA">
      <w:pPr>
        <w:pStyle w:val="4"/>
        <w:rPr>
          <w:rFonts w:hint="default" w:ascii="Times New Roman" w:hAnsi="Times New Roman"/>
          <w:sz w:val="32"/>
          <w:szCs w:val="32"/>
        </w:rPr>
      </w:pPr>
      <w:r>
        <w:rPr>
          <w:rFonts w:hint="default" w:ascii="Times New Roman" w:hAnsi="Times New Roman"/>
          <w:sz w:val="32"/>
          <w:szCs w:val="32"/>
        </w:rPr>
        <w:t>2.1 Purpose</w:t>
      </w:r>
    </w:p>
    <w:p w14:paraId="4930B705">
      <w:pPr>
        <w:pStyle w:val="12"/>
        <w:numPr>
          <w:ilvl w:val="0"/>
          <w:numId w:val="9"/>
        </w:numPr>
      </w:pPr>
      <w:r>
        <w:t>Check which discovered subdomains are alive and serving HTTP(S) content, then collect metadata such as status code, title, and headers.</w:t>
      </w:r>
    </w:p>
    <w:p w14:paraId="3A6C6C9E">
      <w:pPr>
        <w:pStyle w:val="12"/>
        <w:numPr>
          <w:ilvl w:val="0"/>
          <w:numId w:val="9"/>
        </w:numPr>
      </w:pPr>
      <w:r>
        <w:t>This confirms which hosts are actively serving websites or APIs.</w:t>
      </w:r>
    </w:p>
    <w:p w14:paraId="3FD2775A">
      <w:pPr>
        <w:pStyle w:val="12"/>
      </w:pPr>
    </w:p>
    <w:p w14:paraId="5D554B20">
      <w:pPr>
        <w:pStyle w:val="4"/>
        <w:rPr>
          <w:rFonts w:hint="default" w:ascii="Times New Roman" w:hAnsi="Times New Roman"/>
          <w:sz w:val="32"/>
          <w:szCs w:val="32"/>
        </w:rPr>
      </w:pPr>
      <w:r>
        <w:rPr>
          <w:rFonts w:hint="default" w:ascii="Times New Roman" w:hAnsi="Times New Roman"/>
          <w:sz w:val="32"/>
          <w:szCs w:val="32"/>
        </w:rPr>
        <w:t>2.2 Input</w:t>
      </w:r>
    </w:p>
    <w:p w14:paraId="4D922D88">
      <w:pPr>
        <w:numPr>
          <w:ilvl w:val="0"/>
          <w:numId w:val="9"/>
        </w:numPr>
        <w:tabs>
          <w:tab w:val="clear" w:pos="420"/>
        </w:tabs>
        <w:spacing w:beforeAutospacing="1" w:afterAutospacing="1"/>
        <w:rPr>
          <w:rFonts w:ascii="Times New Roman" w:hAnsi="Times New Roman" w:cs="Times New Roman"/>
          <w:sz w:val="24"/>
          <w:szCs w:val="24"/>
        </w:rPr>
      </w:pPr>
      <w:r>
        <w:rPr>
          <w:rFonts w:ascii="Times New Roman" w:hAnsi="Times New Roman" w:cs="Times New Roman"/>
          <w:sz w:val="24"/>
          <w:szCs w:val="24"/>
        </w:rPr>
        <w:t>List of subdomains or IPs (from enumeration stage)</w:t>
      </w:r>
    </w:p>
    <w:p w14:paraId="2773DB2A">
      <w:pPr>
        <w:tabs>
          <w:tab w:val="left" w:pos="720"/>
        </w:tabs>
        <w:spacing w:beforeAutospacing="1" w:afterAutospacing="1"/>
        <w:rPr>
          <w:rFonts w:ascii="Times New Roman" w:hAnsi="Times New Roman" w:cs="Times New Roman"/>
          <w:sz w:val="24"/>
          <w:szCs w:val="24"/>
        </w:rPr>
      </w:pPr>
    </w:p>
    <w:p w14:paraId="5AED1FE7">
      <w:pPr>
        <w:pStyle w:val="4"/>
        <w:rPr>
          <w:rFonts w:hint="default" w:ascii="Times New Roman" w:hAnsi="Times New Roman"/>
          <w:sz w:val="32"/>
          <w:szCs w:val="32"/>
        </w:rPr>
      </w:pPr>
      <w:r>
        <w:rPr>
          <w:rFonts w:hint="default" w:ascii="Times New Roman" w:hAnsi="Times New Roman"/>
          <w:sz w:val="32"/>
          <w:szCs w:val="32"/>
        </w:rPr>
        <w:t>2.3 Outputs</w:t>
      </w:r>
    </w:p>
    <w:p w14:paraId="428376B4">
      <w:p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Alive hosts with: </w:t>
      </w:r>
    </w:p>
    <w:p w14:paraId="34F014C7">
      <w:pPr>
        <w:numPr>
          <w:ilvl w:val="0"/>
          <w:numId w:val="10"/>
        </w:numPr>
        <w:spacing w:beforeAutospacing="1" w:afterAutospacing="1"/>
        <w:ind w:left="600"/>
        <w:rPr>
          <w:rFonts w:ascii="Times New Roman" w:hAnsi="Times New Roman" w:cs="Times New Roman"/>
          <w:sz w:val="24"/>
          <w:szCs w:val="24"/>
        </w:rPr>
      </w:pPr>
      <w:r>
        <w:rPr>
          <w:rFonts w:ascii="Times New Roman" w:hAnsi="Times New Roman" w:cs="Times New Roman"/>
          <w:sz w:val="24"/>
          <w:szCs w:val="24"/>
        </w:rPr>
        <w:t>Status code (200, 301, etc.)</w:t>
      </w:r>
    </w:p>
    <w:p w14:paraId="1970CE03">
      <w:pPr>
        <w:numPr>
          <w:ilvl w:val="0"/>
          <w:numId w:val="10"/>
        </w:numPr>
        <w:spacing w:beforeAutospacing="1" w:afterAutospacing="1"/>
        <w:ind w:left="600"/>
        <w:rPr>
          <w:rFonts w:ascii="Times New Roman" w:hAnsi="Times New Roman" w:cs="Times New Roman"/>
          <w:sz w:val="24"/>
          <w:szCs w:val="24"/>
        </w:rPr>
      </w:pPr>
      <w:r>
        <w:rPr>
          <w:rFonts w:ascii="Times New Roman" w:hAnsi="Times New Roman" w:cs="Times New Roman"/>
          <w:sz w:val="24"/>
          <w:szCs w:val="24"/>
        </w:rPr>
        <w:t>Page title</w:t>
      </w:r>
    </w:p>
    <w:p w14:paraId="0D13F416">
      <w:pPr>
        <w:numPr>
          <w:ilvl w:val="0"/>
          <w:numId w:val="10"/>
        </w:numPr>
        <w:spacing w:beforeAutospacing="1" w:afterAutospacing="1"/>
        <w:ind w:left="600"/>
        <w:rPr>
          <w:rFonts w:ascii="Times New Roman" w:hAnsi="Times New Roman" w:cs="Times New Roman"/>
          <w:sz w:val="24"/>
          <w:szCs w:val="24"/>
        </w:rPr>
      </w:pPr>
      <w:r>
        <w:rPr>
          <w:rFonts w:ascii="Times New Roman" w:hAnsi="Times New Roman" w:cs="Times New Roman"/>
          <w:sz w:val="24"/>
          <w:szCs w:val="24"/>
        </w:rPr>
        <w:t>Server header or technology info</w:t>
      </w:r>
    </w:p>
    <w:p w14:paraId="2A4D95AD">
      <w:pPr>
        <w:numPr>
          <w:ilvl w:val="0"/>
          <w:numId w:val="10"/>
        </w:numPr>
        <w:spacing w:beforeAutospacing="1" w:afterAutospacing="1"/>
        <w:ind w:left="600"/>
        <w:rPr>
          <w:rFonts w:ascii="Times New Roman" w:hAnsi="Times New Roman" w:cs="Times New Roman"/>
          <w:sz w:val="24"/>
          <w:szCs w:val="24"/>
        </w:rPr>
      </w:pPr>
      <w:r>
        <w:rPr>
          <w:rFonts w:ascii="Times New Roman" w:hAnsi="Times New Roman" w:cs="Times New Roman"/>
          <w:sz w:val="24"/>
          <w:szCs w:val="24"/>
        </w:rPr>
        <w:t>Optional TLS details (issuer, expiry)</w:t>
      </w:r>
    </w:p>
    <w:p w14:paraId="2D4591A3">
      <w:pPr>
        <w:spacing w:beforeAutospacing="1" w:afterAutospacing="1"/>
        <w:rPr>
          <w:rFonts w:ascii="Times New Roman" w:hAnsi="Times New Roman" w:cs="Times New Roman"/>
          <w:sz w:val="24"/>
          <w:szCs w:val="24"/>
        </w:rPr>
      </w:pPr>
    </w:p>
    <w:p w14:paraId="5EAECB74">
      <w:pPr>
        <w:pStyle w:val="4"/>
        <w:rPr>
          <w:rFonts w:hint="default" w:ascii="Times New Roman" w:hAnsi="Times New Roman"/>
          <w:sz w:val="32"/>
          <w:szCs w:val="32"/>
        </w:rPr>
      </w:pPr>
      <w:r>
        <w:rPr>
          <w:rFonts w:hint="default" w:ascii="Times New Roman" w:hAnsi="Times New Roman"/>
          <w:sz w:val="32"/>
          <w:szCs w:val="32"/>
        </w:rPr>
        <w:t>2.4 Core Functions</w:t>
      </w:r>
    </w:p>
    <w:p w14:paraId="59959A1C">
      <w:pPr>
        <w:numPr>
          <w:ilvl w:val="0"/>
          <w:numId w:val="11"/>
        </w:numPr>
        <w:spacing w:beforeAutospacing="1" w:afterAutospacing="1"/>
        <w:rPr>
          <w:rFonts w:ascii="Times New Roman" w:hAnsi="Times New Roman" w:cs="Times New Roman"/>
          <w:sz w:val="24"/>
          <w:szCs w:val="24"/>
        </w:rPr>
      </w:pPr>
      <w:r>
        <w:rPr>
          <w:rFonts w:ascii="Times New Roman" w:hAnsi="Times New Roman" w:cs="Times New Roman"/>
          <w:sz w:val="24"/>
          <w:szCs w:val="24"/>
        </w:rPr>
        <w:t>Send HTTP/HTTPS requests concurrently.</w:t>
      </w:r>
    </w:p>
    <w:p w14:paraId="09742695">
      <w:pPr>
        <w:numPr>
          <w:ilvl w:val="0"/>
          <w:numId w:val="11"/>
        </w:numPr>
        <w:spacing w:beforeAutospacing="1" w:afterAutospacing="1"/>
        <w:rPr>
          <w:rFonts w:ascii="Times New Roman" w:hAnsi="Times New Roman" w:cs="Times New Roman"/>
          <w:sz w:val="24"/>
          <w:szCs w:val="24"/>
        </w:rPr>
      </w:pPr>
      <w:r>
        <w:rPr>
          <w:rFonts w:ascii="Times New Roman" w:hAnsi="Times New Roman" w:cs="Times New Roman"/>
          <w:sz w:val="24"/>
          <w:szCs w:val="24"/>
        </w:rPr>
        <w:t>Collect response code, title, headers, and content length.</w:t>
      </w:r>
    </w:p>
    <w:p w14:paraId="73FE7D20">
      <w:pPr>
        <w:numPr>
          <w:ilvl w:val="0"/>
          <w:numId w:val="11"/>
        </w:numPr>
        <w:spacing w:beforeAutospacing="1" w:afterAutospacing="1"/>
        <w:rPr>
          <w:rFonts w:ascii="Times New Roman" w:hAnsi="Times New Roman" w:cs="Times New Roman"/>
          <w:sz w:val="24"/>
          <w:szCs w:val="24"/>
        </w:rPr>
      </w:pPr>
      <w:r>
        <w:rPr>
          <w:rFonts w:ascii="Times New Roman" w:hAnsi="Times New Roman" w:cs="Times New Roman"/>
          <w:sz w:val="24"/>
          <w:szCs w:val="24"/>
        </w:rPr>
        <w:t>Handle redirects and HTTPS fallback to HTTP if needed.</w:t>
      </w:r>
    </w:p>
    <w:p w14:paraId="4F284389">
      <w:pPr>
        <w:numPr>
          <w:ilvl w:val="0"/>
          <w:numId w:val="11"/>
        </w:numPr>
        <w:spacing w:beforeAutospacing="1" w:afterAutospacing="1"/>
        <w:rPr>
          <w:rFonts w:ascii="Times New Roman" w:hAnsi="Times New Roman" w:cs="Times New Roman"/>
          <w:sz w:val="24"/>
          <w:szCs w:val="24"/>
        </w:rPr>
      </w:pPr>
      <w:r>
        <w:rPr>
          <w:rFonts w:ascii="Times New Roman" w:hAnsi="Times New Roman" w:cs="Times New Roman"/>
          <w:sz w:val="24"/>
          <w:szCs w:val="24"/>
        </w:rPr>
        <w:t>Save alive hosts with metadata in JSON/CSV.</w:t>
      </w:r>
    </w:p>
    <w:p w14:paraId="5D955751">
      <w:pPr>
        <w:numPr>
          <w:ilvl w:val="0"/>
          <w:numId w:val="11"/>
        </w:numPr>
        <w:spacing w:beforeAutospacing="1" w:afterAutospacing="1"/>
        <w:rPr>
          <w:rFonts w:ascii="Times New Roman" w:hAnsi="Times New Roman" w:cs="Times New Roman"/>
          <w:sz w:val="24"/>
          <w:szCs w:val="24"/>
        </w:rPr>
      </w:pPr>
      <w:r>
        <w:rPr>
          <w:rFonts w:ascii="Times New Roman" w:hAnsi="Times New Roman" w:cs="Times New Roman"/>
          <w:sz w:val="24"/>
          <w:szCs w:val="24"/>
        </w:rPr>
        <w:t>Support filtering (e.g., only 200 responses).</w:t>
      </w:r>
    </w:p>
    <w:p w14:paraId="66F7AD3A">
      <w:pPr>
        <w:spacing w:beforeAutospacing="1" w:afterAutospacing="1"/>
        <w:rPr>
          <w:rFonts w:ascii="Times New Roman" w:hAnsi="Times New Roman" w:cs="Times New Roman"/>
          <w:sz w:val="24"/>
          <w:szCs w:val="24"/>
        </w:rPr>
      </w:pPr>
    </w:p>
    <w:p w14:paraId="55A73F71">
      <w:pPr>
        <w:pStyle w:val="4"/>
        <w:rPr>
          <w:rFonts w:hint="default" w:ascii="Times New Roman" w:hAnsi="Times New Roman"/>
          <w:sz w:val="32"/>
          <w:szCs w:val="32"/>
        </w:rPr>
      </w:pPr>
      <w:r>
        <w:rPr>
          <w:rFonts w:hint="default" w:ascii="Times New Roman" w:hAnsi="Times New Roman"/>
          <w:sz w:val="32"/>
          <w:szCs w:val="32"/>
        </w:rPr>
        <w:t>2.5 Dependencies</w:t>
      </w:r>
    </w:p>
    <w:p w14:paraId="4C0CD6BA">
      <w:pPr>
        <w:numPr>
          <w:ilvl w:val="0"/>
          <w:numId w:val="12"/>
        </w:numPr>
        <w:spacing w:beforeAutospacing="1" w:afterAutospacing="1"/>
        <w:rPr>
          <w:rFonts w:ascii="Times New Roman" w:hAnsi="Times New Roman" w:cs="Times New Roman"/>
          <w:sz w:val="24"/>
          <w:szCs w:val="24"/>
        </w:rPr>
      </w:pPr>
      <w:r>
        <w:rPr>
          <w:rFonts w:ascii="Times New Roman" w:hAnsi="Times New Roman" w:cs="Times New Roman"/>
          <w:sz w:val="24"/>
          <w:szCs w:val="24"/>
        </w:rPr>
        <w:t>Python 3.10+ — runtime</w:t>
      </w:r>
    </w:p>
    <w:p w14:paraId="68342CF1">
      <w:pPr>
        <w:numPr>
          <w:ilvl w:val="0"/>
          <w:numId w:val="12"/>
        </w:numPr>
        <w:spacing w:beforeAutospacing="1" w:afterAutospacing="1"/>
        <w:rPr>
          <w:rFonts w:ascii="Times New Roman" w:hAnsi="Times New Roman" w:cs="Times New Roman"/>
          <w:sz w:val="24"/>
          <w:szCs w:val="24"/>
        </w:rPr>
      </w:pPr>
      <w:r>
        <w:rPr>
          <w:rStyle w:val="9"/>
          <w:rFonts w:ascii="Times New Roman" w:hAnsi="Times New Roman" w:cs="Times New Roman"/>
          <w:sz w:val="24"/>
          <w:szCs w:val="24"/>
        </w:rPr>
        <w:t>aiohttp</w:t>
      </w:r>
      <w:r>
        <w:rPr>
          <w:rFonts w:ascii="Times New Roman" w:hAnsi="Times New Roman" w:cs="Times New Roman"/>
          <w:sz w:val="24"/>
          <w:szCs w:val="24"/>
        </w:rPr>
        <w:t xml:space="preserve"> — async HTTP client</w:t>
      </w:r>
    </w:p>
    <w:p w14:paraId="37AAD158">
      <w:pPr>
        <w:numPr>
          <w:ilvl w:val="0"/>
          <w:numId w:val="12"/>
        </w:numPr>
        <w:spacing w:beforeAutospacing="1" w:afterAutospacing="1"/>
        <w:rPr>
          <w:rFonts w:ascii="Times New Roman" w:hAnsi="Times New Roman" w:cs="Times New Roman"/>
          <w:sz w:val="24"/>
          <w:szCs w:val="24"/>
        </w:rPr>
      </w:pPr>
      <w:r>
        <w:rPr>
          <w:rStyle w:val="9"/>
          <w:rFonts w:ascii="Times New Roman" w:hAnsi="Times New Roman" w:cs="Times New Roman"/>
          <w:sz w:val="24"/>
          <w:szCs w:val="24"/>
        </w:rPr>
        <w:t>async_timeout</w:t>
      </w:r>
      <w:r>
        <w:rPr>
          <w:rFonts w:ascii="Times New Roman" w:hAnsi="Times New Roman" w:cs="Times New Roman"/>
          <w:sz w:val="24"/>
          <w:szCs w:val="24"/>
        </w:rPr>
        <w:t xml:space="preserve"> — manage timeouts</w:t>
      </w:r>
    </w:p>
    <w:p w14:paraId="685083EF">
      <w:pPr>
        <w:numPr>
          <w:ilvl w:val="0"/>
          <w:numId w:val="12"/>
        </w:numPr>
        <w:spacing w:beforeAutospacing="1" w:afterAutospacing="1"/>
        <w:rPr>
          <w:rFonts w:ascii="Times New Roman" w:hAnsi="Times New Roman" w:cs="Times New Roman"/>
          <w:sz w:val="24"/>
          <w:szCs w:val="24"/>
        </w:rPr>
      </w:pPr>
      <w:r>
        <w:rPr>
          <w:rStyle w:val="9"/>
          <w:rFonts w:ascii="Times New Roman" w:hAnsi="Times New Roman" w:cs="Times New Roman"/>
          <w:sz w:val="24"/>
          <w:szCs w:val="24"/>
        </w:rPr>
        <w:t>ssl</w:t>
      </w:r>
      <w:r>
        <w:rPr>
          <w:rFonts w:ascii="Times New Roman" w:hAnsi="Times New Roman" w:cs="Times New Roman"/>
          <w:sz w:val="24"/>
          <w:szCs w:val="24"/>
        </w:rPr>
        <w:t xml:space="preserve"> — handle HTTPS</w:t>
      </w:r>
    </w:p>
    <w:p w14:paraId="65B3492B">
      <w:pPr>
        <w:numPr>
          <w:ilvl w:val="0"/>
          <w:numId w:val="12"/>
        </w:numPr>
        <w:spacing w:beforeAutospacing="1" w:afterAutospacing="1"/>
        <w:rPr>
          <w:rFonts w:ascii="Times New Roman" w:hAnsi="Times New Roman" w:cs="Times New Roman"/>
          <w:sz w:val="24"/>
          <w:szCs w:val="24"/>
        </w:rPr>
      </w:pPr>
      <w:r>
        <w:rPr>
          <w:rStyle w:val="9"/>
          <w:rFonts w:ascii="Times New Roman" w:hAnsi="Times New Roman" w:cs="Times New Roman"/>
          <w:sz w:val="24"/>
          <w:szCs w:val="24"/>
        </w:rPr>
        <w:t>re</w:t>
      </w:r>
      <w:r>
        <w:rPr>
          <w:rFonts w:ascii="Times New Roman" w:hAnsi="Times New Roman" w:cs="Times New Roman"/>
          <w:sz w:val="24"/>
          <w:szCs w:val="24"/>
        </w:rPr>
        <w:t xml:space="preserve"> and </w:t>
      </w:r>
      <w:r>
        <w:rPr>
          <w:rStyle w:val="9"/>
          <w:rFonts w:ascii="Times New Roman" w:hAnsi="Times New Roman" w:cs="Times New Roman"/>
          <w:sz w:val="24"/>
          <w:szCs w:val="24"/>
        </w:rPr>
        <w:t>html.parser</w:t>
      </w:r>
      <w:r>
        <w:rPr>
          <w:rFonts w:ascii="Times New Roman" w:hAnsi="Times New Roman" w:cs="Times New Roman"/>
          <w:sz w:val="24"/>
          <w:szCs w:val="24"/>
        </w:rPr>
        <w:t xml:space="preserve"> — extract titles</w:t>
      </w:r>
    </w:p>
    <w:p w14:paraId="3D67EAE8">
      <w:pPr>
        <w:numPr>
          <w:ilvl w:val="0"/>
          <w:numId w:val="12"/>
        </w:numPr>
        <w:spacing w:beforeAutospacing="1" w:afterAutospacing="1"/>
        <w:rPr>
          <w:rFonts w:ascii="Times New Roman" w:hAnsi="Times New Roman" w:cs="Times New Roman"/>
          <w:sz w:val="24"/>
          <w:szCs w:val="24"/>
        </w:rPr>
      </w:pPr>
      <w:r>
        <w:rPr>
          <w:rStyle w:val="9"/>
          <w:rFonts w:ascii="Times New Roman" w:hAnsi="Times New Roman" w:cs="Times New Roman"/>
          <w:sz w:val="24"/>
          <w:szCs w:val="24"/>
        </w:rPr>
        <w:t>csv</w:t>
      </w:r>
      <w:r>
        <w:rPr>
          <w:rFonts w:ascii="Times New Roman" w:hAnsi="Times New Roman" w:cs="Times New Roman"/>
          <w:sz w:val="24"/>
          <w:szCs w:val="24"/>
        </w:rPr>
        <w:t xml:space="preserve"> / </w:t>
      </w:r>
      <w:r>
        <w:rPr>
          <w:rStyle w:val="9"/>
          <w:rFonts w:ascii="Times New Roman" w:hAnsi="Times New Roman" w:cs="Times New Roman"/>
          <w:sz w:val="24"/>
          <w:szCs w:val="24"/>
        </w:rPr>
        <w:t>json</w:t>
      </w:r>
      <w:r>
        <w:rPr>
          <w:rFonts w:ascii="Times New Roman" w:hAnsi="Times New Roman" w:cs="Times New Roman"/>
          <w:sz w:val="24"/>
          <w:szCs w:val="24"/>
        </w:rPr>
        <w:t xml:space="preserve"> — structured outputs</w:t>
      </w:r>
    </w:p>
    <w:p w14:paraId="51EF720A">
      <w:pPr>
        <w:tabs>
          <w:tab w:val="left" w:pos="720"/>
        </w:tabs>
        <w:spacing w:beforeAutospacing="1" w:afterAutospacing="1"/>
        <w:rPr>
          <w:rFonts w:ascii="Times New Roman" w:hAnsi="Times New Roman" w:cs="Times New Roman"/>
          <w:sz w:val="24"/>
          <w:szCs w:val="24"/>
        </w:rPr>
      </w:pPr>
    </w:p>
    <w:p w14:paraId="53786ACB">
      <w:pPr>
        <w:pStyle w:val="4"/>
        <w:rPr>
          <w:rFonts w:hint="default" w:ascii="Times New Roman" w:hAnsi="Times New Roman"/>
          <w:sz w:val="32"/>
          <w:szCs w:val="32"/>
        </w:rPr>
      </w:pPr>
      <w:r>
        <w:rPr>
          <w:rFonts w:hint="default" w:ascii="Times New Roman" w:hAnsi="Times New Roman"/>
          <w:sz w:val="32"/>
          <w:szCs w:val="32"/>
        </w:rPr>
        <w:t>2.6 Security &amp; Safety Controls</w:t>
      </w:r>
    </w:p>
    <w:p w14:paraId="5F40E308">
      <w:pPr>
        <w:numPr>
          <w:ilvl w:val="0"/>
          <w:numId w:val="13"/>
        </w:numPr>
        <w:spacing w:beforeAutospacing="1" w:afterAutospacing="1"/>
        <w:rPr>
          <w:rFonts w:ascii="Times New Roman" w:hAnsi="Times New Roman" w:cs="Times New Roman"/>
          <w:sz w:val="24"/>
          <w:szCs w:val="24"/>
        </w:rPr>
      </w:pPr>
      <w:r>
        <w:rPr>
          <w:rStyle w:val="13"/>
          <w:rFonts w:ascii="Times New Roman" w:hAnsi="Times New Roman" w:cs="Times New Roman"/>
          <w:sz w:val="24"/>
          <w:szCs w:val="24"/>
        </w:rPr>
        <w:t>Rate Limiting:</w:t>
      </w:r>
      <w:r>
        <w:rPr>
          <w:rFonts w:ascii="Times New Roman" w:hAnsi="Times New Roman" w:cs="Times New Roman"/>
          <w:sz w:val="24"/>
          <w:szCs w:val="24"/>
        </w:rPr>
        <w:t xml:space="preserve"> Limit concurrent requests to prevent server overload.</w:t>
      </w:r>
    </w:p>
    <w:p w14:paraId="319B48C6">
      <w:pPr>
        <w:numPr>
          <w:ilvl w:val="0"/>
          <w:numId w:val="13"/>
        </w:numPr>
        <w:spacing w:beforeAutospacing="1" w:afterAutospacing="1"/>
        <w:rPr>
          <w:rFonts w:ascii="Times New Roman" w:hAnsi="Times New Roman" w:cs="Times New Roman"/>
          <w:sz w:val="24"/>
          <w:szCs w:val="24"/>
        </w:rPr>
      </w:pPr>
      <w:r>
        <w:rPr>
          <w:rStyle w:val="13"/>
          <w:rFonts w:ascii="Times New Roman" w:hAnsi="Times New Roman" w:cs="Times New Roman"/>
          <w:sz w:val="24"/>
          <w:szCs w:val="24"/>
        </w:rPr>
        <w:t>Timeout &amp; Retries:</w:t>
      </w:r>
      <w:r>
        <w:rPr>
          <w:rFonts w:ascii="Times New Roman" w:hAnsi="Times New Roman" w:cs="Times New Roman"/>
          <w:sz w:val="24"/>
          <w:szCs w:val="24"/>
        </w:rPr>
        <w:t xml:space="preserve"> Set strict timeout (e.g., 5s) and retry once per host.</w:t>
      </w:r>
    </w:p>
    <w:p w14:paraId="44F30AD5">
      <w:pPr>
        <w:numPr>
          <w:ilvl w:val="0"/>
          <w:numId w:val="13"/>
        </w:numPr>
        <w:spacing w:beforeAutospacing="1" w:afterAutospacing="1"/>
        <w:rPr>
          <w:rFonts w:ascii="Times New Roman" w:hAnsi="Times New Roman" w:cs="Times New Roman"/>
          <w:sz w:val="24"/>
          <w:szCs w:val="24"/>
        </w:rPr>
      </w:pPr>
      <w:r>
        <w:rPr>
          <w:rStyle w:val="13"/>
          <w:rFonts w:ascii="Times New Roman" w:hAnsi="Times New Roman" w:cs="Times New Roman"/>
          <w:sz w:val="24"/>
          <w:szCs w:val="24"/>
        </w:rPr>
        <w:t>HTTPS Safety:</w:t>
      </w:r>
      <w:r>
        <w:rPr>
          <w:rFonts w:ascii="Times New Roman" w:hAnsi="Times New Roman" w:cs="Times New Roman"/>
          <w:sz w:val="24"/>
          <w:szCs w:val="24"/>
        </w:rPr>
        <w:t xml:space="preserve"> Validate SSL/TLS certificates properly.</w:t>
      </w:r>
    </w:p>
    <w:p w14:paraId="10EBB1AD">
      <w:pPr>
        <w:numPr>
          <w:ilvl w:val="0"/>
          <w:numId w:val="13"/>
        </w:numPr>
        <w:spacing w:beforeAutospacing="1" w:afterAutospacing="1"/>
        <w:rPr>
          <w:rFonts w:ascii="Times New Roman" w:hAnsi="Times New Roman" w:cs="Times New Roman"/>
          <w:sz w:val="24"/>
          <w:szCs w:val="24"/>
        </w:rPr>
      </w:pPr>
      <w:r>
        <w:rPr>
          <w:rStyle w:val="13"/>
          <w:rFonts w:ascii="Times New Roman" w:hAnsi="Times New Roman" w:cs="Times New Roman"/>
          <w:sz w:val="24"/>
          <w:szCs w:val="24"/>
        </w:rPr>
        <w:t>Scope Restriction:</w:t>
      </w:r>
      <w:r>
        <w:rPr>
          <w:rFonts w:ascii="Times New Roman" w:hAnsi="Times New Roman" w:cs="Times New Roman"/>
          <w:sz w:val="24"/>
          <w:szCs w:val="24"/>
        </w:rPr>
        <w:t xml:space="preserve"> Only probe in-scope and authorized targets.</w:t>
      </w:r>
    </w:p>
    <w:p w14:paraId="679EFB60">
      <w:pPr>
        <w:numPr>
          <w:ilvl w:val="0"/>
          <w:numId w:val="13"/>
        </w:numPr>
        <w:spacing w:beforeAutospacing="1" w:afterAutospacing="1"/>
        <w:rPr>
          <w:rFonts w:ascii="Times New Roman" w:hAnsi="Times New Roman" w:cs="Times New Roman"/>
          <w:sz w:val="24"/>
          <w:szCs w:val="24"/>
        </w:rPr>
      </w:pPr>
      <w:r>
        <w:rPr>
          <w:rStyle w:val="13"/>
          <w:rFonts w:ascii="Times New Roman" w:hAnsi="Times New Roman" w:cs="Times New Roman"/>
          <w:sz w:val="24"/>
          <w:szCs w:val="24"/>
        </w:rPr>
        <w:t>Error Handling:</w:t>
      </w:r>
      <w:r>
        <w:rPr>
          <w:rFonts w:ascii="Times New Roman" w:hAnsi="Times New Roman" w:cs="Times New Roman"/>
          <w:sz w:val="24"/>
          <w:szCs w:val="24"/>
        </w:rPr>
        <w:t xml:space="preserve"> Graceful handling of 4xx/5xx errors and timeouts.</w:t>
      </w:r>
    </w:p>
    <w:p w14:paraId="035D653C">
      <w:pPr>
        <w:numPr>
          <w:ilvl w:val="0"/>
          <w:numId w:val="13"/>
        </w:numPr>
        <w:spacing w:beforeAutospacing="1" w:afterAutospacing="1"/>
        <w:rPr>
          <w:sz w:val="24"/>
          <w:szCs w:val="24"/>
        </w:rPr>
      </w:pPr>
      <w:r>
        <w:rPr>
          <w:rStyle w:val="13"/>
          <w:rFonts w:ascii="Times New Roman" w:hAnsi="Times New Roman" w:cs="Times New Roman"/>
          <w:sz w:val="24"/>
          <w:szCs w:val="24"/>
        </w:rPr>
        <w:t>Logging:</w:t>
      </w:r>
      <w:r>
        <w:rPr>
          <w:rFonts w:ascii="Times New Roman" w:hAnsi="Times New Roman" w:cs="Times New Roman"/>
          <w:sz w:val="24"/>
          <w:szCs w:val="24"/>
        </w:rPr>
        <w:t xml:space="preserve"> Store response data with timestamps for analysis</w:t>
      </w:r>
      <w:r>
        <w:rPr>
          <w:sz w:val="24"/>
          <w:szCs w:val="24"/>
        </w:rPr>
        <w:t>.</w:t>
      </w:r>
    </w:p>
    <w:p w14:paraId="307E64B5">
      <w:pPr>
        <w:pStyle w:val="3"/>
        <w:rPr>
          <w:rStyle w:val="13"/>
          <w:rFonts w:hint="default" w:ascii="Times New Roman" w:hAnsi="Times New Roman"/>
          <w:b/>
          <w:bCs/>
          <w:sz w:val="40"/>
          <w:szCs w:val="40"/>
        </w:rPr>
      </w:pPr>
    </w:p>
    <w:p w14:paraId="160CBB4D">
      <w:pPr>
        <w:pStyle w:val="3"/>
        <w:rPr>
          <w:rStyle w:val="13"/>
          <w:rFonts w:hint="default" w:ascii="Times New Roman" w:hAnsi="Times New Roman"/>
          <w:b/>
          <w:bCs/>
          <w:sz w:val="40"/>
          <w:szCs w:val="40"/>
        </w:rPr>
      </w:pPr>
    </w:p>
    <w:p w14:paraId="7DDC74B6">
      <w:pPr>
        <w:rPr>
          <w:rStyle w:val="13"/>
          <w:rFonts w:ascii="Times New Roman" w:hAnsi="Times New Roman" w:cs="Times New Roman"/>
          <w:sz w:val="40"/>
          <w:szCs w:val="40"/>
        </w:rPr>
      </w:pPr>
    </w:p>
    <w:p w14:paraId="23572E64">
      <w:pPr>
        <w:rPr>
          <w:rStyle w:val="13"/>
          <w:rFonts w:ascii="Times New Roman" w:hAnsi="Times New Roman" w:cs="Times New Roman"/>
          <w:sz w:val="40"/>
          <w:szCs w:val="40"/>
        </w:rPr>
      </w:pPr>
    </w:p>
    <w:p w14:paraId="1CF9571E">
      <w:pPr>
        <w:rPr>
          <w:rStyle w:val="13"/>
          <w:rFonts w:ascii="Times New Roman" w:hAnsi="Times New Roman" w:cs="Times New Roman"/>
          <w:sz w:val="40"/>
          <w:szCs w:val="40"/>
        </w:rPr>
      </w:pPr>
    </w:p>
    <w:p w14:paraId="3F219354">
      <w:pPr>
        <w:rPr>
          <w:rStyle w:val="13"/>
          <w:rFonts w:ascii="Times New Roman" w:hAnsi="Times New Roman" w:cs="Times New Roman"/>
          <w:sz w:val="40"/>
          <w:szCs w:val="40"/>
        </w:rPr>
      </w:pPr>
    </w:p>
    <w:p w14:paraId="21A766DB">
      <w:pPr>
        <w:rPr>
          <w:rStyle w:val="13"/>
          <w:rFonts w:ascii="Times New Roman" w:hAnsi="Times New Roman" w:cs="Times New Roman"/>
          <w:sz w:val="40"/>
          <w:szCs w:val="40"/>
        </w:rPr>
      </w:pPr>
    </w:p>
    <w:p w14:paraId="39D05701">
      <w:pPr>
        <w:rPr>
          <w:rStyle w:val="13"/>
          <w:rFonts w:ascii="Times New Roman" w:hAnsi="Times New Roman" w:cs="Times New Roman"/>
          <w:sz w:val="40"/>
          <w:szCs w:val="40"/>
        </w:rPr>
      </w:pPr>
    </w:p>
    <w:p w14:paraId="183E2258">
      <w:pPr>
        <w:rPr>
          <w:rStyle w:val="13"/>
          <w:rFonts w:ascii="Times New Roman" w:hAnsi="Times New Roman" w:cs="Times New Roman"/>
          <w:sz w:val="40"/>
          <w:szCs w:val="40"/>
        </w:rPr>
      </w:pPr>
    </w:p>
    <w:p w14:paraId="7D521F3F">
      <w:pPr>
        <w:rPr>
          <w:rStyle w:val="13"/>
          <w:rFonts w:ascii="Times New Roman" w:hAnsi="Times New Roman" w:cs="Times New Roman"/>
          <w:sz w:val="40"/>
          <w:szCs w:val="40"/>
        </w:rPr>
      </w:pPr>
    </w:p>
    <w:p w14:paraId="5BF2D828">
      <w:pPr>
        <w:rPr>
          <w:rStyle w:val="13"/>
          <w:rFonts w:ascii="Times New Roman" w:hAnsi="Times New Roman" w:cs="Times New Roman"/>
          <w:sz w:val="40"/>
          <w:szCs w:val="40"/>
        </w:rPr>
      </w:pPr>
    </w:p>
    <w:p w14:paraId="3C4A8884">
      <w:pPr>
        <w:rPr>
          <w:rStyle w:val="13"/>
          <w:rFonts w:ascii="Times New Roman" w:hAnsi="Times New Roman" w:cs="Times New Roman"/>
          <w:sz w:val="40"/>
          <w:szCs w:val="40"/>
        </w:rPr>
      </w:pPr>
    </w:p>
    <w:p w14:paraId="5F8EE8E0">
      <w:pPr>
        <w:rPr>
          <w:rStyle w:val="13"/>
          <w:rFonts w:ascii="Times New Roman" w:hAnsi="Times New Roman" w:cs="Times New Roman"/>
          <w:sz w:val="40"/>
          <w:szCs w:val="40"/>
        </w:rPr>
      </w:pPr>
    </w:p>
    <w:p w14:paraId="2C4B35ED">
      <w:pPr>
        <w:rPr>
          <w:rStyle w:val="13"/>
          <w:rFonts w:ascii="Times New Roman" w:hAnsi="Times New Roman" w:cs="Times New Roman"/>
          <w:sz w:val="40"/>
          <w:szCs w:val="40"/>
        </w:rPr>
      </w:pPr>
    </w:p>
    <w:p w14:paraId="22404EF4">
      <w:pPr>
        <w:rPr>
          <w:rStyle w:val="13"/>
          <w:rFonts w:ascii="Times New Roman" w:hAnsi="Times New Roman" w:cs="Times New Roman"/>
          <w:sz w:val="40"/>
          <w:szCs w:val="40"/>
        </w:rPr>
      </w:pPr>
    </w:p>
    <w:p w14:paraId="0872093E">
      <w:pPr>
        <w:rPr>
          <w:rStyle w:val="13"/>
          <w:rFonts w:ascii="Times New Roman" w:hAnsi="Times New Roman" w:cs="Times New Roman"/>
          <w:sz w:val="40"/>
          <w:szCs w:val="40"/>
        </w:rPr>
      </w:pPr>
    </w:p>
    <w:p w14:paraId="4DC281E7">
      <w:pPr>
        <w:rPr>
          <w:rStyle w:val="13"/>
          <w:rFonts w:ascii="Times New Roman" w:hAnsi="Times New Roman" w:cs="Times New Roman"/>
          <w:sz w:val="40"/>
          <w:szCs w:val="40"/>
        </w:rPr>
      </w:pPr>
    </w:p>
    <w:p w14:paraId="2402BB19">
      <w:pPr>
        <w:rPr>
          <w:rStyle w:val="13"/>
          <w:rFonts w:ascii="Times New Roman" w:hAnsi="Times New Roman" w:cs="Times New Roman"/>
          <w:sz w:val="40"/>
          <w:szCs w:val="40"/>
        </w:rPr>
      </w:pPr>
    </w:p>
    <w:p w14:paraId="65A378F6">
      <w:pPr>
        <w:rPr>
          <w:rStyle w:val="13"/>
          <w:rFonts w:ascii="Times New Roman" w:hAnsi="Times New Roman" w:cs="Times New Roman"/>
          <w:sz w:val="40"/>
          <w:szCs w:val="40"/>
        </w:rPr>
      </w:pPr>
    </w:p>
    <w:p w14:paraId="25E95F36">
      <w:pPr>
        <w:rPr>
          <w:rStyle w:val="13"/>
          <w:rFonts w:ascii="Times New Roman" w:hAnsi="Times New Roman" w:cs="Times New Roman"/>
          <w:sz w:val="40"/>
          <w:szCs w:val="40"/>
        </w:rPr>
      </w:pPr>
    </w:p>
    <w:p w14:paraId="06EF5095">
      <w:pPr>
        <w:rPr>
          <w:rStyle w:val="13"/>
          <w:rFonts w:ascii="Times New Roman" w:hAnsi="Times New Roman" w:cs="Times New Roman"/>
          <w:sz w:val="40"/>
          <w:szCs w:val="40"/>
        </w:rPr>
      </w:pPr>
    </w:p>
    <w:p w14:paraId="50A70A66">
      <w:pPr>
        <w:pStyle w:val="3"/>
        <w:rPr>
          <w:rStyle w:val="13"/>
          <w:rFonts w:hint="default" w:ascii="Times New Roman" w:hAnsi="Times New Roman"/>
          <w:b/>
          <w:bCs/>
          <w:sz w:val="40"/>
          <w:szCs w:val="40"/>
        </w:rPr>
      </w:pPr>
      <w:r>
        <w:rPr>
          <w:rStyle w:val="13"/>
          <w:rFonts w:hint="default" w:ascii="Times New Roman" w:hAnsi="Times New Roman"/>
          <w:b/>
          <w:bCs/>
          <w:sz w:val="40"/>
          <w:szCs w:val="40"/>
        </w:rPr>
        <w:t>3.</w:t>
      </w:r>
      <w:r>
        <w:rPr>
          <w:rFonts w:hint="default" w:ascii="Times New Roman" w:hAnsi="Times New Roman"/>
          <w:sz w:val="40"/>
          <w:szCs w:val="40"/>
        </w:rPr>
        <w:t>Crawling:</w:t>
      </w:r>
    </w:p>
    <w:p w14:paraId="12D8388B">
      <w:pPr>
        <w:pStyle w:val="3"/>
        <w:rPr>
          <w:rStyle w:val="13"/>
          <w:rFonts w:hint="default" w:ascii="Times New Roman" w:hAnsi="Times New Roman"/>
          <w:b/>
          <w:bCs/>
        </w:rPr>
      </w:pPr>
    </w:p>
    <w:p w14:paraId="4F2815AB">
      <w:pPr>
        <w:pStyle w:val="3"/>
        <w:rPr>
          <w:rStyle w:val="13"/>
          <w:rFonts w:hint="default" w:ascii="Times New Roman" w:hAnsi="Times New Roman"/>
          <w:b/>
          <w:bCs/>
          <w:sz w:val="32"/>
          <w:szCs w:val="32"/>
        </w:rPr>
      </w:pPr>
      <w:r>
        <w:rPr>
          <w:rStyle w:val="13"/>
          <w:rFonts w:hint="default" w:ascii="Times New Roman" w:hAnsi="Times New Roman"/>
          <w:b/>
          <w:bCs/>
          <w:sz w:val="32"/>
          <w:szCs w:val="32"/>
        </w:rPr>
        <w:t>3.1.Purpose:</w:t>
      </w:r>
    </w:p>
    <w:p w14:paraId="6C893F73">
      <w:pPr>
        <w:pStyle w:val="3"/>
        <w:numPr>
          <w:ilvl w:val="0"/>
          <w:numId w:val="14"/>
        </w:numPr>
        <w:rPr>
          <w:rFonts w:hint="default" w:ascii="Times New Roman" w:hAnsi="Times New Roman"/>
          <w:b w:val="0"/>
          <w:bCs w:val="0"/>
          <w:sz w:val="24"/>
          <w:szCs w:val="24"/>
        </w:rPr>
      </w:pPr>
      <w:r>
        <w:rPr>
          <w:rFonts w:hint="default" w:ascii="Times New Roman" w:hAnsi="Times New Roman"/>
          <w:b w:val="0"/>
          <w:bCs w:val="0"/>
          <w:sz w:val="24"/>
          <w:szCs w:val="24"/>
        </w:rPr>
        <w:t>The crawling discovers URLs ,endpoints and JS files within the target scope by fetching and analyzing web pages. It forms the foundation for further vulnerability scanning and analysis.</w:t>
      </w:r>
    </w:p>
    <w:p w14:paraId="3E7CBA3B">
      <w:pPr>
        <w:pStyle w:val="3"/>
        <w:rPr>
          <w:rFonts w:hint="default" w:ascii="Times New Roman" w:hAnsi="Times New Roman"/>
        </w:rPr>
      </w:pPr>
      <w:r>
        <w:rPr>
          <w:rStyle w:val="13"/>
          <w:rFonts w:hint="default" w:ascii="Times New Roman" w:hAnsi="Times New Roman"/>
          <w:b/>
          <w:bCs/>
        </w:rPr>
        <w:t>3.2. Input:</w:t>
      </w:r>
    </w:p>
    <w:p w14:paraId="68028BBA">
      <w:pPr>
        <w:pStyle w:val="3"/>
        <w:numPr>
          <w:ilvl w:val="0"/>
          <w:numId w:val="14"/>
        </w:numPr>
        <w:rPr>
          <w:rStyle w:val="13"/>
          <w:rFonts w:hint="default" w:ascii="Times New Roman" w:hAnsi="Times New Roman"/>
          <w:b/>
          <w:bCs/>
        </w:rPr>
      </w:pPr>
      <w:r>
        <w:rPr>
          <w:rStyle w:val="13"/>
          <w:rFonts w:hint="default" w:ascii="Times New Roman" w:hAnsi="Times New Roman"/>
          <w:b w:val="0"/>
          <w:bCs w:val="0"/>
          <w:sz w:val="24"/>
          <w:szCs w:val="24"/>
        </w:rPr>
        <w:t>Alive subdomians found in the probing .</w:t>
      </w:r>
    </w:p>
    <w:p w14:paraId="22C139B4"/>
    <w:p w14:paraId="1DCD6839">
      <w:pPr>
        <w:pStyle w:val="3"/>
        <w:rPr>
          <w:rFonts w:hint="default" w:ascii="Times New Roman" w:hAnsi="Times New Roman"/>
        </w:rPr>
      </w:pPr>
      <w:r>
        <w:rPr>
          <w:rStyle w:val="13"/>
          <w:rFonts w:hint="default" w:ascii="Times New Roman" w:hAnsi="Times New Roman"/>
          <w:b/>
          <w:bCs/>
        </w:rPr>
        <w:t>3.3. Outputs</w:t>
      </w:r>
    </w:p>
    <w:p w14:paraId="14C9DD6F">
      <w:pPr>
        <w:pStyle w:val="12"/>
        <w:numPr>
          <w:ilvl w:val="0"/>
          <w:numId w:val="14"/>
        </w:numPr>
      </w:pPr>
      <w:r>
        <w:t>List of Pages visited, unique URLs, Errors , Files.</w:t>
      </w:r>
    </w:p>
    <w:p w14:paraId="0A79123B">
      <w:pPr>
        <w:pStyle w:val="12"/>
        <w:tabs>
          <w:tab w:val="left" w:pos="840"/>
        </w:tabs>
      </w:pPr>
    </w:p>
    <w:p w14:paraId="35812F52">
      <w:pPr>
        <w:pStyle w:val="3"/>
        <w:rPr>
          <w:rFonts w:hint="default" w:ascii="Times New Roman" w:hAnsi="Times New Roman"/>
        </w:rPr>
      </w:pPr>
      <w:r>
        <w:rPr>
          <w:rStyle w:val="13"/>
          <w:rFonts w:hint="default" w:ascii="Times New Roman" w:hAnsi="Times New Roman"/>
          <w:b/>
          <w:bCs/>
        </w:rPr>
        <w:t>3.4. Core Functions</w:t>
      </w:r>
    </w:p>
    <w:p w14:paraId="3856EC27">
      <w:pPr>
        <w:pStyle w:val="12"/>
        <w:numPr>
          <w:ilvl w:val="0"/>
          <w:numId w:val="15"/>
        </w:numPr>
      </w:pPr>
      <w:r>
        <w:t>Send HTTP requests to retrieve the page content.</w:t>
      </w:r>
    </w:p>
    <w:p w14:paraId="1679ED86">
      <w:pPr>
        <w:pStyle w:val="12"/>
        <w:numPr>
          <w:ilvl w:val="0"/>
          <w:numId w:val="15"/>
        </w:numPr>
      </w:pPr>
      <w:r>
        <w:t>Extract all linked resources.</w:t>
      </w:r>
    </w:p>
    <w:p w14:paraId="7C375FCB">
      <w:pPr>
        <w:pStyle w:val="12"/>
        <w:numPr>
          <w:ilvl w:val="0"/>
          <w:numId w:val="15"/>
        </w:numPr>
      </w:pPr>
      <w:r>
        <w:t>Convert relative URLs to absolute URLs.</w:t>
      </w:r>
    </w:p>
    <w:p w14:paraId="3B76F56B">
      <w:pPr>
        <w:pStyle w:val="12"/>
        <w:numPr>
          <w:ilvl w:val="0"/>
          <w:numId w:val="15"/>
        </w:numPr>
      </w:pPr>
      <w:r>
        <w:t>Keep only in-scope URLs (based on domain or rules).</w:t>
      </w:r>
    </w:p>
    <w:p w14:paraId="3D0E1F9E">
      <w:pPr>
        <w:pStyle w:val="12"/>
        <w:numPr>
          <w:ilvl w:val="0"/>
          <w:numId w:val="15"/>
        </w:numPr>
      </w:pPr>
      <w:r>
        <w:t>Save all discovered URLs to a file.</w:t>
      </w:r>
    </w:p>
    <w:p w14:paraId="06E38F5A">
      <w:pPr>
        <w:spacing w:beforeAutospacing="1" w:afterAutospacing="1"/>
        <w:ind w:left="1080"/>
      </w:pPr>
    </w:p>
    <w:p w14:paraId="3373FACD">
      <w:pPr>
        <w:pStyle w:val="3"/>
        <w:rPr>
          <w:rFonts w:hint="default"/>
        </w:rPr>
      </w:pPr>
      <w:r>
        <w:rPr>
          <w:rStyle w:val="13"/>
          <w:rFonts w:hint="default" w:ascii="Times New Roman" w:hAnsi="Times New Roman"/>
          <w:b/>
          <w:bCs/>
        </w:rPr>
        <w:t>3.5. Dependencies</w:t>
      </w:r>
    </w:p>
    <w:p w14:paraId="4C51ADD9">
      <w:pPr>
        <w:pStyle w:val="12"/>
        <w:numPr>
          <w:ilvl w:val="0"/>
          <w:numId w:val="16"/>
        </w:numPr>
      </w:pPr>
      <w:r>
        <w:rPr>
          <w:rStyle w:val="13"/>
        </w:rPr>
        <w:t>Python 3.10+</w:t>
      </w:r>
      <w:r>
        <w:t xml:space="preserve"> — runtime.</w:t>
      </w:r>
    </w:p>
    <w:p w14:paraId="51F16E3D">
      <w:pPr>
        <w:pStyle w:val="12"/>
        <w:numPr>
          <w:ilvl w:val="0"/>
          <w:numId w:val="16"/>
        </w:numPr>
      </w:pPr>
      <w:r>
        <w:rPr>
          <w:rStyle w:val="13"/>
        </w:rPr>
        <w:t>aiohttp</w:t>
      </w:r>
      <w:r>
        <w:t xml:space="preserve"> — async HTTP client </w:t>
      </w:r>
    </w:p>
    <w:p w14:paraId="23408F0D">
      <w:pPr>
        <w:pStyle w:val="12"/>
        <w:numPr>
          <w:ilvl w:val="0"/>
          <w:numId w:val="16"/>
        </w:numPr>
      </w:pPr>
      <w:r>
        <w:rPr>
          <w:rStyle w:val="13"/>
        </w:rPr>
        <w:t>async_timeout</w:t>
      </w:r>
      <w:r>
        <w:t xml:space="preserve"> </w:t>
      </w:r>
    </w:p>
    <w:p w14:paraId="2CA738A3">
      <w:pPr>
        <w:pStyle w:val="12"/>
        <w:numPr>
          <w:ilvl w:val="0"/>
          <w:numId w:val="16"/>
        </w:numPr>
      </w:pPr>
      <w:r>
        <w:rPr>
          <w:rStyle w:val="13"/>
        </w:rPr>
        <w:t>beautifulsoup4</w:t>
      </w:r>
      <w:r>
        <w:t xml:space="preserve"> + </w:t>
      </w:r>
      <w:r>
        <w:rPr>
          <w:rStyle w:val="13"/>
        </w:rPr>
        <w:t>lxml</w:t>
      </w:r>
      <w:r>
        <w:t xml:space="preserve"> — HTML parsing and extraction.</w:t>
      </w:r>
    </w:p>
    <w:p w14:paraId="17A3BF27">
      <w:pPr>
        <w:pStyle w:val="12"/>
        <w:numPr>
          <w:ilvl w:val="0"/>
          <w:numId w:val="16"/>
        </w:numPr>
      </w:pPr>
      <w:r>
        <w:rPr>
          <w:rStyle w:val="13"/>
        </w:rPr>
        <w:t>hashlib</w:t>
      </w:r>
      <w:r>
        <w:t xml:space="preserve"> — builtin Python module for SHA-256 hashing.</w:t>
      </w:r>
    </w:p>
    <w:p w14:paraId="7D20032E">
      <w:pPr>
        <w:pStyle w:val="12"/>
        <w:numPr>
          <w:ilvl w:val="0"/>
          <w:numId w:val="16"/>
        </w:numPr>
      </w:pPr>
      <w:r>
        <w:rPr>
          <w:rStyle w:val="13"/>
        </w:rPr>
        <w:t>yarl</w:t>
      </w:r>
      <w:r>
        <w:t xml:space="preserve"> — used by aiohttp for URL normalization </w:t>
      </w:r>
    </w:p>
    <w:p w14:paraId="7ADA560D">
      <w:pPr>
        <w:pStyle w:val="12"/>
        <w:tabs>
          <w:tab w:val="left" w:pos="420"/>
        </w:tabs>
      </w:pPr>
    </w:p>
    <w:p w14:paraId="2679831B">
      <w:pPr>
        <w:pStyle w:val="12"/>
        <w:tabs>
          <w:tab w:val="left" w:pos="420"/>
        </w:tabs>
      </w:pPr>
    </w:p>
    <w:p w14:paraId="20286711">
      <w:pPr>
        <w:pStyle w:val="12"/>
      </w:pPr>
    </w:p>
    <w:p w14:paraId="251D5BDB">
      <w:pPr>
        <w:pStyle w:val="3"/>
        <w:rPr>
          <w:rFonts w:hint="default"/>
        </w:rPr>
      </w:pPr>
      <w:r>
        <w:rPr>
          <w:rStyle w:val="13"/>
          <w:rFonts w:hint="default" w:ascii="Times New Roman" w:hAnsi="Times New Roman"/>
          <w:b/>
          <w:bCs/>
        </w:rPr>
        <w:t>3.6. Security &amp; Safety Controls</w:t>
      </w:r>
    </w:p>
    <w:p w14:paraId="5F72F422">
      <w:pPr>
        <w:pStyle w:val="12"/>
        <w:ind w:left="600"/>
      </w:pPr>
      <w:r>
        <w:rPr>
          <w:rStyle w:val="13"/>
        </w:rPr>
        <w:t>3.6.1.Rate Limiting</w:t>
      </w:r>
    </w:p>
    <w:p w14:paraId="4B09C259">
      <w:pPr>
        <w:pStyle w:val="12"/>
        <w:numPr>
          <w:ilvl w:val="0"/>
          <w:numId w:val="17"/>
        </w:numPr>
        <w:tabs>
          <w:tab w:val="clear" w:pos="420"/>
        </w:tabs>
        <w:ind w:left="1440"/>
      </w:pPr>
      <w:r>
        <w:t>Implement configurable request-per-second limits to prevent overwhelming target servers.</w:t>
      </w:r>
    </w:p>
    <w:p w14:paraId="77FAF857">
      <w:pPr>
        <w:pStyle w:val="12"/>
        <w:ind w:left="600"/>
      </w:pPr>
      <w:r>
        <w:rPr>
          <w:rStyle w:val="13"/>
        </w:rPr>
        <w:t>3.6.2.Scope Restriction</w:t>
      </w:r>
    </w:p>
    <w:p w14:paraId="64F14CB1">
      <w:pPr>
        <w:pStyle w:val="12"/>
        <w:numPr>
          <w:ilvl w:val="0"/>
          <w:numId w:val="18"/>
        </w:numPr>
      </w:pPr>
      <w:r>
        <w:t>Enforce domain and subdomain whitelisting to ensure the crawler only scans authorized targets.</w:t>
      </w:r>
    </w:p>
    <w:p w14:paraId="67D2F2B8">
      <w:pPr>
        <w:pStyle w:val="12"/>
        <w:numPr>
          <w:ilvl w:val="0"/>
          <w:numId w:val="18"/>
        </w:numPr>
      </w:pPr>
      <w:r>
        <w:t>Prevents out-of-scope crawling or legal violations.</w:t>
      </w:r>
    </w:p>
    <w:p w14:paraId="5C3D6D6E">
      <w:pPr>
        <w:pStyle w:val="12"/>
        <w:ind w:left="600"/>
      </w:pPr>
      <w:r>
        <w:rPr>
          <w:rStyle w:val="13"/>
        </w:rPr>
        <w:t>3.6.3.Safe Request Methods</w:t>
      </w:r>
    </w:p>
    <w:p w14:paraId="5325D81F">
      <w:pPr>
        <w:pStyle w:val="12"/>
        <w:numPr>
          <w:ilvl w:val="0"/>
          <w:numId w:val="19"/>
        </w:numPr>
      </w:pPr>
      <w:r>
        <w:t>Only use safe requests during crawling.</w:t>
      </w:r>
    </w:p>
    <w:p w14:paraId="07B4A26E">
      <w:pPr>
        <w:pStyle w:val="12"/>
        <w:numPr>
          <w:ilvl w:val="0"/>
          <w:numId w:val="19"/>
        </w:numPr>
      </w:pPr>
      <w:r>
        <w:t>No PUT, or DELETE requests to avoid unintended state changes.</w:t>
      </w:r>
    </w:p>
    <w:p w14:paraId="41C6AD99">
      <w:pPr>
        <w:pStyle w:val="12"/>
        <w:ind w:left="600"/>
      </w:pPr>
      <w:r>
        <w:rPr>
          <w:rStyle w:val="13"/>
        </w:rPr>
        <w:t>3.6.4.Timeout &amp; Retry Limits</w:t>
      </w:r>
    </w:p>
    <w:p w14:paraId="0C992AEE">
      <w:pPr>
        <w:pStyle w:val="12"/>
        <w:numPr>
          <w:ilvl w:val="0"/>
          <w:numId w:val="20"/>
        </w:numPr>
      </w:pPr>
      <w:r>
        <w:t>Define strict request timeouts (e.g., 10 seconds max).</w:t>
      </w:r>
    </w:p>
    <w:p w14:paraId="719EC134">
      <w:pPr>
        <w:pStyle w:val="12"/>
        <w:numPr>
          <w:ilvl w:val="0"/>
          <w:numId w:val="20"/>
        </w:numPr>
      </w:pPr>
      <w:r>
        <w:t>Limit retries to avoid infinite loops or flooding slow hosts.</w:t>
      </w:r>
    </w:p>
    <w:p w14:paraId="48068AA8">
      <w:pPr>
        <w:pStyle w:val="12"/>
        <w:ind w:left="600"/>
      </w:pPr>
      <w:r>
        <w:rPr>
          <w:rStyle w:val="13"/>
        </w:rPr>
        <w:t>3.6.5.Deduplication via Hashing</w:t>
      </w:r>
    </w:p>
    <w:p w14:paraId="274B2A9E">
      <w:pPr>
        <w:pStyle w:val="12"/>
        <w:numPr>
          <w:ilvl w:val="0"/>
          <w:numId w:val="21"/>
        </w:numPr>
      </w:pPr>
      <w:r>
        <w:t>Use SHA-256 hashing to detect and skip duplicate URLs or identical responses, reducing unnecessary traffic.</w:t>
      </w:r>
    </w:p>
    <w:p w14:paraId="64625F0C">
      <w:pPr>
        <w:pStyle w:val="12"/>
        <w:numPr>
          <w:ilvl w:val="0"/>
          <w:numId w:val="21"/>
        </w:numPr>
      </w:pPr>
      <w:r>
        <w:t>Prevents resource exhaustion and redundant crawling.</w:t>
      </w:r>
    </w:p>
    <w:p w14:paraId="1676F500">
      <w:pPr>
        <w:pStyle w:val="12"/>
        <w:ind w:left="600"/>
      </w:pPr>
      <w:r>
        <w:rPr>
          <w:rStyle w:val="13"/>
        </w:rPr>
        <w:t>3.6.6.Content Filtering</w:t>
      </w:r>
    </w:p>
    <w:p w14:paraId="075C8A40">
      <w:pPr>
        <w:pStyle w:val="12"/>
        <w:numPr>
          <w:ilvl w:val="0"/>
          <w:numId w:val="22"/>
        </w:numPr>
      </w:pPr>
      <w:r>
        <w:t>Skip downloading large binary or media files (</w:t>
      </w:r>
      <w:r>
        <w:rPr>
          <w:rStyle w:val="9"/>
          <w:rFonts w:ascii="Times New Roman" w:hAnsi="Times New Roman" w:cs="Times New Roman"/>
        </w:rPr>
        <w:t>.jpg</w:t>
      </w:r>
      <w:r>
        <w:t xml:space="preserve">, </w:t>
      </w:r>
      <w:r>
        <w:rPr>
          <w:rStyle w:val="9"/>
          <w:rFonts w:ascii="Times New Roman" w:hAnsi="Times New Roman" w:cs="Times New Roman"/>
        </w:rPr>
        <w:t>.mp4</w:t>
      </w:r>
      <w:r>
        <w:t xml:space="preserve">, </w:t>
      </w:r>
      <w:r>
        <w:rPr>
          <w:rStyle w:val="9"/>
          <w:rFonts w:ascii="Times New Roman" w:hAnsi="Times New Roman" w:cs="Times New Roman"/>
        </w:rPr>
        <w:t>.zip</w:t>
      </w:r>
      <w:r>
        <w:t>, etc.).</w:t>
      </w:r>
    </w:p>
    <w:p w14:paraId="6DC4F682">
      <w:pPr>
        <w:spacing w:beforeAutospacing="1" w:afterAutospacing="1"/>
        <w:ind w:left="2522"/>
      </w:pPr>
    </w:p>
    <w:p w14:paraId="30A00FD0">
      <w:pPr>
        <w:rPr>
          <w:rFonts w:ascii="Times New Roman" w:hAnsi="Times New Roman" w:cs="Times New Roman"/>
        </w:rPr>
      </w:pPr>
    </w:p>
    <w:p w14:paraId="6DAB6BBA">
      <w:pPr>
        <w:pStyle w:val="3"/>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lang w:val="en-US"/>
        </w:rPr>
        <w:t>4.</w:t>
      </w:r>
      <w:r>
        <w:rPr>
          <w:rStyle w:val="13"/>
          <w:rFonts w:hint="default" w:ascii="Times New Roman" w:hAnsi="Times New Roman" w:cs="Times New Roman"/>
          <w:b/>
          <w:bCs/>
        </w:rPr>
        <w:t>JavaScript Analysis Module</w:t>
      </w:r>
    </w:p>
    <w:p w14:paraId="4BA15635">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lang w:val="en-US"/>
        </w:rPr>
        <w:t>4.</w:t>
      </w:r>
      <w:r>
        <w:rPr>
          <w:rStyle w:val="13"/>
          <w:rFonts w:hint="default" w:ascii="Times New Roman" w:hAnsi="Times New Roman" w:cs="Times New Roman"/>
          <w:b/>
          <w:bCs/>
        </w:rPr>
        <w:t>1. Purpose</w:t>
      </w:r>
    </w:p>
    <w:p w14:paraId="47204C1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JavaScript Analysis module aims to automatically identify potentially sensitive information and security issues within JavaScript files collected during reconnaissance or crawling.</w:t>
      </w:r>
      <w:r>
        <w:rPr>
          <w:rFonts w:hint="default" w:ascii="Times New Roman" w:hAnsi="Times New Roman" w:cs="Times New Roman"/>
        </w:rPr>
        <w:br w:type="textWrapping"/>
      </w:r>
      <w:r>
        <w:rPr>
          <w:rFonts w:hint="default" w:ascii="Times New Roman" w:hAnsi="Times New Roman" w:cs="Times New Roman"/>
        </w:rPr>
        <w:t xml:space="preserve">It focuses on discovering </w:t>
      </w:r>
      <w:r>
        <w:rPr>
          <w:rStyle w:val="13"/>
          <w:rFonts w:hint="default" w:ascii="Times New Roman" w:hAnsi="Times New Roman" w:cs="Times New Roman"/>
        </w:rPr>
        <w:t>API keys, tokens, credentials, hardcoded secrets</w:t>
      </w:r>
      <w:r>
        <w:rPr>
          <w:rFonts w:hint="default" w:ascii="Times New Roman" w:hAnsi="Times New Roman" w:cs="Times New Roman"/>
        </w:rPr>
        <w:t xml:space="preserve">, and </w:t>
      </w:r>
      <w:r>
        <w:rPr>
          <w:rStyle w:val="13"/>
          <w:rFonts w:hint="default" w:ascii="Times New Roman" w:hAnsi="Times New Roman" w:cs="Times New Roman"/>
        </w:rPr>
        <w:t>endpoints</w:t>
      </w:r>
      <w:r>
        <w:rPr>
          <w:rFonts w:hint="default" w:ascii="Times New Roman" w:hAnsi="Times New Roman" w:cs="Times New Roman"/>
        </w:rPr>
        <w:t xml:space="preserve"> that could expose backend systems or third-party services.</w:t>
      </w:r>
    </w:p>
    <w:p w14:paraId="03ACC251">
      <w:pPr>
        <w:keepNext w:val="0"/>
        <w:keepLines w:val="0"/>
        <w:widowControl/>
        <w:suppressLineNumbers w:val="0"/>
        <w:rPr>
          <w:rFonts w:hint="default" w:ascii="Times New Roman" w:hAnsi="Times New Roman" w:cs="Times New Roman"/>
        </w:rPr>
      </w:pPr>
    </w:p>
    <w:p w14:paraId="63FF54BE">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lang w:val="en-US"/>
        </w:rPr>
        <w:t>4.</w:t>
      </w:r>
      <w:r>
        <w:rPr>
          <w:rStyle w:val="13"/>
          <w:rFonts w:hint="default" w:ascii="Times New Roman" w:hAnsi="Times New Roman" w:cs="Times New Roman"/>
          <w:b/>
          <w:bCs/>
        </w:rPr>
        <w:t>2. Inputs</w:t>
      </w:r>
    </w:p>
    <w:p w14:paraId="7E32FFF9">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List of discovered JavaScript file URLs or local file paths.</w:t>
      </w:r>
    </w:p>
    <w:p w14:paraId="41D87568">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Optional configuration file specifying:</w:t>
      </w:r>
    </w:p>
    <w:p w14:paraId="4695966A">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Allowed file extensions (</w:t>
      </w:r>
      <w:r>
        <w:rPr>
          <w:rStyle w:val="9"/>
          <w:rFonts w:hint="default" w:ascii="Times New Roman" w:hAnsi="Times New Roman" w:cs="Times New Roman"/>
        </w:rPr>
        <w:t>.js</w:t>
      </w:r>
      <w:r>
        <w:rPr>
          <w:rFonts w:hint="default" w:ascii="Times New Roman" w:hAnsi="Times New Roman" w:cs="Times New Roman"/>
        </w:rPr>
        <w:t xml:space="preserve">, </w:t>
      </w:r>
      <w:r>
        <w:rPr>
          <w:rStyle w:val="9"/>
          <w:rFonts w:hint="default" w:ascii="Times New Roman" w:hAnsi="Times New Roman" w:cs="Times New Roman"/>
        </w:rPr>
        <w:t>.mjs</w:t>
      </w:r>
      <w:r>
        <w:rPr>
          <w:rFonts w:hint="default" w:ascii="Times New Roman" w:hAnsi="Times New Roman" w:cs="Times New Roman"/>
        </w:rPr>
        <w:t>)</w:t>
      </w:r>
    </w:p>
    <w:p w14:paraId="247B9B45">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Maximum file size</w:t>
      </w:r>
    </w:p>
    <w:p w14:paraId="1211F887">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Regex patterns for sensitive data detection</w:t>
      </w:r>
    </w:p>
    <w:p w14:paraId="45698027">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lang w:val="en-US"/>
        </w:rPr>
        <w:t>4.</w:t>
      </w:r>
      <w:r>
        <w:rPr>
          <w:rStyle w:val="13"/>
          <w:rFonts w:hint="default" w:ascii="Times New Roman" w:hAnsi="Times New Roman" w:cs="Times New Roman"/>
          <w:b/>
          <w:bCs/>
        </w:rPr>
        <w:t>3. Outputs</w:t>
      </w:r>
    </w:p>
    <w:p w14:paraId="6FDD6591">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File name / URL</w:t>
      </w:r>
    </w:p>
    <w:p w14:paraId="677A765D">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Detected pattern type (e.g., “Google API key”)</w:t>
      </w:r>
    </w:p>
    <w:p w14:paraId="73949533">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Line number and snippet preview</w:t>
      </w:r>
    </w:p>
    <w:p w14:paraId="39512DDA">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Confidence score or severity level</w:t>
      </w:r>
    </w:p>
    <w:p w14:paraId="5ED12862">
      <w:pPr>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ab/>
      </w:r>
    </w:p>
    <w:p w14:paraId="0118DD84">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lang w:val="en-US"/>
        </w:rPr>
        <w:t>4.</w:t>
      </w:r>
      <w:r>
        <w:rPr>
          <w:rStyle w:val="13"/>
          <w:rFonts w:hint="default" w:ascii="Times New Roman" w:hAnsi="Times New Roman" w:cs="Times New Roman"/>
          <w:b/>
          <w:bCs/>
        </w:rPr>
        <w:t>4. Core Functions</w:t>
      </w:r>
    </w:p>
    <w:p w14:paraId="490B6028">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read JS files discovered during crawling.</w:t>
      </w:r>
    </w:p>
    <w:p w14:paraId="73B983AB">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Extract inline and obfuscated JS content.</w:t>
      </w:r>
    </w:p>
    <w:p w14:paraId="44DDB305">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Apply detection patterns for:</w:t>
      </w:r>
    </w:p>
    <w:p w14:paraId="78E67FF5">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API keys (Google, AWS, Discord, etc.)</w:t>
      </w:r>
    </w:p>
    <w:p w14:paraId="23069546">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Tokens and secrets</w:t>
      </w:r>
    </w:p>
    <w:p w14:paraId="5A124BD0">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Endpoints and IPs</w:t>
      </w:r>
    </w:p>
    <w:p w14:paraId="63A81C75">
      <w:pPr>
        <w:pStyle w:val="12"/>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Hardcoded credentials</w:t>
      </w:r>
    </w:p>
    <w:p w14:paraId="55158B52">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 hashing to avoid re-analyzing same files.</w:t>
      </w:r>
    </w:p>
    <w:p w14:paraId="58AA7BE8">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Store structured findings and summaries for later review.</w:t>
      </w:r>
    </w:p>
    <w:p w14:paraId="48BEA3BD">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3DB92B65">
      <w:pPr>
        <w:keepNext w:val="0"/>
        <w:keepLines w:val="0"/>
        <w:widowControl/>
        <w:suppressLineNumbers w:val="0"/>
        <w:rPr>
          <w:rFonts w:hint="default" w:ascii="Times New Roman" w:hAnsi="Times New Roman" w:cs="Times New Roman"/>
        </w:rPr>
      </w:pPr>
    </w:p>
    <w:p w14:paraId="16C065CB">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lang w:val="en-US"/>
        </w:rPr>
        <w:t>4.</w:t>
      </w:r>
      <w:r>
        <w:rPr>
          <w:rStyle w:val="13"/>
          <w:rFonts w:hint="default" w:ascii="Times New Roman" w:hAnsi="Times New Roman" w:cs="Times New Roman"/>
          <w:b/>
          <w:bCs/>
        </w:rPr>
        <w:t>5. Dependencies</w:t>
      </w:r>
    </w:p>
    <w:p w14:paraId="6F40C86B">
      <w:pPr>
        <w:pStyle w:val="12"/>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requests</w:t>
      </w:r>
      <w:r>
        <w:rPr>
          <w:rFonts w:hint="default" w:ascii="Times New Roman" w:hAnsi="Times New Roman" w:cs="Times New Roman"/>
        </w:rPr>
        <w:t xml:space="preserve"> → Fetch remote JS files</w:t>
      </w:r>
    </w:p>
    <w:p w14:paraId="1C3AE49B">
      <w:pPr>
        <w:pStyle w:val="12"/>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re</w:t>
      </w:r>
      <w:r>
        <w:rPr>
          <w:rFonts w:hint="default" w:ascii="Times New Roman" w:hAnsi="Times New Roman" w:cs="Times New Roman"/>
        </w:rPr>
        <w:t xml:space="preserve"> → Regular expressions for pattern matching</w:t>
      </w:r>
    </w:p>
    <w:p w14:paraId="0DF22715">
      <w:pPr>
        <w:pStyle w:val="12"/>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hashlib</w:t>
      </w:r>
      <w:r>
        <w:rPr>
          <w:rFonts w:hint="default" w:ascii="Times New Roman" w:hAnsi="Times New Roman" w:cs="Times New Roman"/>
        </w:rPr>
        <w:t xml:space="preserve"> → Hashing for duplicate detection</w:t>
      </w:r>
    </w:p>
    <w:p w14:paraId="018081B6">
      <w:pPr>
        <w:pStyle w:val="12"/>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json</w:t>
      </w:r>
      <w:r>
        <w:rPr>
          <w:rFonts w:hint="default" w:ascii="Times New Roman" w:hAnsi="Times New Roman" w:cs="Times New Roman"/>
        </w:rPr>
        <w:t xml:space="preserve"> / </w:t>
      </w:r>
      <w:r>
        <w:rPr>
          <w:rStyle w:val="9"/>
          <w:rFonts w:hint="default" w:ascii="Times New Roman" w:hAnsi="Times New Roman" w:cs="Times New Roman"/>
        </w:rPr>
        <w:t>csv</w:t>
      </w:r>
      <w:r>
        <w:rPr>
          <w:rFonts w:hint="default" w:ascii="Times New Roman" w:hAnsi="Times New Roman" w:cs="Times New Roman"/>
        </w:rPr>
        <w:t xml:space="preserve"> → Export findings</w:t>
      </w:r>
    </w:p>
    <w:p w14:paraId="5F094992">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Shared wordlists or regex sets (same base as Katana)</w:t>
      </w:r>
    </w:p>
    <w:p w14:paraId="22B46661">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Local execution, file-based data storage</w:t>
      </w:r>
    </w:p>
    <w:p w14:paraId="74FB9D95">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lang w:val="en-US"/>
        </w:rPr>
        <w:t>4.</w:t>
      </w:r>
      <w:r>
        <w:rPr>
          <w:rStyle w:val="13"/>
          <w:rFonts w:hint="default" w:ascii="Times New Roman" w:hAnsi="Times New Roman" w:cs="Times New Roman"/>
          <w:b/>
          <w:bCs/>
        </w:rPr>
        <w:t>6. Security &amp; Safety Controls</w:t>
      </w:r>
    </w:p>
    <w:p w14:paraId="6186B2B0">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 Prevent infinite waits on large or unresponsive servers.</w:t>
      </w:r>
    </w:p>
    <w:p w14:paraId="4F964B79">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Hash filenames to avoid collisions or malicious filenames.</w:t>
      </w:r>
    </w:p>
    <w:p w14:paraId="217037E3">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Read-only operations — never alter fetched files.</w:t>
      </w:r>
    </w:p>
    <w:p w14:paraId="21785779">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 Escape any JS content in reports to prevent self-XSS.</w:t>
      </w:r>
    </w:p>
    <w:p w14:paraId="7AB7B818">
      <w:pPr>
        <w:rPr>
          <w:rFonts w:ascii="Times New Roman" w:hAnsi="Times New Roman" w:cs="Times New Roman"/>
        </w:rPr>
      </w:pPr>
    </w:p>
    <w:p w14:paraId="4023D418">
      <w:pPr>
        <w:pStyle w:val="3"/>
        <w:spacing w:before="299" w:beforeAutospacing="0" w:after="299" w:afterAutospacing="0"/>
        <w:rPr>
          <w:rFonts w:hint="default" w:ascii="Times New Roman" w:hAnsi="Times New Roman" w:eastAsia="Times New Roman"/>
        </w:rPr>
      </w:pPr>
    </w:p>
    <w:p w14:paraId="60E05EF2">
      <w:pPr>
        <w:pStyle w:val="3"/>
        <w:spacing w:before="299" w:beforeAutospacing="0" w:after="299" w:afterAutospacing="0"/>
        <w:rPr>
          <w:rFonts w:hint="default" w:ascii="Times New Roman" w:hAnsi="Times New Roman" w:eastAsia="Times New Roman"/>
        </w:rPr>
      </w:pPr>
    </w:p>
    <w:p w14:paraId="65609BC7">
      <w:pPr>
        <w:pStyle w:val="3"/>
        <w:spacing w:before="299" w:beforeAutospacing="0" w:after="299" w:afterAutospacing="0"/>
        <w:rPr>
          <w:rFonts w:hint="default" w:ascii="Times New Roman" w:hAnsi="Times New Roman" w:eastAsia="Times New Roman"/>
        </w:rPr>
      </w:pPr>
    </w:p>
    <w:p w14:paraId="3EBD99F2">
      <w:pPr>
        <w:pStyle w:val="3"/>
        <w:spacing w:before="299" w:beforeAutospacing="0" w:after="299" w:afterAutospacing="0"/>
        <w:rPr>
          <w:rFonts w:hint="default" w:ascii="Times New Roman" w:hAnsi="Times New Roman" w:eastAsia="Times New Roman"/>
        </w:rPr>
      </w:pPr>
    </w:p>
    <w:p w14:paraId="725707C8">
      <w:pPr>
        <w:pStyle w:val="3"/>
        <w:spacing w:before="299" w:beforeAutospacing="0" w:after="299" w:afterAutospacing="0"/>
        <w:rPr>
          <w:rFonts w:hint="default" w:ascii="Times New Roman" w:hAnsi="Times New Roman" w:eastAsia="Times New Roman"/>
        </w:rPr>
      </w:pPr>
    </w:p>
    <w:p w14:paraId="742902D0">
      <w:pPr>
        <w:pStyle w:val="3"/>
        <w:spacing w:before="299" w:beforeAutospacing="0" w:after="299" w:afterAutospacing="0"/>
        <w:rPr>
          <w:rFonts w:hint="default" w:ascii="Times New Roman" w:hAnsi="Times New Roman" w:eastAsia="Times New Roman"/>
        </w:rPr>
      </w:pPr>
    </w:p>
    <w:p w14:paraId="0BA7C324">
      <w:pPr>
        <w:spacing w:before="299" w:after="299"/>
        <w:rPr>
          <w:rFonts w:ascii="Times New Roman" w:hAnsi="Times New Roman" w:eastAsia="Times New Roman" w:cs="Times New Roman"/>
          <w:b/>
          <w:bCs/>
          <w:sz w:val="40"/>
          <w:szCs w:val="40"/>
        </w:rPr>
      </w:pPr>
    </w:p>
    <w:p w14:paraId="1FF81C9D">
      <w:pPr>
        <w:spacing w:before="299" w:after="299"/>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t xml:space="preserve">5. Vulnerabilities module: </w:t>
      </w:r>
    </w:p>
    <w:p w14:paraId="544690B1">
      <w:pPr>
        <w:spacing w:before="240" w:after="240"/>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5.1 Open Redirect </w:t>
      </w:r>
    </w:p>
    <w:p w14:paraId="5ECBEE53">
      <w:p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5.1.1 Purpose</w:t>
      </w:r>
    </w:p>
    <w:p w14:paraId="44FF69DF">
      <w:pPr>
        <w:spacing w:before="240" w:after="240"/>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The Open Redirect module identifies endpoints that unsafely redirect users to external URLs without proper validation or sanitization of user input.</w:t>
      </w:r>
    </w:p>
    <w:p w14:paraId="1E1C36F1">
      <w:p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5.1.2 Inputs</w:t>
      </w:r>
    </w:p>
    <w:p w14:paraId="0A4BD679">
      <w:pPr>
        <w:pStyle w:val="14"/>
        <w:numPr>
          <w:ilvl w:val="1"/>
          <w:numId w:val="23"/>
        </w:numPr>
        <w:spacing w:before="240" w:after="240"/>
        <w:rPr>
          <w:rFonts w:eastAsia="Times New Roman"/>
          <w:sz w:val="24"/>
          <w:szCs w:val="24"/>
        </w:rPr>
      </w:pPr>
      <w:r>
        <w:rPr>
          <w:rFonts w:eastAsia="Times New Roman"/>
          <w:sz w:val="24"/>
          <w:szCs w:val="24"/>
        </w:rPr>
        <w:t>Target URL(s) or domain(s)</w:t>
      </w:r>
    </w:p>
    <w:p w14:paraId="25E28870">
      <w:pPr>
        <w:pStyle w:val="14"/>
        <w:numPr>
          <w:ilvl w:val="1"/>
          <w:numId w:val="23"/>
        </w:numPr>
        <w:spacing w:before="240" w:after="240"/>
        <w:rPr>
          <w:rFonts w:eastAsia="Times New Roman"/>
          <w:sz w:val="24"/>
          <w:szCs w:val="24"/>
        </w:rPr>
      </w:pPr>
      <w:r>
        <w:rPr>
          <w:rFonts w:eastAsia="Times New Roman"/>
          <w:sz w:val="24"/>
          <w:szCs w:val="24"/>
        </w:rPr>
        <w:t>List of discovered endpoints (from crawling or previous scans)</w:t>
      </w:r>
    </w:p>
    <w:p w14:paraId="254A67B9">
      <w:pPr>
        <w:pStyle w:val="14"/>
        <w:numPr>
          <w:ilvl w:val="1"/>
          <w:numId w:val="23"/>
        </w:numPr>
        <w:spacing w:before="240" w:after="240"/>
        <w:rPr>
          <w:rFonts w:eastAsia="Times New Roman"/>
          <w:sz w:val="24"/>
          <w:szCs w:val="24"/>
        </w:rPr>
      </w:pPr>
      <w:r>
        <w:rPr>
          <w:rFonts w:eastAsia="Times New Roman"/>
          <w:sz w:val="24"/>
          <w:szCs w:val="24"/>
        </w:rPr>
        <w:t>Wordlist of common redirect parameters (e.g., url, redirect,)</w:t>
      </w:r>
    </w:p>
    <w:p w14:paraId="17F50C6D">
      <w:pPr>
        <w:pStyle w:val="14"/>
        <w:numPr>
          <w:ilvl w:val="1"/>
          <w:numId w:val="23"/>
        </w:numPr>
        <w:spacing w:before="240" w:after="240"/>
        <w:rPr>
          <w:rFonts w:eastAsia="Times New Roman"/>
          <w:sz w:val="24"/>
          <w:szCs w:val="24"/>
        </w:rPr>
      </w:pPr>
      <w:r>
        <w:rPr>
          <w:rFonts w:eastAsia="Times New Roman"/>
          <w:sz w:val="24"/>
          <w:szCs w:val="24"/>
        </w:rPr>
        <w:t>Optional payload list (e.g., controlled domains for verification)</w:t>
      </w:r>
    </w:p>
    <w:p w14:paraId="1026125A">
      <w:p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5.1.3 Outputs</w:t>
      </w:r>
    </w:p>
    <w:p w14:paraId="41E5E54F">
      <w:pPr>
        <w:pStyle w:val="14"/>
        <w:numPr>
          <w:ilvl w:val="1"/>
          <w:numId w:val="23"/>
        </w:numPr>
        <w:spacing w:before="240" w:after="240"/>
        <w:rPr>
          <w:rFonts w:eastAsia="Times New Roman"/>
          <w:sz w:val="24"/>
          <w:szCs w:val="24"/>
        </w:rPr>
      </w:pPr>
      <w:r>
        <w:rPr>
          <w:rFonts w:eastAsia="Times New Roman"/>
          <w:sz w:val="24"/>
          <w:szCs w:val="24"/>
        </w:rPr>
        <w:t>List of vulnerable endpoints confirmed to perform open redirects</w:t>
      </w:r>
    </w:p>
    <w:p w14:paraId="49A9032E">
      <w:pPr>
        <w:pStyle w:val="14"/>
        <w:numPr>
          <w:ilvl w:val="1"/>
          <w:numId w:val="23"/>
        </w:numPr>
        <w:spacing w:before="240" w:after="240"/>
        <w:rPr>
          <w:rFonts w:eastAsia="Times New Roman"/>
          <w:sz w:val="24"/>
          <w:szCs w:val="24"/>
        </w:rPr>
      </w:pPr>
      <w:r>
        <w:rPr>
          <w:rFonts w:eastAsia="Times New Roman"/>
          <w:sz w:val="24"/>
          <w:szCs w:val="24"/>
        </w:rPr>
        <w:t>HTTP response details (status code, headers, redirect chain)</w:t>
      </w:r>
    </w:p>
    <w:p w14:paraId="0AC4911D">
      <w:pPr>
        <w:pStyle w:val="14"/>
        <w:numPr>
          <w:ilvl w:val="1"/>
          <w:numId w:val="23"/>
        </w:numPr>
        <w:spacing w:before="240" w:after="240"/>
        <w:rPr>
          <w:rFonts w:eastAsia="Times New Roman"/>
          <w:sz w:val="24"/>
          <w:szCs w:val="24"/>
        </w:rPr>
      </w:pPr>
      <w:r>
        <w:rPr>
          <w:rFonts w:eastAsia="Times New Roman"/>
          <w:sz w:val="24"/>
          <w:szCs w:val="24"/>
        </w:rPr>
        <w:t>Verified redirection URL (final destination)</w:t>
      </w:r>
    </w:p>
    <w:p w14:paraId="147446EA">
      <w:p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5.1.4 Core Functions</w:t>
      </w:r>
    </w:p>
    <w:p w14:paraId="7E8EF223">
      <w:pPr>
        <w:pStyle w:val="14"/>
        <w:numPr>
          <w:ilvl w:val="1"/>
          <w:numId w:val="23"/>
        </w:numPr>
        <w:spacing w:before="240" w:after="240"/>
        <w:rPr>
          <w:rFonts w:eastAsia="Times New Roman"/>
          <w:b/>
          <w:bCs/>
          <w:sz w:val="24"/>
          <w:szCs w:val="24"/>
        </w:rPr>
      </w:pPr>
      <w:r>
        <w:rPr>
          <w:rFonts w:eastAsia="Times New Roman"/>
          <w:b/>
          <w:bCs/>
          <w:sz w:val="24"/>
          <w:szCs w:val="24"/>
        </w:rPr>
        <w:t>Parameter Discovery</w:t>
      </w:r>
    </w:p>
    <w:p w14:paraId="2AF9EAF5">
      <w:pPr>
        <w:pStyle w:val="14"/>
        <w:numPr>
          <w:ilvl w:val="2"/>
          <w:numId w:val="23"/>
        </w:numPr>
        <w:spacing w:before="240" w:after="240"/>
        <w:rPr>
          <w:rFonts w:eastAsia="Times New Roman"/>
          <w:sz w:val="24"/>
          <w:szCs w:val="24"/>
        </w:rPr>
      </w:pPr>
      <w:r>
        <w:rPr>
          <w:rFonts w:eastAsia="Times New Roman"/>
          <w:sz w:val="24"/>
          <w:szCs w:val="24"/>
        </w:rPr>
        <w:t>Identify URLs with potential redirect parameters in query strings or POST data.</w:t>
      </w:r>
    </w:p>
    <w:p w14:paraId="4C505737">
      <w:pPr>
        <w:pStyle w:val="14"/>
        <w:numPr>
          <w:ilvl w:val="1"/>
          <w:numId w:val="23"/>
        </w:numPr>
        <w:spacing w:before="240" w:after="240"/>
        <w:rPr>
          <w:rFonts w:eastAsia="Times New Roman"/>
          <w:b/>
          <w:bCs/>
          <w:sz w:val="24"/>
          <w:szCs w:val="24"/>
        </w:rPr>
      </w:pPr>
      <w:r>
        <w:rPr>
          <w:rFonts w:eastAsia="Times New Roman"/>
          <w:b/>
          <w:bCs/>
          <w:sz w:val="24"/>
          <w:szCs w:val="24"/>
        </w:rPr>
        <w:t>Payload Injection</w:t>
      </w:r>
    </w:p>
    <w:p w14:paraId="19098118">
      <w:pPr>
        <w:pStyle w:val="14"/>
        <w:numPr>
          <w:ilvl w:val="2"/>
          <w:numId w:val="23"/>
        </w:numPr>
        <w:spacing w:before="240" w:after="240"/>
        <w:rPr>
          <w:rFonts w:eastAsia="Times New Roman"/>
          <w:sz w:val="24"/>
          <w:szCs w:val="24"/>
        </w:rPr>
      </w:pPr>
      <w:r>
        <w:rPr>
          <w:rFonts w:eastAsia="Times New Roman"/>
          <w:sz w:val="24"/>
          <w:szCs w:val="24"/>
        </w:rPr>
        <w:t>Append controlled redirect destinations to test parameters.</w:t>
      </w:r>
    </w:p>
    <w:p w14:paraId="059FE2F3">
      <w:pPr>
        <w:pStyle w:val="14"/>
        <w:numPr>
          <w:ilvl w:val="2"/>
          <w:numId w:val="23"/>
        </w:numPr>
        <w:spacing w:before="240" w:after="240"/>
        <w:rPr>
          <w:rFonts w:eastAsia="Times New Roman"/>
          <w:sz w:val="24"/>
          <w:szCs w:val="24"/>
        </w:rPr>
      </w:pPr>
      <w:r>
        <w:rPr>
          <w:rFonts w:eastAsia="Times New Roman"/>
          <w:sz w:val="24"/>
          <w:szCs w:val="24"/>
        </w:rPr>
        <w:t>Encode payloads (URL-encoded, double-encoded, etc.) to bypass filters.</w:t>
      </w:r>
    </w:p>
    <w:p w14:paraId="565AB620">
      <w:pPr>
        <w:pStyle w:val="14"/>
        <w:numPr>
          <w:ilvl w:val="1"/>
          <w:numId w:val="23"/>
        </w:numPr>
        <w:spacing w:before="240" w:after="240"/>
        <w:rPr>
          <w:rFonts w:eastAsia="Times New Roman"/>
          <w:b/>
          <w:bCs/>
          <w:sz w:val="24"/>
          <w:szCs w:val="24"/>
        </w:rPr>
      </w:pPr>
      <w:r>
        <w:rPr>
          <w:rFonts w:eastAsia="Times New Roman"/>
          <w:b/>
          <w:bCs/>
          <w:sz w:val="24"/>
          <w:szCs w:val="24"/>
        </w:rPr>
        <w:t>Response Validation</w:t>
      </w:r>
    </w:p>
    <w:p w14:paraId="3EF929A1">
      <w:pPr>
        <w:pStyle w:val="14"/>
        <w:numPr>
          <w:ilvl w:val="2"/>
          <w:numId w:val="23"/>
        </w:numPr>
        <w:spacing w:before="240" w:after="240"/>
        <w:rPr>
          <w:rFonts w:eastAsia="Times New Roman"/>
          <w:sz w:val="24"/>
          <w:szCs w:val="24"/>
        </w:rPr>
      </w:pPr>
      <w:r>
        <w:rPr>
          <w:rFonts w:eastAsia="Times New Roman"/>
          <w:sz w:val="24"/>
          <w:szCs w:val="24"/>
        </w:rPr>
        <w:t>Follow HTTP 3xx responses and capture Location headers.</w:t>
      </w:r>
    </w:p>
    <w:p w14:paraId="24914C15">
      <w:pPr>
        <w:pStyle w:val="14"/>
        <w:numPr>
          <w:ilvl w:val="1"/>
          <w:numId w:val="23"/>
        </w:numPr>
        <w:spacing w:before="240" w:after="240"/>
        <w:rPr>
          <w:rFonts w:eastAsia="Times New Roman"/>
          <w:b/>
          <w:bCs/>
          <w:sz w:val="24"/>
          <w:szCs w:val="24"/>
        </w:rPr>
      </w:pPr>
      <w:r>
        <w:rPr>
          <w:rFonts w:eastAsia="Times New Roman"/>
          <w:b/>
          <w:bCs/>
          <w:sz w:val="24"/>
          <w:szCs w:val="24"/>
        </w:rPr>
        <w:t>False Positive Filtering</w:t>
      </w:r>
    </w:p>
    <w:p w14:paraId="25FC3EAC">
      <w:pPr>
        <w:pStyle w:val="14"/>
        <w:numPr>
          <w:ilvl w:val="2"/>
          <w:numId w:val="23"/>
        </w:numPr>
        <w:spacing w:before="240" w:after="240"/>
        <w:rPr>
          <w:rFonts w:eastAsia="Times New Roman"/>
          <w:sz w:val="24"/>
          <w:szCs w:val="24"/>
        </w:rPr>
      </w:pPr>
      <w:r>
        <w:rPr>
          <w:rFonts w:eastAsia="Times New Roman"/>
          <w:sz w:val="24"/>
          <w:szCs w:val="24"/>
        </w:rPr>
        <w:t>Distinguish between internal redirects and true open redirects (external domain).</w:t>
      </w:r>
    </w:p>
    <w:p w14:paraId="54F49BD2">
      <w:pPr>
        <w:pStyle w:val="14"/>
        <w:numPr>
          <w:ilvl w:val="1"/>
          <w:numId w:val="23"/>
        </w:numPr>
        <w:spacing w:before="240" w:after="240"/>
        <w:rPr>
          <w:rFonts w:eastAsia="Times New Roman"/>
          <w:b/>
          <w:bCs/>
          <w:sz w:val="24"/>
          <w:szCs w:val="24"/>
        </w:rPr>
      </w:pPr>
      <w:r>
        <w:rPr>
          <w:rFonts w:eastAsia="Times New Roman"/>
          <w:b/>
          <w:bCs/>
          <w:sz w:val="24"/>
          <w:szCs w:val="24"/>
        </w:rPr>
        <w:t>Result Logging &amp; Exporting</w:t>
      </w:r>
    </w:p>
    <w:p w14:paraId="395CF4C1">
      <w:pPr>
        <w:pStyle w:val="14"/>
        <w:numPr>
          <w:ilvl w:val="2"/>
          <w:numId w:val="23"/>
        </w:numPr>
        <w:spacing w:before="240" w:after="240"/>
        <w:rPr>
          <w:rFonts w:eastAsia="Times New Roman"/>
          <w:sz w:val="24"/>
          <w:szCs w:val="24"/>
        </w:rPr>
      </w:pPr>
      <w:r>
        <w:rPr>
          <w:rFonts w:eastAsia="Times New Roman"/>
          <w:sz w:val="24"/>
          <w:szCs w:val="24"/>
        </w:rPr>
        <w:t>Store confirmed vulnerable URLs with timestamps and verification status.</w:t>
      </w:r>
    </w:p>
    <w:p w14:paraId="1E860EC9">
      <w:p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1.5.5 Dependencies</w:t>
      </w:r>
    </w:p>
    <w:p w14:paraId="16472C5C">
      <w:pPr>
        <w:pStyle w:val="14"/>
        <w:numPr>
          <w:ilvl w:val="1"/>
          <w:numId w:val="23"/>
        </w:numPr>
        <w:spacing w:before="240" w:after="240"/>
        <w:rPr>
          <w:rFonts w:eastAsia="Times New Roman"/>
          <w:sz w:val="24"/>
          <w:szCs w:val="24"/>
        </w:rPr>
      </w:pPr>
      <w:r>
        <w:rPr>
          <w:rFonts w:eastAsia="Times New Roman"/>
          <w:sz w:val="24"/>
          <w:szCs w:val="24"/>
        </w:rPr>
        <w:t>Python 3.10+ — runtime</w:t>
      </w:r>
    </w:p>
    <w:p w14:paraId="0E9C4F41">
      <w:pPr>
        <w:pStyle w:val="14"/>
        <w:numPr>
          <w:ilvl w:val="1"/>
          <w:numId w:val="23"/>
        </w:numPr>
        <w:spacing w:before="240" w:after="240"/>
        <w:rPr>
          <w:rFonts w:eastAsia="Times New Roman"/>
          <w:sz w:val="24"/>
          <w:szCs w:val="24"/>
        </w:rPr>
      </w:pPr>
      <w:r>
        <w:rPr>
          <w:rFonts w:eastAsia="Times New Roman"/>
          <w:sz w:val="24"/>
          <w:szCs w:val="24"/>
        </w:rPr>
        <w:t>aiohttp — asynchronous HTTP client for testing redirects</w:t>
      </w:r>
    </w:p>
    <w:p w14:paraId="34FC18A7">
      <w:pPr>
        <w:pStyle w:val="14"/>
        <w:numPr>
          <w:ilvl w:val="1"/>
          <w:numId w:val="23"/>
        </w:numPr>
        <w:spacing w:before="240" w:after="240"/>
        <w:rPr>
          <w:rFonts w:eastAsia="Times New Roman"/>
          <w:sz w:val="24"/>
          <w:szCs w:val="24"/>
        </w:rPr>
      </w:pPr>
      <w:r>
        <w:rPr>
          <w:rFonts w:eastAsia="Times New Roman"/>
          <w:sz w:val="24"/>
          <w:szCs w:val="24"/>
        </w:rPr>
        <w:t>async_timeout — timeout management</w:t>
      </w:r>
    </w:p>
    <w:p w14:paraId="1871F209">
      <w:pPr>
        <w:pStyle w:val="14"/>
        <w:numPr>
          <w:ilvl w:val="1"/>
          <w:numId w:val="23"/>
        </w:numPr>
        <w:spacing w:before="240" w:after="240"/>
        <w:rPr>
          <w:rFonts w:eastAsia="Times New Roman"/>
          <w:sz w:val="24"/>
          <w:szCs w:val="24"/>
        </w:rPr>
      </w:pPr>
      <w:r>
        <w:rPr>
          <w:rFonts w:eastAsia="Times New Roman"/>
          <w:sz w:val="24"/>
          <w:szCs w:val="24"/>
        </w:rPr>
        <w:t>urllib.parse — URL manipulation and encoding</w:t>
      </w:r>
    </w:p>
    <w:p w14:paraId="0A22DA6A">
      <w:pPr>
        <w:pStyle w:val="14"/>
        <w:numPr>
          <w:ilvl w:val="1"/>
          <w:numId w:val="23"/>
        </w:numPr>
        <w:spacing w:before="240" w:after="240"/>
        <w:rPr>
          <w:rFonts w:eastAsia="Times New Roman"/>
          <w:sz w:val="24"/>
          <w:szCs w:val="24"/>
        </w:rPr>
      </w:pPr>
      <w:r>
        <w:rPr>
          <w:rFonts w:eastAsia="Times New Roman"/>
          <w:sz w:val="24"/>
          <w:szCs w:val="24"/>
        </w:rPr>
        <w:t>tldextract — domain extraction and validation</w:t>
      </w:r>
    </w:p>
    <w:p w14:paraId="1C4664C2">
      <w:pPr>
        <w:pStyle w:val="14"/>
        <w:numPr>
          <w:ilvl w:val="1"/>
          <w:numId w:val="23"/>
        </w:numPr>
        <w:spacing w:before="240" w:after="240"/>
        <w:rPr>
          <w:rFonts w:eastAsia="Times New Roman"/>
          <w:sz w:val="24"/>
          <w:szCs w:val="24"/>
        </w:rPr>
      </w:pPr>
      <w:r>
        <w:rPr>
          <w:rFonts w:eastAsia="Times New Roman"/>
          <w:sz w:val="24"/>
          <w:szCs w:val="24"/>
        </w:rPr>
        <w:t>csv / json — result export formats</w:t>
      </w:r>
    </w:p>
    <w:p w14:paraId="3E761D09">
      <w:pPr>
        <w:pStyle w:val="14"/>
        <w:numPr>
          <w:ilvl w:val="1"/>
          <w:numId w:val="23"/>
        </w:numPr>
        <w:spacing w:before="240" w:after="240"/>
        <w:rPr>
          <w:rFonts w:eastAsia="Times New Roman"/>
          <w:sz w:val="24"/>
          <w:szCs w:val="24"/>
        </w:rPr>
      </w:pPr>
      <w:r>
        <w:rPr>
          <w:rFonts w:eastAsia="Times New Roman"/>
          <w:sz w:val="24"/>
          <w:szCs w:val="24"/>
        </w:rPr>
        <w:t>wordlists — redirect parameter names</w:t>
      </w:r>
    </w:p>
    <w:p w14:paraId="6BE9C010">
      <w:p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5.1.6 Security &amp; Safety Controls</w:t>
      </w:r>
    </w:p>
    <w:p w14:paraId="31FEEAF8">
      <w:pPr>
        <w:pStyle w:val="14"/>
        <w:numPr>
          <w:ilvl w:val="1"/>
          <w:numId w:val="23"/>
        </w:numPr>
        <w:spacing w:before="240" w:after="240"/>
        <w:rPr>
          <w:rFonts w:eastAsia="Times New Roman"/>
          <w:b/>
          <w:bCs/>
          <w:sz w:val="24"/>
          <w:szCs w:val="24"/>
        </w:rPr>
      </w:pPr>
      <w:r>
        <w:rPr>
          <w:rFonts w:eastAsia="Times New Roman"/>
          <w:b/>
          <w:bCs/>
          <w:sz w:val="24"/>
          <w:szCs w:val="24"/>
        </w:rPr>
        <w:t>Scope Restriction</w:t>
      </w:r>
    </w:p>
    <w:p w14:paraId="19AD10A1">
      <w:pPr>
        <w:pStyle w:val="14"/>
        <w:numPr>
          <w:ilvl w:val="2"/>
          <w:numId w:val="23"/>
        </w:numPr>
        <w:spacing w:before="240" w:after="240"/>
        <w:rPr>
          <w:rFonts w:eastAsia="Times New Roman"/>
          <w:sz w:val="24"/>
          <w:szCs w:val="24"/>
        </w:rPr>
      </w:pPr>
      <w:r>
        <w:rPr>
          <w:rFonts w:eastAsia="Times New Roman"/>
          <w:sz w:val="24"/>
          <w:szCs w:val="24"/>
        </w:rPr>
        <w:t>Only test URLs explicitly authorized for assessment.</w:t>
      </w:r>
    </w:p>
    <w:p w14:paraId="25790EC5">
      <w:pPr>
        <w:pStyle w:val="14"/>
        <w:numPr>
          <w:ilvl w:val="2"/>
          <w:numId w:val="23"/>
        </w:numPr>
        <w:spacing w:before="240" w:after="240"/>
        <w:rPr>
          <w:rFonts w:eastAsia="Times New Roman"/>
          <w:sz w:val="24"/>
          <w:szCs w:val="24"/>
        </w:rPr>
      </w:pPr>
      <w:r>
        <w:rPr>
          <w:rFonts w:eastAsia="Times New Roman"/>
          <w:sz w:val="24"/>
          <w:szCs w:val="24"/>
        </w:rPr>
        <w:t>Prevent outbound redirects to third-party or real malicious domains during testing.</w:t>
      </w:r>
    </w:p>
    <w:p w14:paraId="2BE8AC22">
      <w:pPr>
        <w:pStyle w:val="14"/>
        <w:numPr>
          <w:ilvl w:val="1"/>
          <w:numId w:val="23"/>
        </w:numPr>
        <w:spacing w:before="240" w:after="240"/>
        <w:rPr>
          <w:rFonts w:eastAsia="Times New Roman"/>
          <w:b/>
          <w:bCs/>
          <w:sz w:val="24"/>
          <w:szCs w:val="24"/>
        </w:rPr>
      </w:pPr>
      <w:r>
        <w:rPr>
          <w:rFonts w:eastAsia="Times New Roman"/>
          <w:b/>
          <w:bCs/>
          <w:sz w:val="24"/>
          <w:szCs w:val="24"/>
        </w:rPr>
        <w:t>Rate Limiting</w:t>
      </w:r>
    </w:p>
    <w:p w14:paraId="0E80AF7D">
      <w:pPr>
        <w:pStyle w:val="14"/>
        <w:numPr>
          <w:ilvl w:val="2"/>
          <w:numId w:val="23"/>
        </w:numPr>
        <w:spacing w:before="240" w:after="240"/>
        <w:rPr>
          <w:rFonts w:eastAsia="Times New Roman"/>
          <w:sz w:val="24"/>
          <w:szCs w:val="24"/>
        </w:rPr>
      </w:pPr>
      <w:r>
        <w:rPr>
          <w:rFonts w:eastAsia="Times New Roman"/>
          <w:sz w:val="24"/>
          <w:szCs w:val="24"/>
        </w:rPr>
        <w:t>Limit concurrent requests (e.g., ≤10 per second) to avoid server overload.</w:t>
      </w:r>
    </w:p>
    <w:p w14:paraId="384D5314">
      <w:pPr>
        <w:pStyle w:val="14"/>
        <w:numPr>
          <w:ilvl w:val="1"/>
          <w:numId w:val="23"/>
        </w:numPr>
        <w:spacing w:before="240" w:after="240"/>
        <w:rPr>
          <w:rFonts w:eastAsia="Times New Roman"/>
          <w:b/>
          <w:bCs/>
          <w:sz w:val="24"/>
          <w:szCs w:val="24"/>
        </w:rPr>
      </w:pPr>
      <w:r>
        <w:rPr>
          <w:rFonts w:eastAsia="Times New Roman"/>
          <w:b/>
          <w:bCs/>
          <w:sz w:val="24"/>
          <w:szCs w:val="24"/>
        </w:rPr>
        <w:t>Timeout &amp; Retry Policy</w:t>
      </w:r>
    </w:p>
    <w:p w14:paraId="369F5B9C">
      <w:pPr>
        <w:pStyle w:val="14"/>
        <w:numPr>
          <w:ilvl w:val="2"/>
          <w:numId w:val="23"/>
        </w:numPr>
        <w:spacing w:before="240" w:after="240"/>
        <w:rPr>
          <w:rFonts w:eastAsia="Times New Roman"/>
          <w:sz w:val="24"/>
          <w:szCs w:val="24"/>
        </w:rPr>
      </w:pPr>
      <w:r>
        <w:rPr>
          <w:rFonts w:eastAsia="Times New Roman"/>
          <w:sz w:val="24"/>
          <w:szCs w:val="24"/>
        </w:rPr>
        <w:t>Apply strict request timeout (5–8 seconds).</w:t>
      </w:r>
    </w:p>
    <w:p w14:paraId="30894D47">
      <w:pPr>
        <w:pStyle w:val="14"/>
        <w:numPr>
          <w:ilvl w:val="2"/>
          <w:numId w:val="23"/>
        </w:numPr>
        <w:spacing w:before="240" w:after="240"/>
        <w:rPr>
          <w:rFonts w:eastAsia="Times New Roman"/>
          <w:sz w:val="24"/>
          <w:szCs w:val="24"/>
        </w:rPr>
      </w:pPr>
      <w:r>
        <w:rPr>
          <w:rFonts w:eastAsia="Times New Roman"/>
          <w:sz w:val="24"/>
          <w:szCs w:val="24"/>
        </w:rPr>
        <w:t>Retry failed requests once before skipping.</w:t>
      </w:r>
    </w:p>
    <w:p w14:paraId="5B5A9478">
      <w:pPr>
        <w:pStyle w:val="14"/>
        <w:numPr>
          <w:ilvl w:val="1"/>
          <w:numId w:val="23"/>
        </w:numPr>
        <w:spacing w:before="240" w:after="240"/>
        <w:rPr>
          <w:rFonts w:eastAsia="Times New Roman"/>
          <w:b/>
          <w:bCs/>
          <w:sz w:val="24"/>
          <w:szCs w:val="24"/>
        </w:rPr>
      </w:pPr>
      <w:r>
        <w:rPr>
          <w:rFonts w:eastAsia="Times New Roman"/>
          <w:b/>
          <w:bCs/>
          <w:sz w:val="24"/>
          <w:szCs w:val="24"/>
        </w:rPr>
        <w:t>Safe Redirect Validation</w:t>
      </w:r>
    </w:p>
    <w:p w14:paraId="4D37AE13">
      <w:pPr>
        <w:pStyle w:val="14"/>
        <w:numPr>
          <w:ilvl w:val="2"/>
          <w:numId w:val="23"/>
        </w:numPr>
        <w:spacing w:before="240" w:after="240"/>
        <w:rPr>
          <w:rFonts w:eastAsia="Times New Roman"/>
          <w:sz w:val="24"/>
          <w:szCs w:val="24"/>
        </w:rPr>
      </w:pPr>
      <w:r>
        <w:rPr>
          <w:rFonts w:eastAsia="Times New Roman"/>
          <w:sz w:val="24"/>
          <w:szCs w:val="24"/>
        </w:rPr>
        <w:t>Use controlled domains to safely confirm redirection.</w:t>
      </w:r>
    </w:p>
    <w:p w14:paraId="2469A74C">
      <w:pPr>
        <w:pStyle w:val="14"/>
        <w:numPr>
          <w:ilvl w:val="1"/>
          <w:numId w:val="23"/>
        </w:numPr>
        <w:spacing w:before="240" w:after="240"/>
        <w:rPr>
          <w:rFonts w:eastAsia="Times New Roman"/>
          <w:b/>
          <w:bCs/>
          <w:sz w:val="24"/>
          <w:szCs w:val="24"/>
        </w:rPr>
      </w:pPr>
      <w:r>
        <w:rPr>
          <w:rFonts w:eastAsia="Times New Roman"/>
          <w:b/>
          <w:bCs/>
          <w:sz w:val="24"/>
          <w:szCs w:val="24"/>
        </w:rPr>
        <w:t>Logging &amp; Audit Trail</w:t>
      </w:r>
    </w:p>
    <w:p w14:paraId="44ED7CFF">
      <w:pPr>
        <w:pStyle w:val="14"/>
        <w:numPr>
          <w:ilvl w:val="2"/>
          <w:numId w:val="23"/>
        </w:numPr>
        <w:spacing w:before="240" w:after="240"/>
        <w:rPr>
          <w:rFonts w:eastAsia="Times New Roman"/>
          <w:sz w:val="24"/>
          <w:szCs w:val="24"/>
        </w:rPr>
      </w:pPr>
      <w:r>
        <w:rPr>
          <w:rFonts w:eastAsia="Times New Roman"/>
          <w:sz w:val="24"/>
          <w:szCs w:val="24"/>
        </w:rPr>
        <w:t>Store detailed logs with timestamps for reproducibility.</w:t>
      </w:r>
    </w:p>
    <w:p w14:paraId="78415449">
      <w:pPr>
        <w:spacing w:before="240" w:after="240"/>
        <w:rPr>
          <w:rFonts w:ascii="Times New Roman" w:hAnsi="Times New Roman" w:eastAsia="Times New Roman" w:cs="Times New Roman"/>
        </w:rPr>
      </w:pPr>
    </w:p>
    <w:p w14:paraId="1851951D">
      <w:pPr>
        <w:rPr>
          <w:rFonts w:ascii="Times New Roman" w:hAnsi="Times New Roman" w:cs="Times New Roman"/>
        </w:rPr>
      </w:pPr>
    </w:p>
    <w:p w14:paraId="023E1B5C">
      <w:pPr>
        <w:rPr>
          <w:rFonts w:ascii="Times New Roman" w:hAnsi="Times New Roman" w:cs="Times New Roman"/>
        </w:rPr>
      </w:pPr>
    </w:p>
    <w:p w14:paraId="17BC930D">
      <w:pPr>
        <w:rPr>
          <w:rFonts w:ascii="Times New Roman" w:hAnsi="Times New Roman" w:cs="Times New Roman"/>
        </w:rPr>
      </w:pPr>
    </w:p>
    <w:p w14:paraId="53694784">
      <w:pPr>
        <w:rPr>
          <w:rFonts w:ascii="Times New Roman" w:hAnsi="Times New Roman" w:cs="Times New Roman"/>
        </w:rPr>
      </w:pPr>
    </w:p>
    <w:p w14:paraId="47FA4A24">
      <w:pPr>
        <w:rPr>
          <w:rFonts w:ascii="Times New Roman" w:hAnsi="Times New Roman" w:cs="Times New Roman"/>
        </w:rPr>
      </w:pPr>
    </w:p>
    <w:p w14:paraId="3B7C1615">
      <w:pPr>
        <w:rPr>
          <w:rFonts w:ascii="Times New Roman" w:hAnsi="Times New Roman" w:cs="Times New Roman"/>
        </w:rPr>
      </w:pPr>
    </w:p>
    <w:p w14:paraId="38564AAA">
      <w:pPr>
        <w:rPr>
          <w:rFonts w:ascii="Times New Roman" w:hAnsi="Times New Roman" w:cs="Times New Roman"/>
        </w:rPr>
      </w:pPr>
    </w:p>
    <w:p w14:paraId="4F65781E">
      <w:pPr>
        <w:rPr>
          <w:rFonts w:ascii="Times New Roman" w:hAnsi="Times New Roman" w:cs="Times New Roman"/>
        </w:rPr>
      </w:pPr>
    </w:p>
    <w:p w14:paraId="6A629342">
      <w:pPr>
        <w:rPr>
          <w:rFonts w:ascii="Times New Roman" w:hAnsi="Times New Roman" w:cs="Times New Roman"/>
        </w:rPr>
      </w:pPr>
    </w:p>
    <w:p w14:paraId="4C74F80A">
      <w:pPr>
        <w:rPr>
          <w:rFonts w:ascii="Times New Roman" w:hAnsi="Times New Roman" w:cs="Times New Roman"/>
        </w:rPr>
      </w:pPr>
    </w:p>
    <w:p w14:paraId="230FB25E">
      <w:pPr>
        <w:rPr>
          <w:rFonts w:ascii="Times New Roman" w:hAnsi="Times New Roman" w:cs="Times New Roman"/>
        </w:rPr>
      </w:pPr>
    </w:p>
    <w:p w14:paraId="0170E9B0">
      <w:pPr>
        <w:rPr>
          <w:rFonts w:ascii="Times New Roman" w:hAnsi="Times New Roman" w:cs="Times New Roman"/>
        </w:rPr>
      </w:pPr>
    </w:p>
    <w:p w14:paraId="6B3784EC">
      <w:pPr>
        <w:rPr>
          <w:rFonts w:ascii="Times New Roman" w:hAnsi="Times New Roman" w:cs="Times New Roman"/>
        </w:rPr>
      </w:pPr>
    </w:p>
    <w:p w14:paraId="0B3D753B">
      <w:pPr>
        <w:rPr>
          <w:rFonts w:ascii="Times New Roman" w:hAnsi="Times New Roman" w:cs="Times New Roman"/>
        </w:rPr>
      </w:pPr>
    </w:p>
    <w:p w14:paraId="583CF03A">
      <w:pPr>
        <w:rPr>
          <w:rFonts w:ascii="Times New Roman" w:hAnsi="Times New Roman" w:cs="Times New Roman"/>
        </w:rPr>
      </w:pPr>
    </w:p>
    <w:p w14:paraId="5C28CB4E">
      <w:pPr>
        <w:rPr>
          <w:rFonts w:ascii="Times New Roman" w:hAnsi="Times New Roman" w:cs="Times New Roman"/>
        </w:rPr>
      </w:pPr>
    </w:p>
    <w:p w14:paraId="447C3A4A">
      <w:pPr>
        <w:rPr>
          <w:rFonts w:ascii="Times New Roman" w:hAnsi="Times New Roman" w:cs="Times New Roman"/>
        </w:rPr>
      </w:pPr>
    </w:p>
    <w:p w14:paraId="70170069">
      <w:pPr>
        <w:pStyle w:val="2"/>
        <w:spacing w:before="322" w:beforeAutospacing="0" w:after="322" w:afterAutospacing="0"/>
        <w:rPr>
          <w:rFonts w:hint="default" w:ascii="Times New Roman" w:hAnsi="Times New Roman" w:eastAsia="Times New Roman"/>
          <w:sz w:val="36"/>
          <w:szCs w:val="36"/>
        </w:rPr>
      </w:pPr>
      <w:r>
        <w:rPr>
          <w:rFonts w:ascii="Times New Roman" w:hAnsi="Times New Roman" w:eastAsia="Times New Roman"/>
          <w:sz w:val="36"/>
          <w:szCs w:val="36"/>
        </w:rPr>
        <w:t>5.2 Server-Side Request Forgery (SSRF)</w:t>
      </w:r>
    </w:p>
    <w:p w14:paraId="42116DBE">
      <w:pPr>
        <w:pStyle w:val="3"/>
        <w:spacing w:before="299" w:beforeAutospacing="0" w:after="299" w:afterAutospacing="0"/>
        <w:rPr>
          <w:rFonts w:hint="default" w:ascii="Times New Roman" w:hAnsi="Times New Roman" w:eastAsia="Times New Roman"/>
          <w:sz w:val="32"/>
          <w:szCs w:val="32"/>
        </w:rPr>
      </w:pPr>
      <w:r>
        <w:rPr>
          <w:rFonts w:ascii="Times New Roman" w:hAnsi="Times New Roman" w:eastAsia="Times New Roman"/>
          <w:sz w:val="32"/>
          <w:szCs w:val="32"/>
        </w:rPr>
        <w:t>5.2.1 Purpose</w:t>
      </w:r>
    </w:p>
    <w:p w14:paraId="34F3E25F">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Detect endpoints that allow attacker-controlled URLs/hosts so the server makes network requests (internal services, cloud metadata, or external systems), which can expose data or enable further access.</w:t>
      </w:r>
    </w:p>
    <w:p w14:paraId="3A123E0E">
      <w:pPr>
        <w:pStyle w:val="3"/>
        <w:spacing w:before="299" w:beforeAutospacing="0" w:after="299" w:afterAutospacing="0"/>
        <w:rPr>
          <w:rFonts w:hint="default" w:ascii="Times New Roman" w:hAnsi="Times New Roman" w:eastAsia="Times New Roman"/>
          <w:sz w:val="32"/>
          <w:szCs w:val="32"/>
        </w:rPr>
      </w:pPr>
      <w:r>
        <w:rPr>
          <w:rFonts w:ascii="Times New Roman" w:hAnsi="Times New Roman" w:eastAsia="Times New Roman"/>
          <w:sz w:val="32"/>
          <w:szCs w:val="32"/>
        </w:rPr>
        <w:t>5.2.2 Inputs</w:t>
      </w:r>
    </w:p>
    <w:p w14:paraId="64DD539A">
      <w:pPr>
        <w:pStyle w:val="14"/>
        <w:numPr>
          <w:ilvl w:val="0"/>
          <w:numId w:val="24"/>
        </w:numPr>
        <w:spacing w:before="240" w:after="240"/>
        <w:rPr>
          <w:rFonts w:eastAsia="Times New Roman"/>
          <w:sz w:val="24"/>
          <w:szCs w:val="24"/>
        </w:rPr>
      </w:pPr>
      <w:r>
        <w:rPr>
          <w:rFonts w:eastAsia="Times New Roman"/>
          <w:sz w:val="24"/>
          <w:szCs w:val="24"/>
        </w:rPr>
        <w:t>Target URL(s) or domain(s)</w:t>
      </w:r>
    </w:p>
    <w:p w14:paraId="3AF0CADF">
      <w:pPr>
        <w:pStyle w:val="14"/>
        <w:numPr>
          <w:ilvl w:val="0"/>
          <w:numId w:val="24"/>
        </w:numPr>
        <w:spacing w:before="240" w:after="240"/>
        <w:rPr>
          <w:rFonts w:eastAsia="Times New Roman"/>
          <w:sz w:val="24"/>
          <w:szCs w:val="24"/>
        </w:rPr>
      </w:pPr>
      <w:r>
        <w:rPr>
          <w:rFonts w:eastAsia="Times New Roman"/>
          <w:sz w:val="24"/>
          <w:szCs w:val="24"/>
        </w:rPr>
        <w:t>List of endpoints/parameters that accept URLs/hosts (from crawl or prior scans)</w:t>
      </w:r>
    </w:p>
    <w:p w14:paraId="23E5882F">
      <w:pPr>
        <w:pStyle w:val="14"/>
        <w:numPr>
          <w:ilvl w:val="0"/>
          <w:numId w:val="24"/>
        </w:numPr>
        <w:spacing w:before="240" w:after="240"/>
        <w:rPr>
          <w:rFonts w:eastAsia="Times New Roman"/>
          <w:sz w:val="24"/>
          <w:szCs w:val="24"/>
        </w:rPr>
      </w:pPr>
      <w:r>
        <w:rPr>
          <w:rFonts w:eastAsia="Times New Roman"/>
          <w:sz w:val="24"/>
          <w:szCs w:val="24"/>
        </w:rPr>
        <w:t xml:space="preserve">Parameter wordlist (e.g., </w:t>
      </w:r>
      <w:r>
        <w:rPr>
          <w:rFonts w:ascii="Consolas" w:hAnsi="Consolas" w:eastAsia="Consolas" w:cs="Consolas"/>
          <w:sz w:val="24"/>
          <w:szCs w:val="24"/>
        </w:rPr>
        <w:t>url</w:t>
      </w:r>
      <w:r>
        <w:rPr>
          <w:rFonts w:eastAsia="Times New Roman"/>
          <w:sz w:val="24"/>
          <w:szCs w:val="24"/>
        </w:rPr>
        <w:t xml:space="preserve">, </w:t>
      </w:r>
      <w:r>
        <w:rPr>
          <w:rFonts w:ascii="Consolas" w:hAnsi="Consolas" w:eastAsia="Consolas" w:cs="Consolas"/>
          <w:sz w:val="24"/>
          <w:szCs w:val="24"/>
        </w:rPr>
        <w:t>uri</w:t>
      </w:r>
      <w:r>
        <w:rPr>
          <w:rFonts w:eastAsia="Times New Roman"/>
          <w:sz w:val="24"/>
          <w:szCs w:val="24"/>
        </w:rPr>
        <w:t xml:space="preserve">, </w:t>
      </w:r>
      <w:r>
        <w:rPr>
          <w:rFonts w:ascii="Consolas" w:hAnsi="Consolas" w:eastAsia="Consolas" w:cs="Consolas"/>
          <w:sz w:val="24"/>
          <w:szCs w:val="24"/>
        </w:rPr>
        <w:t>host</w:t>
      </w:r>
      <w:r>
        <w:rPr>
          <w:rFonts w:eastAsia="Times New Roman"/>
          <w:sz w:val="24"/>
          <w:szCs w:val="24"/>
        </w:rPr>
        <w:t xml:space="preserve">, </w:t>
      </w:r>
      <w:r>
        <w:rPr>
          <w:rFonts w:ascii="Consolas" w:hAnsi="Consolas" w:eastAsia="Consolas" w:cs="Consolas"/>
          <w:sz w:val="24"/>
          <w:szCs w:val="24"/>
        </w:rPr>
        <w:t>callback</w:t>
      </w:r>
      <w:r>
        <w:rPr>
          <w:rFonts w:eastAsia="Times New Roman"/>
          <w:sz w:val="24"/>
          <w:szCs w:val="24"/>
        </w:rPr>
        <w:t xml:space="preserve">, </w:t>
      </w:r>
      <w:r>
        <w:rPr>
          <w:rFonts w:ascii="Consolas" w:hAnsi="Consolas" w:eastAsia="Consolas" w:cs="Consolas"/>
          <w:sz w:val="24"/>
          <w:szCs w:val="24"/>
        </w:rPr>
        <w:t>fetch</w:t>
      </w:r>
      <w:r>
        <w:rPr>
          <w:rFonts w:eastAsia="Times New Roman"/>
          <w:sz w:val="24"/>
          <w:szCs w:val="24"/>
        </w:rPr>
        <w:t>)</w:t>
      </w:r>
    </w:p>
    <w:p w14:paraId="47BCE53A">
      <w:pPr>
        <w:pStyle w:val="14"/>
        <w:numPr>
          <w:ilvl w:val="0"/>
          <w:numId w:val="24"/>
        </w:numPr>
        <w:spacing w:before="240" w:after="240"/>
        <w:rPr>
          <w:rFonts w:eastAsia="Times New Roman"/>
          <w:sz w:val="24"/>
          <w:szCs w:val="24"/>
        </w:rPr>
      </w:pPr>
      <w:r>
        <w:rPr>
          <w:rFonts w:eastAsia="Times New Roman"/>
          <w:sz w:val="24"/>
          <w:szCs w:val="24"/>
        </w:rPr>
        <w:t>Controlled OOB domain or DNS listener for safe verification (optional but recommended)</w:t>
      </w:r>
    </w:p>
    <w:p w14:paraId="3E330CEB">
      <w:pPr>
        <w:pStyle w:val="14"/>
        <w:numPr>
          <w:ilvl w:val="0"/>
          <w:numId w:val="24"/>
        </w:numPr>
        <w:spacing w:before="240" w:after="240"/>
        <w:rPr>
          <w:rFonts w:eastAsia="Times New Roman"/>
          <w:sz w:val="24"/>
          <w:szCs w:val="24"/>
        </w:rPr>
      </w:pPr>
      <w:r>
        <w:rPr>
          <w:rFonts w:eastAsia="Times New Roman"/>
          <w:sz w:val="24"/>
          <w:szCs w:val="24"/>
        </w:rPr>
        <w:t>Optional auth tokens/cookies for authenticated flows</w:t>
      </w:r>
    </w:p>
    <w:p w14:paraId="51A2C45A">
      <w:pPr>
        <w:pStyle w:val="3"/>
        <w:spacing w:before="299" w:beforeAutospacing="0" w:after="299" w:afterAutospacing="0"/>
        <w:rPr>
          <w:rFonts w:hint="default" w:ascii="Times New Roman" w:hAnsi="Times New Roman" w:eastAsia="Times New Roman"/>
          <w:sz w:val="32"/>
          <w:szCs w:val="32"/>
        </w:rPr>
      </w:pPr>
      <w:r>
        <w:rPr>
          <w:rFonts w:ascii="Times New Roman" w:hAnsi="Times New Roman" w:eastAsia="Times New Roman"/>
          <w:sz w:val="32"/>
          <w:szCs w:val="32"/>
        </w:rPr>
        <w:t>5.2.3 Outputs</w:t>
      </w:r>
    </w:p>
    <w:p w14:paraId="2C711F53">
      <w:pPr>
        <w:pStyle w:val="14"/>
        <w:numPr>
          <w:ilvl w:val="0"/>
          <w:numId w:val="25"/>
        </w:numPr>
        <w:spacing w:before="240" w:after="240"/>
        <w:rPr>
          <w:rFonts w:eastAsia="Times New Roman"/>
          <w:sz w:val="24"/>
          <w:szCs w:val="24"/>
        </w:rPr>
      </w:pPr>
      <w:r>
        <w:rPr>
          <w:rFonts w:eastAsia="Times New Roman"/>
          <w:sz w:val="24"/>
          <w:szCs w:val="24"/>
        </w:rPr>
        <w:t>Confirmed vulnerable endpoints (URL, parameter, HTTP method)</w:t>
      </w:r>
    </w:p>
    <w:p w14:paraId="06EE2306">
      <w:pPr>
        <w:pStyle w:val="14"/>
        <w:numPr>
          <w:ilvl w:val="0"/>
          <w:numId w:val="25"/>
        </w:numPr>
        <w:spacing w:before="240" w:after="240"/>
        <w:rPr>
          <w:rFonts w:eastAsia="Times New Roman"/>
          <w:sz w:val="24"/>
          <w:szCs w:val="24"/>
        </w:rPr>
      </w:pPr>
      <w:r>
        <w:rPr>
          <w:rFonts w:eastAsia="Times New Roman"/>
          <w:sz w:val="24"/>
          <w:szCs w:val="24"/>
        </w:rPr>
        <w:t>Verification method used (OOB DNS/HTTP, response content, timing)</w:t>
      </w:r>
    </w:p>
    <w:p w14:paraId="0C6D05A1">
      <w:pPr>
        <w:pStyle w:val="14"/>
        <w:numPr>
          <w:ilvl w:val="0"/>
          <w:numId w:val="25"/>
        </w:numPr>
        <w:spacing w:before="240" w:after="240"/>
        <w:rPr>
          <w:rFonts w:eastAsia="Times New Roman"/>
          <w:sz w:val="24"/>
          <w:szCs w:val="24"/>
        </w:rPr>
      </w:pPr>
      <w:r>
        <w:rPr>
          <w:rFonts w:eastAsia="Times New Roman"/>
          <w:sz w:val="24"/>
          <w:szCs w:val="24"/>
        </w:rPr>
        <w:t>Short evidence (request/response snippet or OOB log reference)</w:t>
      </w:r>
    </w:p>
    <w:p w14:paraId="5F970705">
      <w:pPr>
        <w:pStyle w:val="14"/>
        <w:numPr>
          <w:ilvl w:val="0"/>
          <w:numId w:val="25"/>
        </w:numPr>
        <w:spacing w:before="240" w:after="240"/>
        <w:rPr>
          <w:rFonts w:eastAsia="Times New Roman"/>
          <w:sz w:val="24"/>
          <w:szCs w:val="24"/>
        </w:rPr>
      </w:pPr>
      <w:r>
        <w:rPr>
          <w:rFonts w:eastAsia="Times New Roman"/>
          <w:sz w:val="24"/>
          <w:szCs w:val="24"/>
        </w:rPr>
        <w:t>Short remediation suggestion and reproducible steps summary</w:t>
      </w:r>
    </w:p>
    <w:p w14:paraId="1491B763">
      <w:pPr>
        <w:pStyle w:val="3"/>
        <w:spacing w:before="299" w:beforeAutospacing="0" w:after="299" w:afterAutospacing="0"/>
        <w:rPr>
          <w:rFonts w:hint="default" w:ascii="Times New Roman" w:hAnsi="Times New Roman" w:eastAsia="Times New Roman"/>
          <w:sz w:val="32"/>
          <w:szCs w:val="32"/>
        </w:rPr>
      </w:pPr>
      <w:r>
        <w:rPr>
          <w:rFonts w:ascii="Times New Roman" w:hAnsi="Times New Roman" w:eastAsia="Times New Roman"/>
          <w:sz w:val="32"/>
          <w:szCs w:val="32"/>
        </w:rPr>
        <w:t>5.2.4 Core Functions</w:t>
      </w:r>
    </w:p>
    <w:p w14:paraId="66C4F3F3">
      <w:pPr>
        <w:pStyle w:val="14"/>
        <w:numPr>
          <w:ilvl w:val="0"/>
          <w:numId w:val="26"/>
        </w:numPr>
        <w:spacing w:before="240" w:after="240"/>
        <w:rPr>
          <w:rFonts w:eastAsia="Times New Roman"/>
          <w:sz w:val="24"/>
          <w:szCs w:val="24"/>
        </w:rPr>
      </w:pPr>
      <w:r>
        <w:rPr>
          <w:rFonts w:eastAsia="Times New Roman"/>
          <w:b/>
          <w:bCs/>
          <w:sz w:val="24"/>
          <w:szCs w:val="24"/>
        </w:rPr>
        <w:t>Parameter Discovery</w:t>
      </w:r>
      <w:r>
        <w:rPr>
          <w:rFonts w:eastAsia="Times New Roman"/>
          <w:sz w:val="24"/>
          <w:szCs w:val="24"/>
        </w:rPr>
        <w:t xml:space="preserve"> — find parameters that accept URLs/hosts in query strings, POST bodies, JSON, headers, or multipart.</w:t>
      </w:r>
    </w:p>
    <w:p w14:paraId="0A79CF52">
      <w:pPr>
        <w:pStyle w:val="14"/>
        <w:numPr>
          <w:ilvl w:val="0"/>
          <w:numId w:val="26"/>
        </w:numPr>
        <w:spacing w:before="240" w:after="240"/>
        <w:rPr>
          <w:rFonts w:eastAsia="Times New Roman"/>
          <w:sz w:val="24"/>
          <w:szCs w:val="24"/>
        </w:rPr>
      </w:pPr>
      <w:r>
        <w:rPr>
          <w:rFonts w:eastAsia="Times New Roman"/>
          <w:b/>
          <w:bCs/>
          <w:sz w:val="24"/>
          <w:szCs w:val="24"/>
        </w:rPr>
        <w:t>Payload Injection</w:t>
      </w:r>
      <w:r>
        <w:rPr>
          <w:rFonts w:eastAsia="Times New Roman"/>
          <w:sz w:val="24"/>
          <w:szCs w:val="24"/>
        </w:rPr>
        <w:t xml:space="preserve"> — test with safe payloads: loopback (127.0.0.1), RFC1918 addresses, cloud metadata endpoints (with caution), and controlled OOB domains.</w:t>
      </w:r>
    </w:p>
    <w:p w14:paraId="445D62B7">
      <w:pPr>
        <w:pStyle w:val="14"/>
        <w:numPr>
          <w:ilvl w:val="0"/>
          <w:numId w:val="26"/>
        </w:numPr>
        <w:spacing w:before="240" w:after="240"/>
        <w:rPr>
          <w:rFonts w:eastAsia="Times New Roman"/>
          <w:sz w:val="24"/>
          <w:szCs w:val="24"/>
        </w:rPr>
      </w:pPr>
      <w:r>
        <w:rPr>
          <w:rFonts w:eastAsia="Times New Roman"/>
          <w:b/>
          <w:bCs/>
          <w:sz w:val="24"/>
          <w:szCs w:val="24"/>
        </w:rPr>
        <w:t>Verification</w:t>
      </w:r>
      <w:r>
        <w:rPr>
          <w:rFonts w:eastAsia="Times New Roman"/>
          <w:sz w:val="24"/>
          <w:szCs w:val="24"/>
        </w:rPr>
        <w:t xml:space="preserve"> — confirm via OOB callbacks (DNS/HTTP), response content (proxied data), or timing/size differences for blind cases.</w:t>
      </w:r>
    </w:p>
    <w:p w14:paraId="69DF3179">
      <w:pPr>
        <w:pStyle w:val="14"/>
        <w:numPr>
          <w:ilvl w:val="0"/>
          <w:numId w:val="26"/>
        </w:numPr>
        <w:spacing w:before="240" w:after="240"/>
        <w:rPr>
          <w:rFonts w:eastAsia="Times New Roman"/>
          <w:sz w:val="24"/>
          <w:szCs w:val="24"/>
        </w:rPr>
      </w:pPr>
      <w:r>
        <w:rPr>
          <w:rFonts w:eastAsia="Times New Roman"/>
          <w:b/>
          <w:bCs/>
          <w:sz w:val="24"/>
          <w:szCs w:val="24"/>
        </w:rPr>
        <w:t>False Positive Filtering</w:t>
      </w:r>
      <w:r>
        <w:rPr>
          <w:rFonts w:eastAsia="Times New Roman"/>
          <w:sz w:val="24"/>
          <w:szCs w:val="24"/>
        </w:rPr>
        <w:t xml:space="preserve"> — correlate OOB logs and response context; exclude benign internal-only fetches that are not attacker-controllable.</w:t>
      </w:r>
    </w:p>
    <w:p w14:paraId="63EC561E">
      <w:pPr>
        <w:pStyle w:val="14"/>
        <w:numPr>
          <w:ilvl w:val="0"/>
          <w:numId w:val="26"/>
        </w:numPr>
        <w:spacing w:before="240" w:after="240"/>
        <w:rPr>
          <w:rFonts w:eastAsia="Times New Roman"/>
          <w:sz w:val="24"/>
          <w:szCs w:val="24"/>
        </w:rPr>
      </w:pPr>
      <w:r>
        <w:rPr>
          <w:rFonts w:eastAsia="Times New Roman"/>
          <w:b/>
          <w:bCs/>
          <w:sz w:val="24"/>
          <w:szCs w:val="24"/>
        </w:rPr>
        <w:t>Logging &amp; Reporting</w:t>
      </w:r>
      <w:r>
        <w:rPr>
          <w:rFonts w:eastAsia="Times New Roman"/>
          <w:sz w:val="24"/>
          <w:szCs w:val="24"/>
        </w:rPr>
        <w:t xml:space="preserve"> — record parameter, payload, verification artifact, timestamp, risk, and short remediation steps.</w:t>
      </w:r>
    </w:p>
    <w:p w14:paraId="2149E8BA">
      <w:pPr>
        <w:pStyle w:val="3"/>
        <w:spacing w:before="299" w:beforeAutospacing="0" w:after="299" w:afterAutospacing="0"/>
        <w:rPr>
          <w:rFonts w:hint="default" w:ascii="Times New Roman" w:hAnsi="Times New Roman" w:eastAsia="Times New Roman"/>
          <w:sz w:val="32"/>
          <w:szCs w:val="32"/>
        </w:rPr>
      </w:pPr>
      <w:r>
        <w:rPr>
          <w:rFonts w:ascii="Times New Roman" w:hAnsi="Times New Roman" w:eastAsia="Times New Roman"/>
          <w:sz w:val="32"/>
          <w:szCs w:val="32"/>
        </w:rPr>
        <w:t>5.2.5 Dependencies</w:t>
      </w:r>
    </w:p>
    <w:p w14:paraId="3FA8A3DD">
      <w:pPr>
        <w:pStyle w:val="14"/>
        <w:numPr>
          <w:ilvl w:val="0"/>
          <w:numId w:val="27"/>
        </w:numPr>
        <w:spacing w:before="240" w:after="240"/>
        <w:rPr>
          <w:rFonts w:eastAsia="Times New Roman"/>
          <w:sz w:val="24"/>
          <w:szCs w:val="24"/>
        </w:rPr>
      </w:pPr>
      <w:r>
        <w:rPr>
          <w:rFonts w:eastAsia="Times New Roman"/>
          <w:sz w:val="24"/>
          <w:szCs w:val="24"/>
        </w:rPr>
        <w:t>Python 3.10+</w:t>
      </w:r>
    </w:p>
    <w:p w14:paraId="16E2ECB3">
      <w:pPr>
        <w:pStyle w:val="14"/>
        <w:numPr>
          <w:ilvl w:val="0"/>
          <w:numId w:val="27"/>
        </w:numPr>
        <w:spacing w:before="240" w:after="240"/>
        <w:rPr>
          <w:rFonts w:eastAsia="Times New Roman"/>
          <w:sz w:val="24"/>
          <w:szCs w:val="24"/>
        </w:rPr>
      </w:pPr>
      <w:r>
        <w:rPr>
          <w:rFonts w:eastAsia="Times New Roman"/>
          <w:sz w:val="24"/>
          <w:szCs w:val="24"/>
        </w:rPr>
        <w:t>httpx or aiohttp</w:t>
      </w:r>
    </w:p>
    <w:p w14:paraId="333612D4">
      <w:pPr>
        <w:pStyle w:val="14"/>
        <w:numPr>
          <w:ilvl w:val="0"/>
          <w:numId w:val="27"/>
        </w:numPr>
        <w:spacing w:before="240" w:after="240"/>
        <w:rPr>
          <w:rFonts w:eastAsia="Times New Roman"/>
          <w:sz w:val="24"/>
          <w:szCs w:val="24"/>
        </w:rPr>
      </w:pPr>
      <w:r>
        <w:rPr>
          <w:rFonts w:eastAsia="Times New Roman"/>
          <w:sz w:val="24"/>
          <w:szCs w:val="24"/>
        </w:rPr>
        <w:t>DNS/HTTP listener or approved OOB service (for safe verification)</w:t>
      </w:r>
    </w:p>
    <w:p w14:paraId="0F4049FF">
      <w:pPr>
        <w:pStyle w:val="14"/>
        <w:numPr>
          <w:ilvl w:val="0"/>
          <w:numId w:val="27"/>
        </w:numPr>
        <w:spacing w:before="240" w:after="240"/>
        <w:rPr>
          <w:rFonts w:eastAsia="Times New Roman"/>
          <w:sz w:val="24"/>
          <w:szCs w:val="24"/>
        </w:rPr>
      </w:pPr>
      <w:r>
        <w:rPr>
          <w:rFonts w:ascii="Consolas" w:hAnsi="Consolas" w:eastAsia="Consolas" w:cs="Consolas"/>
          <w:sz w:val="24"/>
          <w:szCs w:val="24"/>
        </w:rPr>
        <w:t>urllib.parse</w:t>
      </w:r>
      <w:r>
        <w:rPr>
          <w:rFonts w:eastAsia="Times New Roman"/>
          <w:sz w:val="24"/>
          <w:szCs w:val="24"/>
        </w:rPr>
        <w:t xml:space="preserve">, </w:t>
      </w:r>
      <w:r>
        <w:rPr>
          <w:rFonts w:ascii="Consolas" w:hAnsi="Consolas" w:eastAsia="Consolas" w:cs="Consolas"/>
          <w:sz w:val="24"/>
          <w:szCs w:val="24"/>
        </w:rPr>
        <w:t>ipaddress</w:t>
      </w:r>
      <w:r>
        <w:rPr>
          <w:rFonts w:eastAsia="Times New Roman"/>
          <w:sz w:val="24"/>
          <w:szCs w:val="24"/>
        </w:rPr>
        <w:t xml:space="preserve"> (URL and IP handling)</w:t>
      </w:r>
    </w:p>
    <w:p w14:paraId="6FDB1E8F">
      <w:pPr>
        <w:pStyle w:val="14"/>
        <w:numPr>
          <w:ilvl w:val="0"/>
          <w:numId w:val="27"/>
        </w:numPr>
        <w:spacing w:before="240" w:after="240"/>
        <w:rPr>
          <w:rFonts w:eastAsia="Times New Roman"/>
          <w:sz w:val="24"/>
          <w:szCs w:val="24"/>
        </w:rPr>
      </w:pPr>
      <w:r>
        <w:rPr>
          <w:rFonts w:ascii="Consolas" w:hAnsi="Consolas" w:eastAsia="Consolas" w:cs="Consolas"/>
          <w:sz w:val="24"/>
          <w:szCs w:val="24"/>
        </w:rPr>
        <w:t>csv</w:t>
      </w:r>
      <w:r>
        <w:rPr>
          <w:rFonts w:eastAsia="Times New Roman"/>
          <w:sz w:val="24"/>
          <w:szCs w:val="24"/>
        </w:rPr>
        <w:t xml:space="preserve"> / </w:t>
      </w:r>
      <w:r>
        <w:rPr>
          <w:rFonts w:ascii="Consolas" w:hAnsi="Consolas" w:eastAsia="Consolas" w:cs="Consolas"/>
          <w:sz w:val="24"/>
          <w:szCs w:val="24"/>
        </w:rPr>
        <w:t>json</w:t>
      </w:r>
      <w:r>
        <w:rPr>
          <w:rFonts w:eastAsia="Times New Roman"/>
          <w:sz w:val="24"/>
          <w:szCs w:val="24"/>
        </w:rPr>
        <w:t xml:space="preserve"> for exports</w:t>
      </w:r>
    </w:p>
    <w:p w14:paraId="590EC9A3">
      <w:pPr>
        <w:pStyle w:val="14"/>
        <w:numPr>
          <w:ilvl w:val="0"/>
          <w:numId w:val="27"/>
        </w:numPr>
        <w:spacing w:before="240" w:after="240"/>
        <w:rPr>
          <w:rFonts w:eastAsia="Times New Roman"/>
          <w:sz w:val="24"/>
          <w:szCs w:val="24"/>
        </w:rPr>
      </w:pPr>
      <w:r>
        <w:rPr>
          <w:rFonts w:eastAsia="Times New Roman"/>
          <w:sz w:val="24"/>
          <w:szCs w:val="24"/>
        </w:rPr>
        <w:t>wordlists for parameters and protocol variations</w:t>
      </w:r>
    </w:p>
    <w:p w14:paraId="064A9FE9">
      <w:pPr>
        <w:pStyle w:val="3"/>
        <w:spacing w:before="299" w:beforeAutospacing="0" w:after="299" w:afterAutospacing="0"/>
        <w:rPr>
          <w:rFonts w:hint="default" w:ascii="Times New Roman" w:hAnsi="Times New Roman" w:eastAsia="Times New Roman"/>
        </w:rPr>
      </w:pPr>
      <w:r>
        <w:rPr>
          <w:rFonts w:ascii="Times New Roman" w:hAnsi="Times New Roman" w:eastAsia="Times New Roman"/>
        </w:rPr>
        <w:t>5.2.6 Security &amp; Safety Controls</w:t>
      </w:r>
    </w:p>
    <w:p w14:paraId="29345853">
      <w:pPr>
        <w:pStyle w:val="14"/>
        <w:numPr>
          <w:ilvl w:val="0"/>
          <w:numId w:val="28"/>
        </w:numPr>
        <w:spacing w:before="240" w:after="240"/>
        <w:rPr>
          <w:rFonts w:eastAsia="Times New Roman"/>
          <w:sz w:val="24"/>
          <w:szCs w:val="24"/>
        </w:rPr>
      </w:pPr>
      <w:r>
        <w:rPr>
          <w:rFonts w:eastAsia="Times New Roman"/>
          <w:b/>
          <w:bCs/>
          <w:sz w:val="24"/>
          <w:szCs w:val="24"/>
        </w:rPr>
        <w:t>OOB Control:</w:t>
      </w:r>
      <w:r>
        <w:rPr>
          <w:rFonts w:eastAsia="Times New Roman"/>
          <w:sz w:val="24"/>
          <w:szCs w:val="24"/>
        </w:rPr>
        <w:t xml:space="preserve"> Use only OOB domains/listeners you control; do not involve third-party domains without consent.</w:t>
      </w:r>
    </w:p>
    <w:p w14:paraId="465D5611">
      <w:pPr>
        <w:pStyle w:val="14"/>
        <w:numPr>
          <w:ilvl w:val="0"/>
          <w:numId w:val="28"/>
        </w:numPr>
        <w:spacing w:before="240" w:after="240"/>
        <w:rPr>
          <w:rFonts w:eastAsia="Times New Roman"/>
          <w:sz w:val="24"/>
          <w:szCs w:val="24"/>
        </w:rPr>
      </w:pPr>
      <w:r>
        <w:rPr>
          <w:rFonts w:eastAsia="Times New Roman"/>
          <w:b/>
          <w:bCs/>
          <w:sz w:val="24"/>
          <w:szCs w:val="24"/>
        </w:rPr>
        <w:t>Minimize Impact:</w:t>
      </w:r>
      <w:r>
        <w:rPr>
          <w:rFonts w:eastAsia="Times New Roman"/>
          <w:sz w:val="24"/>
          <w:szCs w:val="24"/>
        </w:rPr>
        <w:t xml:space="preserve"> Avoid destructive or credential-exfiltrating actions; redact sensitive data in outputs.</w:t>
      </w:r>
    </w:p>
    <w:p w14:paraId="7AAC156A">
      <w:pPr>
        <w:pStyle w:val="14"/>
        <w:numPr>
          <w:ilvl w:val="0"/>
          <w:numId w:val="28"/>
        </w:numPr>
        <w:spacing w:before="240" w:after="240"/>
        <w:rPr>
          <w:rFonts w:eastAsia="Times New Roman"/>
          <w:sz w:val="24"/>
          <w:szCs w:val="24"/>
        </w:rPr>
      </w:pPr>
      <w:r>
        <w:rPr>
          <w:rFonts w:eastAsia="Times New Roman"/>
          <w:b/>
          <w:bCs/>
          <w:sz w:val="24"/>
          <w:szCs w:val="24"/>
        </w:rPr>
        <w:t>Rate Limits &amp; Timeouts:</w:t>
      </w:r>
      <w:r>
        <w:rPr>
          <w:rFonts w:eastAsia="Times New Roman"/>
          <w:sz w:val="24"/>
          <w:szCs w:val="24"/>
        </w:rPr>
        <w:t xml:space="preserve"> Limit concurrency (e.g., ≤10 concurrent requests), set short timeouts (5–8s), and retry at most once.</w:t>
      </w:r>
    </w:p>
    <w:p w14:paraId="59CE3A33">
      <w:pPr>
        <w:pStyle w:val="14"/>
        <w:numPr>
          <w:ilvl w:val="0"/>
          <w:numId w:val="28"/>
        </w:numPr>
        <w:spacing w:before="240" w:after="240"/>
        <w:rPr>
          <w:rFonts w:eastAsia="Times New Roman"/>
          <w:sz w:val="24"/>
          <w:szCs w:val="24"/>
        </w:rPr>
      </w:pPr>
      <w:r>
        <w:rPr>
          <w:rFonts w:eastAsia="Times New Roman"/>
          <w:b/>
          <w:bCs/>
          <w:sz w:val="24"/>
          <w:szCs w:val="24"/>
        </w:rPr>
        <w:t>Allow/Deny Lists:</w:t>
      </w:r>
      <w:r>
        <w:rPr>
          <w:rFonts w:eastAsia="Times New Roman"/>
          <w:sz w:val="24"/>
          <w:szCs w:val="24"/>
        </w:rPr>
        <w:t xml:space="preserve"> Maintain an allowlist/denylist of hosts to avoid hitting critical systems.</w:t>
      </w:r>
    </w:p>
    <w:p w14:paraId="7337C569">
      <w:pPr>
        <w:pStyle w:val="14"/>
        <w:numPr>
          <w:ilvl w:val="0"/>
          <w:numId w:val="28"/>
        </w:numPr>
        <w:spacing w:before="240" w:after="240"/>
        <w:rPr>
          <w:rFonts w:eastAsia="Times New Roman"/>
          <w:sz w:val="24"/>
          <w:szCs w:val="24"/>
        </w:rPr>
      </w:pPr>
      <w:r>
        <w:rPr>
          <w:rFonts w:eastAsia="Times New Roman"/>
          <w:b/>
          <w:bCs/>
          <w:sz w:val="24"/>
          <w:szCs w:val="24"/>
        </w:rPr>
        <w:t>Logging &amp; Audit:</w:t>
      </w:r>
      <w:r>
        <w:rPr>
          <w:rFonts w:eastAsia="Times New Roman"/>
          <w:sz w:val="24"/>
          <w:szCs w:val="24"/>
        </w:rPr>
        <w:t xml:space="preserve"> Keep secure, timestamped logs of requests, responses, and OOB evidence for reproducibility</w:t>
      </w:r>
    </w:p>
    <w:p w14:paraId="78B52826">
      <w:pPr>
        <w:rPr>
          <w:rFonts w:ascii="Times New Roman" w:hAnsi="Times New Roman" w:cs="Times New Roman"/>
        </w:rPr>
      </w:pPr>
    </w:p>
    <w:p w14:paraId="4C24E88E">
      <w:pPr>
        <w:rPr>
          <w:rFonts w:ascii="Times New Roman" w:hAnsi="Times New Roman" w:cs="Times New Roman"/>
        </w:rPr>
      </w:pPr>
    </w:p>
    <w:p w14:paraId="7561FA49">
      <w:pPr>
        <w:rPr>
          <w:rFonts w:ascii="Times New Roman" w:hAnsi="Times New Roman" w:cs="Times New Roman"/>
        </w:rPr>
      </w:pPr>
    </w:p>
    <w:p w14:paraId="457F8C0C">
      <w:pPr>
        <w:rPr>
          <w:rFonts w:ascii="Times New Roman" w:hAnsi="Times New Roman" w:cs="Times New Roman"/>
        </w:rPr>
      </w:pPr>
    </w:p>
    <w:p w14:paraId="0A7E055E">
      <w:pPr>
        <w:rPr>
          <w:rFonts w:ascii="Times New Roman" w:hAnsi="Times New Roman" w:cs="Times New Roman"/>
        </w:rPr>
      </w:pPr>
    </w:p>
    <w:p w14:paraId="78ED2043">
      <w:pPr>
        <w:rPr>
          <w:rFonts w:ascii="Times New Roman" w:hAnsi="Times New Roman" w:cs="Times New Roman"/>
        </w:rPr>
      </w:pPr>
    </w:p>
    <w:p w14:paraId="5B042865">
      <w:pPr>
        <w:rPr>
          <w:rFonts w:ascii="Times New Roman" w:hAnsi="Times New Roman" w:cs="Times New Roman"/>
        </w:rPr>
      </w:pPr>
    </w:p>
    <w:p w14:paraId="253F6F90">
      <w:pPr>
        <w:rPr>
          <w:rFonts w:ascii="Times New Roman" w:hAnsi="Times New Roman" w:cs="Times New Roman"/>
        </w:rPr>
      </w:pPr>
    </w:p>
    <w:p w14:paraId="466D7CE6">
      <w:pPr>
        <w:rPr>
          <w:rFonts w:ascii="Times New Roman" w:hAnsi="Times New Roman" w:cs="Times New Roman"/>
        </w:rPr>
      </w:pPr>
    </w:p>
    <w:p w14:paraId="00421288">
      <w:pPr>
        <w:rPr>
          <w:rFonts w:ascii="Times New Roman" w:hAnsi="Times New Roman" w:cs="Times New Roman"/>
        </w:rPr>
      </w:pPr>
    </w:p>
    <w:p w14:paraId="3A2C28D0">
      <w:pPr>
        <w:rPr>
          <w:rFonts w:ascii="Times New Roman" w:hAnsi="Times New Roman" w:cs="Times New Roman"/>
        </w:rPr>
      </w:pPr>
    </w:p>
    <w:p w14:paraId="15116B9B">
      <w:pPr>
        <w:rPr>
          <w:rFonts w:ascii="Times New Roman" w:hAnsi="Times New Roman" w:cs="Times New Roman"/>
        </w:rPr>
      </w:pPr>
    </w:p>
    <w:p w14:paraId="234F0643">
      <w:pPr>
        <w:rPr>
          <w:rFonts w:ascii="Times New Roman" w:hAnsi="Times New Roman" w:cs="Times New Roman"/>
        </w:rPr>
      </w:pPr>
    </w:p>
    <w:p w14:paraId="43C998D0">
      <w:pPr>
        <w:rPr>
          <w:rFonts w:ascii="Times New Roman" w:hAnsi="Times New Roman" w:cs="Times New Roman"/>
        </w:rPr>
      </w:pPr>
    </w:p>
    <w:p w14:paraId="6F388E81">
      <w:pPr>
        <w:rPr>
          <w:rFonts w:ascii="Times New Roman" w:hAnsi="Times New Roman" w:cs="Times New Roman"/>
        </w:rPr>
      </w:pPr>
    </w:p>
    <w:p w14:paraId="624B21FC">
      <w:pPr>
        <w:rPr>
          <w:rFonts w:ascii="Times New Roman" w:hAnsi="Times New Roman" w:cs="Times New Roman"/>
        </w:rPr>
      </w:pPr>
    </w:p>
    <w:p w14:paraId="251EA478">
      <w:pPr>
        <w:rPr>
          <w:rFonts w:ascii="Times New Roman" w:hAnsi="Times New Roman" w:cs="Times New Roman"/>
        </w:rPr>
      </w:pPr>
    </w:p>
    <w:p w14:paraId="3B11936A">
      <w:pPr>
        <w:rPr>
          <w:rFonts w:ascii="Times New Roman" w:hAnsi="Times New Roman" w:cs="Times New Roman"/>
        </w:rPr>
      </w:pPr>
    </w:p>
    <w:p w14:paraId="677C9F81">
      <w:pPr>
        <w:rPr>
          <w:rFonts w:ascii="Times New Roman" w:hAnsi="Times New Roman" w:cs="Times New Roman"/>
        </w:rPr>
      </w:pPr>
    </w:p>
    <w:p w14:paraId="0FF32414">
      <w:pPr>
        <w:pStyle w:val="3"/>
        <w:rPr>
          <w:rFonts w:ascii="Times New Roman" w:hAnsi="Times New Roman" w:eastAsia="Times New Roman" w:cs="Times New Roman"/>
          <w:b/>
          <w:bCs/>
          <w:sz w:val="36"/>
          <w:szCs w:val="36"/>
          <w:lang w:val="en-US"/>
        </w:rPr>
      </w:pPr>
    </w:p>
    <w:p w14:paraId="1B18BF6F">
      <w:pPr>
        <w:pStyle w:val="3"/>
        <w:rPr>
          <w:rFonts w:ascii="Times New Roman" w:hAnsi="Times New Roman" w:cs="Times New Roman"/>
        </w:rPr>
      </w:pPr>
      <w:r>
        <w:rPr>
          <w:rFonts w:ascii="Times New Roman" w:hAnsi="Times New Roman" w:eastAsia="Times New Roman" w:cs="Times New Roman"/>
          <w:b/>
          <w:bCs/>
          <w:sz w:val="36"/>
          <w:szCs w:val="36"/>
          <w:lang w:val="en-US"/>
        </w:rPr>
        <w:t>5.3 SQL Injection (SQLi)</w:t>
      </w:r>
    </w:p>
    <w:p w14:paraId="750303F0">
      <w:pPr>
        <w:pStyle w:val="4"/>
        <w:spacing w:before="281" w:beforeAutospacing="0" w:after="281" w:afterAutospacing="0"/>
        <w:rPr>
          <w:rFonts w:ascii="Times New Roman" w:hAnsi="Times New Roman" w:eastAsia="Times New Roman" w:cs="Times New Roman"/>
          <w:b/>
          <w:bCs/>
          <w:sz w:val="32"/>
          <w:szCs w:val="32"/>
          <w:lang w:val="en-US"/>
        </w:rPr>
      </w:pPr>
      <w:r>
        <w:rPr>
          <w:rFonts w:ascii="Times New Roman" w:hAnsi="Times New Roman" w:eastAsia="Times New Roman" w:cs="Times New Roman"/>
          <w:b/>
          <w:bCs/>
          <w:sz w:val="32"/>
          <w:szCs w:val="32"/>
          <w:lang w:val="en-US"/>
        </w:rPr>
        <w:t>5.3.1 Purpose</w:t>
      </w:r>
    </w:p>
    <w:p w14:paraId="600EF726">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Identify and exploit SQL injection vulnerabilities in web applications by injecting malicious SQL queries through user-input parameters. This module detects both error-based and boolean/time-based blind SQLi flaws that could allow unauthorized database access, data exfiltration, or full system compromise.</w:t>
      </w:r>
    </w:p>
    <w:p w14:paraId="147EDF02">
      <w:pPr>
        <w:pStyle w:val="4"/>
        <w:spacing w:before="281" w:beforeAutospacing="0" w:after="281" w:afterAutospacing="0"/>
        <w:rPr>
          <w:rFonts w:ascii="Times New Roman" w:hAnsi="Times New Roman" w:eastAsia="Times New Roman" w:cs="Times New Roman"/>
          <w:b/>
          <w:bCs/>
          <w:sz w:val="32"/>
          <w:szCs w:val="32"/>
          <w:lang w:val="en-US"/>
        </w:rPr>
      </w:pPr>
      <w:r>
        <w:rPr>
          <w:rFonts w:ascii="Times New Roman" w:hAnsi="Times New Roman" w:eastAsia="Times New Roman" w:cs="Times New Roman"/>
          <w:b/>
          <w:bCs/>
          <w:sz w:val="32"/>
          <w:szCs w:val="32"/>
          <w:lang w:val="en-US"/>
        </w:rPr>
        <w:t>5.3.2 Inputs</w:t>
      </w:r>
    </w:p>
    <w:p w14:paraId="3C2F7C07">
      <w:pPr>
        <w:pStyle w:val="14"/>
        <w:numPr>
          <w:ilvl w:val="0"/>
          <w:numId w:val="2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Target URL(s) or domain(s)</w:t>
      </w:r>
    </w:p>
    <w:p w14:paraId="3DB7D0A8">
      <w:pPr>
        <w:pStyle w:val="14"/>
        <w:numPr>
          <w:ilvl w:val="0"/>
          <w:numId w:val="2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List of endpoints with parameters (from crawling or previous scans)</w:t>
      </w:r>
    </w:p>
    <w:p w14:paraId="166CB051">
      <w:pPr>
        <w:pStyle w:val="14"/>
        <w:numPr>
          <w:ilvl w:val="0"/>
          <w:numId w:val="2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Wordlist of common SQLi parameters (e.g., </w:t>
      </w:r>
      <w:r>
        <w:rPr>
          <w:rFonts w:ascii="Consolas" w:hAnsi="Consolas" w:eastAsia="Consolas" w:cs="Consolas"/>
          <w:sz w:val="24"/>
          <w:szCs w:val="24"/>
          <w:lang w:val="en-US"/>
        </w:rPr>
        <w:t>id</w:t>
      </w:r>
      <w:r>
        <w:rPr>
          <w:rFonts w:ascii="Times New Roman" w:hAnsi="Times New Roman" w:eastAsia="Times New Roman" w:cs="Times New Roman"/>
          <w:sz w:val="24"/>
          <w:szCs w:val="24"/>
          <w:lang w:val="en-US"/>
        </w:rPr>
        <w:t xml:space="preserve">, </w:t>
      </w:r>
      <w:r>
        <w:rPr>
          <w:rFonts w:ascii="Consolas" w:hAnsi="Consolas" w:eastAsia="Consolas" w:cs="Consolas"/>
          <w:sz w:val="24"/>
          <w:szCs w:val="24"/>
          <w:lang w:val="en-US"/>
        </w:rPr>
        <w:t>user</w:t>
      </w:r>
      <w:r>
        <w:rPr>
          <w:rFonts w:ascii="Times New Roman" w:hAnsi="Times New Roman" w:eastAsia="Times New Roman" w:cs="Times New Roman"/>
          <w:sz w:val="24"/>
          <w:szCs w:val="24"/>
          <w:lang w:val="en-US"/>
        </w:rPr>
        <w:t xml:space="preserve">, </w:t>
      </w:r>
      <w:r>
        <w:rPr>
          <w:rFonts w:ascii="Consolas" w:hAnsi="Consolas" w:eastAsia="Consolas" w:cs="Consolas"/>
          <w:sz w:val="24"/>
          <w:szCs w:val="24"/>
          <w:lang w:val="en-US"/>
        </w:rPr>
        <w:t>search</w:t>
      </w:r>
      <w:r>
        <w:rPr>
          <w:rFonts w:ascii="Times New Roman" w:hAnsi="Times New Roman" w:eastAsia="Times New Roman" w:cs="Times New Roman"/>
          <w:sz w:val="24"/>
          <w:szCs w:val="24"/>
          <w:lang w:val="en-US"/>
        </w:rPr>
        <w:t xml:space="preserve">, </w:t>
      </w:r>
      <w:r>
        <w:rPr>
          <w:rFonts w:ascii="Consolas" w:hAnsi="Consolas" w:eastAsia="Consolas" w:cs="Consolas"/>
          <w:sz w:val="24"/>
          <w:szCs w:val="24"/>
          <w:lang w:val="en-US"/>
        </w:rPr>
        <w:t>category</w:t>
      </w:r>
      <w:r>
        <w:rPr>
          <w:rFonts w:ascii="Times New Roman" w:hAnsi="Times New Roman" w:eastAsia="Times New Roman" w:cs="Times New Roman"/>
          <w:sz w:val="24"/>
          <w:szCs w:val="24"/>
          <w:lang w:val="en-US"/>
        </w:rPr>
        <w:t>)</w:t>
      </w:r>
    </w:p>
    <w:p w14:paraId="401946C5">
      <w:pPr>
        <w:pStyle w:val="14"/>
        <w:numPr>
          <w:ilvl w:val="0"/>
          <w:numId w:val="2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Payload lists for various SQLi techniques (error-based, boolean-blind, time-blind)</w:t>
      </w:r>
    </w:p>
    <w:p w14:paraId="0F1B5E3C">
      <w:pPr>
        <w:pStyle w:val="14"/>
        <w:numPr>
          <w:ilvl w:val="0"/>
          <w:numId w:val="2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SQL keyword patterns for heuristic detection (AND, OR, UNION, SELECT, etc.)</w:t>
      </w:r>
    </w:p>
    <w:p w14:paraId="0D07126D">
      <w:pPr>
        <w:pStyle w:val="14"/>
        <w:numPr>
          <w:ilvl w:val="0"/>
          <w:numId w:val="2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Optional authentication tokens/cookies for testing protected endpoints</w:t>
      </w:r>
    </w:p>
    <w:p w14:paraId="5F1F90A2">
      <w:pPr>
        <w:pStyle w:val="4"/>
        <w:spacing w:before="281" w:beforeAutospacing="0" w:after="281" w:afterAutospacing="0"/>
        <w:rPr>
          <w:rFonts w:ascii="Times New Roman" w:hAnsi="Times New Roman" w:eastAsia="Times New Roman" w:cs="Times New Roman"/>
          <w:b/>
          <w:bCs/>
          <w:sz w:val="32"/>
          <w:szCs w:val="32"/>
          <w:lang w:val="en-US"/>
        </w:rPr>
      </w:pPr>
      <w:r>
        <w:rPr>
          <w:rFonts w:ascii="Times New Roman" w:hAnsi="Times New Roman" w:eastAsia="Times New Roman" w:cs="Times New Roman"/>
          <w:b/>
          <w:bCs/>
          <w:sz w:val="32"/>
          <w:szCs w:val="32"/>
          <w:lang w:val="en-US"/>
        </w:rPr>
        <w:t>5.3.3 Outputs</w:t>
      </w:r>
    </w:p>
    <w:p w14:paraId="1164074A">
      <w:pPr>
        <w:pStyle w:val="14"/>
        <w:numPr>
          <w:ilvl w:val="0"/>
          <w:numId w:val="30"/>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Confirmed vulnerable endpoints (URL, parameter, injection type)</w:t>
      </w:r>
    </w:p>
    <w:p w14:paraId="2770EDB9">
      <w:pPr>
        <w:pStyle w:val="14"/>
        <w:numPr>
          <w:ilvl w:val="0"/>
          <w:numId w:val="30"/>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Injection technique used (error-based, boolean-blind, time-blind, union-based)</w:t>
      </w:r>
    </w:p>
    <w:p w14:paraId="6553B065">
      <w:pPr>
        <w:pStyle w:val="14"/>
        <w:numPr>
          <w:ilvl w:val="0"/>
          <w:numId w:val="30"/>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Extracted data samples (if applicable)</w:t>
      </w:r>
    </w:p>
    <w:p w14:paraId="73457C2B">
      <w:pPr>
        <w:pStyle w:val="14"/>
        <w:numPr>
          <w:ilvl w:val="0"/>
          <w:numId w:val="30"/>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HTTP payload snippets as evidence</w:t>
      </w:r>
    </w:p>
    <w:p w14:paraId="38CB4CC2">
      <w:pPr>
        <w:pStyle w:val="4"/>
        <w:spacing w:before="281" w:beforeAutospacing="0" w:after="281" w:afterAutospacing="0"/>
        <w:rPr>
          <w:rFonts w:ascii="Times New Roman" w:hAnsi="Times New Roman" w:eastAsia="Times New Roman" w:cs="Times New Roman"/>
          <w:b/>
          <w:bCs/>
          <w:sz w:val="32"/>
          <w:szCs w:val="32"/>
          <w:lang w:val="en-US"/>
        </w:rPr>
      </w:pPr>
      <w:r>
        <w:rPr>
          <w:rFonts w:ascii="Times New Roman" w:hAnsi="Times New Roman" w:eastAsia="Times New Roman" w:cs="Times New Roman"/>
          <w:b/>
          <w:bCs/>
          <w:sz w:val="32"/>
          <w:szCs w:val="32"/>
          <w:lang w:val="en-US"/>
        </w:rPr>
        <w:t>5.3.4 Core Functions</w:t>
      </w:r>
    </w:p>
    <w:p w14:paraId="02B1C685">
      <w:pPr>
        <w:pStyle w:val="14"/>
        <w:numPr>
          <w:ilvl w:val="0"/>
          <w:numId w:val="31"/>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Parameter Identification</w:t>
      </w:r>
      <w:r>
        <w:rPr>
          <w:rFonts w:ascii="Times New Roman" w:hAnsi="Times New Roman" w:eastAsia="Times New Roman" w:cs="Times New Roman"/>
          <w:sz w:val="24"/>
          <w:szCs w:val="24"/>
          <w:lang w:val="en-US"/>
        </w:rPr>
        <w:t xml:space="preserve"> </w:t>
      </w:r>
    </w:p>
    <w:p w14:paraId="46AE347D">
      <w:pPr>
        <w:pStyle w:val="14"/>
        <w:numPr>
          <w:ilvl w:val="1"/>
          <w:numId w:val="3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Detect injectable parameters in GET/POST requests, headers, and cookies</w:t>
      </w:r>
    </w:p>
    <w:p w14:paraId="7CF6C80A">
      <w:pPr>
        <w:pStyle w:val="14"/>
        <w:numPr>
          <w:ilvl w:val="0"/>
          <w:numId w:val="31"/>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Payload Injection</w:t>
      </w:r>
      <w:r>
        <w:rPr>
          <w:rFonts w:ascii="Times New Roman" w:hAnsi="Times New Roman" w:eastAsia="Times New Roman" w:cs="Times New Roman"/>
          <w:sz w:val="24"/>
          <w:szCs w:val="24"/>
          <w:lang w:val="en-US"/>
        </w:rPr>
        <w:t xml:space="preserve"> </w:t>
      </w:r>
    </w:p>
    <w:p w14:paraId="41BBD9D6">
      <w:pPr>
        <w:pStyle w:val="14"/>
        <w:numPr>
          <w:ilvl w:val="1"/>
          <w:numId w:val="3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 with syntax-breaking characters (‘, “, `, --, ## and | )</w:t>
      </w:r>
    </w:p>
    <w:p w14:paraId="46635AB3">
      <w:pPr>
        <w:pStyle w:val="14"/>
        <w:numPr>
          <w:ilvl w:val="1"/>
          <w:numId w:val="3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Deploy targeted payloads for various SQL databases (MySQL, PostgreSQL, MSSQL, Oracle) if needed</w:t>
      </w:r>
    </w:p>
    <w:p w14:paraId="2543C80D">
      <w:pPr>
        <w:pStyle w:val="14"/>
        <w:numPr>
          <w:ilvl w:val="1"/>
          <w:numId w:val="3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Use conditional responses and time delays for blind SQLi detection if needed</w:t>
      </w:r>
    </w:p>
    <w:p w14:paraId="1BB6BA8A">
      <w:pPr>
        <w:pStyle w:val="14"/>
        <w:numPr>
          <w:ilvl w:val="0"/>
          <w:numId w:val="31"/>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Response Analysis</w:t>
      </w:r>
      <w:r>
        <w:rPr>
          <w:rFonts w:ascii="Times New Roman" w:hAnsi="Times New Roman" w:eastAsia="Times New Roman" w:cs="Times New Roman"/>
          <w:sz w:val="24"/>
          <w:szCs w:val="24"/>
          <w:lang w:val="en-US"/>
        </w:rPr>
        <w:t xml:space="preserve"> </w:t>
      </w:r>
    </w:p>
    <w:p w14:paraId="645A4DF8">
      <w:pPr>
        <w:pStyle w:val="14"/>
        <w:numPr>
          <w:ilvl w:val="1"/>
          <w:numId w:val="3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Parse database error messages for error-based SQLi</w:t>
      </w:r>
    </w:p>
    <w:p w14:paraId="34D6D318">
      <w:pPr>
        <w:pStyle w:val="14"/>
        <w:numPr>
          <w:ilvl w:val="1"/>
          <w:numId w:val="3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Compare response differences for boolean-based blind SQLi</w:t>
      </w:r>
    </w:p>
    <w:p w14:paraId="097A8B49">
      <w:pPr>
        <w:pStyle w:val="14"/>
        <w:numPr>
          <w:ilvl w:val="1"/>
          <w:numId w:val="3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Measure timing delays for time-based blind SQLi</w:t>
      </w:r>
    </w:p>
    <w:p w14:paraId="64F28C92">
      <w:pPr>
        <w:pStyle w:val="14"/>
        <w:numPr>
          <w:ilvl w:val="0"/>
          <w:numId w:val="31"/>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Automated Exploitation</w:t>
      </w:r>
      <w:r>
        <w:rPr>
          <w:rFonts w:ascii="Times New Roman" w:hAnsi="Times New Roman" w:eastAsia="Times New Roman" w:cs="Times New Roman"/>
          <w:sz w:val="24"/>
          <w:szCs w:val="24"/>
          <w:lang w:val="en-US"/>
        </w:rPr>
        <w:t xml:space="preserve"> </w:t>
      </w:r>
    </w:p>
    <w:p w14:paraId="0739404D">
      <w:pPr>
        <w:pStyle w:val="14"/>
        <w:numPr>
          <w:ilvl w:val="1"/>
          <w:numId w:val="3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Extract database names, table names, and column structures</w:t>
      </w:r>
    </w:p>
    <w:p w14:paraId="6FFB823F">
      <w:pPr>
        <w:pStyle w:val="14"/>
        <w:numPr>
          <w:ilvl w:val="1"/>
          <w:numId w:val="3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Retrieve sample data from vulnerable tables</w:t>
      </w:r>
    </w:p>
    <w:p w14:paraId="16F2F8A3">
      <w:pPr>
        <w:pStyle w:val="14"/>
        <w:numPr>
          <w:ilvl w:val="1"/>
          <w:numId w:val="3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Identify database version and user privileges</w:t>
      </w:r>
    </w:p>
    <w:p w14:paraId="7041D4EE">
      <w:pPr>
        <w:pStyle w:val="14"/>
        <w:numPr>
          <w:ilvl w:val="0"/>
          <w:numId w:val="31"/>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False Positive Reduction</w:t>
      </w:r>
      <w:r>
        <w:rPr>
          <w:rFonts w:ascii="Times New Roman" w:hAnsi="Times New Roman" w:eastAsia="Times New Roman" w:cs="Times New Roman"/>
          <w:sz w:val="24"/>
          <w:szCs w:val="24"/>
          <w:lang w:val="en-US"/>
        </w:rPr>
        <w:t xml:space="preserve"> </w:t>
      </w:r>
    </w:p>
    <w:p w14:paraId="06587565">
      <w:pPr>
        <w:pStyle w:val="14"/>
        <w:numPr>
          <w:ilvl w:val="1"/>
          <w:numId w:val="3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Cross-verify with multiple payload types</w:t>
      </w:r>
    </w:p>
    <w:p w14:paraId="0FD5565A">
      <w:pPr>
        <w:pStyle w:val="14"/>
        <w:numPr>
          <w:ilvl w:val="1"/>
          <w:numId w:val="3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Exclude common WAF/IPS responses and generic error pages</w:t>
      </w:r>
    </w:p>
    <w:p w14:paraId="2B504DD1">
      <w:pPr>
        <w:pStyle w:val="14"/>
        <w:numPr>
          <w:ilvl w:val="1"/>
          <w:numId w:val="3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Validate with out-of-band techniques when available</w:t>
      </w:r>
    </w:p>
    <w:p w14:paraId="090F05C8">
      <w:pPr>
        <w:pStyle w:val="14"/>
        <w:numPr>
          <w:ilvl w:val="0"/>
          <w:numId w:val="31"/>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Reporting &amp; Logging</w:t>
      </w:r>
      <w:r>
        <w:rPr>
          <w:rFonts w:ascii="Times New Roman" w:hAnsi="Times New Roman" w:eastAsia="Times New Roman" w:cs="Times New Roman"/>
          <w:sz w:val="24"/>
          <w:szCs w:val="24"/>
          <w:lang w:val="en-US"/>
        </w:rPr>
        <w:t xml:space="preserve"> </w:t>
      </w:r>
    </w:p>
    <w:p w14:paraId="7EF9E63D">
      <w:pPr>
        <w:pStyle w:val="14"/>
        <w:numPr>
          <w:ilvl w:val="1"/>
          <w:numId w:val="31"/>
        </w:numPr>
        <w:spacing w:before="0" w:beforeAutospacing="0" w:after="0" w:afterAutospacing="0"/>
        <w:rPr>
          <w:rFonts w:eastAsia="Times New Roman"/>
          <w:sz w:val="24"/>
          <w:szCs w:val="24"/>
        </w:rPr>
      </w:pPr>
      <w:r>
        <w:rPr>
          <w:rFonts w:eastAsia="Times New Roman"/>
          <w:sz w:val="24"/>
          <w:szCs w:val="24"/>
        </w:rPr>
        <w:t xml:space="preserve">record parameter, payload and reflect it to the tool user </w:t>
      </w:r>
    </w:p>
    <w:p w14:paraId="78CD30CD">
      <w:pPr>
        <w:pStyle w:val="4"/>
        <w:spacing w:before="281" w:beforeAutospacing="0" w:after="281" w:afterAutospacing="0"/>
        <w:rPr>
          <w:rFonts w:ascii="Times New Roman" w:hAnsi="Times New Roman" w:eastAsia="Times New Roman" w:cs="Times New Roman"/>
          <w:b/>
          <w:bCs/>
          <w:sz w:val="32"/>
          <w:szCs w:val="32"/>
          <w:lang w:val="en-US"/>
        </w:rPr>
      </w:pPr>
      <w:r>
        <w:rPr>
          <w:rFonts w:ascii="Times New Roman" w:hAnsi="Times New Roman" w:eastAsia="Times New Roman" w:cs="Times New Roman"/>
          <w:b/>
          <w:bCs/>
          <w:sz w:val="32"/>
          <w:szCs w:val="32"/>
          <w:lang w:val="en-US"/>
        </w:rPr>
        <w:t>5.3.5 Dependencies</w:t>
      </w:r>
    </w:p>
    <w:p w14:paraId="38CC7596">
      <w:pPr>
        <w:pStyle w:val="14"/>
        <w:numPr>
          <w:ilvl w:val="0"/>
          <w:numId w:val="3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Python 3.10+</w:t>
      </w:r>
      <w:r>
        <w:rPr>
          <w:rFonts w:ascii="Times New Roman" w:hAnsi="Times New Roman" w:eastAsia="Times New Roman" w:cs="Times New Roman"/>
          <w:sz w:val="24"/>
          <w:szCs w:val="24"/>
          <w:lang w:val="en-US"/>
        </w:rPr>
        <w:t xml:space="preserve"> — runtime environment</w:t>
      </w:r>
    </w:p>
    <w:p w14:paraId="3CC5CD7D">
      <w:pPr>
        <w:pStyle w:val="14"/>
        <w:numPr>
          <w:ilvl w:val="0"/>
          <w:numId w:val="3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aiohttp/httpx</w:t>
      </w:r>
      <w:r>
        <w:rPr>
          <w:rFonts w:ascii="Times New Roman" w:hAnsi="Times New Roman" w:eastAsia="Times New Roman" w:cs="Times New Roman"/>
          <w:sz w:val="24"/>
          <w:szCs w:val="24"/>
          <w:lang w:val="en-US"/>
        </w:rPr>
        <w:t xml:space="preserve"> — asynchronous HTTP client for efficient testing</w:t>
      </w:r>
    </w:p>
    <w:p w14:paraId="2445CA08">
      <w:pPr>
        <w:pStyle w:val="14"/>
        <w:numPr>
          <w:ilvl w:val="0"/>
          <w:numId w:val="3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async_timeout</w:t>
      </w:r>
      <w:r>
        <w:rPr>
          <w:rFonts w:ascii="Times New Roman" w:hAnsi="Times New Roman" w:eastAsia="Times New Roman" w:cs="Times New Roman"/>
          <w:sz w:val="24"/>
          <w:szCs w:val="24"/>
          <w:lang w:val="en-US"/>
        </w:rPr>
        <w:t xml:space="preserve"> — request timeout management</w:t>
      </w:r>
    </w:p>
    <w:p w14:paraId="2B331904">
      <w:pPr>
        <w:pStyle w:val="14"/>
        <w:numPr>
          <w:ilvl w:val="0"/>
          <w:numId w:val="3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urllib.parse</w:t>
      </w:r>
      <w:r>
        <w:rPr>
          <w:rFonts w:ascii="Times New Roman" w:hAnsi="Times New Roman" w:eastAsia="Times New Roman" w:cs="Times New Roman"/>
          <w:sz w:val="24"/>
          <w:szCs w:val="24"/>
          <w:lang w:val="en-US"/>
        </w:rPr>
        <w:t xml:space="preserve"> — URL encoding and parameter manipulation</w:t>
      </w:r>
    </w:p>
    <w:p w14:paraId="0105AD64">
      <w:pPr>
        <w:pStyle w:val="14"/>
        <w:numPr>
          <w:ilvl w:val="0"/>
          <w:numId w:val="3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re</w:t>
      </w:r>
      <w:r>
        <w:rPr>
          <w:rFonts w:ascii="Times New Roman" w:hAnsi="Times New Roman" w:eastAsia="Times New Roman" w:cs="Times New Roman"/>
          <w:sz w:val="24"/>
          <w:szCs w:val="24"/>
          <w:lang w:val="en-US"/>
        </w:rPr>
        <w:t xml:space="preserve"> — regular expressions for response parsing</w:t>
      </w:r>
    </w:p>
    <w:p w14:paraId="0D2D9B49">
      <w:pPr>
        <w:pStyle w:val="14"/>
        <w:numPr>
          <w:ilvl w:val="0"/>
          <w:numId w:val="3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SQLi wordlists</w:t>
      </w:r>
      <w:r>
        <w:rPr>
          <w:rFonts w:ascii="Times New Roman" w:hAnsi="Times New Roman" w:eastAsia="Times New Roman" w:cs="Times New Roman"/>
          <w:sz w:val="24"/>
          <w:szCs w:val="24"/>
          <w:lang w:val="en-US"/>
        </w:rPr>
        <w:t xml:space="preserve"> — parameter names and payload libraries</w:t>
      </w:r>
    </w:p>
    <w:p w14:paraId="20576F05">
      <w:pPr>
        <w:pStyle w:val="4"/>
        <w:spacing w:before="281" w:beforeAutospacing="0" w:after="281" w:afterAutospacing="0"/>
        <w:rPr>
          <w:rFonts w:ascii="Times New Roman" w:hAnsi="Times New Roman" w:eastAsia="Times New Roman" w:cs="Times New Roman"/>
          <w:b/>
          <w:bCs/>
          <w:sz w:val="32"/>
          <w:szCs w:val="32"/>
          <w:lang w:val="en-US"/>
        </w:rPr>
      </w:pPr>
      <w:r>
        <w:rPr>
          <w:rFonts w:ascii="Times New Roman" w:hAnsi="Times New Roman" w:eastAsia="Times New Roman" w:cs="Times New Roman"/>
          <w:b/>
          <w:bCs/>
          <w:sz w:val="32"/>
          <w:szCs w:val="32"/>
          <w:lang w:val="en-US"/>
        </w:rPr>
        <w:t>5.3.6 Security &amp; Safety Controls</w:t>
      </w:r>
    </w:p>
    <w:p w14:paraId="7095F7EA">
      <w:pPr>
        <w:pStyle w:val="14"/>
        <w:numPr>
          <w:ilvl w:val="0"/>
          <w:numId w:val="3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Scope Compliance</w:t>
      </w:r>
      <w:r>
        <w:rPr>
          <w:rFonts w:ascii="Times New Roman" w:hAnsi="Times New Roman" w:eastAsia="Times New Roman" w:cs="Times New Roman"/>
          <w:sz w:val="24"/>
          <w:szCs w:val="24"/>
          <w:lang w:val="en-US"/>
        </w:rPr>
        <w:t xml:space="preserve"> — Only test authorized targets and parameters</w:t>
      </w:r>
    </w:p>
    <w:p w14:paraId="520DB380">
      <w:pPr>
        <w:pStyle w:val="14"/>
        <w:numPr>
          <w:ilvl w:val="0"/>
          <w:numId w:val="3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Non-Destructive Testing</w:t>
      </w:r>
      <w:r>
        <w:rPr>
          <w:rFonts w:ascii="Times New Roman" w:hAnsi="Times New Roman" w:eastAsia="Times New Roman" w:cs="Times New Roman"/>
          <w:sz w:val="24"/>
          <w:szCs w:val="24"/>
          <w:lang w:val="en-US"/>
        </w:rPr>
        <w:t xml:space="preserve"> — Avoid </w:t>
      </w:r>
      <w:r>
        <w:rPr>
          <w:rFonts w:ascii="Consolas" w:hAnsi="Consolas" w:eastAsia="Consolas" w:cs="Consolas"/>
          <w:sz w:val="24"/>
          <w:szCs w:val="24"/>
          <w:lang w:val="en-US"/>
        </w:rPr>
        <w:t>DROP</w:t>
      </w:r>
      <w:r>
        <w:rPr>
          <w:rFonts w:ascii="Times New Roman" w:hAnsi="Times New Roman" w:eastAsia="Times New Roman" w:cs="Times New Roman"/>
          <w:sz w:val="24"/>
          <w:szCs w:val="24"/>
          <w:lang w:val="en-US"/>
        </w:rPr>
        <w:t xml:space="preserve">, </w:t>
      </w:r>
      <w:r>
        <w:rPr>
          <w:rFonts w:ascii="Consolas" w:hAnsi="Consolas" w:eastAsia="Consolas" w:cs="Consolas"/>
          <w:sz w:val="24"/>
          <w:szCs w:val="24"/>
          <w:lang w:val="en-US"/>
        </w:rPr>
        <w:t>DELETE</w:t>
      </w:r>
      <w:r>
        <w:rPr>
          <w:rFonts w:ascii="Times New Roman" w:hAnsi="Times New Roman" w:eastAsia="Times New Roman" w:cs="Times New Roman"/>
          <w:sz w:val="24"/>
          <w:szCs w:val="24"/>
          <w:lang w:val="en-US"/>
        </w:rPr>
        <w:t xml:space="preserve">, or </w:t>
      </w:r>
      <w:r>
        <w:rPr>
          <w:rFonts w:ascii="Consolas" w:hAnsi="Consolas" w:eastAsia="Consolas" w:cs="Consolas"/>
          <w:sz w:val="24"/>
          <w:szCs w:val="24"/>
          <w:lang w:val="en-US"/>
        </w:rPr>
        <w:t>UPDATE</w:t>
      </w:r>
      <w:r>
        <w:rPr>
          <w:rFonts w:ascii="Times New Roman" w:hAnsi="Times New Roman" w:eastAsia="Times New Roman" w:cs="Times New Roman"/>
          <w:sz w:val="24"/>
          <w:szCs w:val="24"/>
          <w:lang w:val="en-US"/>
        </w:rPr>
        <w:t xml:space="preserve"> operations in payloads</w:t>
      </w:r>
    </w:p>
    <w:p w14:paraId="2A9BDE30">
      <w:pPr>
        <w:pStyle w:val="14"/>
        <w:numPr>
          <w:ilvl w:val="0"/>
          <w:numId w:val="3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Rate Limiting</w:t>
      </w:r>
      <w:r>
        <w:rPr>
          <w:rFonts w:ascii="Times New Roman" w:hAnsi="Times New Roman" w:eastAsia="Times New Roman" w:cs="Times New Roman"/>
          <w:sz w:val="24"/>
          <w:szCs w:val="24"/>
          <w:lang w:val="en-US"/>
        </w:rPr>
        <w:t xml:space="preserve"> — Limit concurrent requests (≤5-8 per second) to avoid service disruption</w:t>
      </w:r>
    </w:p>
    <w:p w14:paraId="4257A02A">
      <w:pPr>
        <w:pStyle w:val="14"/>
        <w:numPr>
          <w:ilvl w:val="0"/>
          <w:numId w:val="3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Request Timeouts</w:t>
      </w:r>
      <w:r>
        <w:rPr>
          <w:rFonts w:ascii="Times New Roman" w:hAnsi="Times New Roman" w:eastAsia="Times New Roman" w:cs="Times New Roman"/>
          <w:sz w:val="24"/>
          <w:szCs w:val="24"/>
          <w:lang w:val="en-US"/>
        </w:rPr>
        <w:t xml:space="preserve"> — Set strict timeouts (8-12 seconds) with single retry attempts</w:t>
      </w:r>
    </w:p>
    <w:p w14:paraId="78984FC5">
      <w:pPr>
        <w:pStyle w:val="14"/>
        <w:numPr>
          <w:ilvl w:val="0"/>
          <w:numId w:val="3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Legal Compliance</w:t>
      </w:r>
      <w:r>
        <w:rPr>
          <w:rFonts w:ascii="Times New Roman" w:hAnsi="Times New Roman" w:eastAsia="Times New Roman" w:cs="Times New Roman"/>
          <w:sz w:val="24"/>
          <w:szCs w:val="24"/>
          <w:lang w:val="en-US"/>
        </w:rPr>
        <w:t xml:space="preserve"> — Include clear warnings about authorized use only</w:t>
      </w:r>
    </w:p>
    <w:p w14:paraId="0FEA0B26">
      <w:pPr>
        <w:spacing w:before="0" w:beforeAutospacing="0" w:after="0" w:afterAutospacing="0"/>
        <w:rPr>
          <w:rFonts w:ascii="Times New Roman" w:hAnsi="Times New Roman" w:eastAsia="Times New Roman" w:cs="Times New Roman"/>
          <w:sz w:val="24"/>
          <w:szCs w:val="24"/>
          <w:lang w:val="en-US"/>
        </w:rPr>
      </w:pPr>
    </w:p>
    <w:p w14:paraId="524BC788">
      <w:pPr>
        <w:spacing w:before="0" w:beforeAutospacing="0" w:after="0" w:afterAutospacing="0"/>
        <w:rPr>
          <w:rFonts w:ascii="Times New Roman" w:hAnsi="Times New Roman" w:eastAsia="Times New Roman" w:cs="Times New Roman"/>
          <w:sz w:val="24"/>
          <w:szCs w:val="24"/>
          <w:lang w:val="en-US"/>
        </w:rPr>
      </w:pPr>
    </w:p>
    <w:p w14:paraId="660EC774">
      <w:pPr>
        <w:spacing w:before="0" w:beforeAutospacing="0" w:after="0" w:afterAutospacing="0"/>
        <w:rPr>
          <w:rFonts w:ascii="Times New Roman" w:hAnsi="Times New Roman" w:eastAsia="Times New Roman" w:cs="Times New Roman"/>
          <w:sz w:val="24"/>
          <w:szCs w:val="24"/>
          <w:lang w:val="en-US"/>
        </w:rPr>
      </w:pPr>
    </w:p>
    <w:p w14:paraId="113AA60B">
      <w:pPr>
        <w:spacing w:before="0" w:beforeAutospacing="0" w:after="0" w:afterAutospacing="0"/>
        <w:rPr>
          <w:rFonts w:ascii="Times New Roman" w:hAnsi="Times New Roman" w:eastAsia="Times New Roman" w:cs="Times New Roman"/>
          <w:sz w:val="24"/>
          <w:szCs w:val="24"/>
          <w:lang w:val="en-US"/>
        </w:rPr>
      </w:pPr>
    </w:p>
    <w:p w14:paraId="25854512">
      <w:pPr>
        <w:spacing w:before="0" w:beforeAutospacing="0" w:after="0" w:afterAutospacing="0"/>
        <w:rPr>
          <w:rFonts w:ascii="Times New Roman" w:hAnsi="Times New Roman" w:eastAsia="Times New Roman" w:cs="Times New Roman"/>
          <w:sz w:val="24"/>
          <w:szCs w:val="24"/>
          <w:lang w:val="en-US"/>
        </w:rPr>
      </w:pPr>
    </w:p>
    <w:p w14:paraId="2AF657AF">
      <w:pPr>
        <w:spacing w:before="0" w:beforeAutospacing="0" w:after="0" w:afterAutospacing="0"/>
        <w:rPr>
          <w:rFonts w:ascii="Times New Roman" w:hAnsi="Times New Roman" w:eastAsia="Times New Roman" w:cs="Times New Roman"/>
          <w:sz w:val="24"/>
          <w:szCs w:val="24"/>
          <w:lang w:val="en-US"/>
        </w:rPr>
      </w:pPr>
    </w:p>
    <w:p w14:paraId="4DE0DE70">
      <w:pPr>
        <w:spacing w:before="0" w:beforeAutospacing="0" w:after="0" w:afterAutospacing="0"/>
        <w:rPr>
          <w:rFonts w:ascii="Times New Roman" w:hAnsi="Times New Roman" w:eastAsia="Times New Roman" w:cs="Times New Roman"/>
          <w:sz w:val="24"/>
          <w:szCs w:val="24"/>
          <w:lang w:val="en-US"/>
        </w:rPr>
      </w:pPr>
    </w:p>
    <w:p w14:paraId="56AEDE90">
      <w:pPr>
        <w:spacing w:before="0" w:beforeAutospacing="0" w:after="0" w:afterAutospacing="0"/>
        <w:rPr>
          <w:rFonts w:ascii="Times New Roman" w:hAnsi="Times New Roman" w:eastAsia="Times New Roman" w:cs="Times New Roman"/>
          <w:sz w:val="24"/>
          <w:szCs w:val="24"/>
          <w:lang w:val="en-US"/>
        </w:rPr>
      </w:pPr>
    </w:p>
    <w:p w14:paraId="6DE0A693">
      <w:pPr>
        <w:spacing w:before="0" w:beforeAutospacing="0" w:after="0" w:afterAutospacing="0"/>
        <w:rPr>
          <w:rFonts w:ascii="Times New Roman" w:hAnsi="Times New Roman" w:eastAsia="Times New Roman" w:cs="Times New Roman"/>
          <w:sz w:val="24"/>
          <w:szCs w:val="24"/>
          <w:lang w:val="en-US"/>
        </w:rPr>
      </w:pPr>
    </w:p>
    <w:p w14:paraId="5F90F210">
      <w:pPr>
        <w:spacing w:before="0" w:beforeAutospacing="0" w:after="0" w:afterAutospacing="0"/>
        <w:rPr>
          <w:rFonts w:ascii="Times New Roman" w:hAnsi="Times New Roman" w:eastAsia="Times New Roman" w:cs="Times New Roman"/>
          <w:sz w:val="24"/>
          <w:szCs w:val="24"/>
          <w:lang w:val="en-US"/>
        </w:rPr>
      </w:pPr>
    </w:p>
    <w:p w14:paraId="3CD0FA11">
      <w:pPr>
        <w:spacing w:before="0" w:beforeAutospacing="0" w:after="0" w:afterAutospacing="0"/>
        <w:rPr>
          <w:rFonts w:ascii="Times New Roman" w:hAnsi="Times New Roman" w:eastAsia="Times New Roman" w:cs="Times New Roman"/>
          <w:sz w:val="24"/>
          <w:szCs w:val="24"/>
          <w:lang w:val="en-US"/>
        </w:rPr>
      </w:pPr>
    </w:p>
    <w:p w14:paraId="7178480D">
      <w:pPr>
        <w:spacing w:before="0" w:beforeAutospacing="0" w:after="0" w:afterAutospacing="0"/>
        <w:rPr>
          <w:rFonts w:ascii="Times New Roman" w:hAnsi="Times New Roman" w:eastAsia="Times New Roman" w:cs="Times New Roman"/>
          <w:sz w:val="24"/>
          <w:szCs w:val="24"/>
          <w:lang w:val="en-US"/>
        </w:rPr>
      </w:pPr>
    </w:p>
    <w:p w14:paraId="3FFB383A">
      <w:pPr>
        <w:spacing w:before="0" w:beforeAutospacing="0" w:after="0" w:afterAutospacing="0"/>
        <w:rPr>
          <w:rFonts w:ascii="Times New Roman" w:hAnsi="Times New Roman" w:eastAsia="Times New Roman" w:cs="Times New Roman"/>
          <w:sz w:val="24"/>
          <w:szCs w:val="24"/>
          <w:lang w:val="en-US"/>
        </w:rPr>
      </w:pPr>
    </w:p>
    <w:p w14:paraId="56EE80EF">
      <w:pPr>
        <w:spacing w:before="0" w:beforeAutospacing="0" w:after="0" w:afterAutospacing="0"/>
        <w:rPr>
          <w:rFonts w:ascii="Times New Roman" w:hAnsi="Times New Roman" w:eastAsia="Times New Roman" w:cs="Times New Roman"/>
          <w:sz w:val="24"/>
          <w:szCs w:val="24"/>
          <w:lang w:val="en-US"/>
        </w:rPr>
      </w:pPr>
    </w:p>
    <w:p w14:paraId="6C6F12B2">
      <w:pPr>
        <w:spacing w:before="0" w:beforeAutospacing="0" w:after="0" w:afterAutospacing="0"/>
        <w:rPr>
          <w:rFonts w:ascii="Times New Roman" w:hAnsi="Times New Roman" w:eastAsia="Times New Roman" w:cs="Times New Roman"/>
          <w:sz w:val="24"/>
          <w:szCs w:val="24"/>
          <w:lang w:val="en-US"/>
        </w:rPr>
      </w:pPr>
    </w:p>
    <w:p w14:paraId="37AA9C10">
      <w:pPr>
        <w:spacing w:before="0" w:beforeAutospacing="0" w:after="0" w:afterAutospacing="0"/>
        <w:rPr>
          <w:rFonts w:ascii="Times New Roman" w:hAnsi="Times New Roman" w:eastAsia="Times New Roman" w:cs="Times New Roman"/>
          <w:sz w:val="24"/>
          <w:szCs w:val="24"/>
          <w:lang w:val="en-US"/>
        </w:rPr>
      </w:pPr>
    </w:p>
    <w:p w14:paraId="5E3E0D27">
      <w:pPr>
        <w:spacing w:before="0" w:beforeAutospacing="0" w:after="0" w:afterAutospacing="0"/>
        <w:rPr>
          <w:rFonts w:ascii="Times New Roman" w:hAnsi="Times New Roman" w:eastAsia="Times New Roman" w:cs="Times New Roman"/>
          <w:sz w:val="24"/>
          <w:szCs w:val="24"/>
          <w:lang w:val="en-US"/>
        </w:rPr>
      </w:pPr>
    </w:p>
    <w:p w14:paraId="3864DDE3">
      <w:pPr>
        <w:pStyle w:val="3"/>
        <w:spacing w:before="299" w:beforeAutospacing="0" w:after="299" w:afterAutospacing="0"/>
      </w:pPr>
      <w:r>
        <w:rPr>
          <w:rFonts w:ascii="Times New Roman" w:hAnsi="Times New Roman" w:eastAsia="Times New Roman" w:cs="Times New Roman"/>
          <w:b/>
          <w:bCs/>
          <w:sz w:val="36"/>
          <w:szCs w:val="36"/>
          <w:lang w:val="en-US"/>
        </w:rPr>
        <w:t>5.4 GraphQL Endpoint Detection &amp; Analysis</w:t>
      </w:r>
    </w:p>
    <w:p w14:paraId="17F2E309">
      <w:pPr>
        <w:pStyle w:val="4"/>
        <w:spacing w:before="281" w:beforeAutospacing="0" w:after="281" w:afterAutospacing="0"/>
      </w:pPr>
      <w:r>
        <w:rPr>
          <w:rFonts w:ascii="Times New Roman" w:hAnsi="Times New Roman" w:eastAsia="Times New Roman" w:cs="Times New Roman"/>
          <w:b/>
          <w:bCs/>
          <w:sz w:val="28"/>
          <w:szCs w:val="28"/>
          <w:lang w:val="en-US"/>
        </w:rPr>
        <w:t>5.4.1 Purpose</w:t>
      </w:r>
    </w:p>
    <w:p w14:paraId="07E85DA3">
      <w:pPr>
        <w:spacing w:before="240" w:beforeAutospacing="0" w:after="240" w:afterAutospacing="0"/>
      </w:pPr>
      <w:r>
        <w:rPr>
          <w:rFonts w:ascii="Times New Roman" w:hAnsi="Times New Roman" w:eastAsia="Times New Roman" w:cs="Times New Roman"/>
          <w:sz w:val="24"/>
          <w:szCs w:val="24"/>
          <w:lang w:val="en-US"/>
        </w:rPr>
        <w:t>Discover and analyze GraphQL endpoints within target applications. This module identifies GraphQL API endpoints, checks introspection capabilities, and provides actionable intelligence for further security testing of GraphQL implementations.</w:t>
      </w:r>
    </w:p>
    <w:p w14:paraId="10C51FD5">
      <w:pPr>
        <w:pStyle w:val="4"/>
        <w:spacing w:before="281" w:beforeAutospacing="0" w:after="281" w:afterAutospacing="0"/>
      </w:pPr>
      <w:r>
        <w:rPr>
          <w:rFonts w:ascii="Times New Roman" w:hAnsi="Times New Roman" w:eastAsia="Times New Roman" w:cs="Times New Roman"/>
          <w:b/>
          <w:bCs/>
          <w:sz w:val="28"/>
          <w:szCs w:val="28"/>
          <w:lang w:val="en-US"/>
        </w:rPr>
        <w:t>5.4.2 Inputs</w:t>
      </w:r>
    </w:p>
    <w:p w14:paraId="149E9315">
      <w:pPr>
        <w:pStyle w:val="14"/>
        <w:numPr>
          <w:ilvl w:val="0"/>
          <w:numId w:val="34"/>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Target URL(s) or domain(s)</w:t>
      </w:r>
    </w:p>
    <w:p w14:paraId="211A65B6">
      <w:pPr>
        <w:pStyle w:val="14"/>
        <w:numPr>
          <w:ilvl w:val="0"/>
          <w:numId w:val="34"/>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List of discovered endpoints (from crawling or previous scans)</w:t>
      </w:r>
    </w:p>
    <w:p w14:paraId="671B6BF7">
      <w:pPr>
        <w:pStyle w:val="14"/>
        <w:numPr>
          <w:ilvl w:val="0"/>
          <w:numId w:val="34"/>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Wordlist of common GraphQL endpoint paths (</w:t>
      </w:r>
      <w:r>
        <w:rPr>
          <w:rFonts w:ascii="Consolas" w:hAnsi="Consolas" w:eastAsia="Consolas" w:cs="Consolas"/>
          <w:sz w:val="24"/>
          <w:szCs w:val="24"/>
          <w:lang w:val="en-US"/>
        </w:rPr>
        <w:t>/graphql</w:t>
      </w:r>
      <w:r>
        <w:rPr>
          <w:rFonts w:ascii="Times New Roman" w:hAnsi="Times New Roman" w:eastAsia="Times New Roman" w:cs="Times New Roman"/>
          <w:sz w:val="24"/>
          <w:szCs w:val="24"/>
          <w:lang w:val="en-US"/>
        </w:rPr>
        <w:t xml:space="preserve">, </w:t>
      </w:r>
      <w:r>
        <w:rPr>
          <w:rFonts w:ascii="Consolas" w:hAnsi="Consolas" w:eastAsia="Consolas" w:cs="Consolas"/>
          <w:sz w:val="24"/>
          <w:szCs w:val="24"/>
          <w:lang w:val="en-US"/>
        </w:rPr>
        <w:t>/api</w:t>
      </w:r>
      <w:r>
        <w:rPr>
          <w:rFonts w:ascii="Times New Roman" w:hAnsi="Times New Roman" w:eastAsia="Times New Roman" w:cs="Times New Roman"/>
          <w:sz w:val="24"/>
          <w:szCs w:val="24"/>
          <w:lang w:val="en-US"/>
        </w:rPr>
        <w:t xml:space="preserve">, </w:t>
      </w:r>
      <w:r>
        <w:rPr>
          <w:rFonts w:ascii="Consolas" w:hAnsi="Consolas" w:eastAsia="Consolas" w:cs="Consolas"/>
          <w:sz w:val="24"/>
          <w:szCs w:val="24"/>
          <w:lang w:val="en-US"/>
        </w:rPr>
        <w:t>/gql</w:t>
      </w:r>
      <w:r>
        <w:rPr>
          <w:rFonts w:ascii="Times New Roman" w:hAnsi="Times New Roman" w:eastAsia="Times New Roman" w:cs="Times New Roman"/>
          <w:sz w:val="24"/>
          <w:szCs w:val="24"/>
          <w:lang w:val="en-US"/>
        </w:rPr>
        <w:t xml:space="preserve">, </w:t>
      </w:r>
      <w:r>
        <w:rPr>
          <w:rFonts w:ascii="Consolas" w:hAnsi="Consolas" w:eastAsia="Consolas" w:cs="Consolas"/>
          <w:sz w:val="24"/>
          <w:szCs w:val="24"/>
          <w:lang w:val="en-US"/>
        </w:rPr>
        <w:t>/query</w:t>
      </w:r>
      <w:r>
        <w:rPr>
          <w:rFonts w:ascii="Times New Roman" w:hAnsi="Times New Roman" w:eastAsia="Times New Roman" w:cs="Times New Roman"/>
          <w:sz w:val="24"/>
          <w:szCs w:val="24"/>
          <w:lang w:val="en-US"/>
        </w:rPr>
        <w:t xml:space="preserve">, </w:t>
      </w:r>
      <w:r>
        <w:rPr>
          <w:rFonts w:ascii="Consolas" w:hAnsi="Consolas" w:eastAsia="Consolas" w:cs="Consolas"/>
          <w:sz w:val="24"/>
          <w:szCs w:val="24"/>
          <w:lang w:val="en-US"/>
        </w:rPr>
        <w:t>/graphql-api</w:t>
      </w:r>
      <w:r>
        <w:rPr>
          <w:rFonts w:ascii="Times New Roman" w:hAnsi="Times New Roman" w:eastAsia="Times New Roman" w:cs="Times New Roman"/>
          <w:sz w:val="24"/>
          <w:szCs w:val="24"/>
          <w:lang w:val="en-US"/>
        </w:rPr>
        <w:t xml:space="preserve">, </w:t>
      </w:r>
      <w:r>
        <w:rPr>
          <w:rFonts w:ascii="Consolas" w:hAnsi="Consolas" w:eastAsia="Consolas" w:cs="Consolas"/>
          <w:sz w:val="24"/>
          <w:szCs w:val="24"/>
          <w:lang w:val="en-US"/>
        </w:rPr>
        <w:t>/v1/graphql</w:t>
      </w:r>
      <w:r>
        <w:rPr>
          <w:rFonts w:ascii="Times New Roman" w:hAnsi="Times New Roman" w:eastAsia="Times New Roman" w:cs="Times New Roman"/>
          <w:sz w:val="24"/>
          <w:szCs w:val="24"/>
          <w:lang w:val="en-US"/>
        </w:rPr>
        <w:t xml:space="preserve">, </w:t>
      </w:r>
      <w:r>
        <w:rPr>
          <w:rFonts w:ascii="Consolas" w:hAnsi="Consolas" w:eastAsia="Consolas" w:cs="Consolas"/>
          <w:sz w:val="24"/>
          <w:szCs w:val="24"/>
          <w:lang w:val="en-US"/>
        </w:rPr>
        <w:t>/v2/graphql</w:t>
      </w:r>
      <w:r>
        <w:rPr>
          <w:rFonts w:ascii="Times New Roman" w:hAnsi="Times New Roman" w:eastAsia="Times New Roman" w:cs="Times New Roman"/>
          <w:sz w:val="24"/>
          <w:szCs w:val="24"/>
          <w:lang w:val="en-US"/>
        </w:rPr>
        <w:t>)</w:t>
      </w:r>
    </w:p>
    <w:p w14:paraId="2D80FE5D">
      <w:pPr>
        <w:pStyle w:val="14"/>
        <w:numPr>
          <w:ilvl w:val="0"/>
          <w:numId w:val="34"/>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Common GraphQL file extensions (</w:t>
      </w:r>
      <w:r>
        <w:rPr>
          <w:rFonts w:ascii="Consolas" w:hAnsi="Consolas" w:eastAsia="Consolas" w:cs="Consolas"/>
          <w:sz w:val="24"/>
          <w:szCs w:val="24"/>
          <w:lang w:val="en-US"/>
        </w:rPr>
        <w:t>.json</w:t>
      </w:r>
      <w:r>
        <w:rPr>
          <w:rFonts w:ascii="Times New Roman" w:hAnsi="Times New Roman" w:eastAsia="Times New Roman" w:cs="Times New Roman"/>
          <w:sz w:val="24"/>
          <w:szCs w:val="24"/>
          <w:lang w:val="en-US"/>
        </w:rPr>
        <w:t>)</w:t>
      </w:r>
    </w:p>
    <w:p w14:paraId="2DE6F11D">
      <w:pPr>
        <w:pStyle w:val="4"/>
        <w:spacing w:before="281" w:beforeAutospacing="0" w:after="281" w:afterAutospacing="0"/>
      </w:pPr>
      <w:r>
        <w:rPr>
          <w:rFonts w:ascii="Times New Roman" w:hAnsi="Times New Roman" w:eastAsia="Times New Roman" w:cs="Times New Roman"/>
          <w:b/>
          <w:bCs/>
          <w:sz w:val="28"/>
          <w:szCs w:val="28"/>
          <w:lang w:val="en-US"/>
        </w:rPr>
        <w:t>5.4.3 Outputs</w:t>
      </w:r>
    </w:p>
    <w:p w14:paraId="0EFBDF65">
      <w:pPr>
        <w:pStyle w:val="14"/>
        <w:numPr>
          <w:ilvl w:val="0"/>
          <w:numId w:val="35"/>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Discovered GraphQL endpoints with full URLs</w:t>
      </w:r>
    </w:p>
    <w:p w14:paraId="545752E8">
      <w:pPr>
        <w:pStyle w:val="14"/>
        <w:numPr>
          <w:ilvl w:val="0"/>
          <w:numId w:val="35"/>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Introspection availability status (enabled/disabled)</w:t>
      </w:r>
    </w:p>
    <w:p w14:paraId="04F67A0B">
      <w:pPr>
        <w:pStyle w:val="14"/>
        <w:numPr>
          <w:ilvl w:val="0"/>
          <w:numId w:val="35"/>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GraphQL schema information (enabled/disabled if introspection enabled)</w:t>
      </w:r>
    </w:p>
    <w:p w14:paraId="6646877C">
      <w:pPr>
        <w:pStyle w:val="14"/>
        <w:numPr>
          <w:ilvl w:val="0"/>
          <w:numId w:val="35"/>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Recommended next steps for security testing</w:t>
      </w:r>
    </w:p>
    <w:p w14:paraId="3E6A1F41">
      <w:pPr>
        <w:pStyle w:val="4"/>
        <w:spacing w:before="281" w:beforeAutospacing="0" w:after="281" w:afterAutospacing="0"/>
      </w:pPr>
      <w:r>
        <w:rPr>
          <w:rFonts w:ascii="Times New Roman" w:hAnsi="Times New Roman" w:eastAsia="Times New Roman" w:cs="Times New Roman"/>
          <w:b/>
          <w:bCs/>
          <w:sz w:val="28"/>
          <w:szCs w:val="28"/>
          <w:lang w:val="en-US"/>
        </w:rPr>
        <w:t>5.4.4 Core Functions</w:t>
      </w:r>
    </w:p>
    <w:p w14:paraId="1E6C766A">
      <w:pPr>
        <w:pStyle w:val="14"/>
        <w:numPr>
          <w:ilvl w:val="0"/>
          <w:numId w:val="36"/>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Endpoint Discovery</w:t>
      </w:r>
    </w:p>
    <w:p w14:paraId="56714AE2">
      <w:pPr>
        <w:pStyle w:val="14"/>
        <w:numPr>
          <w:ilvl w:val="1"/>
          <w:numId w:val="3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Probe common GraphQL paths and extensions across target domains</w:t>
      </w:r>
    </w:p>
    <w:p w14:paraId="3F3323CA">
      <w:pPr>
        <w:pStyle w:val="14"/>
        <w:numPr>
          <w:ilvl w:val="1"/>
          <w:numId w:val="3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 both HTTP and HTTPS protocols</w:t>
      </w:r>
    </w:p>
    <w:p w14:paraId="60FB17E5">
      <w:pPr>
        <w:pStyle w:val="14"/>
        <w:numPr>
          <w:ilvl w:val="0"/>
          <w:numId w:val="36"/>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Introspection Analysis</w:t>
      </w:r>
    </w:p>
    <w:p w14:paraId="2F317E54">
      <w:pPr>
        <w:pStyle w:val="14"/>
        <w:numPr>
          <w:ilvl w:val="1"/>
          <w:numId w:val="3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Send schema introspection queries to discovered endpoints</w:t>
      </w:r>
    </w:p>
    <w:p w14:paraId="5CA7EA9B">
      <w:pPr>
        <w:pStyle w:val="14"/>
        <w:numPr>
          <w:ilvl w:val="1"/>
          <w:numId w:val="3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Analyze responses for schema structure and operations</w:t>
      </w:r>
    </w:p>
    <w:p w14:paraId="6FDBDC03">
      <w:pPr>
        <w:pStyle w:val="14"/>
        <w:numPr>
          <w:ilvl w:val="0"/>
          <w:numId w:val="36"/>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Schema Mapping</w:t>
      </w:r>
    </w:p>
    <w:p w14:paraId="59C0FF39">
      <w:pPr>
        <w:pStyle w:val="14"/>
        <w:numPr>
          <w:ilvl w:val="1"/>
          <w:numId w:val="3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Parse introspection responses to build complete API schema</w:t>
      </w:r>
    </w:p>
    <w:p w14:paraId="30137D97">
      <w:pPr>
        <w:pStyle w:val="14"/>
        <w:numPr>
          <w:ilvl w:val="0"/>
          <w:numId w:val="36"/>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Authentication Detection</w:t>
      </w:r>
    </w:p>
    <w:p w14:paraId="5EA920A4">
      <w:pPr>
        <w:pStyle w:val="14"/>
        <w:numPr>
          <w:ilvl w:val="1"/>
          <w:numId w:val="3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 endpoints for authentication requirements</w:t>
      </w:r>
    </w:p>
    <w:p w14:paraId="0FE8DF80">
      <w:pPr>
        <w:pStyle w:val="14"/>
        <w:numPr>
          <w:ilvl w:val="1"/>
          <w:numId w:val="3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Check for unauthorized access to sensitive operations</w:t>
      </w:r>
    </w:p>
    <w:p w14:paraId="5CBF1ECA">
      <w:pPr>
        <w:pStyle w:val="14"/>
        <w:numPr>
          <w:ilvl w:val="0"/>
          <w:numId w:val="36"/>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Vulnerability Assessment Preparation</w:t>
      </w:r>
    </w:p>
    <w:p w14:paraId="645A7748">
      <w:pPr>
        <w:pStyle w:val="14"/>
        <w:numPr>
          <w:ilvl w:val="1"/>
          <w:numId w:val="3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Identify operations prone to common GraphQL vulnerabilities</w:t>
      </w:r>
    </w:p>
    <w:p w14:paraId="29DE3298">
      <w:pPr>
        <w:pStyle w:val="4"/>
        <w:spacing w:before="281" w:beforeAutospacing="0" w:after="281" w:afterAutospacing="0"/>
      </w:pPr>
      <w:r>
        <w:rPr>
          <w:rFonts w:ascii="Times New Roman" w:hAnsi="Times New Roman" w:eastAsia="Times New Roman" w:cs="Times New Roman"/>
          <w:b/>
          <w:bCs/>
          <w:sz w:val="28"/>
          <w:szCs w:val="28"/>
          <w:lang w:val="en-US"/>
        </w:rPr>
        <w:t>5.4.5 Dependencies</w:t>
      </w:r>
    </w:p>
    <w:p w14:paraId="5CD513E7">
      <w:pPr>
        <w:pStyle w:val="14"/>
        <w:numPr>
          <w:ilvl w:val="0"/>
          <w:numId w:val="37"/>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Python 3.10+</w:t>
      </w:r>
      <w:r>
        <w:rPr>
          <w:rFonts w:ascii="Times New Roman" w:hAnsi="Times New Roman" w:eastAsia="Times New Roman" w:cs="Times New Roman"/>
          <w:sz w:val="24"/>
          <w:szCs w:val="24"/>
          <w:lang w:val="en-US"/>
        </w:rPr>
        <w:t xml:space="preserve"> — runtime environment</w:t>
      </w:r>
    </w:p>
    <w:p w14:paraId="3F49CC3A">
      <w:pPr>
        <w:pStyle w:val="14"/>
        <w:numPr>
          <w:ilvl w:val="0"/>
          <w:numId w:val="37"/>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aiohttp/httpx</w:t>
      </w:r>
      <w:r>
        <w:rPr>
          <w:rFonts w:ascii="Times New Roman" w:hAnsi="Times New Roman" w:eastAsia="Times New Roman" w:cs="Times New Roman"/>
          <w:sz w:val="24"/>
          <w:szCs w:val="24"/>
          <w:lang w:val="en-US"/>
        </w:rPr>
        <w:t xml:space="preserve"> — asynchronous HTTP client for efficient testing</w:t>
      </w:r>
    </w:p>
    <w:p w14:paraId="464F98A0">
      <w:pPr>
        <w:pStyle w:val="14"/>
        <w:numPr>
          <w:ilvl w:val="0"/>
          <w:numId w:val="37"/>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async_timeout</w:t>
      </w:r>
      <w:r>
        <w:rPr>
          <w:rFonts w:ascii="Times New Roman" w:hAnsi="Times New Roman" w:eastAsia="Times New Roman" w:cs="Times New Roman"/>
          <w:sz w:val="24"/>
          <w:szCs w:val="24"/>
          <w:lang w:val="en-US"/>
        </w:rPr>
        <w:t xml:space="preserve"> — request timeout management</w:t>
      </w:r>
    </w:p>
    <w:p w14:paraId="45490603">
      <w:pPr>
        <w:pStyle w:val="14"/>
        <w:numPr>
          <w:ilvl w:val="0"/>
          <w:numId w:val="37"/>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json</w:t>
      </w:r>
      <w:r>
        <w:rPr>
          <w:rFonts w:ascii="Times New Roman" w:hAnsi="Times New Roman" w:eastAsia="Times New Roman" w:cs="Times New Roman"/>
          <w:sz w:val="24"/>
          <w:szCs w:val="24"/>
          <w:lang w:val="en-US"/>
        </w:rPr>
        <w:t xml:space="preserve"> — GraphQL query formatting and response parsing</w:t>
      </w:r>
    </w:p>
    <w:p w14:paraId="2029150D">
      <w:pPr>
        <w:pStyle w:val="14"/>
        <w:numPr>
          <w:ilvl w:val="0"/>
          <w:numId w:val="37"/>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re</w:t>
      </w:r>
      <w:r>
        <w:rPr>
          <w:rFonts w:ascii="Times New Roman" w:hAnsi="Times New Roman" w:eastAsia="Times New Roman" w:cs="Times New Roman"/>
          <w:sz w:val="24"/>
          <w:szCs w:val="24"/>
          <w:lang w:val="en-US"/>
        </w:rPr>
        <w:t xml:space="preserve"> — pattern matching for GraphQL responses</w:t>
      </w:r>
    </w:p>
    <w:p w14:paraId="04611E79">
      <w:pPr>
        <w:pStyle w:val="14"/>
        <w:numPr>
          <w:ilvl w:val="0"/>
          <w:numId w:val="37"/>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GraphQL endpoint wordlists</w:t>
      </w:r>
      <w:r>
        <w:rPr>
          <w:rFonts w:ascii="Times New Roman" w:hAnsi="Times New Roman" w:eastAsia="Times New Roman" w:cs="Times New Roman"/>
          <w:sz w:val="24"/>
          <w:szCs w:val="24"/>
          <w:lang w:val="en-US"/>
        </w:rPr>
        <w:t xml:space="preserve"> — common paths and file extensions</w:t>
      </w:r>
    </w:p>
    <w:p w14:paraId="60431376">
      <w:pPr>
        <w:pStyle w:val="4"/>
        <w:spacing w:before="281" w:beforeAutospacing="0" w:after="281" w:afterAutospacing="0"/>
      </w:pPr>
      <w:r>
        <w:rPr>
          <w:rFonts w:ascii="Times New Roman" w:hAnsi="Times New Roman" w:eastAsia="Times New Roman" w:cs="Times New Roman"/>
          <w:b/>
          <w:bCs/>
          <w:sz w:val="28"/>
          <w:szCs w:val="28"/>
          <w:lang w:val="en-US"/>
        </w:rPr>
        <w:t>5.4.6 Security &amp; Safety Controls</w:t>
      </w:r>
    </w:p>
    <w:p w14:paraId="7F6CD116">
      <w:pPr>
        <w:pStyle w:val="14"/>
        <w:numPr>
          <w:ilvl w:val="0"/>
          <w:numId w:val="38"/>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Scope Compliance</w:t>
      </w:r>
      <w:r>
        <w:rPr>
          <w:rFonts w:ascii="Times New Roman" w:hAnsi="Times New Roman" w:eastAsia="Times New Roman" w:cs="Times New Roman"/>
          <w:sz w:val="24"/>
          <w:szCs w:val="24"/>
          <w:lang w:val="en-US"/>
        </w:rPr>
        <w:t xml:space="preserve"> — Only test authorized targets and endpoints</w:t>
      </w:r>
    </w:p>
    <w:p w14:paraId="167FE85F">
      <w:pPr>
        <w:pStyle w:val="14"/>
        <w:numPr>
          <w:ilvl w:val="0"/>
          <w:numId w:val="38"/>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Safe Queries</w:t>
      </w:r>
      <w:r>
        <w:rPr>
          <w:rFonts w:ascii="Times New Roman" w:hAnsi="Times New Roman" w:eastAsia="Times New Roman" w:cs="Times New Roman"/>
          <w:sz w:val="24"/>
          <w:szCs w:val="24"/>
          <w:lang w:val="en-US"/>
        </w:rPr>
        <w:t xml:space="preserve"> — Use introspection queries without mutations</w:t>
      </w:r>
    </w:p>
    <w:p w14:paraId="71DE0415">
      <w:pPr>
        <w:pStyle w:val="14"/>
        <w:numPr>
          <w:ilvl w:val="0"/>
          <w:numId w:val="38"/>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Rate Limiting</w:t>
      </w:r>
      <w:r>
        <w:rPr>
          <w:rFonts w:ascii="Times New Roman" w:hAnsi="Times New Roman" w:eastAsia="Times New Roman" w:cs="Times New Roman"/>
          <w:sz w:val="24"/>
          <w:szCs w:val="24"/>
          <w:lang w:val="en-US"/>
        </w:rPr>
        <w:t xml:space="preserve"> — Limit concurrent requests (≤3-5 per second) for GraphQL endpoints</w:t>
      </w:r>
    </w:p>
    <w:p w14:paraId="077E2242">
      <w:pPr>
        <w:pStyle w:val="14"/>
        <w:numPr>
          <w:ilvl w:val="0"/>
          <w:numId w:val="38"/>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Request Timeouts</w:t>
      </w:r>
      <w:r>
        <w:rPr>
          <w:rFonts w:ascii="Times New Roman" w:hAnsi="Times New Roman" w:eastAsia="Times New Roman" w:cs="Times New Roman"/>
          <w:sz w:val="24"/>
          <w:szCs w:val="24"/>
          <w:lang w:val="en-US"/>
        </w:rPr>
        <w:t xml:space="preserve"> — Set moderate timeouts (10-15 seconds) for schema introspection</w:t>
      </w:r>
    </w:p>
    <w:p w14:paraId="1750A834">
      <w:pPr>
        <w:pStyle w:val="14"/>
        <w:numPr>
          <w:ilvl w:val="0"/>
          <w:numId w:val="38"/>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Error Handling</w:t>
      </w:r>
      <w:r>
        <w:rPr>
          <w:rFonts w:ascii="Times New Roman" w:hAnsi="Times New Roman" w:eastAsia="Times New Roman" w:cs="Times New Roman"/>
          <w:sz w:val="24"/>
          <w:szCs w:val="24"/>
          <w:lang w:val="en-US"/>
        </w:rPr>
        <w:t xml:space="preserve"> — Graceful handling of GraphQL errors and malformed responses</w:t>
      </w:r>
    </w:p>
    <w:p w14:paraId="373CAABB">
      <w:pPr>
        <w:pStyle w:val="14"/>
        <w:numPr>
          <w:ilvl w:val="0"/>
          <w:numId w:val="38"/>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Legal Compliance</w:t>
      </w:r>
      <w:r>
        <w:rPr>
          <w:rFonts w:ascii="Times New Roman" w:hAnsi="Times New Roman" w:eastAsia="Times New Roman" w:cs="Times New Roman"/>
          <w:sz w:val="24"/>
          <w:szCs w:val="24"/>
          <w:lang w:val="en-US"/>
        </w:rPr>
        <w:t xml:space="preserve"> — Include clear warnings about authorized use only</w:t>
      </w:r>
    </w:p>
    <w:p w14:paraId="16F3F09F"/>
    <w:p w14:paraId="6A0681B0">
      <w:pPr>
        <w:pStyle w:val="3"/>
        <w:spacing w:before="299" w:beforeAutospacing="0" w:after="299" w:afterAutospacing="0"/>
      </w:pPr>
      <w:r>
        <w:rPr>
          <w:rFonts w:ascii="Times New Roman" w:hAnsi="Times New Roman" w:eastAsia="Times New Roman" w:cs="Times New Roman"/>
          <w:b/>
          <w:bCs/>
          <w:sz w:val="36"/>
          <w:szCs w:val="36"/>
          <w:lang w:val="en-US"/>
        </w:rPr>
        <w:t>5.5 GraphQL Vulnerability Testing</w:t>
      </w:r>
    </w:p>
    <w:p w14:paraId="6E1E4427">
      <w:pPr>
        <w:pStyle w:val="4"/>
        <w:spacing w:before="281" w:beforeAutospacing="0" w:after="281" w:afterAutospacing="0"/>
      </w:pPr>
      <w:r>
        <w:rPr>
          <w:rFonts w:ascii="Times New Roman" w:hAnsi="Times New Roman" w:eastAsia="Times New Roman" w:cs="Times New Roman"/>
          <w:b/>
          <w:bCs/>
          <w:sz w:val="28"/>
          <w:szCs w:val="28"/>
          <w:lang w:val="en-US"/>
        </w:rPr>
        <w:t>5.5.1 Purpose</w:t>
      </w:r>
    </w:p>
    <w:p w14:paraId="4C1464B4">
      <w:pPr>
        <w:spacing w:before="240" w:beforeAutospacing="0" w:after="240" w:afterAutospacing="0"/>
      </w:pPr>
      <w:r>
        <w:rPr>
          <w:rFonts w:ascii="Times New Roman" w:hAnsi="Times New Roman" w:eastAsia="Times New Roman" w:cs="Times New Roman"/>
          <w:sz w:val="24"/>
          <w:szCs w:val="24"/>
          <w:lang w:val="en-US"/>
        </w:rPr>
        <w:t>Identify common security vulnerabilities in GraphQL implementations including query complexity attacks, authentication bypasses, information disclosure, business logic flaws, and denial-of-service vulnerabilities through query batching and aliasing attacks.</w:t>
      </w:r>
    </w:p>
    <w:p w14:paraId="19A8E8F2">
      <w:pPr>
        <w:pStyle w:val="4"/>
        <w:spacing w:before="281" w:beforeAutospacing="0" w:after="281" w:afterAutospacing="0"/>
      </w:pPr>
      <w:r>
        <w:rPr>
          <w:rFonts w:ascii="Times New Roman" w:hAnsi="Times New Roman" w:eastAsia="Times New Roman" w:cs="Times New Roman"/>
          <w:b/>
          <w:bCs/>
          <w:sz w:val="28"/>
          <w:szCs w:val="28"/>
          <w:lang w:val="en-US"/>
        </w:rPr>
        <w:t>5.5.2 Inputs</w:t>
      </w:r>
    </w:p>
    <w:p w14:paraId="754A2C7B">
      <w:pPr>
        <w:pStyle w:val="14"/>
        <w:numPr>
          <w:ilvl w:val="0"/>
          <w:numId w:val="3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Discovered GraphQL endpoints (from detection module)</w:t>
      </w:r>
    </w:p>
    <w:p w14:paraId="646E0163">
      <w:pPr>
        <w:pStyle w:val="14"/>
        <w:numPr>
          <w:ilvl w:val="0"/>
          <w:numId w:val="3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Introspection schema data (if available)</w:t>
      </w:r>
    </w:p>
    <w:p w14:paraId="7E050FAA">
      <w:pPr>
        <w:pStyle w:val="14"/>
        <w:numPr>
          <w:ilvl w:val="0"/>
          <w:numId w:val="3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Authentication tokens</w:t>
      </w:r>
    </w:p>
    <w:p w14:paraId="044F0437">
      <w:pPr>
        <w:pStyle w:val="14"/>
        <w:numPr>
          <w:ilvl w:val="0"/>
          <w:numId w:val="3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Payload lists for various GraphQL attack vectors</w:t>
      </w:r>
    </w:p>
    <w:p w14:paraId="0E8EC517">
      <w:pPr>
        <w:pStyle w:val="14"/>
        <w:numPr>
          <w:ilvl w:val="0"/>
          <w:numId w:val="3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Query complexity thresholds and depth limits</w:t>
      </w:r>
    </w:p>
    <w:p w14:paraId="19FC5BB1">
      <w:pPr>
        <w:pStyle w:val="14"/>
        <w:numPr>
          <w:ilvl w:val="0"/>
          <w:numId w:val="3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Batch query templates and aliasing patterns</w:t>
      </w:r>
    </w:p>
    <w:p w14:paraId="01010F98">
      <w:pPr>
        <w:pStyle w:val="4"/>
        <w:spacing w:before="281" w:beforeAutospacing="0" w:after="281" w:afterAutospacing="0"/>
      </w:pPr>
      <w:r>
        <w:rPr>
          <w:rFonts w:ascii="Times New Roman" w:hAnsi="Times New Roman" w:eastAsia="Times New Roman" w:cs="Times New Roman"/>
          <w:b/>
          <w:bCs/>
          <w:sz w:val="28"/>
          <w:szCs w:val="28"/>
          <w:lang w:val="en-US"/>
        </w:rPr>
        <w:t>5.5.3 Outputs</w:t>
      </w:r>
    </w:p>
    <w:p w14:paraId="66B5E6C5">
      <w:pPr>
        <w:pStyle w:val="14"/>
        <w:numPr>
          <w:ilvl w:val="0"/>
          <w:numId w:val="40"/>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Vulnerable GraphQL operations and parameters</w:t>
      </w:r>
    </w:p>
    <w:p w14:paraId="5760FAAD">
      <w:pPr>
        <w:pStyle w:val="14"/>
        <w:numPr>
          <w:ilvl w:val="0"/>
          <w:numId w:val="40"/>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Information disclosure findings</w:t>
      </w:r>
    </w:p>
    <w:p w14:paraId="3DE67A7C">
      <w:pPr>
        <w:pStyle w:val="14"/>
        <w:numPr>
          <w:ilvl w:val="0"/>
          <w:numId w:val="40"/>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Query batching abuse detection results</w:t>
      </w:r>
    </w:p>
    <w:p w14:paraId="00E95FE1">
      <w:pPr>
        <w:pStyle w:val="14"/>
        <w:numPr>
          <w:ilvl w:val="0"/>
          <w:numId w:val="40"/>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Aliasing attack susceptibility status</w:t>
      </w:r>
    </w:p>
    <w:p w14:paraId="5590A039">
      <w:pPr>
        <w:pStyle w:val="4"/>
        <w:spacing w:before="281" w:beforeAutospacing="0" w:after="281" w:afterAutospacing="0"/>
      </w:pPr>
      <w:r>
        <w:rPr>
          <w:rFonts w:ascii="Times New Roman" w:hAnsi="Times New Roman" w:eastAsia="Times New Roman" w:cs="Times New Roman"/>
          <w:b/>
          <w:bCs/>
          <w:sz w:val="28"/>
          <w:szCs w:val="28"/>
          <w:lang w:val="en-US"/>
        </w:rPr>
        <w:t>5.5.4 Core Functions</w:t>
      </w:r>
    </w:p>
    <w:p w14:paraId="53A330A5">
      <w:pPr>
        <w:pStyle w:val="14"/>
        <w:numPr>
          <w:ilvl w:val="0"/>
          <w:numId w:val="41"/>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Query Batching Attacks</w:t>
      </w:r>
    </w:p>
    <w:p w14:paraId="50A01926">
      <w:pPr>
        <w:pStyle w:val="14"/>
        <w:numPr>
          <w:ilvl w:val="1"/>
          <w:numId w:val="4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Send multiple queries in single request to bypass rate limiting</w:t>
      </w:r>
    </w:p>
    <w:p w14:paraId="1CEA61AB">
      <w:pPr>
        <w:pStyle w:val="14"/>
        <w:numPr>
          <w:ilvl w:val="0"/>
          <w:numId w:val="41"/>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Aliasing Attacks</w:t>
      </w:r>
    </w:p>
    <w:p w14:paraId="49EDDA85">
      <w:pPr>
        <w:pStyle w:val="14"/>
        <w:numPr>
          <w:ilvl w:val="1"/>
          <w:numId w:val="4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Create multiple query aliases for the same field to amplify resource usage</w:t>
      </w:r>
    </w:p>
    <w:p w14:paraId="52052171">
      <w:pPr>
        <w:pStyle w:val="14"/>
        <w:numPr>
          <w:ilvl w:val="1"/>
          <w:numId w:val="4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 alias flooding with field repetitions</w:t>
      </w:r>
    </w:p>
    <w:p w14:paraId="173BE9C7">
      <w:pPr>
        <w:pStyle w:val="14"/>
        <w:numPr>
          <w:ilvl w:val="0"/>
          <w:numId w:val="41"/>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Information Disclosure</w:t>
      </w:r>
    </w:p>
    <w:p w14:paraId="529443C7">
      <w:pPr>
        <w:pStyle w:val="14"/>
        <w:numPr>
          <w:ilvl w:val="1"/>
          <w:numId w:val="4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Analyze error messages for sensitive data exposure</w:t>
      </w:r>
    </w:p>
    <w:p w14:paraId="11A54E9B">
      <w:pPr>
        <w:pStyle w:val="14"/>
        <w:numPr>
          <w:ilvl w:val="1"/>
          <w:numId w:val="4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 field suggestions and auto-completion features</w:t>
      </w:r>
    </w:p>
    <w:p w14:paraId="01675C47">
      <w:pPr>
        <w:pStyle w:val="14"/>
        <w:numPr>
          <w:ilvl w:val="1"/>
          <w:numId w:val="4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Check for debug mode enabled in production</w:t>
      </w:r>
    </w:p>
    <w:p w14:paraId="55795FED">
      <w:pPr>
        <w:pStyle w:val="14"/>
        <w:numPr>
          <w:ilvl w:val="1"/>
          <w:numId w:val="4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Identify IDOR vulnerabilities through query manipulation</w:t>
      </w:r>
    </w:p>
    <w:p w14:paraId="1BC79BF5">
      <w:pPr>
        <w:pStyle w:val="14"/>
        <w:numPr>
          <w:ilvl w:val="0"/>
          <w:numId w:val="41"/>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Injection Testing</w:t>
      </w:r>
    </w:p>
    <w:p w14:paraId="2C63B718">
      <w:pPr>
        <w:pStyle w:val="14"/>
        <w:numPr>
          <w:ilvl w:val="1"/>
          <w:numId w:val="4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 for SQL injection through GraphQL arguments</w:t>
      </w:r>
    </w:p>
    <w:p w14:paraId="41F59544">
      <w:pPr>
        <w:pStyle w:val="14"/>
        <w:numPr>
          <w:ilvl w:val="1"/>
          <w:numId w:val="4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Check for command injection in mutation parameters</w:t>
      </w:r>
    </w:p>
    <w:p w14:paraId="447796A7">
      <w:pPr>
        <w:pStyle w:val="14"/>
        <w:numPr>
          <w:ilvl w:val="1"/>
          <w:numId w:val="4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 for NoSQL injection in arguments</w:t>
      </w:r>
    </w:p>
    <w:p w14:paraId="6683A618">
      <w:pPr>
        <w:pStyle w:val="4"/>
        <w:spacing w:before="281" w:beforeAutospacing="0" w:after="281" w:afterAutospacing="0"/>
      </w:pPr>
      <w:r>
        <w:rPr>
          <w:rFonts w:ascii="Times New Roman" w:hAnsi="Times New Roman" w:eastAsia="Times New Roman" w:cs="Times New Roman"/>
          <w:b/>
          <w:bCs/>
          <w:sz w:val="28"/>
          <w:szCs w:val="28"/>
          <w:lang w:val="en-US"/>
        </w:rPr>
        <w:t>5.5.5 Dependencies</w:t>
      </w:r>
    </w:p>
    <w:p w14:paraId="4F3896B6">
      <w:pPr>
        <w:pStyle w:val="14"/>
        <w:numPr>
          <w:ilvl w:val="0"/>
          <w:numId w:val="4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Python 3.10+</w:t>
      </w:r>
      <w:r>
        <w:rPr>
          <w:rFonts w:ascii="Times New Roman" w:hAnsi="Times New Roman" w:eastAsia="Times New Roman" w:cs="Times New Roman"/>
          <w:sz w:val="24"/>
          <w:szCs w:val="24"/>
          <w:lang w:val="en-US"/>
        </w:rPr>
        <w:t xml:space="preserve"> — runtime environment</w:t>
      </w:r>
    </w:p>
    <w:p w14:paraId="36C9C49C">
      <w:pPr>
        <w:pStyle w:val="14"/>
        <w:numPr>
          <w:ilvl w:val="0"/>
          <w:numId w:val="4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aiohttp/httpx</w:t>
      </w:r>
      <w:r>
        <w:rPr>
          <w:rFonts w:ascii="Times New Roman" w:hAnsi="Times New Roman" w:eastAsia="Times New Roman" w:cs="Times New Roman"/>
          <w:sz w:val="24"/>
          <w:szCs w:val="24"/>
          <w:lang w:val="en-US"/>
        </w:rPr>
        <w:t xml:space="preserve"> — asynchronous HTTP client</w:t>
      </w:r>
    </w:p>
    <w:p w14:paraId="244FE543">
      <w:pPr>
        <w:pStyle w:val="14"/>
        <w:numPr>
          <w:ilvl w:val="0"/>
          <w:numId w:val="4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json</w:t>
      </w:r>
      <w:r>
        <w:rPr>
          <w:rFonts w:ascii="Times New Roman" w:hAnsi="Times New Roman" w:eastAsia="Times New Roman" w:cs="Times New Roman"/>
          <w:sz w:val="24"/>
          <w:szCs w:val="24"/>
          <w:lang w:val="en-US"/>
        </w:rPr>
        <w:t xml:space="preserve"> — GraphQL query construction and batching</w:t>
      </w:r>
    </w:p>
    <w:p w14:paraId="2B348B40">
      <w:pPr>
        <w:pStyle w:val="14"/>
        <w:numPr>
          <w:ilvl w:val="0"/>
          <w:numId w:val="4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re</w:t>
      </w:r>
      <w:r>
        <w:rPr>
          <w:rFonts w:ascii="Times New Roman" w:hAnsi="Times New Roman" w:eastAsia="Times New Roman" w:cs="Times New Roman"/>
          <w:sz w:val="24"/>
          <w:szCs w:val="24"/>
          <w:lang w:val="en-US"/>
        </w:rPr>
        <w:t xml:space="preserve"> — response pattern matching</w:t>
      </w:r>
    </w:p>
    <w:p w14:paraId="32A7BC29">
      <w:pPr>
        <w:pStyle w:val="14"/>
        <w:numPr>
          <w:ilvl w:val="0"/>
          <w:numId w:val="4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time</w:t>
      </w:r>
      <w:r>
        <w:rPr>
          <w:rFonts w:ascii="Times New Roman" w:hAnsi="Times New Roman" w:eastAsia="Times New Roman" w:cs="Times New Roman"/>
          <w:sz w:val="24"/>
          <w:szCs w:val="24"/>
          <w:lang w:val="en-US"/>
        </w:rPr>
        <w:t xml:space="preserve"> — response timing measurements</w:t>
      </w:r>
    </w:p>
    <w:p w14:paraId="4BCFE112">
      <w:pPr>
        <w:pStyle w:val="14"/>
        <w:numPr>
          <w:ilvl w:val="0"/>
          <w:numId w:val="4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GraphQL attack payloads</w:t>
      </w:r>
      <w:r>
        <w:rPr>
          <w:rFonts w:ascii="Times New Roman" w:hAnsi="Times New Roman" w:eastAsia="Times New Roman" w:cs="Times New Roman"/>
          <w:sz w:val="24"/>
          <w:szCs w:val="24"/>
          <w:lang w:val="en-US"/>
        </w:rPr>
        <w:t xml:space="preserve"> — specialized for GraphQL vulnerabilities including batching and aliasing templates</w:t>
      </w:r>
    </w:p>
    <w:p w14:paraId="30D30D69">
      <w:pPr>
        <w:pStyle w:val="4"/>
        <w:spacing w:before="281" w:beforeAutospacing="0" w:after="281" w:afterAutospacing="0"/>
      </w:pPr>
      <w:r>
        <w:rPr>
          <w:rFonts w:ascii="Times New Roman" w:hAnsi="Times New Roman" w:eastAsia="Times New Roman" w:cs="Times New Roman"/>
          <w:b/>
          <w:bCs/>
          <w:sz w:val="28"/>
          <w:szCs w:val="28"/>
          <w:lang w:val="en-US"/>
        </w:rPr>
        <w:t>5.5.6 Security &amp; Safety Controls</w:t>
      </w:r>
    </w:p>
    <w:p w14:paraId="1315379A">
      <w:pPr>
        <w:pStyle w:val="14"/>
        <w:numPr>
          <w:ilvl w:val="0"/>
          <w:numId w:val="4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Controlled Complexity</w:t>
      </w:r>
      <w:r>
        <w:rPr>
          <w:rFonts w:ascii="Times New Roman" w:hAnsi="Times New Roman" w:eastAsia="Times New Roman" w:cs="Times New Roman"/>
          <w:sz w:val="24"/>
          <w:szCs w:val="24"/>
          <w:lang w:val="en-US"/>
        </w:rPr>
        <w:t xml:space="preserve"> — Gradually increase query complexity to avoid DoS</w:t>
      </w:r>
    </w:p>
    <w:p w14:paraId="580F0CBB">
      <w:pPr>
        <w:pStyle w:val="14"/>
        <w:numPr>
          <w:ilvl w:val="0"/>
          <w:numId w:val="4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Batch Size Limits</w:t>
      </w:r>
      <w:r>
        <w:rPr>
          <w:rFonts w:ascii="Times New Roman" w:hAnsi="Times New Roman" w:eastAsia="Times New Roman" w:cs="Times New Roman"/>
          <w:sz w:val="24"/>
          <w:szCs w:val="24"/>
          <w:lang w:val="en-US"/>
        </w:rPr>
        <w:t xml:space="preserve"> — Cap maximum batch size to prevent service disruption</w:t>
      </w:r>
    </w:p>
    <w:p w14:paraId="0F400A95">
      <w:pPr>
        <w:pStyle w:val="14"/>
        <w:numPr>
          <w:ilvl w:val="0"/>
          <w:numId w:val="4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Progressive Testing</w:t>
      </w:r>
      <w:r>
        <w:rPr>
          <w:rFonts w:ascii="Times New Roman" w:hAnsi="Times New Roman" w:eastAsia="Times New Roman" w:cs="Times New Roman"/>
          <w:sz w:val="24"/>
          <w:szCs w:val="24"/>
          <w:lang w:val="en-US"/>
        </w:rPr>
        <w:t xml:space="preserve"> — Start with small batches/aliases and gradually increase</w:t>
      </w:r>
    </w:p>
    <w:p w14:paraId="18393F0C">
      <w:pPr>
        <w:pStyle w:val="14"/>
        <w:numPr>
          <w:ilvl w:val="0"/>
          <w:numId w:val="4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Scope Compliance</w:t>
      </w:r>
      <w:r>
        <w:rPr>
          <w:rFonts w:ascii="Times New Roman" w:hAnsi="Times New Roman" w:eastAsia="Times New Roman" w:cs="Times New Roman"/>
          <w:sz w:val="24"/>
          <w:szCs w:val="24"/>
          <w:lang w:val="en-US"/>
        </w:rPr>
        <w:t xml:space="preserve"> — Strict adherence to authorized testing scope</w:t>
      </w:r>
    </w:p>
    <w:p w14:paraId="4EBD8C41">
      <w:pPr>
        <w:pStyle w:val="14"/>
        <w:numPr>
          <w:ilvl w:val="0"/>
          <w:numId w:val="4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Rate Limiting</w:t>
      </w:r>
      <w:r>
        <w:rPr>
          <w:rFonts w:ascii="Times New Roman" w:hAnsi="Times New Roman" w:eastAsia="Times New Roman" w:cs="Times New Roman"/>
          <w:sz w:val="24"/>
          <w:szCs w:val="24"/>
          <w:lang w:val="en-US"/>
        </w:rPr>
        <w:t xml:space="preserve"> — Conservative request rates during batching tests</w:t>
      </w:r>
    </w:p>
    <w:p w14:paraId="56B2AD59">
      <w:pPr>
        <w:spacing w:before="0" w:beforeAutospacing="0" w:after="0" w:afterAutospacing="0"/>
        <w:rPr>
          <w:rFonts w:ascii="Times New Roman" w:hAnsi="Times New Roman" w:eastAsia="Times New Roman" w:cs="Times New Roman"/>
          <w:sz w:val="24"/>
          <w:szCs w:val="24"/>
          <w:lang w:val="en-US"/>
        </w:rPr>
      </w:pPr>
    </w:p>
    <w:p w14:paraId="5985242D">
      <w:pPr>
        <w:spacing w:before="0" w:beforeAutospacing="0" w:after="0" w:afterAutospacing="0"/>
        <w:rPr>
          <w:rFonts w:ascii="Times New Roman" w:hAnsi="Times New Roman" w:eastAsia="Times New Roman" w:cs="Times New Roman"/>
          <w:sz w:val="24"/>
          <w:szCs w:val="24"/>
          <w:lang w:val="en-US"/>
        </w:rPr>
      </w:pPr>
    </w:p>
    <w:p w14:paraId="19EADF02">
      <w:pPr>
        <w:spacing w:before="0" w:beforeAutospacing="0" w:after="0" w:afterAutospacing="0"/>
        <w:rPr>
          <w:rFonts w:ascii="Times New Roman" w:hAnsi="Times New Roman" w:eastAsia="Times New Roman" w:cs="Times New Roman"/>
          <w:sz w:val="24"/>
          <w:szCs w:val="24"/>
          <w:lang w:val="en-US"/>
        </w:rPr>
      </w:pPr>
    </w:p>
    <w:p w14:paraId="023B3E6F">
      <w:pPr>
        <w:spacing w:before="0" w:beforeAutospacing="0" w:after="0" w:afterAutospacing="0"/>
        <w:rPr>
          <w:rFonts w:ascii="Times New Roman" w:hAnsi="Times New Roman" w:eastAsia="Times New Roman" w:cs="Times New Roman"/>
          <w:sz w:val="24"/>
          <w:szCs w:val="24"/>
          <w:lang w:val="en-US"/>
        </w:rPr>
      </w:pPr>
    </w:p>
    <w:p w14:paraId="7B63CF9A">
      <w:pPr>
        <w:spacing w:before="0" w:beforeAutospacing="0" w:after="0" w:afterAutospacing="0"/>
        <w:rPr>
          <w:rFonts w:ascii="Times New Roman" w:hAnsi="Times New Roman" w:eastAsia="Times New Roman" w:cs="Times New Roman"/>
          <w:sz w:val="24"/>
          <w:szCs w:val="24"/>
          <w:lang w:val="en-US"/>
        </w:rPr>
      </w:pPr>
    </w:p>
    <w:p w14:paraId="7ADAA97C">
      <w:pPr>
        <w:pStyle w:val="3"/>
        <w:spacing w:before="299" w:beforeAutospacing="0" w:after="299" w:afterAutospacing="0"/>
      </w:pPr>
      <w:r>
        <w:rPr>
          <w:rFonts w:ascii="Times New Roman" w:hAnsi="Times New Roman" w:eastAsia="Times New Roman" w:cs="Times New Roman"/>
          <w:b/>
          <w:bCs/>
          <w:sz w:val="36"/>
          <w:szCs w:val="36"/>
          <w:lang w:val="en-US"/>
        </w:rPr>
        <w:t>5.6 Cross-Site Scripting (XSS)</w:t>
      </w:r>
    </w:p>
    <w:p w14:paraId="25EF53A2">
      <w:pPr>
        <w:pStyle w:val="4"/>
        <w:spacing w:before="281" w:beforeAutospacing="0" w:after="281" w:afterAutospacing="0"/>
      </w:pPr>
      <w:r>
        <w:rPr>
          <w:rFonts w:ascii="Times New Roman" w:hAnsi="Times New Roman" w:eastAsia="Times New Roman" w:cs="Times New Roman"/>
          <w:b/>
          <w:bCs/>
          <w:sz w:val="28"/>
          <w:szCs w:val="28"/>
          <w:lang w:val="en-US"/>
        </w:rPr>
        <w:t>5.6.1 Purpose</w:t>
      </w:r>
    </w:p>
    <w:p w14:paraId="2ABA45EC">
      <w:pPr>
        <w:spacing w:before="240" w:beforeAutospacing="0" w:after="240" w:afterAutospacing="0"/>
      </w:pPr>
      <w:r>
        <w:rPr>
          <w:rFonts w:ascii="Times New Roman" w:hAnsi="Times New Roman" w:eastAsia="Times New Roman" w:cs="Times New Roman"/>
          <w:sz w:val="24"/>
          <w:szCs w:val="24"/>
          <w:lang w:val="en-US"/>
        </w:rPr>
        <w:t>Identify Cross-Site Scripting vulnerabilities where attacker-controlled input is reflected in HTTP responses without proper sanitization, allowing execution of malicious JavaScript in victim browsers.</w:t>
      </w:r>
    </w:p>
    <w:p w14:paraId="1576B68E">
      <w:pPr>
        <w:pStyle w:val="4"/>
        <w:spacing w:before="281" w:beforeAutospacing="0" w:after="281" w:afterAutospacing="0"/>
      </w:pPr>
      <w:r>
        <w:rPr>
          <w:rFonts w:ascii="Times New Roman" w:hAnsi="Times New Roman" w:eastAsia="Times New Roman" w:cs="Times New Roman"/>
          <w:b/>
          <w:bCs/>
          <w:sz w:val="28"/>
          <w:szCs w:val="28"/>
          <w:lang w:val="en-US"/>
        </w:rPr>
        <w:t>5.6.2 Inputs</w:t>
      </w:r>
    </w:p>
    <w:p w14:paraId="2A6C366C">
      <w:pPr>
        <w:pStyle w:val="14"/>
        <w:numPr>
          <w:ilvl w:val="0"/>
          <w:numId w:val="44"/>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Target URL(s) with parameters (from crawling stage)</w:t>
      </w:r>
    </w:p>
    <w:p w14:paraId="0D5952E4">
      <w:pPr>
        <w:pStyle w:val="14"/>
        <w:numPr>
          <w:ilvl w:val="0"/>
          <w:numId w:val="44"/>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List of endpoints with user-input parameters (GET, POST, headers, cookies)</w:t>
      </w:r>
    </w:p>
    <w:p w14:paraId="095689A0">
      <w:pPr>
        <w:pStyle w:val="14"/>
        <w:numPr>
          <w:ilvl w:val="0"/>
          <w:numId w:val="44"/>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XSS payload wordlists (reflected, stored, DOM-based)</w:t>
      </w:r>
    </w:p>
    <w:p w14:paraId="213F0EC7">
      <w:pPr>
        <w:pStyle w:val="14"/>
        <w:numPr>
          <w:ilvl w:val="0"/>
          <w:numId w:val="44"/>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Optional authentication tokens for testing protected areas</w:t>
      </w:r>
    </w:p>
    <w:p w14:paraId="61D14ED5">
      <w:pPr>
        <w:pStyle w:val="4"/>
        <w:spacing w:before="281" w:beforeAutospacing="0" w:after="281" w:afterAutospacing="0"/>
      </w:pPr>
      <w:r>
        <w:rPr>
          <w:rFonts w:ascii="Times New Roman" w:hAnsi="Times New Roman" w:eastAsia="Times New Roman" w:cs="Times New Roman"/>
          <w:b/>
          <w:bCs/>
          <w:sz w:val="28"/>
          <w:szCs w:val="28"/>
          <w:lang w:val="en-US"/>
        </w:rPr>
        <w:t>5.6.3 Outputs</w:t>
      </w:r>
    </w:p>
    <w:p w14:paraId="189CFE56">
      <w:pPr>
        <w:pStyle w:val="14"/>
        <w:numPr>
          <w:ilvl w:val="0"/>
          <w:numId w:val="45"/>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Confirmed vulnerable endpoints and parameters</w:t>
      </w:r>
    </w:p>
    <w:p w14:paraId="54EF5029">
      <w:pPr>
        <w:pStyle w:val="14"/>
        <w:numPr>
          <w:ilvl w:val="0"/>
          <w:numId w:val="45"/>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Proof-of-concept payload that executes successfully</w:t>
      </w:r>
    </w:p>
    <w:p w14:paraId="058EF588">
      <w:pPr>
        <w:pStyle w:val="4"/>
        <w:spacing w:before="281" w:beforeAutospacing="0" w:after="281" w:afterAutospacing="0"/>
      </w:pPr>
      <w:r>
        <w:rPr>
          <w:rFonts w:ascii="Times New Roman" w:hAnsi="Times New Roman" w:eastAsia="Times New Roman" w:cs="Times New Roman"/>
          <w:b/>
          <w:bCs/>
          <w:sz w:val="28"/>
          <w:szCs w:val="28"/>
          <w:lang w:val="en-US"/>
        </w:rPr>
        <w:t>5.6.4 Core Functions</w:t>
      </w:r>
    </w:p>
    <w:p w14:paraId="5975B1A3">
      <w:pPr>
        <w:pStyle w:val="14"/>
        <w:numPr>
          <w:ilvl w:val="0"/>
          <w:numId w:val="46"/>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Parameter Detection</w:t>
      </w:r>
    </w:p>
    <w:p w14:paraId="6C2CF5C5">
      <w:pPr>
        <w:pStyle w:val="14"/>
        <w:numPr>
          <w:ilvl w:val="1"/>
          <w:numId w:val="4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Identify all user-input vectors (URL parameters, form fields, headers, cookies)</w:t>
      </w:r>
    </w:p>
    <w:p w14:paraId="4ADC4791">
      <w:pPr>
        <w:pStyle w:val="14"/>
        <w:numPr>
          <w:ilvl w:val="1"/>
          <w:numId w:val="4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Prioritize parameters based on trying to detect reflection points</w:t>
      </w:r>
    </w:p>
    <w:p w14:paraId="22D549D8">
      <w:pPr>
        <w:pStyle w:val="14"/>
        <w:numPr>
          <w:ilvl w:val="1"/>
          <w:numId w:val="4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Analyze response locations where input is reflected</w:t>
      </w:r>
    </w:p>
    <w:p w14:paraId="39DA8F71">
      <w:pPr>
        <w:pStyle w:val="14"/>
        <w:numPr>
          <w:ilvl w:val="0"/>
          <w:numId w:val="46"/>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Payload Injection</w:t>
      </w:r>
    </w:p>
    <w:p w14:paraId="7CB8A0F9">
      <w:pPr>
        <w:pStyle w:val="14"/>
        <w:numPr>
          <w:ilvl w:val="1"/>
          <w:numId w:val="4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 various encoding and obfuscation techniques</w:t>
      </w:r>
    </w:p>
    <w:p w14:paraId="2524F48E">
      <w:pPr>
        <w:pStyle w:val="14"/>
        <w:numPr>
          <w:ilvl w:val="0"/>
          <w:numId w:val="46"/>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Result Validation</w:t>
      </w:r>
    </w:p>
    <w:p w14:paraId="36801D04">
      <w:pPr>
        <w:pStyle w:val="14"/>
        <w:numPr>
          <w:ilvl w:val="1"/>
          <w:numId w:val="4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Detect successful payload execution through response analysis</w:t>
      </w:r>
    </w:p>
    <w:p w14:paraId="4919970B">
      <w:pPr>
        <w:pStyle w:val="14"/>
        <w:numPr>
          <w:ilvl w:val="1"/>
          <w:numId w:val="4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Verify JavaScript execution in appropriate contexts</w:t>
      </w:r>
    </w:p>
    <w:p w14:paraId="7F41F24D">
      <w:pPr>
        <w:pStyle w:val="14"/>
        <w:numPr>
          <w:ilvl w:val="1"/>
          <w:numId w:val="4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Check for browser-based filtering and WAF bypasses</w:t>
      </w:r>
    </w:p>
    <w:p w14:paraId="61CEC284">
      <w:pPr>
        <w:pStyle w:val="14"/>
        <w:numPr>
          <w:ilvl w:val="0"/>
          <w:numId w:val="46"/>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Filter Evasion</w:t>
      </w:r>
    </w:p>
    <w:p w14:paraId="65AA27A3">
      <w:pPr>
        <w:pStyle w:val="14"/>
        <w:numPr>
          <w:ilvl w:val="1"/>
          <w:numId w:val="4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 with encoded payloads (HTML entities, URL encoding, Unicode)</w:t>
      </w:r>
    </w:p>
    <w:p w14:paraId="1089248B">
      <w:pPr>
        <w:pStyle w:val="14"/>
        <w:numPr>
          <w:ilvl w:val="1"/>
          <w:numId w:val="4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Use alternative syntax and event handlers</w:t>
      </w:r>
    </w:p>
    <w:p w14:paraId="49A5CC76">
      <w:pPr>
        <w:pStyle w:val="14"/>
        <w:numPr>
          <w:ilvl w:val="1"/>
          <w:numId w:val="46"/>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Bypass common blacklist filters</w:t>
      </w:r>
    </w:p>
    <w:p w14:paraId="37817393">
      <w:pPr>
        <w:pStyle w:val="4"/>
        <w:spacing w:before="281" w:beforeAutospacing="0" w:after="281" w:afterAutospacing="0"/>
      </w:pPr>
      <w:r>
        <w:rPr>
          <w:rFonts w:ascii="Times New Roman" w:hAnsi="Times New Roman" w:eastAsia="Times New Roman" w:cs="Times New Roman"/>
          <w:b/>
          <w:bCs/>
          <w:sz w:val="28"/>
          <w:szCs w:val="28"/>
          <w:lang w:val="en-US"/>
        </w:rPr>
        <w:t>5.6.5 Dependencies</w:t>
      </w:r>
    </w:p>
    <w:p w14:paraId="18936596">
      <w:pPr>
        <w:pStyle w:val="14"/>
        <w:numPr>
          <w:ilvl w:val="0"/>
          <w:numId w:val="47"/>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Python 3.10+</w:t>
      </w:r>
      <w:r>
        <w:rPr>
          <w:rFonts w:ascii="Times New Roman" w:hAnsi="Times New Roman" w:eastAsia="Times New Roman" w:cs="Times New Roman"/>
          <w:sz w:val="24"/>
          <w:szCs w:val="24"/>
          <w:lang w:val="en-US"/>
        </w:rPr>
        <w:t xml:space="preserve"> — runtime environment</w:t>
      </w:r>
    </w:p>
    <w:p w14:paraId="4B7CAEFA">
      <w:pPr>
        <w:pStyle w:val="14"/>
        <w:numPr>
          <w:ilvl w:val="0"/>
          <w:numId w:val="47"/>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aiohttp/httpx</w:t>
      </w:r>
      <w:r>
        <w:rPr>
          <w:rFonts w:ascii="Times New Roman" w:hAnsi="Times New Roman" w:eastAsia="Times New Roman" w:cs="Times New Roman"/>
          <w:sz w:val="24"/>
          <w:szCs w:val="24"/>
          <w:lang w:val="en-US"/>
        </w:rPr>
        <w:t xml:space="preserve"> — asynchronous HTTP client</w:t>
      </w:r>
    </w:p>
    <w:p w14:paraId="10A1CD34">
      <w:pPr>
        <w:pStyle w:val="14"/>
        <w:numPr>
          <w:ilvl w:val="0"/>
          <w:numId w:val="47"/>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html</w:t>
      </w:r>
      <w:r>
        <w:rPr>
          <w:rFonts w:ascii="Times New Roman" w:hAnsi="Times New Roman" w:eastAsia="Times New Roman" w:cs="Times New Roman"/>
          <w:sz w:val="24"/>
          <w:szCs w:val="24"/>
          <w:lang w:val="en-US"/>
        </w:rPr>
        <w:t xml:space="preserve"> — HTML parsing and entity encoding</w:t>
      </w:r>
    </w:p>
    <w:p w14:paraId="7E0BFC4F">
      <w:pPr>
        <w:pStyle w:val="14"/>
        <w:numPr>
          <w:ilvl w:val="0"/>
          <w:numId w:val="47"/>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urllib.parse</w:t>
      </w:r>
      <w:r>
        <w:rPr>
          <w:rFonts w:ascii="Times New Roman" w:hAnsi="Times New Roman" w:eastAsia="Times New Roman" w:cs="Times New Roman"/>
          <w:sz w:val="24"/>
          <w:szCs w:val="24"/>
          <w:lang w:val="en-US"/>
        </w:rPr>
        <w:t xml:space="preserve"> — URL encoding/decoding</w:t>
      </w:r>
    </w:p>
    <w:p w14:paraId="3510E5BF">
      <w:pPr>
        <w:pStyle w:val="14"/>
        <w:numPr>
          <w:ilvl w:val="0"/>
          <w:numId w:val="47"/>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re</w:t>
      </w:r>
      <w:r>
        <w:rPr>
          <w:rFonts w:ascii="Times New Roman" w:hAnsi="Times New Roman" w:eastAsia="Times New Roman" w:cs="Times New Roman"/>
          <w:sz w:val="24"/>
          <w:szCs w:val="24"/>
          <w:lang w:val="en-US"/>
        </w:rPr>
        <w:t xml:space="preserve"> — pattern matching for response analysis</w:t>
      </w:r>
    </w:p>
    <w:p w14:paraId="54C4E648">
      <w:pPr>
        <w:pStyle w:val="14"/>
        <w:numPr>
          <w:ilvl w:val="0"/>
          <w:numId w:val="47"/>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XSS payload libraries</w:t>
      </w:r>
      <w:r>
        <w:rPr>
          <w:rFonts w:ascii="Times New Roman" w:hAnsi="Times New Roman" w:eastAsia="Times New Roman" w:cs="Times New Roman"/>
          <w:sz w:val="24"/>
          <w:szCs w:val="24"/>
          <w:lang w:val="en-US"/>
        </w:rPr>
        <w:t xml:space="preserve"> — comprehensive payload collections</w:t>
      </w:r>
    </w:p>
    <w:p w14:paraId="53D4EBB3">
      <w:pPr>
        <w:pStyle w:val="4"/>
        <w:spacing w:before="281" w:beforeAutospacing="0" w:after="281" w:afterAutospacing="0"/>
      </w:pPr>
      <w:r>
        <w:rPr>
          <w:rFonts w:ascii="Times New Roman" w:hAnsi="Times New Roman" w:eastAsia="Times New Roman" w:cs="Times New Roman"/>
          <w:b/>
          <w:bCs/>
          <w:sz w:val="28"/>
          <w:szCs w:val="28"/>
          <w:lang w:val="en-US"/>
        </w:rPr>
        <w:t>5.6.6 Security &amp; Safety Controls</w:t>
      </w:r>
    </w:p>
    <w:p w14:paraId="1D693E74">
      <w:pPr>
        <w:pStyle w:val="14"/>
        <w:numPr>
          <w:ilvl w:val="0"/>
          <w:numId w:val="48"/>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Safe Payloads</w:t>
      </w:r>
      <w:r>
        <w:rPr>
          <w:rFonts w:ascii="Times New Roman" w:hAnsi="Times New Roman" w:eastAsia="Times New Roman" w:cs="Times New Roman"/>
          <w:sz w:val="24"/>
          <w:szCs w:val="24"/>
          <w:lang w:val="en-US"/>
        </w:rPr>
        <w:t xml:space="preserve"> — Use harmless proof-of-concept alerts and notifications</w:t>
      </w:r>
    </w:p>
    <w:p w14:paraId="57952EE4">
      <w:pPr>
        <w:pStyle w:val="14"/>
        <w:numPr>
          <w:ilvl w:val="0"/>
          <w:numId w:val="48"/>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Scope Compliance</w:t>
      </w:r>
      <w:r>
        <w:rPr>
          <w:rFonts w:ascii="Times New Roman" w:hAnsi="Times New Roman" w:eastAsia="Times New Roman" w:cs="Times New Roman"/>
          <w:sz w:val="24"/>
          <w:szCs w:val="24"/>
          <w:lang w:val="en-US"/>
        </w:rPr>
        <w:t xml:space="preserve"> — Only test authorized targets and parameters</w:t>
      </w:r>
    </w:p>
    <w:p w14:paraId="3FCE72CD">
      <w:pPr>
        <w:pStyle w:val="14"/>
        <w:numPr>
          <w:ilvl w:val="0"/>
          <w:numId w:val="48"/>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Rate Limiting</w:t>
      </w:r>
      <w:r>
        <w:rPr>
          <w:rFonts w:ascii="Times New Roman" w:hAnsi="Times New Roman" w:eastAsia="Times New Roman" w:cs="Times New Roman"/>
          <w:sz w:val="24"/>
          <w:szCs w:val="24"/>
          <w:lang w:val="en-US"/>
        </w:rPr>
        <w:t xml:space="preserve"> — Limit requests to avoid service impact</w:t>
      </w:r>
    </w:p>
    <w:p w14:paraId="0D8D3077">
      <w:pPr>
        <w:pStyle w:val="14"/>
        <w:numPr>
          <w:ilvl w:val="0"/>
          <w:numId w:val="48"/>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Controlled Execution</w:t>
      </w:r>
      <w:r>
        <w:rPr>
          <w:rFonts w:ascii="Times New Roman" w:hAnsi="Times New Roman" w:eastAsia="Times New Roman" w:cs="Times New Roman"/>
          <w:sz w:val="24"/>
          <w:szCs w:val="24"/>
          <w:lang w:val="en-US"/>
        </w:rPr>
        <w:t xml:space="preserve"> — Ensure payloads don't affect real users</w:t>
      </w:r>
    </w:p>
    <w:p w14:paraId="039A225D">
      <w:pPr>
        <w:spacing w:before="0" w:beforeAutospacing="0" w:after="0" w:afterAutospacing="0"/>
        <w:rPr>
          <w:rFonts w:ascii="Times New Roman" w:hAnsi="Times New Roman" w:eastAsia="Times New Roman" w:cs="Times New Roman"/>
          <w:sz w:val="24"/>
          <w:szCs w:val="24"/>
          <w:lang w:val="en-US"/>
        </w:rPr>
      </w:pPr>
    </w:p>
    <w:p w14:paraId="148AB9A3">
      <w:pPr>
        <w:spacing w:before="0" w:beforeAutospacing="0" w:after="0" w:afterAutospacing="0"/>
        <w:rPr>
          <w:rFonts w:ascii="Times New Roman" w:hAnsi="Times New Roman" w:eastAsia="Times New Roman" w:cs="Times New Roman"/>
          <w:sz w:val="24"/>
          <w:szCs w:val="24"/>
          <w:lang w:val="en-US"/>
        </w:rPr>
      </w:pPr>
    </w:p>
    <w:p w14:paraId="34BFB6EF">
      <w:pPr>
        <w:spacing w:before="0" w:beforeAutospacing="0" w:after="0" w:afterAutospacing="0"/>
        <w:rPr>
          <w:rFonts w:ascii="Times New Roman" w:hAnsi="Times New Roman" w:eastAsia="Times New Roman" w:cs="Times New Roman"/>
          <w:sz w:val="24"/>
          <w:szCs w:val="24"/>
          <w:lang w:val="en-US"/>
        </w:rPr>
      </w:pPr>
    </w:p>
    <w:p w14:paraId="12FE9D91">
      <w:pPr>
        <w:spacing w:before="0" w:beforeAutospacing="0" w:after="0" w:afterAutospacing="0"/>
        <w:rPr>
          <w:rFonts w:ascii="Times New Roman" w:hAnsi="Times New Roman" w:eastAsia="Times New Roman" w:cs="Times New Roman"/>
          <w:sz w:val="24"/>
          <w:szCs w:val="24"/>
          <w:lang w:val="en-US"/>
        </w:rPr>
      </w:pPr>
    </w:p>
    <w:p w14:paraId="3A7D2DD3">
      <w:pPr>
        <w:pStyle w:val="4"/>
        <w:shd w:val="clear" w:color="auto" w:fill="FFFFFF"/>
        <w:spacing w:before="480" w:beforeAutospacing="0" w:after="240" w:afterAutospacing="0" w:line="450" w:lineRule="atLeast"/>
        <w:rPr>
          <w:rFonts w:ascii="Segoe UI" w:hAnsi="Segoe UI" w:eastAsia="Times New Roman" w:cs="Segoe UI"/>
          <w:color w:val="0F1115"/>
          <w:sz w:val="30"/>
          <w:szCs w:val="30"/>
          <w:lang w:eastAsia="en-US"/>
        </w:rPr>
      </w:pPr>
      <w:r>
        <w:rPr>
          <w:rFonts w:ascii="Segoe UI" w:hAnsi="Segoe UI" w:cs="Segoe UI"/>
          <w:color w:val="0F1115"/>
          <w:sz w:val="30"/>
          <w:szCs w:val="30"/>
        </w:rPr>
        <w:t>5.3 Access Control (Broken Authorization &amp; Privilege Escalation)</w:t>
      </w:r>
    </w:p>
    <w:p w14:paraId="6F53D71C">
      <w:pPr>
        <w:pStyle w:val="5"/>
        <w:shd w:val="clear" w:color="auto" w:fill="FFFFFF"/>
        <w:spacing w:before="240" w:after="240" w:line="420" w:lineRule="atLeast"/>
        <w:rPr>
          <w:rFonts w:ascii="Segoe UI" w:hAnsi="Segoe UI" w:cs="Segoe UI"/>
          <w:b/>
          <w:bCs/>
          <w:color w:val="0F1115"/>
          <w:sz w:val="32"/>
          <w:szCs w:val="32"/>
        </w:rPr>
      </w:pPr>
      <w:r>
        <w:rPr>
          <w:rFonts w:ascii="Segoe UI" w:hAnsi="Segoe UI" w:cs="Segoe UI"/>
          <w:b/>
          <w:bCs/>
          <w:color w:val="0F1115"/>
          <w:sz w:val="32"/>
          <w:szCs w:val="32"/>
        </w:rPr>
        <w:t>5.3.1 Purpose</w:t>
      </w:r>
    </w:p>
    <w:p w14:paraId="7E7036BE">
      <w:pPr>
        <w:pStyle w:val="15"/>
        <w:shd w:val="clear" w:color="auto" w:fill="FFFFFF"/>
        <w:spacing w:before="240" w:beforeAutospacing="0" w:after="240" w:afterAutospacing="0"/>
        <w:rPr>
          <w:rFonts w:ascii="Segoe UI" w:hAnsi="Segoe UI" w:cs="Segoe UI"/>
          <w:color w:val="0F1115"/>
        </w:rPr>
      </w:pPr>
      <w:r>
        <w:rPr>
          <w:rFonts w:ascii="Segoe UI" w:hAnsi="Segoe UI" w:cs="Segoe UI"/>
          <w:color w:val="0F1115"/>
        </w:rPr>
        <w:t>The Access Control module systematically identifies authorization flaws by testing whether authenticated or unauthenticated users can perform actions or access data outside their intended permissions. This covers Vertical Privilege Escalation (to a higher-privileged role) and Horizontal Privilege Escalation (to another user's resources).</w:t>
      </w:r>
    </w:p>
    <w:p w14:paraId="31F114AE">
      <w:pPr>
        <w:pStyle w:val="5"/>
        <w:shd w:val="clear" w:color="auto" w:fill="FFFFFF"/>
        <w:spacing w:before="240" w:after="120" w:line="420" w:lineRule="atLeast"/>
        <w:rPr>
          <w:rFonts w:ascii="Segoe UI" w:hAnsi="Segoe UI" w:cs="Segoe UI"/>
          <w:b/>
          <w:bCs/>
          <w:color w:val="0F1115"/>
          <w:sz w:val="32"/>
          <w:szCs w:val="32"/>
        </w:rPr>
      </w:pPr>
      <w:r>
        <w:rPr>
          <w:rFonts w:ascii="Segoe UI" w:hAnsi="Segoe UI" w:cs="Segoe UI"/>
          <w:b/>
          <w:bCs/>
          <w:color w:val="0F1115"/>
          <w:sz w:val="32"/>
          <w:szCs w:val="32"/>
        </w:rPr>
        <w:t>5.3.2 Inputs</w:t>
      </w:r>
    </w:p>
    <w:p w14:paraId="08B32238">
      <w:pPr>
        <w:pStyle w:val="15"/>
        <w:numPr>
          <w:ilvl w:val="0"/>
          <w:numId w:val="49"/>
        </w:numPr>
        <w:shd w:val="clear" w:color="auto" w:fill="FFFFFF"/>
        <w:spacing w:after="0" w:afterAutospacing="0"/>
        <w:ind w:left="0"/>
        <w:rPr>
          <w:rFonts w:ascii="Segoe UI" w:hAnsi="Segoe UI" w:cs="Segoe UI"/>
          <w:color w:val="0F1115"/>
        </w:rPr>
      </w:pPr>
      <w:r>
        <w:rPr>
          <w:rStyle w:val="13"/>
          <w:rFonts w:ascii="Segoe UI" w:hAnsi="Segoe UI" w:cs="Segoe UI"/>
          <w:color w:val="0F1115"/>
        </w:rPr>
        <w:t>Target Application URL</w:t>
      </w:r>
      <w:r>
        <w:rPr>
          <w:rFonts w:ascii="Segoe UI" w:hAnsi="Segoe UI" w:cs="Segoe UI"/>
          <w:color w:val="0F1115"/>
        </w:rPr>
        <w:t>: The base URL of the web application.</w:t>
      </w:r>
    </w:p>
    <w:p w14:paraId="5B346B00">
      <w:pPr>
        <w:pStyle w:val="15"/>
        <w:numPr>
          <w:ilvl w:val="0"/>
          <w:numId w:val="49"/>
        </w:numPr>
        <w:shd w:val="clear" w:color="auto" w:fill="FFFFFF"/>
        <w:spacing w:after="0" w:afterAutospacing="0"/>
        <w:ind w:left="0"/>
        <w:rPr>
          <w:rFonts w:ascii="Segoe UI" w:hAnsi="Segoe UI" w:cs="Segoe UI"/>
          <w:color w:val="0F1115"/>
        </w:rPr>
      </w:pPr>
      <w:r>
        <w:rPr>
          <w:rStyle w:val="13"/>
          <w:rFonts w:ascii="Segoe UI" w:hAnsi="Segoe UI" w:cs="Segoe UI"/>
          <w:color w:val="0F1115"/>
        </w:rPr>
        <w:t>User Credentials &amp; Sessions</w:t>
      </w:r>
      <w:r>
        <w:rPr>
          <w:rFonts w:ascii="Segoe UI" w:hAnsi="Segoe UI" w:cs="Segoe UI"/>
          <w:color w:val="0F1115"/>
        </w:rPr>
        <w:t>: A set of authenticated sessions for at least two distinct user roles (e.g., </w:t>
      </w:r>
      <w:r>
        <w:rPr>
          <w:rStyle w:val="9"/>
          <w:rFonts w:ascii="Consolas" w:hAnsi="Consolas"/>
          <w:color w:val="0F1115"/>
          <w:shd w:val="clear" w:color="auto" w:fill="EBEEF2"/>
        </w:rPr>
        <w:t>low_privilege_user</w:t>
      </w:r>
      <w:r>
        <w:rPr>
          <w:rFonts w:ascii="Segoe UI" w:hAnsi="Segoe UI" w:cs="Segoe UI"/>
          <w:color w:val="0F1115"/>
        </w:rPr>
        <w:t>, </w:t>
      </w:r>
      <w:r>
        <w:rPr>
          <w:rStyle w:val="9"/>
          <w:rFonts w:ascii="Consolas" w:hAnsi="Consolas"/>
          <w:color w:val="0F1115"/>
          <w:shd w:val="clear" w:color="auto" w:fill="EBEEF2"/>
        </w:rPr>
        <w:t>high_privilege_admin</w:t>
      </w:r>
      <w:r>
        <w:rPr>
          <w:rFonts w:ascii="Segoe UI" w:hAnsi="Segoe UI" w:cs="Segoe UI"/>
          <w:color w:val="0F1115"/>
        </w:rPr>
        <w:t>) and multiple users within the same role.</w:t>
      </w:r>
    </w:p>
    <w:p w14:paraId="04F9C2BC">
      <w:pPr>
        <w:pStyle w:val="15"/>
        <w:numPr>
          <w:ilvl w:val="0"/>
          <w:numId w:val="49"/>
        </w:numPr>
        <w:shd w:val="clear" w:color="auto" w:fill="FFFFFF"/>
        <w:spacing w:after="0" w:afterAutospacing="0"/>
        <w:ind w:left="0"/>
        <w:rPr>
          <w:rFonts w:ascii="Segoe UI" w:hAnsi="Segoe UI" w:cs="Segoe UI"/>
          <w:color w:val="0F1115"/>
        </w:rPr>
      </w:pPr>
      <w:r>
        <w:rPr>
          <w:rStyle w:val="13"/>
          <w:rFonts w:ascii="Segoe UI" w:hAnsi="Segoe UI" w:cs="Segoe UI"/>
          <w:color w:val="0F1115"/>
        </w:rPr>
        <w:t>Endpoint &amp; Object Inventory</w:t>
      </w:r>
      <w:r>
        <w:rPr>
          <w:rFonts w:ascii="Segoe UI" w:hAnsi="Segoe UI" w:cs="Segoe UI"/>
          <w:color w:val="0F1115"/>
        </w:rPr>
        <w:t>: A comprehensive list of application endpoints (URLs, HTTP methods), functional actions (e.g., </w:t>
      </w:r>
      <w:r>
        <w:rPr>
          <w:rStyle w:val="9"/>
          <w:rFonts w:ascii="Consolas" w:hAnsi="Consolas"/>
          <w:color w:val="0F1115"/>
          <w:shd w:val="clear" w:color="auto" w:fill="EBEEF2"/>
        </w:rPr>
        <w:t>POST /api/v1/users/delete</w:t>
      </w:r>
      <w:r>
        <w:rPr>
          <w:rFonts w:ascii="Segoe UI" w:hAnsi="Segoe UI" w:cs="Segoe UI"/>
          <w:color w:val="0F1115"/>
        </w:rPr>
        <w:t>), and unique object identifiers (e.g., </w:t>
      </w:r>
      <w:r>
        <w:rPr>
          <w:rStyle w:val="9"/>
          <w:rFonts w:ascii="Consolas" w:hAnsi="Consolas"/>
          <w:color w:val="0F1115"/>
          <w:shd w:val="clear" w:color="auto" w:fill="EBEEF2"/>
        </w:rPr>
        <w:t>user_id=101</w:t>
      </w:r>
      <w:r>
        <w:rPr>
          <w:rFonts w:ascii="Segoe UI" w:hAnsi="Segoe UI" w:cs="Segoe UI"/>
          <w:color w:val="0F1115"/>
        </w:rPr>
        <w:t>, </w:t>
      </w:r>
      <w:r>
        <w:rPr>
          <w:rStyle w:val="9"/>
          <w:rFonts w:ascii="Consolas" w:hAnsi="Consolas"/>
          <w:color w:val="0F1115"/>
          <w:shd w:val="clear" w:color="auto" w:fill="EBEEF2"/>
        </w:rPr>
        <w:t>doc_id=alpha-123</w:t>
      </w:r>
      <w:r>
        <w:rPr>
          <w:rFonts w:ascii="Segoe UI" w:hAnsi="Segoe UI" w:cs="Segoe UI"/>
          <w:color w:val="0F1115"/>
        </w:rPr>
        <w:t>) discovered through crawling or previous scans.</w:t>
      </w:r>
    </w:p>
    <w:p w14:paraId="7CB050B4">
      <w:pPr>
        <w:pStyle w:val="15"/>
        <w:numPr>
          <w:ilvl w:val="0"/>
          <w:numId w:val="49"/>
        </w:numPr>
        <w:shd w:val="clear" w:color="auto" w:fill="FFFFFF"/>
        <w:spacing w:after="0" w:afterAutospacing="0"/>
        <w:ind w:left="0"/>
        <w:rPr>
          <w:rFonts w:ascii="Segoe UI" w:hAnsi="Segoe UI" w:cs="Segoe UI"/>
          <w:color w:val="0F1115"/>
        </w:rPr>
      </w:pPr>
      <w:r>
        <w:rPr>
          <w:rStyle w:val="13"/>
          <w:rFonts w:ascii="Segoe UI" w:hAnsi="Segoe UI" w:cs="Segoe UI"/>
          <w:color w:val="0F1115"/>
        </w:rPr>
        <w:t>Authorization Test Cases</w:t>
      </w:r>
      <w:r>
        <w:rPr>
          <w:rFonts w:ascii="Segoe UI" w:hAnsi="Segoe UI" w:cs="Segoe UI"/>
          <w:color w:val="0F1115"/>
        </w:rPr>
        <w:t>: A defined matrix of test scenarios (e.g., "Can UserA access UserB's profile?", "Can Moderator invoke Admin-only API?").</w:t>
      </w:r>
    </w:p>
    <w:p w14:paraId="13150241">
      <w:pPr>
        <w:pStyle w:val="15"/>
        <w:numPr>
          <w:ilvl w:val="0"/>
          <w:numId w:val="49"/>
        </w:numPr>
        <w:shd w:val="clear" w:color="auto" w:fill="FFFFFF"/>
        <w:spacing w:after="0" w:afterAutospacing="0"/>
        <w:ind w:left="0"/>
        <w:rPr>
          <w:rFonts w:ascii="Segoe UI" w:hAnsi="Segoe UI" w:cs="Segoe UI"/>
          <w:color w:val="0F1115"/>
        </w:rPr>
      </w:pPr>
      <w:r>
        <w:rPr>
          <w:rStyle w:val="13"/>
          <w:rFonts w:ascii="Segoe UI" w:hAnsi="Segoe UI" w:cs="Segoe UI"/>
          <w:color w:val="0F1115"/>
        </w:rPr>
        <w:t>Custom Headers &amp; Tokens</w:t>
      </w:r>
      <w:r>
        <w:rPr>
          <w:rFonts w:ascii="Segoe UI" w:hAnsi="Segoe UI" w:cs="Segoe UI"/>
          <w:color w:val="0F1115"/>
        </w:rPr>
        <w:t>: Any application-specific authentication tokens (e.g., </w:t>
      </w:r>
      <w:r>
        <w:rPr>
          <w:rStyle w:val="9"/>
          <w:rFonts w:ascii="Consolas" w:hAnsi="Consolas"/>
          <w:color w:val="0F1115"/>
          <w:shd w:val="clear" w:color="auto" w:fill="EBEEF2"/>
        </w:rPr>
        <w:t>X-API-Key</w:t>
      </w:r>
      <w:r>
        <w:rPr>
          <w:rFonts w:ascii="Segoe UI" w:hAnsi="Segoe UI" w:cs="Segoe UI"/>
          <w:color w:val="0F1115"/>
        </w:rPr>
        <w:t>, </w:t>
      </w:r>
      <w:r>
        <w:rPr>
          <w:rStyle w:val="9"/>
          <w:rFonts w:ascii="Consolas" w:hAnsi="Consolas"/>
          <w:color w:val="0F1115"/>
          <w:shd w:val="clear" w:color="auto" w:fill="EBEEF2"/>
        </w:rPr>
        <w:t>JWT</w:t>
      </w:r>
      <w:r>
        <w:rPr>
          <w:rFonts w:ascii="Segoe UI" w:hAnsi="Segoe UI" w:cs="Segoe UI"/>
          <w:color w:val="0F1115"/>
        </w:rPr>
        <w:t>) required for API requests.</w:t>
      </w:r>
    </w:p>
    <w:p w14:paraId="28042AA4">
      <w:pPr>
        <w:pStyle w:val="5"/>
        <w:shd w:val="clear" w:color="auto" w:fill="FFFFFF"/>
        <w:spacing w:before="240" w:after="120" w:line="420" w:lineRule="atLeast"/>
        <w:rPr>
          <w:rFonts w:ascii="Segoe UI" w:hAnsi="Segoe UI" w:cs="Segoe UI"/>
          <w:b/>
          <w:bCs/>
          <w:color w:val="0F1115"/>
          <w:sz w:val="32"/>
          <w:szCs w:val="32"/>
        </w:rPr>
      </w:pPr>
      <w:r>
        <w:rPr>
          <w:rFonts w:ascii="Segoe UI" w:hAnsi="Segoe UI" w:cs="Segoe UI"/>
          <w:b/>
          <w:bCs/>
          <w:color w:val="0F1115"/>
          <w:sz w:val="32"/>
          <w:szCs w:val="32"/>
        </w:rPr>
        <w:t>5.3.3 Outputs</w:t>
      </w:r>
    </w:p>
    <w:p w14:paraId="42E4A3CE">
      <w:pPr>
        <w:pStyle w:val="15"/>
        <w:numPr>
          <w:ilvl w:val="0"/>
          <w:numId w:val="50"/>
        </w:numPr>
        <w:shd w:val="clear" w:color="auto" w:fill="FFFFFF"/>
        <w:spacing w:after="0" w:afterAutospacing="0"/>
        <w:ind w:left="0"/>
        <w:rPr>
          <w:rFonts w:ascii="Segoe UI" w:hAnsi="Segoe UI" w:cs="Segoe UI"/>
          <w:color w:val="0F1115"/>
        </w:rPr>
      </w:pPr>
      <w:r>
        <w:rPr>
          <w:rStyle w:val="13"/>
          <w:rFonts w:ascii="Segoe UI" w:hAnsi="Segoe UI" w:cs="Segoe UI"/>
          <w:color w:val="0F1115"/>
        </w:rPr>
        <w:t>List of Confrupted Access Control Violations</w:t>
      </w:r>
      <w:r>
        <w:rPr>
          <w:rFonts w:ascii="Segoe UI" w:hAnsi="Segoe UI" w:cs="Segoe UI"/>
          <w:color w:val="0F1115"/>
        </w:rPr>
        <w:t>: A detailed list of endpoints where authorization checks were successfully bypassed.</w:t>
      </w:r>
    </w:p>
    <w:p w14:paraId="586CE196">
      <w:pPr>
        <w:pStyle w:val="15"/>
        <w:numPr>
          <w:ilvl w:val="0"/>
          <w:numId w:val="50"/>
        </w:numPr>
        <w:shd w:val="clear" w:color="auto" w:fill="FFFFFF"/>
        <w:spacing w:after="0" w:afterAutospacing="0"/>
        <w:ind w:left="0"/>
        <w:rPr>
          <w:rFonts w:ascii="Segoe UI" w:hAnsi="Segoe UI" w:cs="Segoe UI"/>
          <w:color w:val="0F1115"/>
        </w:rPr>
      </w:pPr>
      <w:r>
        <w:rPr>
          <w:rStyle w:val="13"/>
          <w:rFonts w:ascii="Segoe UI" w:hAnsi="Segoe UI" w:cs="Segoe UI"/>
          <w:color w:val="0F1115"/>
        </w:rPr>
        <w:t>Violation Classification</w:t>
      </w:r>
      <w:r>
        <w:rPr>
          <w:rFonts w:ascii="Segoe UI" w:hAnsi="Segoe UI" w:cs="Segoe UI"/>
          <w:color w:val="0F1115"/>
        </w:rPr>
        <w:t>: The type of violation (e.g., </w:t>
      </w:r>
      <w:r>
        <w:rPr>
          <w:rStyle w:val="13"/>
          <w:rFonts w:ascii="Segoe UI" w:hAnsi="Segoe UI" w:cs="Segoe UI"/>
          <w:color w:val="0F1115"/>
        </w:rPr>
        <w:t>IDOR</w:t>
      </w:r>
      <w:r>
        <w:rPr>
          <w:rFonts w:ascii="Segoe UI" w:hAnsi="Segoe UI" w:cs="Segoe UI"/>
          <w:color w:val="0F1115"/>
        </w:rPr>
        <w:t>, </w:t>
      </w:r>
      <w:r>
        <w:rPr>
          <w:rStyle w:val="13"/>
          <w:rFonts w:ascii="Segoe UI" w:hAnsi="Segoe UI" w:cs="Segoe UI"/>
          <w:color w:val="0F1115"/>
        </w:rPr>
        <w:t>Privilege Escalation</w:t>
      </w:r>
      <w:r>
        <w:rPr>
          <w:rFonts w:ascii="Segoe UI" w:hAnsi="Segoe UI" w:cs="Segoe UI"/>
          <w:color w:val="0F1115"/>
        </w:rPr>
        <w:t>, </w:t>
      </w:r>
      <w:r>
        <w:rPr>
          <w:rStyle w:val="13"/>
          <w:rFonts w:ascii="Segoe UI" w:hAnsi="Segoe UI" w:cs="Segoe UI"/>
          <w:color w:val="0F1115"/>
        </w:rPr>
        <w:t>Forceful Browsing</w:t>
      </w:r>
      <w:r>
        <w:rPr>
          <w:rFonts w:ascii="Segoe UI" w:hAnsi="Segoe UI" w:cs="Segoe UI"/>
          <w:color w:val="0F1115"/>
        </w:rPr>
        <w:t>).</w:t>
      </w:r>
    </w:p>
    <w:p w14:paraId="641729D5">
      <w:pPr>
        <w:pStyle w:val="15"/>
        <w:numPr>
          <w:ilvl w:val="0"/>
          <w:numId w:val="50"/>
        </w:numPr>
        <w:shd w:val="clear" w:color="auto" w:fill="FFFFFF"/>
        <w:spacing w:after="120" w:afterAutospacing="0"/>
        <w:ind w:left="0"/>
        <w:rPr>
          <w:rFonts w:ascii="Segoe UI" w:hAnsi="Segoe UI" w:cs="Segoe UI"/>
          <w:color w:val="0F1115"/>
        </w:rPr>
      </w:pPr>
      <w:r>
        <w:rPr>
          <w:rStyle w:val="13"/>
          <w:rFonts w:ascii="Segoe UI" w:hAnsi="Segoe UI" w:cs="Segoe UI"/>
          <w:color w:val="0F1115"/>
        </w:rPr>
        <w:t>Evidence Package</w:t>
      </w:r>
      <w:r>
        <w:rPr>
          <w:rFonts w:ascii="Segoe UI" w:hAnsi="Segoe UI" w:cs="Segoe UI"/>
          <w:color w:val="0F1115"/>
        </w:rPr>
        <w:t>:</w:t>
      </w:r>
    </w:p>
    <w:p w14:paraId="67ACB142">
      <w:pPr>
        <w:pStyle w:val="15"/>
        <w:numPr>
          <w:ilvl w:val="1"/>
          <w:numId w:val="50"/>
        </w:numPr>
        <w:shd w:val="clear" w:color="auto" w:fill="FFFFFF"/>
        <w:spacing w:after="0" w:afterAutospacing="0"/>
        <w:ind w:left="0"/>
        <w:rPr>
          <w:rFonts w:ascii="Segoe UI" w:hAnsi="Segoe UI" w:cs="Segoe UI"/>
          <w:color w:val="0F1115"/>
        </w:rPr>
      </w:pPr>
      <w:r>
        <w:rPr>
          <w:rFonts w:ascii="Segoe UI" w:hAnsi="Segoe UI" w:cs="Segoe UI"/>
          <w:color w:val="0F1115"/>
        </w:rPr>
        <w:t>HTTP request/response pairs for both the authorized and unauthorized access attempts.</w:t>
      </w:r>
    </w:p>
    <w:p w14:paraId="67192BDB">
      <w:pPr>
        <w:pStyle w:val="15"/>
        <w:numPr>
          <w:ilvl w:val="1"/>
          <w:numId w:val="50"/>
        </w:numPr>
        <w:shd w:val="clear" w:color="auto" w:fill="FFFFFF"/>
        <w:spacing w:after="0" w:afterAutospacing="0"/>
        <w:ind w:left="0"/>
        <w:rPr>
          <w:rFonts w:ascii="Segoe UI" w:hAnsi="Segoe UI" w:cs="Segoe UI"/>
          <w:color w:val="0F1115"/>
        </w:rPr>
      </w:pPr>
      <w:r>
        <w:rPr>
          <w:rFonts w:ascii="Segoe UI" w:hAnsi="Segoe UI" w:cs="Segoe UI"/>
          <w:color w:val="0F1115"/>
        </w:rPr>
        <w:t>The specific session tokens or user contexts used in the exploit.</w:t>
      </w:r>
    </w:p>
    <w:p w14:paraId="4BB46C91">
      <w:pPr>
        <w:pStyle w:val="15"/>
        <w:numPr>
          <w:ilvl w:val="1"/>
          <w:numId w:val="50"/>
        </w:numPr>
        <w:shd w:val="clear" w:color="auto" w:fill="FFFFFF"/>
        <w:spacing w:after="0" w:afterAutospacing="0"/>
        <w:ind w:left="0"/>
        <w:rPr>
          <w:rFonts w:ascii="Segoe UI" w:hAnsi="Segoe UI" w:cs="Segoe UI"/>
          <w:color w:val="0F1115"/>
        </w:rPr>
      </w:pPr>
      <w:r>
        <w:rPr>
          <w:rFonts w:ascii="Segoe UI" w:hAnsi="Segoe UI" w:cs="Segoe UI"/>
          <w:color w:val="0F1115"/>
        </w:rPr>
        <w:t>The object or resource ID that was illegitimately accessed.</w:t>
      </w:r>
    </w:p>
    <w:p w14:paraId="63B5C1C1">
      <w:pPr>
        <w:pStyle w:val="15"/>
        <w:numPr>
          <w:ilvl w:val="0"/>
          <w:numId w:val="50"/>
        </w:numPr>
        <w:shd w:val="clear" w:color="auto" w:fill="FFFFFF"/>
        <w:spacing w:after="0" w:afterAutospacing="0"/>
        <w:ind w:left="0"/>
        <w:rPr>
          <w:rFonts w:ascii="Segoe UI" w:hAnsi="Segoe UI" w:cs="Segoe UI"/>
          <w:color w:val="0F1115"/>
        </w:rPr>
      </w:pPr>
      <w:r>
        <w:rPr>
          <w:rStyle w:val="13"/>
          <w:rFonts w:ascii="Segoe UI" w:hAnsi="Segoe UI" w:cs="Segoe UI"/>
          <w:color w:val="0F1115"/>
        </w:rPr>
        <w:t>Risk Assessment</w:t>
      </w:r>
      <w:r>
        <w:rPr>
          <w:rFonts w:ascii="Segoe UI" w:hAnsi="Segoe UI" w:cs="Segoe UI"/>
          <w:color w:val="0F1115"/>
        </w:rPr>
        <w:t>: A severity rating (e.g., Critical, High) based on the sensitivity of the exposed functionality or data.</w:t>
      </w:r>
    </w:p>
    <w:p w14:paraId="4ED6E31A">
      <w:pPr>
        <w:pStyle w:val="15"/>
        <w:numPr>
          <w:ilvl w:val="0"/>
          <w:numId w:val="50"/>
        </w:numPr>
        <w:shd w:val="clear" w:color="auto" w:fill="FFFFFF"/>
        <w:spacing w:after="0" w:afterAutospacing="0"/>
        <w:ind w:left="0"/>
        <w:rPr>
          <w:rFonts w:ascii="Segoe UI" w:hAnsi="Segoe UI" w:cs="Segoe UI"/>
          <w:color w:val="0F1115"/>
        </w:rPr>
      </w:pPr>
      <w:r>
        <w:rPr>
          <w:rStyle w:val="13"/>
          <w:rFonts w:ascii="Segoe UI" w:hAnsi="Segoe UI" w:cs="Segoe UI"/>
          <w:color w:val="0F1115"/>
        </w:rPr>
        <w:t>Reproducible Proof-of-Concept Steps</w:t>
      </w:r>
      <w:r>
        <w:rPr>
          <w:rFonts w:ascii="Segoe UI" w:hAnsi="Segoe UI" w:cs="Segoe UI"/>
          <w:color w:val="0F1115"/>
        </w:rPr>
        <w:t>: A clear, step-by-step guide to manually verify the finding.</w:t>
      </w:r>
    </w:p>
    <w:p w14:paraId="24D33C0E">
      <w:pPr>
        <w:pStyle w:val="5"/>
        <w:shd w:val="clear" w:color="auto" w:fill="FFFFFF"/>
        <w:spacing w:before="240" w:after="120" w:line="420" w:lineRule="atLeast"/>
        <w:rPr>
          <w:rFonts w:ascii="Segoe UI" w:hAnsi="Segoe UI" w:cs="Segoe UI"/>
          <w:b/>
          <w:bCs/>
          <w:color w:val="0F1115"/>
          <w:sz w:val="32"/>
          <w:szCs w:val="32"/>
        </w:rPr>
      </w:pPr>
      <w:r>
        <w:rPr>
          <w:rFonts w:ascii="Segoe UI" w:hAnsi="Segoe UI" w:cs="Segoe UI"/>
          <w:b/>
          <w:bCs/>
          <w:color w:val="0F1115"/>
          <w:sz w:val="32"/>
          <w:szCs w:val="32"/>
        </w:rPr>
        <w:t>5.3.4 Core Functions</w:t>
      </w:r>
    </w:p>
    <w:p w14:paraId="56B3B63B">
      <w:pPr>
        <w:pStyle w:val="15"/>
        <w:numPr>
          <w:ilvl w:val="0"/>
          <w:numId w:val="51"/>
        </w:numPr>
        <w:shd w:val="clear" w:color="auto" w:fill="FFFFFF"/>
        <w:spacing w:after="120" w:afterAutospacing="0"/>
        <w:ind w:left="0"/>
        <w:rPr>
          <w:rFonts w:ascii="Segoe UI" w:hAnsi="Segoe UI" w:cs="Segoe UI"/>
          <w:color w:val="0F1115"/>
        </w:rPr>
      </w:pPr>
      <w:r>
        <w:rPr>
          <w:rStyle w:val="13"/>
          <w:rFonts w:ascii="Segoe UI" w:hAnsi="Segoe UI" w:cs="Segoe UI"/>
          <w:color w:val="0F1115"/>
        </w:rPr>
        <w:t>Session &amp; Context Management</w:t>
      </w:r>
      <w:r>
        <w:rPr>
          <w:rFonts w:ascii="Segoe UI" w:hAnsi="Segoe UI" w:cs="Segoe UI"/>
          <w:color w:val="0F1115"/>
        </w:rPr>
        <w:t>:</w:t>
      </w:r>
    </w:p>
    <w:p w14:paraId="4762EAC5">
      <w:pPr>
        <w:pStyle w:val="15"/>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Authenticate and maintain session state for multiple user roles concurrently.</w:t>
      </w:r>
    </w:p>
    <w:p w14:paraId="38D572A4">
      <w:pPr>
        <w:pStyle w:val="15"/>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Manage cookies, JWT, and API keys for each user context.</w:t>
      </w:r>
    </w:p>
    <w:p w14:paraId="6F9BC6B5">
      <w:pPr>
        <w:pStyle w:val="15"/>
        <w:numPr>
          <w:ilvl w:val="0"/>
          <w:numId w:val="51"/>
        </w:numPr>
        <w:shd w:val="clear" w:color="auto" w:fill="FFFFFF"/>
        <w:spacing w:after="120" w:afterAutospacing="0"/>
        <w:ind w:left="0"/>
        <w:rPr>
          <w:rFonts w:ascii="Segoe UI" w:hAnsi="Segoe UI" w:cs="Segoe UI"/>
          <w:color w:val="0F1115"/>
        </w:rPr>
      </w:pPr>
      <w:r>
        <w:rPr>
          <w:rStyle w:val="13"/>
          <w:rFonts w:ascii="Segoe UI" w:hAnsi="Segoe UI" w:cs="Segoe UI"/>
          <w:color w:val="0F1115"/>
        </w:rPr>
        <w:t>Test Case Execution Engine</w:t>
      </w:r>
      <w:r>
        <w:rPr>
          <w:rFonts w:ascii="Segoe UI" w:hAnsi="Segoe UI" w:cs="Segoe UI"/>
          <w:color w:val="0F1115"/>
        </w:rPr>
        <w:t>:</w:t>
      </w:r>
    </w:p>
    <w:p w14:paraId="4622F262">
      <w:pPr>
        <w:pStyle w:val="15"/>
        <w:numPr>
          <w:ilvl w:val="1"/>
          <w:numId w:val="51"/>
        </w:numPr>
        <w:shd w:val="clear" w:color="auto" w:fill="FFFFFF"/>
        <w:spacing w:after="0" w:afterAutospacing="0"/>
        <w:ind w:left="0"/>
        <w:rPr>
          <w:rFonts w:ascii="Segoe UI" w:hAnsi="Segoe UI" w:cs="Segoe UI"/>
          <w:color w:val="0F1115"/>
        </w:rPr>
      </w:pPr>
      <w:r>
        <w:rPr>
          <w:rStyle w:val="13"/>
          <w:rFonts w:ascii="Segoe UI" w:hAnsi="Segoe UI" w:cs="Segoe UI"/>
          <w:color w:val="0F1115"/>
        </w:rPr>
        <w:t>Horizontal Escalation Tests</w:t>
      </w:r>
      <w:r>
        <w:rPr>
          <w:rFonts w:ascii="Segoe UI" w:hAnsi="Segoe UI" w:cs="Segoe UI"/>
          <w:color w:val="0F1115"/>
        </w:rPr>
        <w:t>: Automatically substitute object identifiers (IDs, usernames, etc.) from a high-privilege user's context into requests made from a low-privilege user's session. (e.g., </w:t>
      </w:r>
      <w:r>
        <w:rPr>
          <w:rStyle w:val="9"/>
          <w:rFonts w:ascii="Consolas" w:hAnsi="Consolas"/>
          <w:color w:val="0F1115"/>
          <w:shd w:val="clear" w:color="auto" w:fill="EBEEF2"/>
        </w:rPr>
        <w:t>GET /api/orders/{userB_order_id}</w:t>
      </w:r>
      <w:r>
        <w:rPr>
          <w:rFonts w:ascii="Segoe UI" w:hAnsi="Segoe UI" w:cs="Segoe UI"/>
          <w:color w:val="0F1115"/>
        </w:rPr>
        <w:t> as </w:t>
      </w:r>
      <w:r>
        <w:rPr>
          <w:rStyle w:val="9"/>
          <w:rFonts w:ascii="Consolas" w:hAnsi="Consolas"/>
          <w:color w:val="0F1115"/>
          <w:shd w:val="clear" w:color="auto" w:fill="EBEEF2"/>
        </w:rPr>
        <w:t>UserA</w:t>
      </w:r>
      <w:r>
        <w:rPr>
          <w:rFonts w:ascii="Segoe UI" w:hAnsi="Segoe UI" w:cs="Segoe UI"/>
          <w:color w:val="0F1115"/>
        </w:rPr>
        <w:t>).</w:t>
      </w:r>
    </w:p>
    <w:p w14:paraId="45B97158">
      <w:pPr>
        <w:pStyle w:val="15"/>
        <w:numPr>
          <w:ilvl w:val="1"/>
          <w:numId w:val="51"/>
        </w:numPr>
        <w:shd w:val="clear" w:color="auto" w:fill="FFFFFF"/>
        <w:spacing w:after="0" w:afterAutospacing="0"/>
        <w:ind w:left="0"/>
        <w:rPr>
          <w:rFonts w:ascii="Segoe UI" w:hAnsi="Segoe UI" w:cs="Segoe UI"/>
          <w:color w:val="0F1115"/>
        </w:rPr>
      </w:pPr>
      <w:r>
        <w:rPr>
          <w:rStyle w:val="13"/>
          <w:rFonts w:ascii="Segoe UI" w:hAnsi="Segoe UI" w:cs="Segoe UI"/>
          <w:color w:val="0F1115"/>
        </w:rPr>
        <w:t>Vertical Escalation Tests</w:t>
      </w:r>
      <w:r>
        <w:rPr>
          <w:rFonts w:ascii="Segoe UI" w:hAnsi="Segoe UI" w:cs="Segoe UI"/>
          <w:color w:val="0F1115"/>
        </w:rPr>
        <w:t>: Attempt to access privileged endpoints or perform administrative actions (e.g., </w:t>
      </w:r>
      <w:r>
        <w:rPr>
          <w:rStyle w:val="9"/>
          <w:rFonts w:ascii="Consolas" w:hAnsi="Consolas"/>
          <w:color w:val="0F1115"/>
          <w:shd w:val="clear" w:color="auto" w:fill="EBEEF2"/>
        </w:rPr>
        <w:t>POST /admin/deleteUser</w:t>
      </w:r>
      <w:r>
        <w:rPr>
          <w:rFonts w:ascii="Segoe UI" w:hAnsi="Segoe UI" w:cs="Segoe UI"/>
          <w:color w:val="0F1115"/>
        </w:rPr>
        <w:t>) using a non-administrative user session.</w:t>
      </w:r>
    </w:p>
    <w:p w14:paraId="763E0B57">
      <w:pPr>
        <w:pStyle w:val="15"/>
        <w:numPr>
          <w:ilvl w:val="1"/>
          <w:numId w:val="51"/>
        </w:numPr>
        <w:shd w:val="clear" w:color="auto" w:fill="FFFFFF"/>
        <w:spacing w:after="0" w:afterAutospacing="0"/>
        <w:ind w:left="0"/>
        <w:rPr>
          <w:rFonts w:ascii="Segoe UI" w:hAnsi="Segoe UI" w:cs="Segoe UI"/>
          <w:color w:val="0F1115"/>
        </w:rPr>
      </w:pPr>
      <w:r>
        <w:rPr>
          <w:rStyle w:val="13"/>
          <w:rFonts w:ascii="Segoe UI" w:hAnsi="Segoe UI" w:cs="Segoe UI"/>
          <w:color w:val="0F1115"/>
        </w:rPr>
        <w:t>Direct Request (Forceful Browsing)</w:t>
      </w:r>
      <w:r>
        <w:rPr>
          <w:rFonts w:ascii="Segoe UI" w:hAnsi="Segoe UI" w:cs="Segoe UI"/>
          <w:color w:val="0F1115"/>
        </w:rPr>
        <w:t>: Attempt to access enumerated, privileged URLs directly without prior authorization via the GUI.</w:t>
      </w:r>
    </w:p>
    <w:p w14:paraId="454608A8">
      <w:pPr>
        <w:pStyle w:val="15"/>
        <w:numPr>
          <w:ilvl w:val="0"/>
          <w:numId w:val="51"/>
        </w:numPr>
        <w:shd w:val="clear" w:color="auto" w:fill="FFFFFF"/>
        <w:spacing w:after="120" w:afterAutospacing="0"/>
        <w:ind w:left="0"/>
        <w:rPr>
          <w:rFonts w:ascii="Segoe UI" w:hAnsi="Segoe UI" w:cs="Segoe UI"/>
          <w:color w:val="0F1115"/>
        </w:rPr>
      </w:pPr>
      <w:r>
        <w:rPr>
          <w:rStyle w:val="13"/>
          <w:rFonts w:ascii="Segoe UI" w:hAnsi="Segoe UI" w:cs="Segoe UI"/>
          <w:color w:val="0F1115"/>
        </w:rPr>
        <w:t>Response Differential Analysis</w:t>
      </w:r>
      <w:r>
        <w:rPr>
          <w:rFonts w:ascii="Segoe UI" w:hAnsi="Segoe UI" w:cs="Segoe UI"/>
          <w:color w:val="0F1115"/>
        </w:rPr>
        <w:t>:</w:t>
      </w:r>
    </w:p>
    <w:p w14:paraId="2AC6FF35">
      <w:pPr>
        <w:pStyle w:val="15"/>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Compare HTTP status codes, response lengths, and content (including error messages and data structures) between authorized and unauthorized requests to identify subtle leaks.</w:t>
      </w:r>
    </w:p>
    <w:p w14:paraId="2F39567E">
      <w:pPr>
        <w:pStyle w:val="15"/>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Flag successful accesses based on a </w:t>
      </w:r>
      <w:r>
        <w:rPr>
          <w:rStyle w:val="9"/>
          <w:rFonts w:ascii="Consolas" w:hAnsi="Consolas"/>
          <w:color w:val="0F1115"/>
          <w:shd w:val="clear" w:color="auto" w:fill="EBEEF2"/>
        </w:rPr>
        <w:t>200 OK</w:t>
      </w:r>
      <w:r>
        <w:rPr>
          <w:rFonts w:ascii="Segoe UI" w:hAnsi="Segoe UI" w:cs="Segoe UI"/>
          <w:color w:val="0F1115"/>
        </w:rPr>
        <w:t> status or a response body containing sensitive data matching the high-privilege response.</w:t>
      </w:r>
    </w:p>
    <w:p w14:paraId="45B7E921">
      <w:pPr>
        <w:pStyle w:val="15"/>
        <w:numPr>
          <w:ilvl w:val="0"/>
          <w:numId w:val="51"/>
        </w:numPr>
        <w:shd w:val="clear" w:color="auto" w:fill="FFFFFF"/>
        <w:spacing w:after="120" w:afterAutospacing="0"/>
        <w:ind w:left="0"/>
        <w:rPr>
          <w:rFonts w:ascii="Segoe UI" w:hAnsi="Segoe UI" w:cs="Segoe UI"/>
          <w:color w:val="0F1115"/>
        </w:rPr>
      </w:pPr>
      <w:r>
        <w:rPr>
          <w:rStyle w:val="13"/>
          <w:rFonts w:ascii="Segoe UI" w:hAnsi="Segoe UI" w:cs="Segoe UI"/>
          <w:color w:val="0F1115"/>
        </w:rPr>
        <w:t>Stateful Testing</w:t>
      </w:r>
      <w:r>
        <w:rPr>
          <w:rFonts w:ascii="Segoe UI" w:hAnsi="Segoe UI" w:cs="Segoe UI"/>
          <w:color w:val="0F1115"/>
        </w:rPr>
        <w:t>:</w:t>
      </w:r>
    </w:p>
    <w:p w14:paraId="3B776A29">
      <w:pPr>
        <w:pStyle w:val="15"/>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Handle multi-step processes (e.g., "add item to cart -&gt; checkout") while maintaining the correct session context throughout the chain.</w:t>
      </w:r>
    </w:p>
    <w:p w14:paraId="6F307232">
      <w:pPr>
        <w:pStyle w:val="15"/>
        <w:numPr>
          <w:ilvl w:val="0"/>
          <w:numId w:val="51"/>
        </w:numPr>
        <w:shd w:val="clear" w:color="auto" w:fill="FFFFFF"/>
        <w:spacing w:after="120" w:afterAutospacing="0"/>
        <w:ind w:left="0"/>
        <w:rPr>
          <w:rFonts w:ascii="Segoe UI" w:hAnsi="Segoe UI" w:cs="Segoe UI"/>
          <w:color w:val="0F1115"/>
        </w:rPr>
      </w:pPr>
      <w:r>
        <w:rPr>
          <w:rStyle w:val="13"/>
          <w:rFonts w:ascii="Segoe UI" w:hAnsi="Segoe UI" w:cs="Segoe UI"/>
          <w:color w:val="0F1115"/>
        </w:rPr>
        <w:t>Result Correlation &amp; Reporting</w:t>
      </w:r>
      <w:r>
        <w:rPr>
          <w:rFonts w:ascii="Segoe UI" w:hAnsi="Segoe UI" w:cs="Segoe UI"/>
          <w:color w:val="0F1115"/>
        </w:rPr>
        <w:t>:</w:t>
      </w:r>
    </w:p>
    <w:p w14:paraId="3099D70F">
      <w:pPr>
        <w:pStyle w:val="15"/>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Correlate failed tests with application-level error messages to reduce false positives.</w:t>
      </w:r>
    </w:p>
    <w:p w14:paraId="18DC2DB3">
      <w:pPr>
        <w:pStyle w:val="15"/>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Generate a structured report detailing the vu</w:t>
      </w:r>
      <w:bookmarkStart w:id="0" w:name="_GoBack"/>
      <w:r>
        <w:rPr>
          <w:rFonts w:ascii="Segoe UI" w:hAnsi="Segoe UI" w:cs="Segoe UI"/>
          <w:color w:val="0F1115"/>
        </w:rPr>
        <w:t>l</w:t>
      </w:r>
      <w:bookmarkEnd w:id="0"/>
      <w:r>
        <w:rPr>
          <w:rFonts w:ascii="Segoe UI" w:hAnsi="Segoe UI" w:cs="Segoe UI"/>
          <w:color w:val="0F1115"/>
        </w:rPr>
        <w:t>nerability, the exploited parameter, and the user context used.</w:t>
      </w:r>
    </w:p>
    <w:p w14:paraId="51D1D7EF">
      <w:pPr>
        <w:pStyle w:val="5"/>
        <w:shd w:val="clear" w:color="auto" w:fill="FFFFFF"/>
        <w:spacing w:before="240" w:after="120" w:line="420" w:lineRule="atLeast"/>
        <w:rPr>
          <w:rFonts w:ascii="Segoe UI" w:hAnsi="Segoe UI" w:cs="Segoe UI"/>
          <w:b/>
          <w:bCs/>
          <w:color w:val="0F1115"/>
          <w:sz w:val="32"/>
          <w:szCs w:val="32"/>
        </w:rPr>
      </w:pPr>
      <w:r>
        <w:rPr>
          <w:rFonts w:ascii="Segoe UI" w:hAnsi="Segoe UI" w:cs="Segoe UI"/>
          <w:b/>
          <w:bCs/>
          <w:color w:val="0F1115"/>
          <w:sz w:val="32"/>
          <w:szCs w:val="32"/>
        </w:rPr>
        <w:t>5.3.5 Dependencies</w:t>
      </w:r>
    </w:p>
    <w:p w14:paraId="7A55D698">
      <w:pPr>
        <w:pStyle w:val="15"/>
        <w:numPr>
          <w:ilvl w:val="0"/>
          <w:numId w:val="52"/>
        </w:numPr>
        <w:shd w:val="clear" w:color="auto" w:fill="FFFFFF"/>
        <w:spacing w:after="0" w:afterAutospacing="0"/>
        <w:ind w:left="0"/>
        <w:rPr>
          <w:rFonts w:ascii="Segoe UI" w:hAnsi="Segoe UI" w:cs="Segoe UI"/>
          <w:color w:val="0F1115"/>
        </w:rPr>
      </w:pPr>
      <w:r>
        <w:rPr>
          <w:rStyle w:val="13"/>
          <w:rFonts w:ascii="Segoe UI" w:hAnsi="Segoe UI" w:cs="Segoe UI"/>
          <w:color w:val="0F1115"/>
        </w:rPr>
        <w:t>Python 3.10+</w:t>
      </w:r>
      <w:r>
        <w:rPr>
          <w:rFonts w:ascii="Segoe UI" w:hAnsi="Segoe UI" w:cs="Segoe UI"/>
          <w:color w:val="0F1115"/>
        </w:rPr>
        <w:t> — Primary runtime.</w:t>
      </w:r>
    </w:p>
    <w:p w14:paraId="4A167F34">
      <w:pPr>
        <w:pStyle w:val="15"/>
        <w:numPr>
          <w:ilvl w:val="0"/>
          <w:numId w:val="52"/>
        </w:numPr>
        <w:shd w:val="clear" w:color="auto" w:fill="FFFFFF"/>
        <w:spacing w:after="0" w:afterAutospacing="0"/>
        <w:ind w:left="0"/>
        <w:rPr>
          <w:rFonts w:ascii="Segoe UI" w:hAnsi="Segoe UI" w:cs="Segoe UI"/>
          <w:color w:val="0F1115"/>
        </w:rPr>
      </w:pPr>
      <w:r>
        <w:rPr>
          <w:rStyle w:val="13"/>
          <w:rFonts w:ascii="Segoe UI" w:hAnsi="Segoe UI" w:cs="Segoe UI"/>
          <w:color w:val="0F1115"/>
        </w:rPr>
        <w:t>Requests / HTTPX</w:t>
      </w:r>
      <w:r>
        <w:rPr>
          <w:rFonts w:ascii="Segoe UI" w:hAnsi="Segoe UI" w:cs="Segoe UI"/>
          <w:color w:val="0F1115"/>
        </w:rPr>
        <w:t> — For handling stateful, session-oriented HTTP requests and connection pooling.</w:t>
      </w:r>
    </w:p>
    <w:p w14:paraId="5C1ABCA4">
      <w:pPr>
        <w:pStyle w:val="15"/>
        <w:numPr>
          <w:ilvl w:val="0"/>
          <w:numId w:val="52"/>
        </w:numPr>
        <w:shd w:val="clear" w:color="auto" w:fill="FFFFFF"/>
        <w:spacing w:after="0" w:afterAutospacing="0"/>
        <w:ind w:left="0"/>
        <w:rPr>
          <w:rFonts w:ascii="Segoe UI" w:hAnsi="Segoe UI" w:cs="Segoe UI"/>
          <w:color w:val="0F1115"/>
        </w:rPr>
      </w:pPr>
      <w:r>
        <w:rPr>
          <w:rStyle w:val="13"/>
          <w:rFonts w:ascii="Segoe UI" w:hAnsi="Segoe UI" w:cs="Segoe UI"/>
          <w:color w:val="0F1115"/>
        </w:rPr>
        <w:t>Pyyaml / JSON</w:t>
      </w:r>
      <w:r>
        <w:rPr>
          <w:rFonts w:ascii="Segoe UI" w:hAnsi="Segoe UI" w:cs="Segoe UI"/>
          <w:color w:val="0F1115"/>
        </w:rPr>
        <w:t> — To parse and manage test case configurations and user credential files.</w:t>
      </w:r>
    </w:p>
    <w:p w14:paraId="08C3B5C0">
      <w:pPr>
        <w:pStyle w:val="15"/>
        <w:numPr>
          <w:ilvl w:val="0"/>
          <w:numId w:val="52"/>
        </w:numPr>
        <w:shd w:val="clear" w:color="auto" w:fill="FFFFFF"/>
        <w:spacing w:after="0" w:afterAutospacing="0"/>
        <w:ind w:left="0"/>
        <w:rPr>
          <w:rFonts w:ascii="Segoe UI" w:hAnsi="Segoe UI" w:cs="Segoe UI"/>
          <w:color w:val="0F1115"/>
        </w:rPr>
      </w:pPr>
      <w:r>
        <w:rPr>
          <w:rStyle w:val="13"/>
          <w:rFonts w:ascii="Segoe UI" w:hAnsi="Segoe UI" w:cs="Segoe UI"/>
          <w:color w:val="0F1115"/>
        </w:rPr>
        <w:t>JWT Library (e.g., PyJWT)</w:t>
      </w:r>
      <w:r>
        <w:rPr>
          <w:rFonts w:ascii="Segoe UI" w:hAnsi="Segoe UI" w:cs="Segoe UI"/>
          <w:color w:val="0F1115"/>
        </w:rPr>
        <w:t> — For decoding and analyzing JSON Web Tokens, if applicable.</w:t>
      </w:r>
    </w:p>
    <w:p w14:paraId="572035E1">
      <w:pPr>
        <w:pStyle w:val="15"/>
        <w:numPr>
          <w:ilvl w:val="0"/>
          <w:numId w:val="52"/>
        </w:numPr>
        <w:shd w:val="clear" w:color="auto" w:fill="FFFFFF"/>
        <w:spacing w:after="0" w:afterAutospacing="0"/>
        <w:ind w:left="0"/>
        <w:rPr>
          <w:rFonts w:ascii="Segoe UI" w:hAnsi="Segoe UI" w:cs="Segoe UI"/>
          <w:color w:val="0F1115"/>
        </w:rPr>
      </w:pPr>
      <w:r>
        <w:rPr>
          <w:rStyle w:val="13"/>
          <w:rFonts w:ascii="Segoe UI" w:hAnsi="Segoe UI" w:cs="Segoe UI"/>
          <w:color w:val="0F1115"/>
        </w:rPr>
        <w:t>Colorama / Rich</w:t>
      </w:r>
      <w:r>
        <w:rPr>
          <w:rFonts w:ascii="Segoe UI" w:hAnsi="Segoe UI" w:cs="Segoe UI"/>
          <w:color w:val="0F1115"/>
        </w:rPr>
        <w:t> — For clear, color-coded output in the CLI to distinguish between successes and failures.</w:t>
      </w:r>
    </w:p>
    <w:p w14:paraId="09BFDC3F">
      <w:pPr>
        <w:pStyle w:val="5"/>
        <w:shd w:val="clear" w:color="auto" w:fill="FFFFFF"/>
        <w:spacing w:before="240" w:after="120" w:line="420" w:lineRule="atLeast"/>
        <w:rPr>
          <w:rFonts w:ascii="Segoe UI" w:hAnsi="Segoe UI" w:cs="Segoe UI"/>
          <w:b/>
          <w:bCs/>
          <w:color w:val="0F1115"/>
          <w:sz w:val="32"/>
          <w:szCs w:val="32"/>
        </w:rPr>
      </w:pPr>
      <w:r>
        <w:rPr>
          <w:rFonts w:ascii="Segoe UI" w:hAnsi="Segoe UI" w:cs="Segoe UI"/>
          <w:b/>
          <w:bCs/>
          <w:color w:val="0F1115"/>
          <w:sz w:val="32"/>
          <w:szCs w:val="32"/>
        </w:rPr>
        <w:t>5.3.6 Security &amp; Safety Controls</w:t>
      </w:r>
    </w:p>
    <w:p w14:paraId="207118C2">
      <w:pPr>
        <w:pStyle w:val="15"/>
        <w:numPr>
          <w:ilvl w:val="0"/>
          <w:numId w:val="53"/>
        </w:numPr>
        <w:shd w:val="clear" w:color="auto" w:fill="FFFFFF"/>
        <w:spacing w:after="0" w:afterAutospacing="0"/>
        <w:ind w:left="0"/>
        <w:rPr>
          <w:rFonts w:ascii="Segoe UI" w:hAnsi="Segoe UI" w:cs="Segoe UI"/>
          <w:color w:val="0F1115"/>
        </w:rPr>
      </w:pPr>
      <w:r>
        <w:rPr>
          <w:rStyle w:val="13"/>
          <w:rFonts w:ascii="Segoe UI" w:hAnsi="Segoe UI" w:cs="Segoe UI"/>
          <w:color w:val="0F1115"/>
        </w:rPr>
        <w:t>Strict Scope Enforcement</w:t>
      </w:r>
      <w:r>
        <w:rPr>
          <w:rFonts w:ascii="Segoe UI" w:hAnsi="Segoe UI" w:cs="Segoe UI"/>
          <w:color w:val="0F1115"/>
        </w:rPr>
        <w:t>: The module must be explicitly configured with the target application's scope to prevent testing against production or unintended environments.</w:t>
      </w:r>
    </w:p>
    <w:p w14:paraId="2DCF82F9">
      <w:pPr>
        <w:pStyle w:val="15"/>
        <w:numPr>
          <w:ilvl w:val="0"/>
          <w:numId w:val="53"/>
        </w:numPr>
        <w:shd w:val="clear" w:color="auto" w:fill="FFFFFF"/>
        <w:spacing w:after="120" w:afterAutospacing="0"/>
        <w:ind w:left="0"/>
        <w:rPr>
          <w:rFonts w:ascii="Segoe UI" w:hAnsi="Segoe UI" w:cs="Segoe UI"/>
          <w:color w:val="0F1115"/>
        </w:rPr>
      </w:pPr>
      <w:r>
        <w:rPr>
          <w:rStyle w:val="13"/>
          <w:rFonts w:ascii="Segoe UI" w:hAnsi="Segoe UI" w:cs="Segoe UI"/>
          <w:color w:val="0F1115"/>
        </w:rPr>
        <w:t>Non-Destructive Operations</w:t>
      </w:r>
      <w:r>
        <w:rPr>
          <w:rFonts w:ascii="Segoe UI" w:hAnsi="Segoe UI" w:cs="Segoe UI"/>
          <w:color w:val="0F1115"/>
        </w:rPr>
        <w:t>:</w:t>
      </w:r>
    </w:p>
    <w:p w14:paraId="0CE062A7">
      <w:pPr>
        <w:pStyle w:val="15"/>
        <w:numPr>
          <w:ilvl w:val="1"/>
          <w:numId w:val="53"/>
        </w:numPr>
        <w:shd w:val="clear" w:color="auto" w:fill="FFFFFF"/>
        <w:spacing w:after="0" w:afterAutospacing="0"/>
        <w:ind w:left="0"/>
        <w:rPr>
          <w:rFonts w:ascii="Segoe UI" w:hAnsi="Segoe UI" w:cs="Segoe UI"/>
          <w:color w:val="0F1115"/>
        </w:rPr>
      </w:pPr>
      <w:r>
        <w:rPr>
          <w:rFonts w:ascii="Segoe UI" w:hAnsi="Segoe UI" w:cs="Segoe UI"/>
          <w:color w:val="0F1115"/>
        </w:rPr>
        <w:t>For </w:t>
      </w:r>
      <w:r>
        <w:rPr>
          <w:rStyle w:val="9"/>
          <w:rFonts w:ascii="Consolas" w:hAnsi="Consolas"/>
          <w:color w:val="0F1115"/>
          <w:shd w:val="clear" w:color="auto" w:fill="EBEEF2"/>
        </w:rPr>
        <w:t>DELETE</w:t>
      </w:r>
      <w:r>
        <w:rPr>
          <w:rFonts w:ascii="Segoe UI" w:hAnsi="Segoe UI" w:cs="Segoe UI"/>
          <w:color w:val="0F1115"/>
        </w:rPr>
        <w:t>, </w:t>
      </w:r>
      <w:r>
        <w:rPr>
          <w:rStyle w:val="9"/>
          <w:rFonts w:ascii="Consolas" w:hAnsi="Consolas"/>
          <w:color w:val="0F1115"/>
          <w:shd w:val="clear" w:color="auto" w:fill="EBEEF2"/>
        </w:rPr>
        <w:t>POST</w:t>
      </w:r>
      <w:r>
        <w:rPr>
          <w:rFonts w:ascii="Segoe UI" w:hAnsi="Segoe UI" w:cs="Segoe UI"/>
          <w:color w:val="0F1115"/>
        </w:rPr>
        <w:t>, or other state-changing operations, the module should first attempt a "safe" probe (e.g., a </w:t>
      </w:r>
      <w:r>
        <w:rPr>
          <w:rStyle w:val="9"/>
          <w:rFonts w:ascii="Consolas" w:hAnsi="Consolas"/>
          <w:color w:val="0F1115"/>
          <w:shd w:val="clear" w:color="auto" w:fill="EBEEF2"/>
        </w:rPr>
        <w:t>GET</w:t>
      </w:r>
      <w:r>
        <w:rPr>
          <w:rFonts w:ascii="Segoe UI" w:hAnsi="Segoe UI" w:cs="Segoe UI"/>
          <w:color w:val="0F1115"/>
        </w:rPr>
        <w:t> request) to check for access. Destructive actions should only be performed if explicitly enabled in a "confirmed attack" mode.</w:t>
      </w:r>
    </w:p>
    <w:p w14:paraId="17354C21">
      <w:pPr>
        <w:pStyle w:val="15"/>
        <w:numPr>
          <w:ilvl w:val="1"/>
          <w:numId w:val="53"/>
        </w:numPr>
        <w:shd w:val="clear" w:color="auto" w:fill="FFFFFF"/>
        <w:spacing w:after="0" w:afterAutospacing="0"/>
        <w:ind w:left="0"/>
        <w:rPr>
          <w:rFonts w:ascii="Segoe UI" w:hAnsi="Segoe UI" w:cs="Segoe UI"/>
          <w:color w:val="0F1115"/>
        </w:rPr>
      </w:pPr>
      <w:r>
        <w:rPr>
          <w:rFonts w:ascii="Segoe UI" w:hAnsi="Segoe UI" w:cs="Segoe UI"/>
          <w:color w:val="0F1115"/>
        </w:rPr>
        <w:t>Use test accounts and data specifically created for security testing to avoid corrupting real user data.</w:t>
      </w:r>
    </w:p>
    <w:p w14:paraId="72B64EF3">
      <w:pPr>
        <w:pStyle w:val="15"/>
        <w:numPr>
          <w:ilvl w:val="0"/>
          <w:numId w:val="53"/>
        </w:numPr>
        <w:shd w:val="clear" w:color="auto" w:fill="FFFFFF"/>
        <w:spacing w:after="120" w:afterAutospacing="0"/>
        <w:ind w:left="0"/>
        <w:rPr>
          <w:rFonts w:ascii="Segoe UI" w:hAnsi="Segoe UI" w:cs="Segoe UI"/>
          <w:color w:val="0F1115"/>
        </w:rPr>
      </w:pPr>
      <w:r>
        <w:rPr>
          <w:rStyle w:val="13"/>
          <w:rFonts w:ascii="Segoe UI" w:hAnsi="Segoe UI" w:cs="Segoe UI"/>
          <w:color w:val="0F1115"/>
        </w:rPr>
        <w:t>Credential Management</w:t>
      </w:r>
      <w:r>
        <w:rPr>
          <w:rFonts w:ascii="Segoe UI" w:hAnsi="Segoe UI" w:cs="Segoe UI"/>
          <w:color w:val="0F1115"/>
        </w:rPr>
        <w:t>:</w:t>
      </w:r>
    </w:p>
    <w:p w14:paraId="56FFAC9F">
      <w:pPr>
        <w:pStyle w:val="15"/>
        <w:numPr>
          <w:ilvl w:val="1"/>
          <w:numId w:val="53"/>
        </w:numPr>
        <w:shd w:val="clear" w:color="auto" w:fill="FFFFFF"/>
        <w:spacing w:after="0" w:afterAutospacing="0"/>
        <w:ind w:left="0"/>
        <w:rPr>
          <w:rFonts w:ascii="Segoe UI" w:hAnsi="Segoe UI" w:cs="Segoe UI"/>
          <w:color w:val="0F1115"/>
        </w:rPr>
      </w:pPr>
      <w:r>
        <w:rPr>
          <w:rFonts w:ascii="Segoe UI" w:hAnsi="Segoe UI" w:cs="Segoe UI"/>
          <w:color w:val="0F1115"/>
        </w:rPr>
        <w:t>Store test user credentials in an encrypted vault or prompt for them at runtime; never hardcode in scripts.</w:t>
      </w:r>
    </w:p>
    <w:p w14:paraId="298E42C7">
      <w:pPr>
        <w:pStyle w:val="15"/>
        <w:numPr>
          <w:ilvl w:val="0"/>
          <w:numId w:val="53"/>
        </w:numPr>
        <w:shd w:val="clear" w:color="auto" w:fill="FFFFFF"/>
        <w:spacing w:after="120" w:afterAutospacing="0"/>
        <w:ind w:left="0"/>
        <w:rPr>
          <w:rFonts w:ascii="Segoe UI" w:hAnsi="Segoe UI" w:cs="Segoe UI"/>
          <w:color w:val="0F1115"/>
        </w:rPr>
      </w:pPr>
      <w:r>
        <w:rPr>
          <w:rStyle w:val="13"/>
          <w:rFonts w:ascii="Segoe UI" w:hAnsi="Segoe UI" w:cs="Segoe UI"/>
          <w:color w:val="0F1115"/>
        </w:rPr>
        <w:t>Rate Limiting &amp; Throttling</w:t>
      </w:r>
      <w:r>
        <w:rPr>
          <w:rFonts w:ascii="Segoe UI" w:hAnsi="Segoe UI" w:cs="Segoe UI"/>
          <w:color w:val="0F1115"/>
        </w:rPr>
        <w:t>:</w:t>
      </w:r>
    </w:p>
    <w:p w14:paraId="51A49F2A">
      <w:pPr>
        <w:pStyle w:val="15"/>
        <w:numPr>
          <w:ilvl w:val="1"/>
          <w:numId w:val="53"/>
        </w:numPr>
        <w:shd w:val="clear" w:color="auto" w:fill="FFFFFF"/>
        <w:spacing w:after="0" w:afterAutospacing="0"/>
        <w:ind w:left="0"/>
        <w:rPr>
          <w:rFonts w:ascii="Segoe UI" w:hAnsi="Segoe UI" w:cs="Segoe UI"/>
          <w:color w:val="0F1115"/>
        </w:rPr>
      </w:pPr>
      <w:r>
        <w:rPr>
          <w:rFonts w:ascii="Segoe UI" w:hAnsi="Segoe UI" w:cs="Segoe UI"/>
          <w:color w:val="0F1115"/>
        </w:rPr>
        <w:t>Implement intelligent throttling (e.g., delays between requests) to avoid triggering account lockouts or WAFs during testing.</w:t>
      </w:r>
    </w:p>
    <w:p w14:paraId="337AE40D">
      <w:pPr>
        <w:pStyle w:val="15"/>
        <w:numPr>
          <w:ilvl w:val="0"/>
          <w:numId w:val="53"/>
        </w:numPr>
        <w:shd w:val="clear" w:color="auto" w:fill="FFFFFF"/>
        <w:spacing w:after="120" w:afterAutospacing="0"/>
        <w:ind w:left="0"/>
        <w:rPr>
          <w:rFonts w:ascii="Segoe UI" w:hAnsi="Segoe UI" w:cs="Segoe UI"/>
          <w:color w:val="0F1115"/>
        </w:rPr>
      </w:pPr>
      <w:r>
        <w:rPr>
          <w:rStyle w:val="13"/>
          <w:rFonts w:ascii="Segoe UI" w:hAnsi="Segoe UI" w:cs="Segoe UI"/>
          <w:color w:val="0F1115"/>
        </w:rPr>
        <w:t>Comprehensive Audit Logging</w:t>
      </w:r>
      <w:r>
        <w:rPr>
          <w:rFonts w:ascii="Segoe UI" w:hAnsi="Segoe UI" w:cs="Segoe UI"/>
          <w:color w:val="0F1115"/>
        </w:rPr>
        <w:t>:</w:t>
      </w:r>
    </w:p>
    <w:p w14:paraId="0C8B9FBE">
      <w:pPr>
        <w:pStyle w:val="15"/>
        <w:numPr>
          <w:ilvl w:val="1"/>
          <w:numId w:val="53"/>
        </w:numPr>
        <w:shd w:val="clear" w:color="auto" w:fill="FFFFFF"/>
        <w:spacing w:after="0" w:afterAutospacing="0"/>
        <w:ind w:left="0"/>
        <w:rPr>
          <w:rFonts w:ascii="Segoe UI" w:hAnsi="Segoe UI" w:cs="Segoe UI"/>
          <w:color w:val="0F1115"/>
        </w:rPr>
      </w:pPr>
      <w:r>
        <w:rPr>
          <w:rFonts w:ascii="Segoe UI" w:hAnsi="Segoe UI" w:cs="Segoe UI"/>
          <w:color w:val="0F1115"/>
        </w:rPr>
        <w:t>Log every test attempt, including the source user, target, and outcome, to ensure tests are reproducible and their impact is fully understood.</w:t>
      </w:r>
    </w:p>
    <w:p w14:paraId="637BE768">
      <w:pPr>
        <w:spacing w:before="480" w:after="480"/>
        <w:rPr>
          <w:rFonts w:ascii="Times New Roman" w:hAnsi="Times New Roman" w:cs="Times New Roman"/>
        </w:rPr>
      </w:pPr>
      <w:r>
        <w:pict>
          <v:rect id="_x0000_i1025" o:spt="1" style="height:0.75pt;width:0pt;" fillcolor="#A0A0A0" filled="t" stroked="f" coordsize="21600,21600" o:hr="t" o:hrstd="t" o:hralign="center">
            <v:path/>
            <v:fill on="t" focussize="0,0"/>
            <v:stroke on="f"/>
            <v:imagedata o:title=""/>
            <o:lock v:ext="edit"/>
            <w10:wrap type="none"/>
            <w10:anchorlock/>
          </v:rect>
        </w:pict>
      </w:r>
    </w:p>
    <w:p w14:paraId="23696124">
      <w:pPr>
        <w:pStyle w:val="4"/>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5.4 Path Traversal (Directory Traversal)</w:t>
      </w:r>
    </w:p>
    <w:p w14:paraId="1CC06C2F">
      <w:pPr>
        <w:pStyle w:val="5"/>
        <w:shd w:val="clear" w:color="auto" w:fill="FFFFFF"/>
        <w:spacing w:before="240" w:after="240" w:line="420" w:lineRule="atLeast"/>
        <w:rPr>
          <w:rFonts w:ascii="Segoe UI" w:hAnsi="Segoe UI" w:cs="Segoe UI"/>
          <w:b/>
          <w:bCs/>
          <w:color w:val="0F1115"/>
          <w:sz w:val="32"/>
          <w:szCs w:val="32"/>
        </w:rPr>
      </w:pPr>
      <w:r>
        <w:rPr>
          <w:rFonts w:ascii="Segoe UI" w:hAnsi="Segoe UI" w:cs="Segoe UI"/>
          <w:b/>
          <w:bCs/>
          <w:color w:val="0F1115"/>
          <w:sz w:val="32"/>
          <w:szCs w:val="32"/>
        </w:rPr>
        <w:t>5.4.1 Purpose</w:t>
      </w:r>
    </w:p>
    <w:p w14:paraId="1D031334">
      <w:pPr>
        <w:pStyle w:val="15"/>
        <w:shd w:val="clear" w:color="auto" w:fill="FFFFFF"/>
        <w:spacing w:before="240" w:beforeAutospacing="0" w:after="240" w:afterAutospacing="0"/>
        <w:rPr>
          <w:rFonts w:ascii="Segoe UI" w:hAnsi="Segoe UI" w:cs="Segoe UI"/>
          <w:color w:val="0F1115"/>
        </w:rPr>
      </w:pPr>
      <w:r>
        <w:rPr>
          <w:rFonts w:ascii="Segoe UI" w:hAnsi="Segoe UI" w:cs="Segoe UI"/>
          <w:color w:val="0F1115"/>
        </w:rPr>
        <w:t>The Path Traversal module identifies endpoints that insecurely use user-supplied input to access files and directories on the server's filesystem. By manipulating file paths, the module tests for the ability to read arbitrary files (Local File Inclusion - LFI) or, in some cases, write to them.</w:t>
      </w:r>
    </w:p>
    <w:p w14:paraId="1A047A59">
      <w:pPr>
        <w:pStyle w:val="5"/>
        <w:shd w:val="clear" w:color="auto" w:fill="FFFFFF"/>
        <w:spacing w:before="240" w:after="120" w:line="420" w:lineRule="atLeast"/>
        <w:rPr>
          <w:rFonts w:ascii="Segoe UI" w:hAnsi="Segoe UI" w:cs="Segoe UI"/>
          <w:b/>
          <w:bCs/>
          <w:color w:val="0F1115"/>
          <w:sz w:val="32"/>
          <w:szCs w:val="32"/>
        </w:rPr>
      </w:pPr>
      <w:r>
        <w:rPr>
          <w:rFonts w:ascii="Segoe UI" w:hAnsi="Segoe UI" w:cs="Segoe UI"/>
          <w:b/>
          <w:bCs/>
          <w:color w:val="0F1115"/>
          <w:sz w:val="32"/>
          <w:szCs w:val="32"/>
        </w:rPr>
        <w:t>5.4.2 Inputs</w:t>
      </w:r>
    </w:p>
    <w:p w14:paraId="38D6749C">
      <w:pPr>
        <w:pStyle w:val="15"/>
        <w:numPr>
          <w:ilvl w:val="0"/>
          <w:numId w:val="54"/>
        </w:numPr>
        <w:shd w:val="clear" w:color="auto" w:fill="FFFFFF"/>
        <w:spacing w:after="0" w:afterAutospacing="0"/>
        <w:ind w:left="0"/>
        <w:rPr>
          <w:rFonts w:ascii="Segoe UI" w:hAnsi="Segoe UI" w:cs="Segoe UI"/>
          <w:color w:val="0F1115"/>
        </w:rPr>
      </w:pPr>
      <w:r>
        <w:rPr>
          <w:rStyle w:val="13"/>
          <w:rFonts w:ascii="Segoe UI" w:hAnsi="Segoe UI" w:cs="Segoe UI"/>
          <w:color w:val="0F1115"/>
        </w:rPr>
        <w:t>Target URL(s) and Endpoints</w:t>
      </w:r>
      <w:r>
        <w:rPr>
          <w:rFonts w:ascii="Segoe UI" w:hAnsi="Segoe UI" w:cs="Segoe UI"/>
          <w:color w:val="0F1115"/>
        </w:rPr>
        <w:t>: Specific endpoints that appear to handle file operations (e.g., </w:t>
      </w:r>
      <w:r>
        <w:rPr>
          <w:rStyle w:val="9"/>
          <w:rFonts w:ascii="Consolas" w:hAnsi="Consolas"/>
          <w:color w:val="0F1115"/>
          <w:shd w:val="clear" w:color="auto" w:fill="EBEEF2"/>
        </w:rPr>
        <w:t>GET /api/download?file=report.pdf</w:t>
      </w:r>
      <w:r>
        <w:rPr>
          <w:rFonts w:ascii="Segoe UI" w:hAnsi="Segoe UI" w:cs="Segoe UI"/>
          <w:color w:val="0F1115"/>
        </w:rPr>
        <w:t>, </w:t>
      </w:r>
      <w:r>
        <w:rPr>
          <w:rStyle w:val="9"/>
          <w:rFonts w:ascii="Consolas" w:hAnsi="Consolas"/>
          <w:color w:val="0F1115"/>
          <w:shd w:val="clear" w:color="auto" w:fill="EBEEF2"/>
        </w:rPr>
        <w:t>POST /image/upload</w:t>
      </w:r>
      <w:r>
        <w:rPr>
          <w:rFonts w:ascii="Segoe UI" w:hAnsi="Segoe UI" w:cs="Segoe UI"/>
          <w:color w:val="0F1115"/>
        </w:rPr>
        <w:t>).</w:t>
      </w:r>
    </w:p>
    <w:p w14:paraId="16445B11">
      <w:pPr>
        <w:pStyle w:val="15"/>
        <w:numPr>
          <w:ilvl w:val="0"/>
          <w:numId w:val="54"/>
        </w:numPr>
        <w:shd w:val="clear" w:color="auto" w:fill="FFFFFF"/>
        <w:spacing w:after="0" w:afterAutospacing="0"/>
        <w:ind w:left="0"/>
        <w:rPr>
          <w:rFonts w:ascii="Segoe UI" w:hAnsi="Segoe UI" w:cs="Segoe UI"/>
          <w:color w:val="0F1115"/>
        </w:rPr>
      </w:pPr>
      <w:r>
        <w:rPr>
          <w:rStyle w:val="13"/>
          <w:rFonts w:ascii="Segoe UI" w:hAnsi="Segoe UI" w:cs="Segoe UI"/>
          <w:color w:val="0F1115"/>
        </w:rPr>
        <w:t>Parameter Wordlist</w:t>
      </w:r>
      <w:r>
        <w:rPr>
          <w:rFonts w:ascii="Segoe UI" w:hAnsi="Segoe UI" w:cs="Segoe UI"/>
          <w:color w:val="0F1115"/>
        </w:rPr>
        <w:t>: A list of parameters likely to be vulnerable (e.g., </w:t>
      </w:r>
      <w:r>
        <w:rPr>
          <w:rStyle w:val="9"/>
          <w:rFonts w:ascii="Consolas" w:hAnsi="Consolas"/>
          <w:color w:val="0F1115"/>
          <w:shd w:val="clear" w:color="auto" w:fill="EBEEF2"/>
        </w:rPr>
        <w:t>file</w:t>
      </w:r>
      <w:r>
        <w:rPr>
          <w:rFonts w:ascii="Segoe UI" w:hAnsi="Segoe UI" w:cs="Segoe UI"/>
          <w:color w:val="0F1115"/>
        </w:rPr>
        <w:t>, </w:t>
      </w:r>
      <w:r>
        <w:rPr>
          <w:rStyle w:val="9"/>
          <w:rFonts w:ascii="Consolas" w:hAnsi="Consolas"/>
          <w:color w:val="0F1115"/>
          <w:shd w:val="clear" w:color="auto" w:fill="EBEEF2"/>
        </w:rPr>
        <w:t>filename</w:t>
      </w:r>
      <w:r>
        <w:rPr>
          <w:rFonts w:ascii="Segoe UI" w:hAnsi="Segoe UI" w:cs="Segoe UI"/>
          <w:color w:val="0F1115"/>
        </w:rPr>
        <w:t>, </w:t>
      </w:r>
      <w:r>
        <w:rPr>
          <w:rStyle w:val="9"/>
          <w:rFonts w:ascii="Consolas" w:hAnsi="Consolas"/>
          <w:color w:val="0F1115"/>
          <w:shd w:val="clear" w:color="auto" w:fill="EBEEF2"/>
        </w:rPr>
        <w:t>path</w:t>
      </w:r>
      <w:r>
        <w:rPr>
          <w:rFonts w:ascii="Segoe UI" w:hAnsi="Segoe UI" w:cs="Segoe UI"/>
          <w:color w:val="0F1115"/>
        </w:rPr>
        <w:t>, </w:t>
      </w:r>
      <w:r>
        <w:rPr>
          <w:rStyle w:val="9"/>
          <w:rFonts w:ascii="Consolas" w:hAnsi="Consolas"/>
          <w:color w:val="0F1115"/>
          <w:shd w:val="clear" w:color="auto" w:fill="EBEEF2"/>
        </w:rPr>
        <w:t>document</w:t>
      </w:r>
      <w:r>
        <w:rPr>
          <w:rFonts w:ascii="Segoe UI" w:hAnsi="Segoe UI" w:cs="Segoe UI"/>
          <w:color w:val="0F1115"/>
        </w:rPr>
        <w:t>, </w:t>
      </w:r>
      <w:r>
        <w:rPr>
          <w:rStyle w:val="9"/>
          <w:rFonts w:ascii="Consolas" w:hAnsi="Consolas"/>
          <w:color w:val="0F1115"/>
          <w:shd w:val="clear" w:color="auto" w:fill="EBEEF2"/>
        </w:rPr>
        <w:t>template</w:t>
      </w:r>
      <w:r>
        <w:rPr>
          <w:rFonts w:ascii="Segoe UI" w:hAnsi="Segoe UI" w:cs="Segoe UI"/>
          <w:color w:val="0F1115"/>
        </w:rPr>
        <w:t>, </w:t>
      </w:r>
      <w:r>
        <w:rPr>
          <w:rStyle w:val="9"/>
          <w:rFonts w:ascii="Consolas" w:hAnsi="Consolas"/>
          <w:color w:val="0F1115"/>
          <w:shd w:val="clear" w:color="auto" w:fill="EBEEF2"/>
        </w:rPr>
        <w:t>load</w:t>
      </w:r>
      <w:r>
        <w:rPr>
          <w:rFonts w:ascii="Segoe UI" w:hAnsi="Segoe UI" w:cs="Segoe UI"/>
          <w:color w:val="0F1115"/>
        </w:rPr>
        <w:t>).</w:t>
      </w:r>
    </w:p>
    <w:p w14:paraId="57665F36">
      <w:pPr>
        <w:pStyle w:val="15"/>
        <w:numPr>
          <w:ilvl w:val="0"/>
          <w:numId w:val="54"/>
        </w:numPr>
        <w:shd w:val="clear" w:color="auto" w:fill="FFFFFF"/>
        <w:spacing w:after="120" w:afterAutospacing="0"/>
        <w:ind w:left="0"/>
        <w:rPr>
          <w:rFonts w:ascii="Segoe UI" w:hAnsi="Segoe UI" w:cs="Segoe UI"/>
          <w:color w:val="0F1115"/>
        </w:rPr>
      </w:pPr>
      <w:r>
        <w:rPr>
          <w:rStyle w:val="13"/>
          <w:rFonts w:ascii="Segoe UI" w:hAnsi="Segoe UI" w:cs="Segoe UI"/>
          <w:color w:val="0F1115"/>
        </w:rPr>
        <w:t>Traversal Payload Wordlist</w:t>
      </w:r>
      <w:r>
        <w:rPr>
          <w:rFonts w:ascii="Segoe UI" w:hAnsi="Segoe UI" w:cs="Segoe UI"/>
          <w:color w:val="0F1115"/>
        </w:rPr>
        <w:t>:</w:t>
      </w:r>
    </w:p>
    <w:p w14:paraId="0D5F71C3">
      <w:pPr>
        <w:pStyle w:val="15"/>
        <w:numPr>
          <w:ilvl w:val="1"/>
          <w:numId w:val="54"/>
        </w:numPr>
        <w:shd w:val="clear" w:color="auto" w:fill="FFFFFF"/>
        <w:spacing w:after="0" w:afterAutospacing="0"/>
        <w:ind w:left="0"/>
        <w:rPr>
          <w:rFonts w:ascii="Segoe UI" w:hAnsi="Segoe UI" w:cs="Segoe UI"/>
          <w:color w:val="0F1115"/>
        </w:rPr>
      </w:pPr>
      <w:r>
        <w:rPr>
          <w:rFonts w:ascii="Segoe UI" w:hAnsi="Segoe UI" w:cs="Segoe UI"/>
          <w:color w:val="0F1115"/>
        </w:rPr>
        <w:t>Basic traversals: </w:t>
      </w:r>
      <w:r>
        <w:rPr>
          <w:rStyle w:val="9"/>
          <w:rFonts w:ascii="Consolas" w:hAnsi="Consolas"/>
          <w:color w:val="0F1115"/>
          <w:shd w:val="clear" w:color="auto" w:fill="EBEEF2"/>
        </w:rPr>
        <w:t>../../../etc/passwd</w:t>
      </w:r>
    </w:p>
    <w:p w14:paraId="219C02D5">
      <w:pPr>
        <w:pStyle w:val="15"/>
        <w:numPr>
          <w:ilvl w:val="1"/>
          <w:numId w:val="54"/>
        </w:numPr>
        <w:shd w:val="clear" w:color="auto" w:fill="FFFFFF"/>
        <w:spacing w:after="0" w:afterAutospacing="0"/>
        <w:ind w:left="0"/>
        <w:rPr>
          <w:rFonts w:ascii="Segoe UI" w:hAnsi="Segoe UI" w:cs="Segoe UI"/>
          <w:color w:val="0F1115"/>
        </w:rPr>
      </w:pPr>
      <w:r>
        <w:rPr>
          <w:rFonts w:ascii="Segoe UI" w:hAnsi="Segoe UI" w:cs="Segoe UI"/>
          <w:color w:val="0F1115"/>
        </w:rPr>
        <w:t>Encoded traversals: URL, double URL, UTF-8, Unicode.</w:t>
      </w:r>
    </w:p>
    <w:p w14:paraId="792579AC">
      <w:pPr>
        <w:pStyle w:val="15"/>
        <w:numPr>
          <w:ilvl w:val="1"/>
          <w:numId w:val="54"/>
        </w:numPr>
        <w:shd w:val="clear" w:color="auto" w:fill="FFFFFF"/>
        <w:spacing w:after="0" w:afterAutospacing="0"/>
        <w:ind w:left="0"/>
        <w:rPr>
          <w:rFonts w:ascii="Segoe UI" w:hAnsi="Segoe UI" w:cs="Segoe UI"/>
          <w:color w:val="0F1115"/>
        </w:rPr>
      </w:pPr>
      <w:r>
        <w:rPr>
          <w:rFonts w:ascii="Segoe UI" w:hAnsi="Segoe UI" w:cs="Segoe UI"/>
          <w:color w:val="0F1115"/>
        </w:rPr>
        <w:t>Absolute path injections: </w:t>
      </w:r>
      <w:r>
        <w:rPr>
          <w:rStyle w:val="9"/>
          <w:rFonts w:ascii="Consolas" w:hAnsi="Consolas"/>
          <w:color w:val="0F1115"/>
          <w:shd w:val="clear" w:color="auto" w:fill="EBEEF2"/>
        </w:rPr>
        <w:t>/etc/passwd</w:t>
      </w:r>
      <w:r>
        <w:rPr>
          <w:rFonts w:ascii="Segoe UI" w:hAnsi="Segoe UI" w:cs="Segoe UI"/>
          <w:color w:val="0F1115"/>
        </w:rPr>
        <w:t>, </w:t>
      </w:r>
      <w:r>
        <w:rPr>
          <w:rStyle w:val="9"/>
          <w:rFonts w:ascii="Consolas" w:hAnsi="Consolas"/>
          <w:color w:val="0F1115"/>
          <w:shd w:val="clear" w:color="auto" w:fill="EBEEF2"/>
        </w:rPr>
        <w:t>C:\Windows\System32\drivers\etc\hosts</w:t>
      </w:r>
      <w:r>
        <w:rPr>
          <w:rFonts w:ascii="Segoe UI" w:hAnsi="Segoe UI" w:cs="Segoe UI"/>
          <w:color w:val="0F1115"/>
        </w:rPr>
        <w:t>.</w:t>
      </w:r>
    </w:p>
    <w:p w14:paraId="2DB9A296">
      <w:pPr>
        <w:pStyle w:val="15"/>
        <w:numPr>
          <w:ilvl w:val="1"/>
          <w:numId w:val="54"/>
        </w:numPr>
        <w:shd w:val="clear" w:color="auto" w:fill="FFFFFF"/>
        <w:spacing w:after="0" w:afterAutospacing="0"/>
        <w:ind w:left="0"/>
        <w:rPr>
          <w:rFonts w:ascii="Segoe UI" w:hAnsi="Segoe UI" w:cs="Segoe UI"/>
          <w:color w:val="0F1115"/>
        </w:rPr>
      </w:pPr>
      <w:r>
        <w:rPr>
          <w:rFonts w:ascii="Segoe UI" w:hAnsi="Segoe UI" w:cs="Segoe UI"/>
          <w:color w:val="0F1115"/>
        </w:rPr>
        <w:t>Platform-specific payloads for Windows and Linux.</w:t>
      </w:r>
    </w:p>
    <w:p w14:paraId="459F2BEF">
      <w:pPr>
        <w:pStyle w:val="15"/>
        <w:numPr>
          <w:ilvl w:val="0"/>
          <w:numId w:val="54"/>
        </w:numPr>
        <w:shd w:val="clear" w:color="auto" w:fill="FFFFFF"/>
        <w:spacing w:after="0" w:afterAutospacing="0"/>
        <w:ind w:left="0"/>
        <w:rPr>
          <w:rFonts w:ascii="Segoe UI" w:hAnsi="Segoe UI" w:cs="Segoe UI"/>
          <w:color w:val="0F1115"/>
        </w:rPr>
      </w:pPr>
      <w:r>
        <w:rPr>
          <w:rStyle w:val="13"/>
          <w:rFonts w:ascii="Segoe UI" w:hAnsi="Segoe UI" w:cs="Segoe UI"/>
          <w:color w:val="0F1115"/>
        </w:rPr>
        <w:t>Sensitive File List</w:t>
      </w:r>
      <w:r>
        <w:rPr>
          <w:rFonts w:ascii="Segoe UI" w:hAnsi="Segoe UI" w:cs="Segoe UI"/>
          <w:color w:val="0F1115"/>
        </w:rPr>
        <w:t>: A curated list of files to attempt reading, categorized by OS (e.g., </w:t>
      </w:r>
      <w:r>
        <w:rPr>
          <w:rStyle w:val="9"/>
          <w:rFonts w:ascii="Consolas" w:hAnsi="Consolas"/>
          <w:color w:val="0F1115"/>
          <w:shd w:val="clear" w:color="auto" w:fill="EBEEF2"/>
        </w:rPr>
        <w:t>/etc/passwd</w:t>
      </w:r>
      <w:r>
        <w:rPr>
          <w:rFonts w:ascii="Segoe UI" w:hAnsi="Segoe UI" w:cs="Segoe UI"/>
          <w:color w:val="0F1115"/>
        </w:rPr>
        <w:t>, </w:t>
      </w:r>
      <w:r>
        <w:rPr>
          <w:rStyle w:val="9"/>
          <w:rFonts w:ascii="Consolas" w:hAnsi="Consolas"/>
          <w:color w:val="0F1115"/>
          <w:shd w:val="clear" w:color="auto" w:fill="EBEEF2"/>
        </w:rPr>
        <w:t>/proc/self/environ</w:t>
      </w:r>
      <w:r>
        <w:rPr>
          <w:rFonts w:ascii="Segoe UI" w:hAnsi="Segoe UI" w:cs="Segoe UI"/>
          <w:color w:val="0F1115"/>
        </w:rPr>
        <w:t>, </w:t>
      </w:r>
      <w:r>
        <w:rPr>
          <w:rStyle w:val="9"/>
          <w:rFonts w:ascii="Consolas" w:hAnsi="Consolas"/>
          <w:color w:val="0F1115"/>
          <w:shd w:val="clear" w:color="auto" w:fill="EBEEF2"/>
        </w:rPr>
        <w:t>C:\boot.ini</w:t>
      </w:r>
      <w:r>
        <w:rPr>
          <w:rFonts w:ascii="Segoe UI" w:hAnsi="Segoe UI" w:cs="Segoe UI"/>
          <w:color w:val="0F1115"/>
        </w:rPr>
        <w:t>, </w:t>
      </w:r>
      <w:r>
        <w:rPr>
          <w:rStyle w:val="9"/>
          <w:rFonts w:ascii="Consolas" w:hAnsi="Consolas"/>
          <w:color w:val="0F1115"/>
          <w:shd w:val="clear" w:color="auto" w:fill="EBEEF2"/>
        </w:rPr>
        <w:t>WEB-INF/web.xml</w:t>
      </w:r>
      <w:r>
        <w:rPr>
          <w:rFonts w:ascii="Segoe UI" w:hAnsi="Segoe UI" w:cs="Segoe UI"/>
          <w:color w:val="0F1115"/>
        </w:rPr>
        <w:t>).</w:t>
      </w:r>
    </w:p>
    <w:p w14:paraId="066548B1">
      <w:pPr>
        <w:pStyle w:val="15"/>
        <w:numPr>
          <w:ilvl w:val="0"/>
          <w:numId w:val="54"/>
        </w:numPr>
        <w:shd w:val="clear" w:color="auto" w:fill="FFFFFF"/>
        <w:spacing w:after="0" w:afterAutospacing="0"/>
        <w:ind w:left="0"/>
        <w:rPr>
          <w:rFonts w:ascii="Segoe UI" w:hAnsi="Segoe UI" w:cs="Segoe UI"/>
          <w:color w:val="0F1115"/>
        </w:rPr>
      </w:pPr>
      <w:r>
        <w:rPr>
          <w:rStyle w:val="13"/>
          <w:rFonts w:ascii="Segoe UI" w:hAnsi="Segoe UI" w:cs="Segoe UI"/>
          <w:color w:val="0F1115"/>
        </w:rPr>
        <w:t>Root Directory Mapping</w:t>
      </w:r>
      <w:r>
        <w:rPr>
          <w:rFonts w:ascii="Segoe UI" w:hAnsi="Segoe UI" w:cs="Segoe UI"/>
          <w:color w:val="0F1115"/>
        </w:rPr>
        <w:t>: Optional predefined base paths for the application to guide payload construction.</w:t>
      </w:r>
    </w:p>
    <w:p w14:paraId="76A2721C">
      <w:pPr>
        <w:pStyle w:val="5"/>
        <w:shd w:val="clear" w:color="auto" w:fill="FFFFFF"/>
        <w:spacing w:before="240" w:after="120" w:line="420" w:lineRule="atLeast"/>
        <w:rPr>
          <w:rFonts w:ascii="Segoe UI" w:hAnsi="Segoe UI" w:cs="Segoe UI"/>
          <w:b/>
          <w:bCs/>
          <w:color w:val="0F1115"/>
          <w:sz w:val="32"/>
          <w:szCs w:val="32"/>
        </w:rPr>
      </w:pPr>
      <w:r>
        <w:rPr>
          <w:rFonts w:ascii="Segoe UI" w:hAnsi="Segoe UI" w:cs="Segoe UI"/>
          <w:b/>
          <w:bCs/>
          <w:color w:val="0F1115"/>
          <w:sz w:val="32"/>
          <w:szCs w:val="32"/>
        </w:rPr>
        <w:t>5.4.3 Outputs</w:t>
      </w:r>
    </w:p>
    <w:p w14:paraId="510084C5">
      <w:pPr>
        <w:pStyle w:val="15"/>
        <w:numPr>
          <w:ilvl w:val="0"/>
          <w:numId w:val="55"/>
        </w:numPr>
        <w:shd w:val="clear" w:color="auto" w:fill="FFFFFF"/>
        <w:spacing w:after="0" w:afterAutospacing="0"/>
        <w:ind w:left="0"/>
        <w:rPr>
          <w:rFonts w:ascii="Segoe UI" w:hAnsi="Segoe UI" w:cs="Segoe UI"/>
          <w:color w:val="0F1115"/>
        </w:rPr>
      </w:pPr>
      <w:r>
        <w:rPr>
          <w:rStyle w:val="13"/>
          <w:rFonts w:ascii="Segoe UI" w:hAnsi="Segoe UI" w:cs="Segoe UI"/>
          <w:color w:val="0F1115"/>
        </w:rPr>
        <w:t>List of Vulnerable Endpoints</w:t>
      </w:r>
      <w:r>
        <w:rPr>
          <w:rFonts w:ascii="Segoe UI" w:hAnsi="Segoe UI" w:cs="Segoe UI"/>
          <w:color w:val="0F1115"/>
        </w:rPr>
        <w:t>: The confirmed vulnerable URL, parameter, and HTTP method.</w:t>
      </w:r>
    </w:p>
    <w:p w14:paraId="1BF26949">
      <w:pPr>
        <w:pStyle w:val="15"/>
        <w:numPr>
          <w:ilvl w:val="0"/>
          <w:numId w:val="55"/>
        </w:numPr>
        <w:shd w:val="clear" w:color="auto" w:fill="FFFFFF"/>
        <w:spacing w:after="120" w:afterAutospacing="0"/>
        <w:ind w:left="0"/>
        <w:rPr>
          <w:rFonts w:ascii="Segoe UI" w:hAnsi="Segoe UI" w:cs="Segoe UI"/>
          <w:color w:val="0F1115"/>
        </w:rPr>
      </w:pPr>
      <w:r>
        <w:rPr>
          <w:rStyle w:val="13"/>
          <w:rFonts w:ascii="Segoe UI" w:hAnsi="Segoe UI" w:cs="Segoe UI"/>
          <w:color w:val="0F1115"/>
        </w:rPr>
        <w:t>Exfiltrated File Evidence</w:t>
      </w:r>
      <w:r>
        <w:rPr>
          <w:rFonts w:ascii="Segoe UI" w:hAnsi="Segoe UI" w:cs="Segoe UI"/>
          <w:color w:val="0F1115"/>
        </w:rPr>
        <w:t>:</w:t>
      </w:r>
    </w:p>
    <w:p w14:paraId="3DBDE8B1">
      <w:pPr>
        <w:pStyle w:val="15"/>
        <w:numPr>
          <w:ilvl w:val="1"/>
          <w:numId w:val="55"/>
        </w:numPr>
        <w:shd w:val="clear" w:color="auto" w:fill="FFFFFF"/>
        <w:spacing w:after="0" w:afterAutospacing="0"/>
        <w:ind w:left="0"/>
        <w:rPr>
          <w:rFonts w:ascii="Segoe UI" w:hAnsi="Segoe UI" w:cs="Segoe UI"/>
          <w:color w:val="0F1115"/>
        </w:rPr>
      </w:pPr>
      <w:r>
        <w:rPr>
          <w:rFonts w:ascii="Segoe UI" w:hAnsi="Segoe UI" w:cs="Segoe UI"/>
          <w:color w:val="0F1115"/>
        </w:rPr>
        <w:t>For successful reads: The first few lines of the sensitive file's content to confirm the breach.</w:t>
      </w:r>
    </w:p>
    <w:p w14:paraId="3994999B">
      <w:pPr>
        <w:pStyle w:val="15"/>
        <w:numPr>
          <w:ilvl w:val="1"/>
          <w:numId w:val="55"/>
        </w:numPr>
        <w:shd w:val="clear" w:color="auto" w:fill="FFFFFF"/>
        <w:spacing w:after="0" w:afterAutospacing="0"/>
        <w:ind w:left="0"/>
        <w:rPr>
          <w:rFonts w:ascii="Segoe UI" w:hAnsi="Segoe UI" w:cs="Segoe UI"/>
          <w:color w:val="0F1115"/>
        </w:rPr>
      </w:pPr>
      <w:r>
        <w:rPr>
          <w:rFonts w:ascii="Segoe UI" w:hAnsi="Segoe UI" w:cs="Segoe UI"/>
          <w:color w:val="0F1115"/>
        </w:rPr>
        <w:t>HTTP response details (status code, length, specific identifying content).</w:t>
      </w:r>
    </w:p>
    <w:p w14:paraId="14D597D8">
      <w:pPr>
        <w:pStyle w:val="15"/>
        <w:numPr>
          <w:ilvl w:val="0"/>
          <w:numId w:val="55"/>
        </w:numPr>
        <w:shd w:val="clear" w:color="auto" w:fill="FFFFFF"/>
        <w:spacing w:after="0" w:afterAutospacing="0"/>
        <w:ind w:left="0"/>
        <w:rPr>
          <w:rFonts w:ascii="Segoe UI" w:hAnsi="Segoe UI" w:cs="Segoe UI"/>
          <w:color w:val="0F1115"/>
        </w:rPr>
      </w:pPr>
      <w:r>
        <w:rPr>
          <w:rStyle w:val="13"/>
          <w:rFonts w:ascii="Segoe UI" w:hAnsi="Segoe UI" w:cs="Segoe UI"/>
          <w:color w:val="0F1115"/>
        </w:rPr>
        <w:t>Payload Used</w:t>
      </w:r>
      <w:r>
        <w:rPr>
          <w:rFonts w:ascii="Segoe UI" w:hAnsi="Segoe UI" w:cs="Segoe UI"/>
          <w:color w:val="0F1115"/>
        </w:rPr>
        <w:t>: The specific traversal payload that successfully bypassed filters.</w:t>
      </w:r>
    </w:p>
    <w:p w14:paraId="612EE659">
      <w:pPr>
        <w:pStyle w:val="15"/>
        <w:numPr>
          <w:ilvl w:val="0"/>
          <w:numId w:val="55"/>
        </w:numPr>
        <w:shd w:val="clear" w:color="auto" w:fill="FFFFFF"/>
        <w:spacing w:after="0" w:afterAutospacing="0"/>
        <w:ind w:left="0"/>
        <w:rPr>
          <w:rFonts w:ascii="Segoe UI" w:hAnsi="Segoe UI" w:cs="Segoe UI"/>
          <w:color w:val="0F1115"/>
        </w:rPr>
      </w:pPr>
      <w:r>
        <w:rPr>
          <w:rStyle w:val="13"/>
          <w:rFonts w:ascii="Segoe UI" w:hAnsi="Segoe UI" w:cs="Segoe UI"/>
          <w:color w:val="0F1115"/>
        </w:rPr>
        <w:t>Server OS Indication</w:t>
      </w:r>
      <w:r>
        <w:rPr>
          <w:rFonts w:ascii="Segoe UI" w:hAnsi="Segoe UI" w:cs="Segoe UI"/>
          <w:color w:val="0F1115"/>
        </w:rPr>
        <w:t>: Inferred operating system of the server based on the successfully read file (e.g., Linux if </w:t>
      </w:r>
      <w:r>
        <w:rPr>
          <w:rStyle w:val="9"/>
          <w:rFonts w:ascii="Consolas" w:hAnsi="Consolas"/>
          <w:color w:val="0F1115"/>
          <w:shd w:val="clear" w:color="auto" w:fill="EBEEF2"/>
        </w:rPr>
        <w:t>/etc/passwd</w:t>
      </w:r>
      <w:r>
        <w:rPr>
          <w:rFonts w:ascii="Segoe UI" w:hAnsi="Segoe UI" w:cs="Segoe UI"/>
          <w:color w:val="0F1115"/>
        </w:rPr>
        <w:t> was read).</w:t>
      </w:r>
    </w:p>
    <w:p w14:paraId="5F47DCF7">
      <w:pPr>
        <w:pStyle w:val="5"/>
        <w:shd w:val="clear" w:color="auto" w:fill="FFFFFF"/>
        <w:spacing w:before="240" w:after="120" w:line="420" w:lineRule="atLeast"/>
        <w:rPr>
          <w:rFonts w:ascii="Segoe UI" w:hAnsi="Segoe UI" w:cs="Segoe UI"/>
          <w:b/>
          <w:bCs/>
          <w:color w:val="0F1115"/>
          <w:sz w:val="32"/>
          <w:szCs w:val="32"/>
        </w:rPr>
      </w:pPr>
      <w:r>
        <w:rPr>
          <w:rFonts w:ascii="Segoe UI" w:hAnsi="Segoe UI" w:cs="Segoe UI"/>
          <w:b/>
          <w:bCs/>
          <w:color w:val="0F1115"/>
          <w:sz w:val="32"/>
          <w:szCs w:val="32"/>
        </w:rPr>
        <w:t>5.4.4 Core Functions</w:t>
      </w:r>
    </w:p>
    <w:p w14:paraId="62F4DA80">
      <w:pPr>
        <w:pStyle w:val="15"/>
        <w:numPr>
          <w:ilvl w:val="0"/>
          <w:numId w:val="56"/>
        </w:numPr>
        <w:shd w:val="clear" w:color="auto" w:fill="FFFFFF"/>
        <w:spacing w:after="120" w:afterAutospacing="0"/>
        <w:ind w:left="0"/>
        <w:rPr>
          <w:rFonts w:ascii="Segoe UI" w:hAnsi="Segoe UI" w:cs="Segoe UI"/>
          <w:color w:val="0F1115"/>
        </w:rPr>
      </w:pPr>
      <w:r>
        <w:rPr>
          <w:rStyle w:val="13"/>
          <w:rFonts w:ascii="Segoe UI" w:hAnsi="Segoe UI" w:cs="Segoe UI"/>
          <w:color w:val="0F1115"/>
        </w:rPr>
        <w:t>Parameter Identification</w:t>
      </w:r>
      <w:r>
        <w:rPr>
          <w:rFonts w:ascii="Segoe UI" w:hAnsi="Segoe UI" w:cs="Segoe UI"/>
          <w:color w:val="0F1115"/>
        </w:rPr>
        <w:t>:</w:t>
      </w:r>
    </w:p>
    <w:p w14:paraId="666F5A7B">
      <w:pPr>
        <w:pStyle w:val="15"/>
        <w:numPr>
          <w:ilvl w:val="1"/>
          <w:numId w:val="56"/>
        </w:numPr>
        <w:shd w:val="clear" w:color="auto" w:fill="FFFFFF"/>
        <w:spacing w:after="0" w:afterAutospacing="0"/>
        <w:ind w:left="0"/>
        <w:rPr>
          <w:rFonts w:ascii="Segoe UI" w:hAnsi="Segoe UI" w:cs="Segoe UI"/>
          <w:color w:val="0F1115"/>
        </w:rPr>
      </w:pPr>
      <w:r>
        <w:rPr>
          <w:rFonts w:ascii="Segoe UI" w:hAnsi="Segoe UI" w:cs="Segoe UI"/>
          <w:color w:val="0F1115"/>
        </w:rPr>
        <w:t>Scan query strings, POST body parameters, and even headers (e.g., </w:t>
      </w:r>
      <w:r>
        <w:rPr>
          <w:rStyle w:val="9"/>
          <w:rFonts w:ascii="Consolas" w:hAnsi="Consolas"/>
          <w:color w:val="0F1115"/>
          <w:shd w:val="clear" w:color="auto" w:fill="EBEEF2"/>
        </w:rPr>
        <w:t>X-Forwarded-For</w:t>
      </w:r>
      <w:r>
        <w:rPr>
          <w:rFonts w:ascii="Segoe UI" w:hAnsi="Segoe UI" w:cs="Segoe UI"/>
          <w:color w:val="0F1115"/>
        </w:rPr>
        <w:t>, </w:t>
      </w:r>
      <w:r>
        <w:rPr>
          <w:rStyle w:val="9"/>
          <w:rFonts w:ascii="Consolas" w:hAnsi="Consolas"/>
          <w:color w:val="0F1115"/>
          <w:shd w:val="clear" w:color="auto" w:fill="EBEEF2"/>
        </w:rPr>
        <w:t>Filename</w:t>
      </w:r>
      <w:r>
        <w:rPr>
          <w:rFonts w:ascii="Segoe UI" w:hAnsi="Segoe UI" w:cs="Segoe UI"/>
          <w:color w:val="0F1115"/>
        </w:rPr>
        <w:t>) for parameters that accept file paths.</w:t>
      </w:r>
    </w:p>
    <w:p w14:paraId="58EF15CC">
      <w:pPr>
        <w:pStyle w:val="15"/>
        <w:numPr>
          <w:ilvl w:val="0"/>
          <w:numId w:val="56"/>
        </w:numPr>
        <w:shd w:val="clear" w:color="auto" w:fill="FFFFFF"/>
        <w:spacing w:after="120" w:afterAutospacing="0"/>
        <w:ind w:left="0"/>
        <w:rPr>
          <w:rFonts w:ascii="Segoe UI" w:hAnsi="Segoe UI" w:cs="Segoe UI"/>
          <w:color w:val="0F1115"/>
        </w:rPr>
      </w:pPr>
      <w:r>
        <w:rPr>
          <w:rStyle w:val="13"/>
          <w:rFonts w:ascii="Segoe UI" w:hAnsi="Segoe UI" w:cs="Segoe UI"/>
          <w:color w:val="0F1115"/>
        </w:rPr>
        <w:t>Intelligent Payload Injection</w:t>
      </w:r>
      <w:r>
        <w:rPr>
          <w:rFonts w:ascii="Segoe UI" w:hAnsi="Segoe UI" w:cs="Segoe UI"/>
          <w:color w:val="0F1115"/>
        </w:rPr>
        <w:t>:</w:t>
      </w:r>
    </w:p>
    <w:p w14:paraId="67240946">
      <w:pPr>
        <w:pStyle w:val="15"/>
        <w:numPr>
          <w:ilvl w:val="1"/>
          <w:numId w:val="56"/>
        </w:numPr>
        <w:shd w:val="clear" w:color="auto" w:fill="FFFFFF"/>
        <w:spacing w:after="0" w:afterAutospacing="0"/>
        <w:ind w:left="0"/>
        <w:rPr>
          <w:rFonts w:ascii="Segoe UI" w:hAnsi="Segoe UI" w:cs="Segoe UI"/>
          <w:color w:val="0F1115"/>
        </w:rPr>
      </w:pPr>
      <w:r>
        <w:rPr>
          <w:rFonts w:ascii="Segoe UI" w:hAnsi="Segoe UI" w:cs="Segoe UI"/>
          <w:color w:val="0F1115"/>
        </w:rPr>
        <w:t>Dynamically generate and inject a wide variety of path traversal sequences.</w:t>
      </w:r>
    </w:p>
    <w:p w14:paraId="6C84BE49">
      <w:pPr>
        <w:pStyle w:val="15"/>
        <w:numPr>
          <w:ilvl w:val="1"/>
          <w:numId w:val="56"/>
        </w:numPr>
        <w:shd w:val="clear" w:color="auto" w:fill="FFFFFF"/>
        <w:spacing w:after="0" w:afterAutospacing="0"/>
        <w:ind w:left="0"/>
        <w:rPr>
          <w:rFonts w:ascii="Segoe UI" w:hAnsi="Segoe UI" w:cs="Segoe UI"/>
          <w:color w:val="0F1115"/>
        </w:rPr>
      </w:pPr>
      <w:r>
        <w:rPr>
          <w:rFonts w:ascii="Segoe UI" w:hAnsi="Segoe UI" w:cs="Segoe UI"/>
          <w:color w:val="0F1115"/>
        </w:rPr>
        <w:t>Employ encoding and obfuscation techniques (e.g., </w:t>
      </w:r>
      <w:r>
        <w:rPr>
          <w:rStyle w:val="9"/>
          <w:rFonts w:ascii="Consolas" w:hAnsi="Consolas"/>
          <w:color w:val="0F1115"/>
          <w:shd w:val="clear" w:color="auto" w:fill="EBEEF2"/>
        </w:rPr>
        <w:t>..%2f</w:t>
      </w:r>
      <w:r>
        <w:rPr>
          <w:rFonts w:ascii="Segoe UI" w:hAnsi="Segoe UI" w:cs="Segoe UI"/>
          <w:color w:val="0F1115"/>
        </w:rPr>
        <w:t>, </w:t>
      </w:r>
      <w:r>
        <w:rPr>
          <w:rStyle w:val="9"/>
          <w:rFonts w:ascii="Consolas" w:hAnsi="Consolas"/>
          <w:color w:val="0F1115"/>
          <w:shd w:val="clear" w:color="auto" w:fill="EBEEF2"/>
        </w:rPr>
        <w:t>..%252f</w:t>
      </w:r>
      <w:r>
        <w:rPr>
          <w:rFonts w:ascii="Segoe UI" w:hAnsi="Segoe UI" w:cs="Segoe UI"/>
          <w:color w:val="0F1115"/>
        </w:rPr>
        <w:t>, </w:t>
      </w:r>
      <w:r>
        <w:rPr>
          <w:rStyle w:val="9"/>
          <w:rFonts w:ascii="Consolas" w:hAnsi="Consolas"/>
          <w:color w:val="0F1115"/>
          <w:shd w:val="clear" w:color="auto" w:fill="EBEEF2"/>
        </w:rPr>
        <w:t>....//</w:t>
      </w:r>
      <w:r>
        <w:rPr>
          <w:rFonts w:ascii="Segoe UI" w:hAnsi="Segoe UI" w:cs="Segoe UI"/>
          <w:color w:val="0F1115"/>
        </w:rPr>
        <w:t>) to bypass weak input filters and WAFs.</w:t>
      </w:r>
    </w:p>
    <w:p w14:paraId="3B84DA06">
      <w:pPr>
        <w:pStyle w:val="15"/>
        <w:numPr>
          <w:ilvl w:val="1"/>
          <w:numId w:val="56"/>
        </w:numPr>
        <w:shd w:val="clear" w:color="auto" w:fill="FFFFFF"/>
        <w:spacing w:after="0" w:afterAutospacing="0"/>
        <w:ind w:left="0"/>
        <w:rPr>
          <w:rFonts w:ascii="Segoe UI" w:hAnsi="Segoe UI" w:cs="Segoe UI"/>
          <w:color w:val="0F1115"/>
        </w:rPr>
      </w:pPr>
      <w:r>
        <w:rPr>
          <w:rFonts w:ascii="Segoe UI" w:hAnsi="Segoe UI" w:cs="Segoe UI"/>
          <w:color w:val="0F1115"/>
        </w:rPr>
        <w:t>Use null-byte injection (</w:t>
      </w:r>
      <w:r>
        <w:rPr>
          <w:rStyle w:val="9"/>
          <w:rFonts w:ascii="Consolas" w:hAnsi="Consolas"/>
          <w:color w:val="0F1115"/>
          <w:shd w:val="clear" w:color="auto" w:fill="EBEEF2"/>
        </w:rPr>
        <w:t>%00</w:t>
      </w:r>
      <w:r>
        <w:rPr>
          <w:rFonts w:ascii="Segoe UI" w:hAnsi="Segoe UI" w:cs="Segoe UI"/>
          <w:color w:val="0F1115"/>
        </w:rPr>
        <w:t>) in specific contexts to truncate file extensions (e.g., </w:t>
      </w:r>
      <w:r>
        <w:rPr>
          <w:rStyle w:val="9"/>
          <w:rFonts w:ascii="Consolas" w:hAnsi="Consolas"/>
          <w:color w:val="0F1115"/>
          <w:shd w:val="clear" w:color="auto" w:fill="EBEEF2"/>
        </w:rPr>
        <w:t>../../../etc/passwd%00.png</w:t>
      </w:r>
      <w:r>
        <w:rPr>
          <w:rFonts w:ascii="Segoe UI" w:hAnsi="Segoe UI" w:cs="Segoe UI"/>
          <w:color w:val="0F1115"/>
        </w:rPr>
        <w:t>).</w:t>
      </w:r>
    </w:p>
    <w:p w14:paraId="72ACFA68">
      <w:pPr>
        <w:pStyle w:val="15"/>
        <w:numPr>
          <w:ilvl w:val="0"/>
          <w:numId w:val="56"/>
        </w:numPr>
        <w:shd w:val="clear" w:color="auto" w:fill="FFFFFF"/>
        <w:spacing w:after="120" w:afterAutospacing="0"/>
        <w:ind w:left="0"/>
        <w:rPr>
          <w:rFonts w:ascii="Segoe UI" w:hAnsi="Segoe UI" w:cs="Segoe UI"/>
          <w:color w:val="0F1115"/>
        </w:rPr>
      </w:pPr>
      <w:r>
        <w:rPr>
          <w:rStyle w:val="13"/>
          <w:rFonts w:ascii="Segoe UI" w:hAnsi="Segoe UI" w:cs="Segoe UI"/>
          <w:color w:val="0F1115"/>
        </w:rPr>
        <w:t>Response Validation &amp; Analysis</w:t>
      </w:r>
      <w:r>
        <w:rPr>
          <w:rFonts w:ascii="Segoe UI" w:hAnsi="Segoe UI" w:cs="Segoe UI"/>
          <w:color w:val="0F1115"/>
        </w:rPr>
        <w:t>:</w:t>
      </w:r>
    </w:p>
    <w:p w14:paraId="710F6D00">
      <w:pPr>
        <w:pStyle w:val="15"/>
        <w:numPr>
          <w:ilvl w:val="1"/>
          <w:numId w:val="56"/>
        </w:numPr>
        <w:shd w:val="clear" w:color="auto" w:fill="FFFFFF"/>
        <w:spacing w:after="0" w:afterAutospacing="0"/>
        <w:ind w:left="0"/>
        <w:rPr>
          <w:rFonts w:ascii="Segoe UI" w:hAnsi="Segoe UI" w:cs="Segoe UI"/>
          <w:color w:val="0F1115"/>
        </w:rPr>
      </w:pPr>
      <w:r>
        <w:rPr>
          <w:rStyle w:val="13"/>
          <w:rFonts w:ascii="Segoe UI" w:hAnsi="Segoe UI" w:cs="Segoe UI"/>
          <w:color w:val="0F1115"/>
        </w:rPr>
        <w:t>Positive Matching</w:t>
      </w:r>
      <w:r>
        <w:rPr>
          <w:rFonts w:ascii="Segoe UI" w:hAnsi="Segoe UI" w:cs="Segoe UI"/>
          <w:color w:val="0F1115"/>
        </w:rPr>
        <w:t>: Check responses for known content from target files (e.g., the string </w:t>
      </w:r>
      <w:r>
        <w:rPr>
          <w:rStyle w:val="9"/>
          <w:rFonts w:ascii="Consolas" w:hAnsi="Consolas"/>
          <w:color w:val="0F1115"/>
          <w:shd w:val="clear" w:color="auto" w:fill="EBEEF2"/>
        </w:rPr>
        <w:t>root:x:0:0</w:t>
      </w:r>
      <w:r>
        <w:rPr>
          <w:rFonts w:ascii="Segoe UI" w:hAnsi="Segoe UI" w:cs="Segoe UI"/>
          <w:color w:val="0F1115"/>
        </w:rPr>
        <w:t> for </w:t>
      </w:r>
      <w:r>
        <w:rPr>
          <w:rStyle w:val="9"/>
          <w:rFonts w:ascii="Consolas" w:hAnsi="Consolas"/>
          <w:color w:val="0F1115"/>
          <w:shd w:val="clear" w:color="auto" w:fill="EBEEF2"/>
        </w:rPr>
        <w:t>/etc/passwd</w:t>
      </w:r>
      <w:r>
        <w:rPr>
          <w:rFonts w:ascii="Segoe UI" w:hAnsi="Segoe UI" w:cs="Segoe UI"/>
          <w:color w:val="0F1115"/>
        </w:rPr>
        <w:t>).</w:t>
      </w:r>
    </w:p>
    <w:p w14:paraId="77D597B3">
      <w:pPr>
        <w:pStyle w:val="15"/>
        <w:numPr>
          <w:ilvl w:val="1"/>
          <w:numId w:val="56"/>
        </w:numPr>
        <w:shd w:val="clear" w:color="auto" w:fill="FFFFFF"/>
        <w:spacing w:after="0" w:afterAutospacing="0"/>
        <w:ind w:left="0"/>
        <w:rPr>
          <w:rFonts w:ascii="Segoe UI" w:hAnsi="Segoe UI" w:cs="Segoe UI"/>
          <w:color w:val="0F1115"/>
        </w:rPr>
      </w:pPr>
      <w:r>
        <w:rPr>
          <w:rStyle w:val="13"/>
          <w:rFonts w:ascii="Segoe UI" w:hAnsi="Segoe UI" w:cs="Segoe UI"/>
          <w:color w:val="0F1115"/>
        </w:rPr>
        <w:t>Differential Analysis</w:t>
      </w:r>
      <w:r>
        <w:rPr>
          <w:rFonts w:ascii="Segoe UI" w:hAnsi="Segoe UI" w:cs="Segoe UI"/>
          <w:color w:val="0F1115"/>
        </w:rPr>
        <w:t>: Compare response sizes and content between a valid file request and a traversal payload. A significantly different response size for a known-sensitive file is a strong indicator.</w:t>
      </w:r>
    </w:p>
    <w:p w14:paraId="5829B439">
      <w:pPr>
        <w:pStyle w:val="15"/>
        <w:numPr>
          <w:ilvl w:val="1"/>
          <w:numId w:val="56"/>
        </w:numPr>
        <w:shd w:val="clear" w:color="auto" w:fill="FFFFFF"/>
        <w:spacing w:after="0" w:afterAutospacing="0"/>
        <w:ind w:left="0"/>
        <w:rPr>
          <w:rFonts w:ascii="Segoe UI" w:hAnsi="Segoe UI" w:cs="Segoe UI"/>
          <w:color w:val="0F1115"/>
        </w:rPr>
      </w:pPr>
      <w:r>
        <w:rPr>
          <w:rStyle w:val="13"/>
          <w:rFonts w:ascii="Segoe UI" w:hAnsi="Segoe UI" w:cs="Segoe UI"/>
          <w:color w:val="0F1115"/>
        </w:rPr>
        <w:t>Error Message Analysis</w:t>
      </w:r>
      <w:r>
        <w:rPr>
          <w:rFonts w:ascii="Segoe UI" w:hAnsi="Segoe UI" w:cs="Segoe UI"/>
          <w:color w:val="0F1115"/>
        </w:rPr>
        <w:t>: Identify verbose error messages that reveal the full filesystem path.</w:t>
      </w:r>
    </w:p>
    <w:p w14:paraId="52F3D4D5">
      <w:pPr>
        <w:pStyle w:val="15"/>
        <w:numPr>
          <w:ilvl w:val="0"/>
          <w:numId w:val="56"/>
        </w:numPr>
        <w:shd w:val="clear" w:color="auto" w:fill="FFFFFF"/>
        <w:spacing w:after="120" w:afterAutospacing="0"/>
        <w:ind w:left="0"/>
        <w:rPr>
          <w:rFonts w:ascii="Segoe UI" w:hAnsi="Segoe UI" w:cs="Segoe UI"/>
          <w:color w:val="0F1115"/>
        </w:rPr>
      </w:pPr>
      <w:r>
        <w:rPr>
          <w:rStyle w:val="13"/>
          <w:rFonts w:ascii="Segoe UI" w:hAnsi="Segoe UI" w:cs="Segoe UI"/>
          <w:color w:val="0F1115"/>
        </w:rPr>
        <w:t>False Positive Reduction</w:t>
      </w:r>
      <w:r>
        <w:rPr>
          <w:rFonts w:ascii="Segoe UI" w:hAnsi="Segoe UI" w:cs="Segoe UI"/>
          <w:color w:val="0F1115"/>
        </w:rPr>
        <w:t>:</w:t>
      </w:r>
    </w:p>
    <w:p w14:paraId="6F38DF52">
      <w:pPr>
        <w:pStyle w:val="15"/>
        <w:numPr>
          <w:ilvl w:val="1"/>
          <w:numId w:val="56"/>
        </w:numPr>
        <w:shd w:val="clear" w:color="auto" w:fill="FFFFFF"/>
        <w:spacing w:after="0" w:afterAutospacing="0"/>
        <w:ind w:left="0"/>
        <w:rPr>
          <w:rFonts w:ascii="Segoe UI" w:hAnsi="Segoe UI" w:cs="Segoe UI"/>
          <w:color w:val="0F1115"/>
        </w:rPr>
      </w:pPr>
      <w:r>
        <w:rPr>
          <w:rFonts w:ascii="Segoe UI" w:hAnsi="Segoe UI" w:cs="Segoe UI"/>
          <w:color w:val="0F1115"/>
        </w:rPr>
        <w:t>Discard responses that are generic error pages, 404s, or redirects.</w:t>
      </w:r>
    </w:p>
    <w:p w14:paraId="73DC34DD">
      <w:pPr>
        <w:pStyle w:val="15"/>
        <w:numPr>
          <w:ilvl w:val="1"/>
          <w:numId w:val="56"/>
        </w:numPr>
        <w:shd w:val="clear" w:color="auto" w:fill="FFFFFF"/>
        <w:spacing w:after="0" w:afterAutospacing="0"/>
        <w:ind w:left="0"/>
        <w:rPr>
          <w:rFonts w:ascii="Segoe UI" w:hAnsi="Segoe UI" w:cs="Segoe UI"/>
          <w:color w:val="0F1115"/>
        </w:rPr>
      </w:pPr>
      <w:r>
        <w:rPr>
          <w:rFonts w:ascii="Segoe UI" w:hAnsi="Segoe UI" w:cs="Segoe UI"/>
          <w:color w:val="0F1115"/>
        </w:rPr>
        <w:t>Correlate successful file content matches with known strings to ensure accuracy.</w:t>
      </w:r>
    </w:p>
    <w:p w14:paraId="61E4E7A9">
      <w:pPr>
        <w:pStyle w:val="15"/>
        <w:numPr>
          <w:ilvl w:val="0"/>
          <w:numId w:val="56"/>
        </w:numPr>
        <w:shd w:val="clear" w:color="auto" w:fill="FFFFFF"/>
        <w:spacing w:after="120" w:afterAutospacing="0"/>
        <w:ind w:left="0"/>
        <w:rPr>
          <w:rFonts w:ascii="Segoe UI" w:hAnsi="Segoe UI" w:cs="Segoe UI"/>
          <w:color w:val="0F1115"/>
        </w:rPr>
      </w:pPr>
      <w:r>
        <w:rPr>
          <w:rStyle w:val="13"/>
          <w:rFonts w:ascii="Segoe UI" w:hAnsi="Segoe UI" w:cs="Segoe UI"/>
          <w:color w:val="0F1115"/>
        </w:rPr>
        <w:t>Result Export</w:t>
      </w:r>
      <w:r>
        <w:rPr>
          <w:rFonts w:ascii="Segoe UI" w:hAnsi="Segoe UI" w:cs="Segoe UI"/>
          <w:color w:val="0F1115"/>
        </w:rPr>
        <w:t>:</w:t>
      </w:r>
    </w:p>
    <w:p w14:paraId="25983575">
      <w:pPr>
        <w:pStyle w:val="15"/>
        <w:numPr>
          <w:ilvl w:val="1"/>
          <w:numId w:val="56"/>
        </w:numPr>
        <w:shd w:val="clear" w:color="auto" w:fill="FFFFFF"/>
        <w:spacing w:after="0" w:afterAutospacing="0"/>
        <w:ind w:left="0"/>
        <w:rPr>
          <w:rFonts w:ascii="Segoe UI" w:hAnsi="Segoe UI" w:cs="Segoe UI"/>
          <w:color w:val="0F1115"/>
        </w:rPr>
      </w:pPr>
      <w:r>
        <w:rPr>
          <w:rFonts w:ascii="Segoe UI" w:hAnsi="Segoe UI" w:cs="Segoe UI"/>
          <w:color w:val="0F1115"/>
        </w:rPr>
        <w:t>Export all confirmed vulnerabilities with the payload used and the proof of concept (exfiltrated file snippet).</w:t>
      </w:r>
    </w:p>
    <w:p w14:paraId="5B479508">
      <w:pPr>
        <w:pStyle w:val="5"/>
        <w:shd w:val="clear" w:color="auto" w:fill="FFFFFF"/>
        <w:spacing w:before="240" w:after="120" w:line="420" w:lineRule="atLeast"/>
        <w:rPr>
          <w:rFonts w:ascii="Segoe UI" w:hAnsi="Segoe UI" w:cs="Segoe UI"/>
          <w:b/>
          <w:bCs/>
          <w:color w:val="0F1115"/>
          <w:sz w:val="32"/>
          <w:szCs w:val="32"/>
        </w:rPr>
      </w:pPr>
      <w:r>
        <w:rPr>
          <w:rFonts w:ascii="Segoe UI" w:hAnsi="Segoe UI" w:cs="Segoe UI"/>
          <w:b/>
          <w:bCs/>
          <w:color w:val="0F1115"/>
          <w:sz w:val="32"/>
          <w:szCs w:val="32"/>
        </w:rPr>
        <w:t>5.4.5 Dependencies</w:t>
      </w:r>
    </w:p>
    <w:p w14:paraId="642D3157">
      <w:pPr>
        <w:pStyle w:val="15"/>
        <w:numPr>
          <w:ilvl w:val="0"/>
          <w:numId w:val="57"/>
        </w:numPr>
        <w:shd w:val="clear" w:color="auto" w:fill="FFFFFF"/>
        <w:spacing w:after="0" w:afterAutospacing="0"/>
        <w:ind w:left="0"/>
        <w:rPr>
          <w:rFonts w:ascii="Segoe UI" w:hAnsi="Segoe UI" w:cs="Segoe UI"/>
          <w:color w:val="0F1115"/>
        </w:rPr>
      </w:pPr>
      <w:r>
        <w:rPr>
          <w:rStyle w:val="13"/>
          <w:rFonts w:ascii="Segoe UI" w:hAnsi="Segoe UI" w:cs="Segoe UI"/>
          <w:color w:val="0F1115"/>
        </w:rPr>
        <w:t>Python 3.10+</w:t>
      </w:r>
      <w:r>
        <w:rPr>
          <w:rFonts w:ascii="Segoe UI" w:hAnsi="Segoe UI" w:cs="Segoe UI"/>
          <w:color w:val="0F1115"/>
        </w:rPr>
        <w:t> — Runtime.</w:t>
      </w:r>
    </w:p>
    <w:p w14:paraId="34CAC3DA">
      <w:pPr>
        <w:pStyle w:val="15"/>
        <w:numPr>
          <w:ilvl w:val="0"/>
          <w:numId w:val="57"/>
        </w:numPr>
        <w:shd w:val="clear" w:color="auto" w:fill="FFFFFF"/>
        <w:spacing w:after="0" w:afterAutospacing="0"/>
        <w:ind w:left="0"/>
        <w:rPr>
          <w:rFonts w:ascii="Segoe UI" w:hAnsi="Segoe UI" w:cs="Segoe UI"/>
          <w:color w:val="0F1115"/>
        </w:rPr>
      </w:pPr>
      <w:r>
        <w:rPr>
          <w:rStyle w:val="13"/>
          <w:rFonts w:ascii="Segoe UI" w:hAnsi="Segoe UI" w:cs="Segoe UI"/>
          <w:color w:val="0F1115"/>
        </w:rPr>
        <w:t>AIOHTTP / HTTPX</w:t>
      </w:r>
      <w:r>
        <w:rPr>
          <w:rFonts w:ascii="Segoe UI" w:hAnsi="Segoe UI" w:cs="Segoe UI"/>
          <w:color w:val="0F1115"/>
        </w:rPr>
        <w:t> — For efficient asynchronous HTTP requests to handle large payload lists.</w:t>
      </w:r>
    </w:p>
    <w:p w14:paraId="61C85597">
      <w:pPr>
        <w:pStyle w:val="15"/>
        <w:numPr>
          <w:ilvl w:val="0"/>
          <w:numId w:val="57"/>
        </w:numPr>
        <w:shd w:val="clear" w:color="auto" w:fill="FFFFFF"/>
        <w:spacing w:after="0" w:afterAutospacing="0"/>
        <w:ind w:left="0"/>
        <w:rPr>
          <w:rFonts w:ascii="Segoe UI" w:hAnsi="Segoe UI" w:cs="Segoe UI"/>
          <w:color w:val="0F1115"/>
        </w:rPr>
      </w:pPr>
      <w:r>
        <w:rPr>
          <w:rStyle w:val="13"/>
          <w:rFonts w:ascii="Segoe UI" w:hAnsi="Segoe UI" w:cs="Segoe UI"/>
          <w:color w:val="0F1115"/>
        </w:rPr>
        <w:t>URLLib.Parse</w:t>
      </w:r>
      <w:r>
        <w:rPr>
          <w:rFonts w:ascii="Segoe UI" w:hAnsi="Segoe UI" w:cs="Segoe UI"/>
          <w:color w:val="0F1115"/>
        </w:rPr>
        <w:t> — For advanced URL encoding and parsing.</w:t>
      </w:r>
    </w:p>
    <w:p w14:paraId="5D886210">
      <w:pPr>
        <w:pStyle w:val="15"/>
        <w:numPr>
          <w:ilvl w:val="0"/>
          <w:numId w:val="57"/>
        </w:numPr>
        <w:shd w:val="clear" w:color="auto" w:fill="FFFFFF"/>
        <w:spacing w:after="0" w:afterAutospacing="0"/>
        <w:ind w:left="0"/>
        <w:rPr>
          <w:rFonts w:ascii="Segoe UI" w:hAnsi="Segoe UI" w:cs="Segoe UI"/>
          <w:color w:val="0F1115"/>
        </w:rPr>
      </w:pPr>
      <w:r>
        <w:rPr>
          <w:rStyle w:val="13"/>
          <w:rFonts w:ascii="Segoe UI" w:hAnsi="Segoe UI" w:cs="Segoe UI"/>
          <w:color w:val="0F1115"/>
        </w:rPr>
        <w:t>IPaddress Library</w:t>
      </w:r>
      <w:r>
        <w:rPr>
          <w:rFonts w:ascii="Segoe UI" w:hAnsi="Segoe UI" w:cs="Segoe UI"/>
          <w:color w:val="0F1115"/>
        </w:rPr>
        <w:t> — To help identify and avoid testing against internal network IPs if they appear in parameters.</w:t>
      </w:r>
    </w:p>
    <w:p w14:paraId="5426E258">
      <w:pPr>
        <w:pStyle w:val="15"/>
        <w:numPr>
          <w:ilvl w:val="0"/>
          <w:numId w:val="57"/>
        </w:numPr>
        <w:shd w:val="clear" w:color="auto" w:fill="FFFFFF"/>
        <w:spacing w:after="0" w:afterAutospacing="0"/>
        <w:ind w:left="0"/>
        <w:rPr>
          <w:rFonts w:ascii="Segoe UI" w:hAnsi="Segoe UI" w:cs="Segoe UI"/>
          <w:color w:val="0F1115"/>
        </w:rPr>
      </w:pPr>
      <w:r>
        <w:rPr>
          <w:rStyle w:val="13"/>
          <w:rFonts w:ascii="Segoe UI" w:hAnsi="Segoe UI" w:cs="Segoe UI"/>
          <w:color w:val="0F1115"/>
        </w:rPr>
        <w:t>Custom Wordlists</w:t>
      </w:r>
      <w:r>
        <w:rPr>
          <w:rFonts w:ascii="Segoe UI" w:hAnsi="Segoe UI" w:cs="Segoe UI"/>
          <w:color w:val="0F1115"/>
        </w:rPr>
        <w:t> — Comprehensive lists for parameters, traversal sequences, and sensitive files.</w:t>
      </w:r>
    </w:p>
    <w:p w14:paraId="72C61E56">
      <w:pPr>
        <w:pStyle w:val="5"/>
        <w:shd w:val="clear" w:color="auto" w:fill="FFFFFF"/>
        <w:spacing w:before="240" w:after="120" w:line="420" w:lineRule="atLeast"/>
        <w:rPr>
          <w:rFonts w:ascii="Segoe UI" w:hAnsi="Segoe UI" w:cs="Segoe UI"/>
          <w:b/>
          <w:bCs/>
          <w:color w:val="0F1115"/>
          <w:sz w:val="32"/>
          <w:szCs w:val="32"/>
        </w:rPr>
      </w:pPr>
      <w:r>
        <w:rPr>
          <w:rFonts w:ascii="Segoe UI" w:hAnsi="Segoe UI" w:cs="Segoe UI"/>
          <w:b/>
          <w:bCs/>
          <w:color w:val="0F1115"/>
          <w:sz w:val="32"/>
          <w:szCs w:val="32"/>
        </w:rPr>
        <w:t>5.4.6 Security &amp; Safety Controls</w:t>
      </w:r>
    </w:p>
    <w:p w14:paraId="3586B750">
      <w:pPr>
        <w:pStyle w:val="15"/>
        <w:numPr>
          <w:ilvl w:val="0"/>
          <w:numId w:val="58"/>
        </w:numPr>
        <w:shd w:val="clear" w:color="auto" w:fill="FFFFFF"/>
        <w:spacing w:after="120" w:afterAutospacing="0"/>
        <w:ind w:left="0"/>
        <w:rPr>
          <w:rFonts w:ascii="Segoe UI" w:hAnsi="Segoe UI" w:cs="Segoe UI"/>
          <w:color w:val="0F1115"/>
        </w:rPr>
      </w:pPr>
      <w:r>
        <w:rPr>
          <w:rStyle w:val="13"/>
          <w:rFonts w:ascii="Segoe UI" w:hAnsi="Segoe UI" w:cs="Segoe UI"/>
          <w:color w:val="0F1115"/>
        </w:rPr>
        <w:t>Non-Destructive Read-Only Mode (Default)</w:t>
      </w:r>
      <w:r>
        <w:rPr>
          <w:rFonts w:ascii="Segoe UI" w:hAnsi="Segoe UI" w:cs="Segoe UI"/>
          <w:color w:val="0F1115"/>
        </w:rPr>
        <w:t>:</w:t>
      </w:r>
    </w:p>
    <w:p w14:paraId="0C334B76">
      <w:pPr>
        <w:pStyle w:val="15"/>
        <w:numPr>
          <w:ilvl w:val="1"/>
          <w:numId w:val="58"/>
        </w:numPr>
        <w:shd w:val="clear" w:color="auto" w:fill="FFFFFF"/>
        <w:spacing w:after="0" w:afterAutospacing="0"/>
        <w:ind w:left="0"/>
        <w:rPr>
          <w:rFonts w:ascii="Segoe UI" w:hAnsi="Segoe UI" w:cs="Segoe UI"/>
          <w:color w:val="0F1115"/>
        </w:rPr>
      </w:pPr>
      <w:r>
        <w:rPr>
          <w:rFonts w:ascii="Segoe UI" w:hAnsi="Segoe UI" w:cs="Segoe UI"/>
          <w:color w:val="0F1115"/>
        </w:rPr>
        <w:t>The module should be configured by default to only attempt file read operations to avoid any risk of corrupting or writing files on the server.</w:t>
      </w:r>
    </w:p>
    <w:p w14:paraId="26E2A7B7">
      <w:pPr>
        <w:pStyle w:val="15"/>
        <w:numPr>
          <w:ilvl w:val="0"/>
          <w:numId w:val="58"/>
        </w:numPr>
        <w:shd w:val="clear" w:color="auto" w:fill="FFFFFF"/>
        <w:spacing w:after="120" w:afterAutospacing="0"/>
        <w:ind w:left="0"/>
        <w:rPr>
          <w:rFonts w:ascii="Segoe UI" w:hAnsi="Segoe UI" w:cs="Segoe UI"/>
          <w:color w:val="0F1115"/>
        </w:rPr>
      </w:pPr>
      <w:r>
        <w:rPr>
          <w:rStyle w:val="13"/>
          <w:rFonts w:ascii="Segoe UI" w:hAnsi="Segoe UI" w:cs="Segoe UI"/>
          <w:color w:val="0F1115"/>
        </w:rPr>
        <w:t>Controlled File Targets</w:t>
      </w:r>
      <w:r>
        <w:rPr>
          <w:rFonts w:ascii="Segoe UI" w:hAnsi="Segoe UI" w:cs="Segoe UI"/>
          <w:color w:val="0F1115"/>
        </w:rPr>
        <w:t>:</w:t>
      </w:r>
    </w:p>
    <w:p w14:paraId="6048D3A5">
      <w:pPr>
        <w:pStyle w:val="15"/>
        <w:numPr>
          <w:ilvl w:val="1"/>
          <w:numId w:val="58"/>
        </w:numPr>
        <w:shd w:val="clear" w:color="auto" w:fill="FFFFFF"/>
        <w:spacing w:after="0" w:afterAutospacing="0"/>
        <w:ind w:left="0"/>
        <w:rPr>
          <w:rFonts w:ascii="Segoe UI" w:hAnsi="Segoe UI" w:cs="Segoe UI"/>
          <w:color w:val="0F1115"/>
        </w:rPr>
      </w:pPr>
      <w:r>
        <w:rPr>
          <w:rFonts w:ascii="Segoe UI" w:hAnsi="Segoe UI" w:cs="Segoe UI"/>
          <w:color w:val="0F1115"/>
        </w:rPr>
        <w:t>Only attempt to read well-known, non-sensitive, and non-executable files that confirm the vulnerability without exposing truly sensitive information (e.g., reading </w:t>
      </w:r>
      <w:r>
        <w:rPr>
          <w:rStyle w:val="9"/>
          <w:rFonts w:ascii="Consolas" w:hAnsi="Consolas"/>
          <w:color w:val="0F1115"/>
          <w:shd w:val="clear" w:color="auto" w:fill="EBEEF2"/>
        </w:rPr>
        <w:t>/etc/hosts</w:t>
      </w:r>
      <w:r>
        <w:rPr>
          <w:rFonts w:ascii="Segoe UI" w:hAnsi="Segoe UI" w:cs="Segoe UI"/>
          <w:color w:val="0F1115"/>
        </w:rPr>
        <w:t> is a safer initial proof than </w:t>
      </w:r>
      <w:r>
        <w:rPr>
          <w:rStyle w:val="9"/>
          <w:rFonts w:ascii="Consolas" w:hAnsi="Consolas"/>
          <w:color w:val="0F1115"/>
          <w:shd w:val="clear" w:color="auto" w:fill="EBEEF2"/>
        </w:rPr>
        <w:t>/etc/shadow</w:t>
      </w:r>
      <w:r>
        <w:rPr>
          <w:rFonts w:ascii="Segoe UI" w:hAnsi="Segoe UI" w:cs="Segoe UI"/>
          <w:color w:val="0F1115"/>
        </w:rPr>
        <w:t>).</w:t>
      </w:r>
    </w:p>
    <w:p w14:paraId="64EC5BAC">
      <w:pPr>
        <w:pStyle w:val="15"/>
        <w:numPr>
          <w:ilvl w:val="0"/>
          <w:numId w:val="58"/>
        </w:numPr>
        <w:shd w:val="clear" w:color="auto" w:fill="FFFFFF"/>
        <w:spacing w:after="120" w:afterAutospacing="0"/>
        <w:ind w:left="0"/>
        <w:rPr>
          <w:rFonts w:ascii="Segoe UI" w:hAnsi="Segoe UI" w:cs="Segoe UI"/>
          <w:color w:val="0F1115"/>
        </w:rPr>
      </w:pPr>
      <w:r>
        <w:rPr>
          <w:rStyle w:val="13"/>
          <w:rFonts w:ascii="Segoe UI" w:hAnsi="Segoe UI" w:cs="Segoe UI"/>
          <w:color w:val="0F1115"/>
        </w:rPr>
        <w:t>Strict Scope Compliance</w:t>
      </w:r>
      <w:r>
        <w:rPr>
          <w:rFonts w:ascii="Segoe UI" w:hAnsi="Segoe UI" w:cs="Segoe UI"/>
          <w:color w:val="0F1115"/>
        </w:rPr>
        <w:t>:</w:t>
      </w:r>
    </w:p>
    <w:p w14:paraId="5A85C38E">
      <w:pPr>
        <w:pStyle w:val="15"/>
        <w:numPr>
          <w:ilvl w:val="1"/>
          <w:numId w:val="58"/>
        </w:numPr>
        <w:shd w:val="clear" w:color="auto" w:fill="FFFFFF"/>
        <w:spacing w:after="0" w:afterAutospacing="0"/>
        <w:ind w:left="0"/>
        <w:rPr>
          <w:rFonts w:ascii="Segoe UI" w:hAnsi="Segoe UI" w:cs="Segoe UI"/>
          <w:color w:val="0F1115"/>
        </w:rPr>
      </w:pPr>
      <w:r>
        <w:rPr>
          <w:rFonts w:ascii="Segoe UI" w:hAnsi="Segoe UI" w:cs="Segoe UI"/>
          <w:color w:val="0F1115"/>
        </w:rPr>
        <w:t>Ensure all tests are performed only against authorized targets and domains.</w:t>
      </w:r>
    </w:p>
    <w:p w14:paraId="58ABF1E8">
      <w:pPr>
        <w:pStyle w:val="15"/>
        <w:numPr>
          <w:ilvl w:val="0"/>
          <w:numId w:val="58"/>
        </w:numPr>
        <w:shd w:val="clear" w:color="auto" w:fill="FFFFFF"/>
        <w:spacing w:after="120" w:afterAutospacing="0"/>
        <w:ind w:left="0"/>
        <w:rPr>
          <w:rFonts w:ascii="Segoe UI" w:hAnsi="Segoe UI" w:cs="Segoe UI"/>
          <w:color w:val="0F1115"/>
        </w:rPr>
      </w:pPr>
      <w:r>
        <w:rPr>
          <w:rStyle w:val="13"/>
          <w:rFonts w:ascii="Segoe UI" w:hAnsi="Segoe UI" w:cs="Segoe UI"/>
          <w:color w:val="0F1115"/>
        </w:rPr>
        <w:t>Request Throttling</w:t>
      </w:r>
      <w:r>
        <w:rPr>
          <w:rFonts w:ascii="Segoe UI" w:hAnsi="Segoe UI" w:cs="Segoe UI"/>
          <w:color w:val="0F1115"/>
        </w:rPr>
        <w:t>:</w:t>
      </w:r>
    </w:p>
    <w:p w14:paraId="576C2A85">
      <w:pPr>
        <w:pStyle w:val="15"/>
        <w:numPr>
          <w:ilvl w:val="1"/>
          <w:numId w:val="58"/>
        </w:numPr>
        <w:shd w:val="clear" w:color="auto" w:fill="FFFFFF"/>
        <w:spacing w:after="0" w:afterAutospacing="0"/>
        <w:ind w:left="0"/>
        <w:rPr>
          <w:rFonts w:ascii="Segoe UI" w:hAnsi="Segoe UI" w:cs="Segoe UI"/>
          <w:color w:val="0F1115"/>
        </w:rPr>
      </w:pPr>
      <w:r>
        <w:rPr>
          <w:rFonts w:ascii="Segoe UI" w:hAnsi="Segoe UI" w:cs="Segoe UI"/>
          <w:color w:val="0F1115"/>
        </w:rPr>
        <w:t>Implement rate limiting to prevent overloading the server with a high volume of file read attempts.</w:t>
      </w:r>
    </w:p>
    <w:p w14:paraId="6BA816F7">
      <w:pPr>
        <w:pStyle w:val="15"/>
        <w:numPr>
          <w:ilvl w:val="0"/>
          <w:numId w:val="58"/>
        </w:numPr>
        <w:shd w:val="clear" w:color="auto" w:fill="FFFFFF"/>
        <w:spacing w:after="120" w:afterAutospacing="0"/>
        <w:ind w:left="0"/>
        <w:rPr>
          <w:rFonts w:ascii="Segoe UI" w:hAnsi="Segoe UI" w:cs="Segoe UI"/>
          <w:color w:val="0F1115"/>
        </w:rPr>
      </w:pPr>
      <w:r>
        <w:rPr>
          <w:rStyle w:val="13"/>
          <w:rFonts w:ascii="Segoe UI" w:hAnsi="Segoe UI" w:cs="Segoe UI"/>
          <w:color w:val="0F1115"/>
        </w:rPr>
        <w:t>Audit Trail</w:t>
      </w:r>
      <w:r>
        <w:rPr>
          <w:rFonts w:ascii="Segoe UI" w:hAnsi="Segoe UI" w:cs="Segoe UI"/>
          <w:color w:val="0F1115"/>
        </w:rPr>
        <w:t>:</w:t>
      </w:r>
    </w:p>
    <w:p w14:paraId="2A85FC17">
      <w:pPr>
        <w:pStyle w:val="15"/>
        <w:numPr>
          <w:ilvl w:val="1"/>
          <w:numId w:val="58"/>
        </w:numPr>
        <w:shd w:val="clear" w:color="auto" w:fill="FFFFFF"/>
        <w:spacing w:after="0" w:afterAutospacing="0"/>
        <w:ind w:left="0"/>
        <w:rPr>
          <w:rFonts w:ascii="Segoe UI" w:hAnsi="Segoe UI" w:cs="Segoe UI"/>
          <w:color w:val="0F1115"/>
        </w:rPr>
      </w:pPr>
      <w:r>
        <w:rPr>
          <w:rFonts w:ascii="Segoe UI" w:hAnsi="Segoe UI" w:cs="Segoe UI"/>
          <w:color w:val="0F1115"/>
        </w:rPr>
        <w:t>Log all payloads sent and responses received to provide a clear audit trail for the engagement and for debugging purposes.</w:t>
      </w:r>
    </w:p>
    <w:p w14:paraId="700C32E1">
      <w:pPr>
        <w:spacing w:before="240" w:after="240"/>
        <w:rPr>
          <w:rFonts w:eastAsia="Times New Roman"/>
          <w:sz w:val="24"/>
          <w:szCs w:val="24"/>
        </w:rPr>
      </w:pPr>
    </w:p>
    <w:p w14:paraId="49080DDC">
      <w:pPr>
        <w:spacing w:before="0" w:beforeAutospacing="0" w:after="0" w:afterAutospacing="0"/>
        <w:rPr>
          <w:rFonts w:ascii="Times New Roman" w:hAnsi="Times New Roman" w:eastAsia="Times New Roman" w:cs="Times New Roman"/>
          <w:sz w:val="24"/>
          <w:szCs w:val="24"/>
          <w:lang w:val="en-US"/>
        </w:rPr>
      </w:pPr>
    </w:p>
    <w:p w14:paraId="19D07B6C">
      <w:pPr>
        <w:spacing w:before="0" w:beforeAutospacing="0" w:after="0" w:afterAutospacing="0"/>
        <w:rPr>
          <w:rFonts w:ascii="Times New Roman" w:hAnsi="Times New Roman" w:eastAsia="Times New Roman" w:cs="Times New Roman"/>
          <w:sz w:val="24"/>
          <w:szCs w:val="24"/>
          <w:lang w:val="en-US"/>
        </w:rPr>
      </w:pPr>
    </w:p>
    <w:p w14:paraId="0A8E1B17">
      <w:pPr>
        <w:spacing w:before="0" w:beforeAutospacing="0" w:after="0" w:afterAutospacing="0"/>
        <w:rPr>
          <w:rFonts w:ascii="Times New Roman" w:hAnsi="Times New Roman" w:eastAsia="Times New Roman" w:cs="Times New Roman"/>
          <w:sz w:val="24"/>
          <w:szCs w:val="24"/>
          <w:lang w:val="en-US"/>
        </w:rPr>
      </w:pPr>
    </w:p>
    <w:p w14:paraId="03B935F2">
      <w:pPr>
        <w:spacing w:before="0" w:beforeAutospacing="0" w:after="0" w:afterAutospacing="0"/>
        <w:rPr>
          <w:rFonts w:ascii="Times New Roman" w:hAnsi="Times New Roman" w:eastAsia="Times New Roman" w:cs="Times New Roman"/>
          <w:sz w:val="24"/>
          <w:szCs w:val="24"/>
          <w:lang w:val="en-US"/>
        </w:rPr>
      </w:pPr>
    </w:p>
    <w:p w14:paraId="556428F4">
      <w:pPr>
        <w:spacing w:before="0" w:beforeAutospacing="0" w:after="0" w:afterAutospacing="0"/>
        <w:rPr>
          <w:rFonts w:ascii="Times New Roman" w:hAnsi="Times New Roman" w:eastAsia="Times New Roman" w:cs="Times New Roman"/>
          <w:sz w:val="24"/>
          <w:szCs w:val="24"/>
          <w:lang w:val="en-US"/>
        </w:rPr>
      </w:pPr>
    </w:p>
    <w:p w14:paraId="1BC95E42">
      <w:pPr>
        <w:spacing w:before="0" w:beforeAutospacing="0" w:after="0" w:afterAutospacing="0"/>
        <w:rPr>
          <w:rFonts w:ascii="Times New Roman" w:hAnsi="Times New Roman" w:eastAsia="Times New Roman" w:cs="Times New Roman"/>
          <w:sz w:val="24"/>
          <w:szCs w:val="24"/>
          <w:lang w:val="en-US"/>
        </w:rPr>
      </w:pPr>
    </w:p>
    <w:p w14:paraId="04E792B7">
      <w:pPr>
        <w:spacing w:before="0" w:beforeAutospacing="0" w:after="0" w:afterAutospacing="0"/>
        <w:rPr>
          <w:rFonts w:ascii="Times New Roman" w:hAnsi="Times New Roman" w:eastAsia="Times New Roman" w:cs="Times New Roman"/>
          <w:sz w:val="24"/>
          <w:szCs w:val="24"/>
          <w:lang w:val="en-US"/>
        </w:rPr>
      </w:pPr>
    </w:p>
    <w:p w14:paraId="20F242A2">
      <w:pPr>
        <w:spacing w:before="0" w:beforeAutospacing="0" w:after="0" w:afterAutospacing="0"/>
        <w:rPr>
          <w:rFonts w:ascii="Times New Roman" w:hAnsi="Times New Roman" w:eastAsia="Times New Roman" w:cs="Times New Roman"/>
          <w:sz w:val="24"/>
          <w:szCs w:val="24"/>
          <w:lang w:val="en-US"/>
        </w:rPr>
      </w:pPr>
    </w:p>
    <w:p w14:paraId="3BD33D19">
      <w:pPr>
        <w:spacing w:before="0" w:beforeAutospacing="0" w:after="0" w:afterAutospacing="0"/>
        <w:rPr>
          <w:rFonts w:ascii="Times New Roman" w:hAnsi="Times New Roman" w:eastAsia="Times New Roman" w:cs="Times New Roman"/>
          <w:sz w:val="24"/>
          <w:szCs w:val="24"/>
          <w:lang w:val="en-US"/>
        </w:rPr>
      </w:pPr>
    </w:p>
    <w:p w14:paraId="396B2BDC">
      <w:pPr>
        <w:spacing w:before="0" w:beforeAutospacing="0" w:after="0" w:afterAutospacing="0"/>
        <w:rPr>
          <w:rFonts w:ascii="Times New Roman" w:hAnsi="Times New Roman" w:eastAsia="Times New Roman" w:cs="Times New Roman"/>
          <w:sz w:val="24"/>
          <w:szCs w:val="24"/>
          <w:lang w:val="en-US"/>
        </w:rPr>
      </w:pPr>
    </w:p>
    <w:p w14:paraId="6F146622">
      <w:pPr>
        <w:spacing w:before="0" w:beforeAutospacing="0" w:after="0" w:afterAutospacing="0"/>
        <w:rPr>
          <w:rFonts w:ascii="Times New Roman" w:hAnsi="Times New Roman" w:eastAsia="Times New Roman" w:cs="Times New Roman"/>
          <w:sz w:val="24"/>
          <w:szCs w:val="24"/>
          <w:lang w:val="en-US"/>
        </w:rPr>
      </w:pPr>
    </w:p>
    <w:p w14:paraId="7638186A">
      <w:pPr>
        <w:spacing w:before="0" w:beforeAutospacing="0" w:after="0" w:afterAutospacing="0"/>
        <w:rPr>
          <w:rFonts w:ascii="Times New Roman" w:hAnsi="Times New Roman" w:eastAsia="Times New Roman" w:cs="Times New Roman"/>
          <w:sz w:val="24"/>
          <w:szCs w:val="24"/>
          <w:lang w:val="en-US"/>
        </w:rPr>
      </w:pPr>
    </w:p>
    <w:p w14:paraId="3A9B27FB">
      <w:pPr>
        <w:spacing w:before="0" w:beforeAutospacing="0" w:after="0" w:afterAutospacing="0"/>
        <w:rPr>
          <w:rFonts w:ascii="Times New Roman" w:hAnsi="Times New Roman" w:eastAsia="Times New Roman" w:cs="Times New Roman"/>
          <w:sz w:val="24"/>
          <w:szCs w:val="24"/>
          <w:lang w:val="en-US"/>
        </w:rPr>
      </w:pPr>
    </w:p>
    <w:p w14:paraId="147EF69E">
      <w:pPr>
        <w:spacing w:before="0" w:beforeAutospacing="0" w:after="0" w:afterAutospacing="0"/>
        <w:rPr>
          <w:rFonts w:ascii="Times New Roman" w:hAnsi="Times New Roman" w:eastAsia="Times New Roman" w:cs="Times New Roman"/>
          <w:sz w:val="24"/>
          <w:szCs w:val="24"/>
          <w:lang w:val="en-US"/>
        </w:rPr>
      </w:pPr>
    </w:p>
    <w:p w14:paraId="74413706">
      <w:pPr>
        <w:spacing w:before="0" w:beforeAutospacing="0" w:after="0" w:afterAutospacing="0"/>
        <w:rPr>
          <w:rFonts w:ascii="Times New Roman" w:hAnsi="Times New Roman" w:eastAsia="Times New Roman" w:cs="Times New Roman"/>
          <w:sz w:val="24"/>
          <w:szCs w:val="24"/>
          <w:lang w:val="en-US"/>
        </w:rPr>
      </w:pPr>
    </w:p>
    <w:p w14:paraId="67E17DBD">
      <w:pPr>
        <w:spacing w:before="0" w:beforeAutospacing="0" w:after="0" w:afterAutospacing="0"/>
        <w:rPr>
          <w:rFonts w:ascii="Times New Roman" w:hAnsi="Times New Roman" w:eastAsia="Times New Roman" w:cs="Times New Roman"/>
          <w:sz w:val="24"/>
          <w:szCs w:val="24"/>
          <w:lang w:val="en-US"/>
        </w:rPr>
      </w:pPr>
    </w:p>
    <w:p w14:paraId="2E48B159">
      <w:pPr>
        <w:spacing w:before="0" w:beforeAutospacing="0" w:after="0" w:afterAutospacing="0"/>
        <w:rPr>
          <w:rFonts w:ascii="Times New Roman" w:hAnsi="Times New Roman" w:eastAsia="Times New Roman" w:cs="Times New Roman"/>
          <w:sz w:val="24"/>
          <w:szCs w:val="24"/>
          <w:lang w:val="en-US"/>
        </w:rPr>
      </w:pPr>
    </w:p>
    <w:p w14:paraId="0D0E2BB0">
      <w:pPr>
        <w:spacing w:before="0" w:beforeAutospacing="0" w:after="0" w:afterAutospacing="0"/>
        <w:rPr>
          <w:rFonts w:ascii="Times New Roman" w:hAnsi="Times New Roman" w:eastAsia="Times New Roman" w:cs="Times New Roman"/>
          <w:sz w:val="24"/>
          <w:szCs w:val="24"/>
          <w:lang w:val="en-US"/>
        </w:rPr>
      </w:pPr>
    </w:p>
    <w:p w14:paraId="7A06752A">
      <w:pPr>
        <w:spacing w:before="0" w:beforeAutospacing="0" w:after="0" w:afterAutospacing="0"/>
        <w:rPr>
          <w:rFonts w:ascii="Times New Roman" w:hAnsi="Times New Roman" w:eastAsia="Times New Roman" w:cs="Times New Roman"/>
          <w:sz w:val="24"/>
          <w:szCs w:val="24"/>
          <w:lang w:val="en-US"/>
        </w:rPr>
      </w:pPr>
    </w:p>
    <w:p w14:paraId="28EAF275">
      <w:pPr>
        <w:spacing w:before="0" w:beforeAutospacing="0" w:after="0" w:afterAutospacing="0"/>
        <w:rPr>
          <w:rFonts w:ascii="Times New Roman" w:hAnsi="Times New Roman" w:eastAsia="Times New Roman" w:cs="Times New Roman"/>
          <w:sz w:val="24"/>
          <w:szCs w:val="24"/>
          <w:lang w:val="en-US"/>
        </w:rPr>
      </w:pPr>
    </w:p>
    <w:p w14:paraId="1F97ADB3">
      <w:pPr>
        <w:spacing w:before="0" w:beforeAutospacing="0" w:after="0" w:afterAutospacing="0"/>
        <w:rPr>
          <w:rFonts w:ascii="Times New Roman" w:hAnsi="Times New Roman" w:eastAsia="Times New Roman" w:cs="Times New Roman"/>
          <w:sz w:val="24"/>
          <w:szCs w:val="24"/>
          <w:lang w:val="en-US"/>
        </w:rPr>
      </w:pPr>
    </w:p>
    <w:p w14:paraId="5BED233A">
      <w:pPr>
        <w:spacing w:before="0" w:beforeAutospacing="0" w:after="0" w:afterAutospacing="0"/>
        <w:rPr>
          <w:rFonts w:ascii="Times New Roman" w:hAnsi="Times New Roman" w:eastAsia="Times New Roman" w:cs="Times New Roman"/>
          <w:sz w:val="24"/>
          <w:szCs w:val="24"/>
          <w:lang w:val="en-US"/>
        </w:rPr>
      </w:pPr>
    </w:p>
    <w:p w14:paraId="17C3EA93">
      <w:pPr>
        <w:spacing w:before="0" w:beforeAutospacing="0" w:after="0" w:afterAutospacing="0"/>
        <w:rPr>
          <w:rFonts w:ascii="Times New Roman" w:hAnsi="Times New Roman" w:eastAsia="Times New Roman" w:cs="Times New Roman"/>
          <w:sz w:val="24"/>
          <w:szCs w:val="24"/>
          <w:lang w:val="en-US"/>
        </w:rPr>
      </w:pPr>
    </w:p>
    <w:p w14:paraId="3BC3DA96">
      <w:pPr>
        <w:spacing w:before="0" w:beforeAutospacing="0" w:after="0" w:afterAutospacing="0"/>
        <w:rPr>
          <w:rFonts w:ascii="Times New Roman" w:hAnsi="Times New Roman" w:eastAsia="Times New Roman" w:cs="Times New Roman"/>
          <w:sz w:val="24"/>
          <w:szCs w:val="24"/>
          <w:lang w:val="en-US"/>
        </w:rPr>
      </w:pPr>
    </w:p>
    <w:p w14:paraId="3FE4640C">
      <w:pPr>
        <w:spacing w:before="0" w:beforeAutospacing="0" w:after="0" w:afterAutospacing="0"/>
        <w:rPr>
          <w:rFonts w:ascii="Times New Roman" w:hAnsi="Times New Roman" w:eastAsia="Times New Roman" w:cs="Times New Roman"/>
          <w:sz w:val="24"/>
          <w:szCs w:val="24"/>
          <w:lang w:val="en-US"/>
        </w:rPr>
      </w:pPr>
    </w:p>
    <w:p w14:paraId="749ECC4A">
      <w:pPr>
        <w:spacing w:before="0" w:beforeAutospacing="0" w:after="0" w:afterAutospacing="0"/>
        <w:rPr>
          <w:rFonts w:ascii="Times New Roman" w:hAnsi="Times New Roman" w:eastAsia="Times New Roman" w:cs="Times New Roman"/>
          <w:sz w:val="24"/>
          <w:szCs w:val="24"/>
          <w:lang w:val="en-US"/>
        </w:rPr>
      </w:pPr>
    </w:p>
    <w:p w14:paraId="040C8410">
      <w:pPr>
        <w:spacing w:before="0" w:beforeAutospacing="0" w:after="0" w:afterAutospacing="0"/>
        <w:rPr>
          <w:rFonts w:ascii="Times New Roman" w:hAnsi="Times New Roman" w:eastAsia="Times New Roman" w:cs="Times New Roman"/>
          <w:sz w:val="24"/>
          <w:szCs w:val="24"/>
          <w:lang w:val="en-US"/>
        </w:rPr>
      </w:pPr>
    </w:p>
    <w:p w14:paraId="4B058435">
      <w:pPr>
        <w:spacing w:before="0" w:beforeAutospacing="0" w:after="0" w:afterAutospacing="0"/>
        <w:rPr>
          <w:rFonts w:ascii="Times New Roman" w:hAnsi="Times New Roman" w:eastAsia="Times New Roman" w:cs="Times New Roman"/>
          <w:sz w:val="24"/>
          <w:szCs w:val="24"/>
          <w:lang w:val="en-US"/>
        </w:rPr>
      </w:pPr>
    </w:p>
    <w:p w14:paraId="1BDA7DED">
      <w:pPr>
        <w:spacing w:before="0" w:beforeAutospacing="0" w:after="0" w:afterAutospacing="0"/>
        <w:rPr>
          <w:rFonts w:ascii="Times New Roman" w:hAnsi="Times New Roman" w:eastAsia="Times New Roman" w:cs="Times New Roman"/>
          <w:sz w:val="24"/>
          <w:szCs w:val="24"/>
          <w:lang w:val="en-US"/>
        </w:rPr>
      </w:pPr>
    </w:p>
    <w:p w14:paraId="5C340F9B">
      <w:pPr>
        <w:spacing w:before="0" w:beforeAutospacing="0" w:after="0" w:afterAutospacing="0"/>
        <w:rPr>
          <w:rFonts w:ascii="Times New Roman" w:hAnsi="Times New Roman" w:eastAsia="Times New Roman" w:cs="Times New Roman"/>
          <w:sz w:val="24"/>
          <w:szCs w:val="24"/>
          <w:lang w:val="en-US"/>
        </w:rPr>
      </w:pPr>
    </w:p>
    <w:p w14:paraId="3EA57CE0">
      <w:pPr>
        <w:spacing w:before="0" w:beforeAutospacing="0" w:after="0" w:afterAutospacing="0"/>
        <w:rPr>
          <w:rFonts w:ascii="Times New Roman" w:hAnsi="Times New Roman" w:eastAsia="Times New Roman" w:cs="Times New Roman"/>
          <w:sz w:val="24"/>
          <w:szCs w:val="24"/>
          <w:lang w:val="en-US"/>
        </w:rPr>
      </w:pPr>
    </w:p>
    <w:p w14:paraId="1F1B6914">
      <w:pPr>
        <w:pStyle w:val="3"/>
        <w:spacing w:before="299" w:beforeAutospacing="0" w:after="299" w:afterAutospacing="0"/>
      </w:pPr>
      <w:r>
        <w:rPr>
          <w:rFonts w:ascii="Times New Roman" w:hAnsi="Times New Roman" w:eastAsia="Times New Roman" w:cs="Times New Roman"/>
          <w:b/>
          <w:bCs/>
          <w:sz w:val="36"/>
          <w:szCs w:val="36"/>
          <w:lang w:val="en-US"/>
        </w:rPr>
        <w:t>5.7 Cross-Site Request Forgery (CSRF)</w:t>
      </w:r>
    </w:p>
    <w:p w14:paraId="5D7C305C">
      <w:pPr>
        <w:pStyle w:val="4"/>
        <w:spacing w:before="281" w:beforeAutospacing="0" w:after="281" w:afterAutospacing="0"/>
      </w:pPr>
      <w:r>
        <w:rPr>
          <w:rFonts w:ascii="Times New Roman" w:hAnsi="Times New Roman" w:eastAsia="Times New Roman" w:cs="Times New Roman"/>
          <w:b/>
          <w:bCs/>
          <w:sz w:val="28"/>
          <w:szCs w:val="28"/>
          <w:lang w:val="en-US"/>
        </w:rPr>
        <w:t>5.7.1 Purpose</w:t>
      </w:r>
    </w:p>
    <w:p w14:paraId="51865BB6">
      <w:pPr>
        <w:spacing w:before="240" w:beforeAutospacing="0" w:after="240" w:afterAutospacing="0"/>
      </w:pPr>
      <w:r>
        <w:rPr>
          <w:rFonts w:ascii="Times New Roman" w:hAnsi="Times New Roman" w:eastAsia="Times New Roman" w:cs="Times New Roman"/>
          <w:sz w:val="24"/>
          <w:szCs w:val="24"/>
          <w:lang w:val="en-US"/>
        </w:rPr>
        <w:t>Identify Cross-Site Request Forgery vulnerabilities that allow attackers to execute unauthorized actions on behalf of authenticated users by exploiting lack of anti-CSRF protections.</w:t>
      </w:r>
    </w:p>
    <w:p w14:paraId="04AD44B4">
      <w:pPr>
        <w:pStyle w:val="4"/>
        <w:spacing w:before="281" w:beforeAutospacing="0" w:after="281" w:afterAutospacing="0"/>
      </w:pPr>
      <w:r>
        <w:rPr>
          <w:rFonts w:ascii="Times New Roman" w:hAnsi="Times New Roman" w:eastAsia="Times New Roman" w:cs="Times New Roman"/>
          <w:b/>
          <w:bCs/>
          <w:sz w:val="28"/>
          <w:szCs w:val="28"/>
          <w:lang w:val="en-US"/>
        </w:rPr>
        <w:t>5.7.2 Inputs</w:t>
      </w:r>
    </w:p>
    <w:p w14:paraId="35766760">
      <w:pPr>
        <w:pStyle w:val="14"/>
        <w:numPr>
          <w:ilvl w:val="0"/>
          <w:numId w:val="5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Target endpoints with state-changing actions (from crawling stage)</w:t>
      </w:r>
    </w:p>
    <w:p w14:paraId="1C5A4713">
      <w:pPr>
        <w:pStyle w:val="14"/>
        <w:numPr>
          <w:ilvl w:val="0"/>
          <w:numId w:val="5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Authentication tokens and session cookies</w:t>
      </w:r>
    </w:p>
    <w:p w14:paraId="7FDF5121">
      <w:pPr>
        <w:pStyle w:val="14"/>
        <w:numPr>
          <w:ilvl w:val="0"/>
          <w:numId w:val="5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CSRF testing payload templates</w:t>
      </w:r>
    </w:p>
    <w:p w14:paraId="1B8E65AE">
      <w:pPr>
        <w:pStyle w:val="14"/>
        <w:numPr>
          <w:ilvl w:val="0"/>
          <w:numId w:val="59"/>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Browser security header configurations</w:t>
      </w:r>
    </w:p>
    <w:p w14:paraId="47C8FDD2">
      <w:pPr>
        <w:pStyle w:val="4"/>
        <w:spacing w:before="281" w:beforeAutospacing="0" w:after="281" w:afterAutospacing="0"/>
      </w:pPr>
      <w:r>
        <w:rPr>
          <w:rFonts w:ascii="Times New Roman" w:hAnsi="Times New Roman" w:eastAsia="Times New Roman" w:cs="Times New Roman"/>
          <w:b/>
          <w:bCs/>
          <w:sz w:val="28"/>
          <w:szCs w:val="28"/>
          <w:lang w:val="en-US"/>
        </w:rPr>
        <w:t>5.7.3 Outputs</w:t>
      </w:r>
    </w:p>
    <w:p w14:paraId="17EC0FAA">
      <w:pPr>
        <w:pStyle w:val="14"/>
        <w:numPr>
          <w:ilvl w:val="0"/>
          <w:numId w:val="60"/>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Vulnerable endpoints and HTTP methods</w:t>
      </w:r>
    </w:p>
    <w:p w14:paraId="7EE1036E">
      <w:pPr>
        <w:pStyle w:val="14"/>
        <w:numPr>
          <w:ilvl w:val="0"/>
          <w:numId w:val="60"/>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Missing CSRF protection mechanisms identified</w:t>
      </w:r>
    </w:p>
    <w:p w14:paraId="025701DB">
      <w:pPr>
        <w:pStyle w:val="4"/>
        <w:spacing w:before="281" w:beforeAutospacing="0" w:after="281" w:afterAutospacing="0"/>
      </w:pPr>
      <w:r>
        <w:rPr>
          <w:rFonts w:ascii="Times New Roman" w:hAnsi="Times New Roman" w:eastAsia="Times New Roman" w:cs="Times New Roman"/>
          <w:b/>
          <w:bCs/>
          <w:sz w:val="28"/>
          <w:szCs w:val="28"/>
          <w:lang w:val="en-US"/>
        </w:rPr>
        <w:t>5.7.4 Core Functions</w:t>
      </w:r>
    </w:p>
    <w:p w14:paraId="2250DF1C">
      <w:pPr>
        <w:pStyle w:val="14"/>
        <w:numPr>
          <w:ilvl w:val="0"/>
          <w:numId w:val="61"/>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Cookie Security Analysis</w:t>
      </w:r>
    </w:p>
    <w:p w14:paraId="293D35D7">
      <w:pPr>
        <w:pStyle w:val="14"/>
        <w:numPr>
          <w:ilvl w:val="1"/>
          <w:numId w:val="6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Detect SameSite attribute presence and values (Strict, Lax, None)</w:t>
      </w:r>
    </w:p>
    <w:p w14:paraId="48BA0C49">
      <w:pPr>
        <w:pStyle w:val="14"/>
        <w:numPr>
          <w:ilvl w:val="0"/>
          <w:numId w:val="61"/>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Header Manipulation Testing</w:t>
      </w:r>
    </w:p>
    <w:p w14:paraId="0F0EDB6B">
      <w:pPr>
        <w:pStyle w:val="14"/>
        <w:numPr>
          <w:ilvl w:val="1"/>
          <w:numId w:val="6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Remove Origin and Referer headers when SameSite is not Strict</w:t>
      </w:r>
    </w:p>
    <w:p w14:paraId="550B772B">
      <w:pPr>
        <w:pStyle w:val="14"/>
        <w:numPr>
          <w:ilvl w:val="1"/>
          <w:numId w:val="6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 request acceptance without validation headers</w:t>
      </w:r>
    </w:p>
    <w:p w14:paraId="12542688">
      <w:pPr>
        <w:pStyle w:val="14"/>
        <w:numPr>
          <w:ilvl w:val="0"/>
          <w:numId w:val="61"/>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Content-Type Bypass Testing</w:t>
      </w:r>
    </w:p>
    <w:p w14:paraId="0C53F5E5">
      <w:pPr>
        <w:pStyle w:val="14"/>
        <w:numPr>
          <w:ilvl w:val="1"/>
          <w:numId w:val="6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 three alternative Content-Type values that bypass common protections (application/x-www-form-urlencoded, multipart/form-data and text/plain)</w:t>
      </w:r>
    </w:p>
    <w:p w14:paraId="4567B250">
      <w:pPr>
        <w:pStyle w:val="14"/>
        <w:numPr>
          <w:ilvl w:val="1"/>
          <w:numId w:val="6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Identify application/json exclusive endpoints requiring specialized payloads</w:t>
      </w:r>
    </w:p>
    <w:p w14:paraId="73CA4B9F">
      <w:pPr>
        <w:pStyle w:val="14"/>
        <w:numPr>
          <w:ilvl w:val="0"/>
          <w:numId w:val="61"/>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Token Validation Testing</w:t>
      </w:r>
    </w:p>
    <w:p w14:paraId="40311392">
      <w:pPr>
        <w:pStyle w:val="14"/>
        <w:numPr>
          <w:ilvl w:val="1"/>
          <w:numId w:val="6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Detect presence of CSRF tokens in forms and requests</w:t>
      </w:r>
    </w:p>
    <w:p w14:paraId="54BDB823">
      <w:pPr>
        <w:pStyle w:val="14"/>
        <w:numPr>
          <w:ilvl w:val="1"/>
          <w:numId w:val="6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 token absence, reuse, and predictability</w:t>
      </w:r>
    </w:p>
    <w:p w14:paraId="66B5B4E1">
      <w:pPr>
        <w:pStyle w:val="14"/>
        <w:numPr>
          <w:ilvl w:val="1"/>
          <w:numId w:val="6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Verify token binding to user sessions</w:t>
      </w:r>
    </w:p>
    <w:p w14:paraId="6D88F301">
      <w:pPr>
        <w:pStyle w:val="14"/>
        <w:numPr>
          <w:ilvl w:val="1"/>
          <w:numId w:val="6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Check token validation on server-side</w:t>
      </w:r>
    </w:p>
    <w:p w14:paraId="4E77987B">
      <w:pPr>
        <w:pStyle w:val="14"/>
        <w:numPr>
          <w:ilvl w:val="0"/>
          <w:numId w:val="61"/>
        </w:num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HTTP Method Testing</w:t>
      </w:r>
    </w:p>
    <w:p w14:paraId="326F4D69">
      <w:pPr>
        <w:pStyle w:val="14"/>
        <w:numPr>
          <w:ilvl w:val="1"/>
          <w:numId w:val="6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 state-changing actions with GET requests</w:t>
      </w:r>
    </w:p>
    <w:p w14:paraId="44CBEBF1">
      <w:pPr>
        <w:pStyle w:val="14"/>
        <w:numPr>
          <w:ilvl w:val="1"/>
          <w:numId w:val="6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Verify proper HTTP method enforcement</w:t>
      </w:r>
    </w:p>
    <w:p w14:paraId="20AF960F">
      <w:pPr>
        <w:pStyle w:val="14"/>
        <w:numPr>
          <w:ilvl w:val="1"/>
          <w:numId w:val="61"/>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Identify unsafe method conversions</w:t>
      </w:r>
    </w:p>
    <w:p w14:paraId="3596B351">
      <w:pPr>
        <w:pStyle w:val="4"/>
        <w:spacing w:before="281" w:beforeAutospacing="0" w:after="281" w:afterAutospacing="0"/>
      </w:pPr>
      <w:r>
        <w:rPr>
          <w:rFonts w:ascii="Times New Roman" w:hAnsi="Times New Roman" w:eastAsia="Times New Roman" w:cs="Times New Roman"/>
          <w:b/>
          <w:bCs/>
          <w:sz w:val="28"/>
          <w:szCs w:val="28"/>
          <w:lang w:val="en-US"/>
        </w:rPr>
        <w:t>5.7.5 Dependencies</w:t>
      </w:r>
    </w:p>
    <w:p w14:paraId="16E7AC4D">
      <w:pPr>
        <w:pStyle w:val="14"/>
        <w:numPr>
          <w:ilvl w:val="0"/>
          <w:numId w:val="6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Python 3.10+</w:t>
      </w:r>
      <w:r>
        <w:rPr>
          <w:rFonts w:ascii="Times New Roman" w:hAnsi="Times New Roman" w:eastAsia="Times New Roman" w:cs="Times New Roman"/>
          <w:sz w:val="24"/>
          <w:szCs w:val="24"/>
          <w:lang w:val="en-US"/>
        </w:rPr>
        <w:t xml:space="preserve"> — runtime environment</w:t>
      </w:r>
    </w:p>
    <w:p w14:paraId="7C97AB58">
      <w:pPr>
        <w:pStyle w:val="14"/>
        <w:numPr>
          <w:ilvl w:val="0"/>
          <w:numId w:val="6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aiohttp/httpx</w:t>
      </w:r>
      <w:r>
        <w:rPr>
          <w:rFonts w:ascii="Times New Roman" w:hAnsi="Times New Roman" w:eastAsia="Times New Roman" w:cs="Times New Roman"/>
          <w:sz w:val="24"/>
          <w:szCs w:val="24"/>
          <w:lang w:val="en-US"/>
        </w:rPr>
        <w:t xml:space="preserve"> — HTTP client with header manipulation capabilities</w:t>
      </w:r>
    </w:p>
    <w:p w14:paraId="74978863">
      <w:pPr>
        <w:pStyle w:val="14"/>
        <w:numPr>
          <w:ilvl w:val="0"/>
          <w:numId w:val="6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json</w:t>
      </w:r>
      <w:r>
        <w:rPr>
          <w:rFonts w:ascii="Times New Roman" w:hAnsi="Times New Roman" w:eastAsia="Times New Roman" w:cs="Times New Roman"/>
          <w:sz w:val="24"/>
          <w:szCs w:val="24"/>
          <w:lang w:val="en-US"/>
        </w:rPr>
        <w:t xml:space="preserve"> — payload generation for JSON endpoints</w:t>
      </w:r>
    </w:p>
    <w:p w14:paraId="7C8E2DD2">
      <w:pPr>
        <w:pStyle w:val="14"/>
        <w:numPr>
          <w:ilvl w:val="0"/>
          <w:numId w:val="6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urllib.parse</w:t>
      </w:r>
      <w:r>
        <w:rPr>
          <w:rFonts w:ascii="Times New Roman" w:hAnsi="Times New Roman" w:eastAsia="Times New Roman" w:cs="Times New Roman"/>
          <w:sz w:val="24"/>
          <w:szCs w:val="24"/>
          <w:lang w:val="en-US"/>
        </w:rPr>
        <w:t xml:space="preserve"> — form data encoding</w:t>
      </w:r>
    </w:p>
    <w:p w14:paraId="4B8A691E">
      <w:pPr>
        <w:pStyle w:val="14"/>
        <w:numPr>
          <w:ilvl w:val="0"/>
          <w:numId w:val="62"/>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CSRF test cases</w:t>
      </w:r>
      <w:r>
        <w:rPr>
          <w:rFonts w:ascii="Times New Roman" w:hAnsi="Times New Roman" w:eastAsia="Times New Roman" w:cs="Times New Roman"/>
          <w:sz w:val="24"/>
          <w:szCs w:val="24"/>
          <w:lang w:val="en-US"/>
        </w:rPr>
        <w:t xml:space="preserve"> — predefined payload templates and form structures</w:t>
      </w:r>
    </w:p>
    <w:p w14:paraId="2C466664">
      <w:pPr>
        <w:pStyle w:val="4"/>
        <w:spacing w:before="281" w:beforeAutospacing="0" w:after="281" w:afterAutospacing="0"/>
      </w:pPr>
      <w:r>
        <w:rPr>
          <w:rFonts w:ascii="Times New Roman" w:hAnsi="Times New Roman" w:eastAsia="Times New Roman" w:cs="Times New Roman"/>
          <w:b/>
          <w:bCs/>
          <w:sz w:val="28"/>
          <w:szCs w:val="28"/>
          <w:lang w:val="en-US"/>
        </w:rPr>
        <w:t>5.7.6 Security &amp; Safety Controls</w:t>
      </w:r>
    </w:p>
    <w:p w14:paraId="0A8EA1F4">
      <w:pPr>
        <w:pStyle w:val="14"/>
        <w:numPr>
          <w:ilvl w:val="0"/>
          <w:numId w:val="6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Non-Destructive Testing</w:t>
      </w:r>
      <w:r>
        <w:rPr>
          <w:rFonts w:ascii="Times New Roman" w:hAnsi="Times New Roman" w:eastAsia="Times New Roman" w:cs="Times New Roman"/>
          <w:sz w:val="24"/>
          <w:szCs w:val="24"/>
          <w:lang w:val="en-US"/>
        </w:rPr>
        <w:t xml:space="preserve"> — Use test accounts and avoid production data modification</w:t>
      </w:r>
    </w:p>
    <w:p w14:paraId="66555EA2">
      <w:pPr>
        <w:pStyle w:val="14"/>
        <w:numPr>
          <w:ilvl w:val="0"/>
          <w:numId w:val="6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Scope Compliance</w:t>
      </w:r>
      <w:r>
        <w:rPr>
          <w:rFonts w:ascii="Times New Roman" w:hAnsi="Times New Roman" w:eastAsia="Times New Roman" w:cs="Times New Roman"/>
          <w:sz w:val="24"/>
          <w:szCs w:val="24"/>
          <w:lang w:val="en-US"/>
        </w:rPr>
        <w:t xml:space="preserve"> — Strict adherence to authorized testing boundaries</w:t>
      </w:r>
    </w:p>
    <w:p w14:paraId="5E13BD3F">
      <w:pPr>
        <w:pStyle w:val="14"/>
        <w:numPr>
          <w:ilvl w:val="0"/>
          <w:numId w:val="6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Rate Limiting</w:t>
      </w:r>
      <w:r>
        <w:rPr>
          <w:rFonts w:ascii="Times New Roman" w:hAnsi="Times New Roman" w:eastAsia="Times New Roman" w:cs="Times New Roman"/>
          <w:sz w:val="24"/>
          <w:szCs w:val="24"/>
          <w:lang w:val="en-US"/>
        </w:rPr>
        <w:t xml:space="preserve"> — Conservative request rates to avoid account lockouts</w:t>
      </w:r>
    </w:p>
    <w:p w14:paraId="72222B60">
      <w:pPr>
        <w:pStyle w:val="14"/>
        <w:numPr>
          <w:ilvl w:val="0"/>
          <w:numId w:val="63"/>
        </w:num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Session Protection</w:t>
      </w:r>
      <w:r>
        <w:rPr>
          <w:rFonts w:ascii="Times New Roman" w:hAnsi="Times New Roman" w:eastAsia="Times New Roman" w:cs="Times New Roman"/>
          <w:sz w:val="24"/>
          <w:szCs w:val="24"/>
          <w:lang w:val="en-US"/>
        </w:rPr>
        <w:t xml:space="preserve"> — Use dedicated test accounts without real user impact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D476D"/>
    <w:multiLevelType w:val="multilevel"/>
    <w:tmpl w:val="82DD476D"/>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5E7BA7"/>
    <w:multiLevelType w:val="singleLevel"/>
    <w:tmpl w:val="8A5E7BA7"/>
    <w:lvl w:ilvl="0" w:tentative="0">
      <w:start w:val="1"/>
      <w:numFmt w:val="bullet"/>
      <w:lvlText w:val=""/>
      <w:lvlJc w:val="left"/>
      <w:pPr>
        <w:tabs>
          <w:tab w:val="left" w:pos="840"/>
        </w:tabs>
        <w:ind w:left="1020" w:hanging="420"/>
      </w:pPr>
      <w:rPr>
        <w:rFonts w:hint="default" w:ascii="Wingdings" w:hAnsi="Wingdings"/>
        <w:sz w:val="16"/>
        <w:szCs w:val="16"/>
      </w:rPr>
    </w:lvl>
  </w:abstractNum>
  <w:abstractNum w:abstractNumId="2">
    <w:nsid w:val="A1C9CB11"/>
    <w:multiLevelType w:val="singleLevel"/>
    <w:tmpl w:val="A1C9CB11"/>
    <w:lvl w:ilvl="0" w:tentative="0">
      <w:start w:val="1"/>
      <w:numFmt w:val="bullet"/>
      <w:lvlText w:val=""/>
      <w:lvlJc w:val="left"/>
      <w:pPr>
        <w:tabs>
          <w:tab w:val="left" w:pos="420"/>
        </w:tabs>
        <w:ind w:left="1420" w:hanging="420"/>
      </w:pPr>
      <w:rPr>
        <w:rFonts w:hint="default" w:ascii="Wingdings" w:hAnsi="Wingdings"/>
        <w:sz w:val="15"/>
        <w:szCs w:val="15"/>
      </w:rPr>
    </w:lvl>
  </w:abstractNum>
  <w:abstractNum w:abstractNumId="3">
    <w:nsid w:val="D5E22204"/>
    <w:multiLevelType w:val="multilevel"/>
    <w:tmpl w:val="D5E22204"/>
    <w:lvl w:ilvl="0" w:tentative="0">
      <w:start w:val="1"/>
      <w:numFmt w:val="bullet"/>
      <w:lvlText w:val=""/>
      <w:lvlJc w:val="left"/>
      <w:pPr>
        <w:tabs>
          <w:tab w:val="left" w:pos="420"/>
        </w:tabs>
        <w:ind w:left="1020" w:hanging="420"/>
      </w:pPr>
      <w:rPr>
        <w:rFonts w:hint="default" w:ascii="Wingdings" w:hAnsi="Wingdings"/>
        <w:sz w:val="16"/>
        <w:szCs w:val="16"/>
      </w:rPr>
    </w:lvl>
    <w:lvl w:ilvl="1" w:tentative="0">
      <w:start w:val="1"/>
      <w:numFmt w:val="bullet"/>
      <w:lvlText w:val=""/>
      <w:lvlJc w:val="left"/>
      <w:pPr>
        <w:tabs>
          <w:tab w:val="left" w:pos="840"/>
        </w:tabs>
        <w:ind w:left="1440" w:hanging="420"/>
      </w:pPr>
      <w:rPr>
        <w:rFonts w:hint="default" w:ascii="Wingdings" w:hAnsi="Wingdings"/>
      </w:rPr>
    </w:lvl>
    <w:lvl w:ilvl="2" w:tentative="0">
      <w:start w:val="1"/>
      <w:numFmt w:val="bullet"/>
      <w:lvlText w:val=""/>
      <w:lvlJc w:val="left"/>
      <w:pPr>
        <w:tabs>
          <w:tab w:val="left" w:pos="1260"/>
        </w:tabs>
        <w:ind w:left="1860" w:hanging="420"/>
      </w:pPr>
      <w:rPr>
        <w:rFonts w:hint="default" w:ascii="Wingdings" w:hAnsi="Wingdings"/>
      </w:rPr>
    </w:lvl>
    <w:lvl w:ilvl="3" w:tentative="0">
      <w:start w:val="1"/>
      <w:numFmt w:val="bullet"/>
      <w:lvlText w:val=""/>
      <w:lvlJc w:val="left"/>
      <w:pPr>
        <w:tabs>
          <w:tab w:val="left" w:pos="1680"/>
        </w:tabs>
        <w:ind w:left="2280" w:hanging="420"/>
      </w:pPr>
      <w:rPr>
        <w:rFonts w:hint="default" w:ascii="Wingdings" w:hAnsi="Wingdings"/>
      </w:rPr>
    </w:lvl>
    <w:lvl w:ilvl="4" w:tentative="0">
      <w:start w:val="1"/>
      <w:numFmt w:val="bullet"/>
      <w:lvlText w:val=""/>
      <w:lvlJc w:val="left"/>
      <w:pPr>
        <w:tabs>
          <w:tab w:val="left" w:pos="2100"/>
        </w:tabs>
        <w:ind w:left="2700" w:hanging="420"/>
      </w:pPr>
      <w:rPr>
        <w:rFonts w:hint="default" w:ascii="Wingdings" w:hAnsi="Wingdings"/>
      </w:rPr>
    </w:lvl>
    <w:lvl w:ilvl="5" w:tentative="0">
      <w:start w:val="1"/>
      <w:numFmt w:val="bullet"/>
      <w:lvlText w:val=""/>
      <w:lvlJc w:val="left"/>
      <w:pPr>
        <w:tabs>
          <w:tab w:val="left" w:pos="2520"/>
        </w:tabs>
        <w:ind w:left="3120" w:hanging="420"/>
      </w:pPr>
      <w:rPr>
        <w:rFonts w:hint="default" w:ascii="Wingdings" w:hAnsi="Wingdings"/>
      </w:rPr>
    </w:lvl>
    <w:lvl w:ilvl="6" w:tentative="0">
      <w:start w:val="1"/>
      <w:numFmt w:val="bullet"/>
      <w:lvlText w:val=""/>
      <w:lvlJc w:val="left"/>
      <w:pPr>
        <w:tabs>
          <w:tab w:val="left" w:pos="2940"/>
        </w:tabs>
        <w:ind w:left="3540" w:hanging="420"/>
      </w:pPr>
      <w:rPr>
        <w:rFonts w:hint="default" w:ascii="Wingdings" w:hAnsi="Wingdings"/>
      </w:rPr>
    </w:lvl>
    <w:lvl w:ilvl="7" w:tentative="0">
      <w:start w:val="1"/>
      <w:numFmt w:val="bullet"/>
      <w:lvlText w:val=""/>
      <w:lvlJc w:val="left"/>
      <w:pPr>
        <w:tabs>
          <w:tab w:val="left" w:pos="3360"/>
        </w:tabs>
        <w:ind w:left="3960" w:hanging="420"/>
      </w:pPr>
      <w:rPr>
        <w:rFonts w:hint="default" w:ascii="Wingdings" w:hAnsi="Wingdings"/>
      </w:rPr>
    </w:lvl>
    <w:lvl w:ilvl="8" w:tentative="0">
      <w:start w:val="1"/>
      <w:numFmt w:val="bullet"/>
      <w:lvlText w:val=""/>
      <w:lvlJc w:val="left"/>
      <w:pPr>
        <w:tabs>
          <w:tab w:val="left" w:pos="3780"/>
        </w:tabs>
        <w:ind w:left="4380" w:hanging="420"/>
      </w:pPr>
      <w:rPr>
        <w:rFonts w:hint="default" w:ascii="Wingdings" w:hAnsi="Wingdings"/>
      </w:rPr>
    </w:lvl>
  </w:abstractNum>
  <w:abstractNum w:abstractNumId="4">
    <w:nsid w:val="DC7468A3"/>
    <w:multiLevelType w:val="singleLevel"/>
    <w:tmpl w:val="DC7468A3"/>
    <w:lvl w:ilvl="0" w:tentative="0">
      <w:start w:val="1"/>
      <w:numFmt w:val="bullet"/>
      <w:lvlText w:val=""/>
      <w:lvlJc w:val="left"/>
      <w:pPr>
        <w:tabs>
          <w:tab w:val="left" w:pos="420"/>
        </w:tabs>
        <w:ind w:left="1420" w:hanging="420"/>
      </w:pPr>
      <w:rPr>
        <w:rFonts w:hint="default" w:ascii="Wingdings" w:hAnsi="Wingdings"/>
        <w:sz w:val="15"/>
        <w:szCs w:val="15"/>
      </w:rPr>
    </w:lvl>
  </w:abstractNum>
  <w:abstractNum w:abstractNumId="5">
    <w:nsid w:val="DF5C50E4"/>
    <w:multiLevelType w:val="singleLevel"/>
    <w:tmpl w:val="DF5C50E4"/>
    <w:lvl w:ilvl="0" w:tentative="0">
      <w:start w:val="2"/>
      <w:numFmt w:val="decimal"/>
      <w:suff w:val="space"/>
      <w:lvlText w:val="%1."/>
      <w:lvlJc w:val="left"/>
    </w:lvl>
  </w:abstractNum>
  <w:abstractNum w:abstractNumId="6">
    <w:nsid w:val="ED5F1373"/>
    <w:multiLevelType w:val="singleLevel"/>
    <w:tmpl w:val="ED5F1373"/>
    <w:lvl w:ilvl="0" w:tentative="0">
      <w:start w:val="1"/>
      <w:numFmt w:val="bullet"/>
      <w:lvlText w:val=""/>
      <w:lvlJc w:val="left"/>
      <w:pPr>
        <w:tabs>
          <w:tab w:val="left" w:pos="420"/>
        </w:tabs>
        <w:ind w:left="420" w:hanging="420"/>
      </w:pPr>
      <w:rPr>
        <w:rFonts w:hint="default" w:ascii="Wingdings" w:hAnsi="Wingdings"/>
        <w:b w:val="0"/>
        <w:bCs w:val="0"/>
        <w:sz w:val="16"/>
        <w:szCs w:val="16"/>
      </w:rPr>
    </w:lvl>
  </w:abstractNum>
  <w:abstractNum w:abstractNumId="7">
    <w:nsid w:val="014F7A94"/>
    <w:multiLevelType w:val="singleLevel"/>
    <w:tmpl w:val="014F7A94"/>
    <w:lvl w:ilvl="0" w:tentative="0">
      <w:start w:val="1"/>
      <w:numFmt w:val="bullet"/>
      <w:lvlText w:val=""/>
      <w:lvlJc w:val="left"/>
      <w:pPr>
        <w:tabs>
          <w:tab w:val="left" w:pos="420"/>
        </w:tabs>
        <w:ind w:left="1420" w:hanging="420"/>
      </w:pPr>
      <w:rPr>
        <w:rFonts w:hint="default" w:ascii="Wingdings" w:hAnsi="Wingdings"/>
        <w:sz w:val="15"/>
        <w:szCs w:val="15"/>
      </w:rPr>
    </w:lvl>
  </w:abstractNum>
  <w:abstractNum w:abstractNumId="8">
    <w:nsid w:val="05D0E8BE"/>
    <w:multiLevelType w:val="multilevel"/>
    <w:tmpl w:val="05D0E8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06ED4B22"/>
    <w:multiLevelType w:val="multilevel"/>
    <w:tmpl w:val="06ED4B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074629AB"/>
    <w:multiLevelType w:val="multilevel"/>
    <w:tmpl w:val="074629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7927C40"/>
    <w:multiLevelType w:val="multilevel"/>
    <w:tmpl w:val="07927C4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0A343D2D"/>
    <w:multiLevelType w:val="multilevel"/>
    <w:tmpl w:val="0A343D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0B0E3DD7"/>
    <w:multiLevelType w:val="multilevel"/>
    <w:tmpl w:val="0B0E3D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0C719420"/>
    <w:multiLevelType w:val="multilevel"/>
    <w:tmpl w:val="0C7194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10348B54"/>
    <w:multiLevelType w:val="multilevel"/>
    <w:tmpl w:val="10348B5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14C8934E"/>
    <w:multiLevelType w:val="multilevel"/>
    <w:tmpl w:val="14C893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16331201"/>
    <w:multiLevelType w:val="multilevel"/>
    <w:tmpl w:val="163312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19669D27"/>
    <w:multiLevelType w:val="multilevel"/>
    <w:tmpl w:val="19669D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19C43A04"/>
    <w:multiLevelType w:val="multilevel"/>
    <w:tmpl w:val="19C43A0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19F039F7"/>
    <w:multiLevelType w:val="multilevel"/>
    <w:tmpl w:val="19F039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1B65CEBF"/>
    <w:multiLevelType w:val="singleLevel"/>
    <w:tmpl w:val="1B65CEBF"/>
    <w:lvl w:ilvl="0" w:tentative="0">
      <w:start w:val="1"/>
      <w:numFmt w:val="bullet"/>
      <w:lvlText w:val=""/>
      <w:lvlJc w:val="left"/>
      <w:pPr>
        <w:tabs>
          <w:tab w:val="left" w:pos="420"/>
        </w:tabs>
        <w:ind w:left="420" w:hanging="420"/>
      </w:pPr>
      <w:rPr>
        <w:rFonts w:hint="default" w:ascii="Wingdings" w:hAnsi="Wingdings"/>
        <w:sz w:val="15"/>
        <w:szCs w:val="15"/>
      </w:rPr>
    </w:lvl>
  </w:abstractNum>
  <w:abstractNum w:abstractNumId="22">
    <w:nsid w:val="1B8D2E44"/>
    <w:multiLevelType w:val="multilevel"/>
    <w:tmpl w:val="1B8D2E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D2E6020"/>
    <w:multiLevelType w:val="multilevel"/>
    <w:tmpl w:val="1D2E60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4">
    <w:nsid w:val="1E5E276A"/>
    <w:multiLevelType w:val="multilevel"/>
    <w:tmpl w:val="1E5E27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8E93964"/>
    <w:multiLevelType w:val="multilevel"/>
    <w:tmpl w:val="28E9396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2A9D906B"/>
    <w:multiLevelType w:val="multilevel"/>
    <w:tmpl w:val="2A9D906B"/>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E3FBF71"/>
    <w:multiLevelType w:val="multilevel"/>
    <w:tmpl w:val="2E3FBF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8">
    <w:nsid w:val="2E6A2127"/>
    <w:multiLevelType w:val="singleLevel"/>
    <w:tmpl w:val="2E6A2127"/>
    <w:lvl w:ilvl="0" w:tentative="0">
      <w:start w:val="1"/>
      <w:numFmt w:val="bullet"/>
      <w:lvlText w:val=""/>
      <w:lvlJc w:val="left"/>
      <w:pPr>
        <w:tabs>
          <w:tab w:val="left" w:pos="840"/>
        </w:tabs>
        <w:ind w:left="840" w:hanging="420"/>
      </w:pPr>
      <w:rPr>
        <w:rFonts w:hint="default" w:ascii="Wingdings" w:hAnsi="Wingdings"/>
        <w:sz w:val="16"/>
        <w:szCs w:val="16"/>
      </w:rPr>
    </w:lvl>
  </w:abstractNum>
  <w:abstractNum w:abstractNumId="29">
    <w:nsid w:val="31682495"/>
    <w:multiLevelType w:val="multilevel"/>
    <w:tmpl w:val="31682495"/>
    <w:lvl w:ilvl="0" w:tentative="0">
      <w:start w:val="1"/>
      <w:numFmt w:val="decimal"/>
      <w:lvlText w:val="%1."/>
      <w:lvlJc w:val="left"/>
      <w:pPr>
        <w:tabs>
          <w:tab w:val="left" w:pos="425"/>
        </w:tabs>
        <w:ind w:left="425" w:hanging="65"/>
      </w:pPr>
      <w:rPr>
        <w:rFonts w:hint="default" w:ascii="Symbol" w:hAnsi="Symbol"/>
      </w:rPr>
    </w:lvl>
    <w:lvl w:ilvl="1" w:tentative="0">
      <w:start w:val="1"/>
      <w:numFmt w:val="lowerLetter"/>
      <w:lvlText w:val="%2."/>
      <w:lvlJc w:val="left"/>
      <w:pPr>
        <w:tabs>
          <w:tab w:val="left" w:pos="425"/>
        </w:tabs>
        <w:ind w:left="425" w:firstLine="655"/>
      </w:pPr>
      <w:rPr>
        <w:rFonts w:hint="default" w:ascii="Courier New" w:hAnsi="Courier New"/>
      </w:rPr>
    </w:lvl>
    <w:lvl w:ilvl="2" w:tentative="0">
      <w:start w:val="1"/>
      <w:numFmt w:val="lowerRoman"/>
      <w:lvlText w:val="%3."/>
      <w:lvlJc w:val="left"/>
      <w:pPr>
        <w:tabs>
          <w:tab w:val="left" w:pos="425"/>
        </w:tabs>
        <w:ind w:left="425" w:firstLine="1375"/>
      </w:pPr>
      <w:rPr>
        <w:rFonts w:hint="default" w:ascii="Wingdings" w:hAnsi="Wingdings"/>
      </w:rPr>
    </w:lvl>
    <w:lvl w:ilvl="3" w:tentative="0">
      <w:start w:val="1"/>
      <w:numFmt w:val="decimal"/>
      <w:lvlText w:val="%4."/>
      <w:lvlJc w:val="left"/>
      <w:pPr>
        <w:tabs>
          <w:tab w:val="left" w:pos="425"/>
        </w:tabs>
        <w:ind w:left="425" w:firstLine="2095"/>
      </w:pPr>
      <w:rPr>
        <w:rFonts w:hint="default" w:ascii="Wingdings" w:hAnsi="Wingdings"/>
      </w:rPr>
    </w:lvl>
    <w:lvl w:ilvl="4" w:tentative="0">
      <w:start w:val="1"/>
      <w:numFmt w:val="lowerLetter"/>
      <w:lvlText w:val="%5."/>
      <w:lvlJc w:val="left"/>
      <w:pPr>
        <w:tabs>
          <w:tab w:val="left" w:pos="425"/>
        </w:tabs>
        <w:ind w:left="425" w:firstLine="2815"/>
      </w:pPr>
      <w:rPr>
        <w:rFonts w:hint="default" w:ascii="Wingdings" w:hAnsi="Wingdings"/>
      </w:rPr>
    </w:lvl>
    <w:lvl w:ilvl="5" w:tentative="0">
      <w:start w:val="1"/>
      <w:numFmt w:val="lowerRoman"/>
      <w:lvlText w:val="%6."/>
      <w:lvlJc w:val="left"/>
      <w:pPr>
        <w:tabs>
          <w:tab w:val="left" w:pos="425"/>
        </w:tabs>
        <w:ind w:left="425" w:firstLine="3535"/>
      </w:pPr>
      <w:rPr>
        <w:rFonts w:hint="default" w:ascii="Wingdings" w:hAnsi="Wingdings"/>
      </w:rPr>
    </w:lvl>
    <w:lvl w:ilvl="6" w:tentative="0">
      <w:start w:val="1"/>
      <w:numFmt w:val="decimal"/>
      <w:lvlText w:val="%7."/>
      <w:lvlJc w:val="left"/>
      <w:pPr>
        <w:tabs>
          <w:tab w:val="left" w:pos="425"/>
        </w:tabs>
        <w:ind w:left="425" w:firstLine="4255"/>
      </w:pPr>
      <w:rPr>
        <w:rFonts w:hint="default" w:ascii="Wingdings" w:hAnsi="Wingdings"/>
      </w:rPr>
    </w:lvl>
    <w:lvl w:ilvl="7" w:tentative="0">
      <w:start w:val="1"/>
      <w:numFmt w:val="lowerLetter"/>
      <w:lvlText w:val="%8."/>
      <w:lvlJc w:val="left"/>
      <w:pPr>
        <w:tabs>
          <w:tab w:val="left" w:pos="425"/>
        </w:tabs>
        <w:ind w:left="425" w:firstLine="4975"/>
      </w:pPr>
      <w:rPr>
        <w:rFonts w:hint="default" w:ascii="Wingdings" w:hAnsi="Wingdings"/>
      </w:rPr>
    </w:lvl>
    <w:lvl w:ilvl="8" w:tentative="0">
      <w:start w:val="1"/>
      <w:numFmt w:val="lowerRoman"/>
      <w:lvlText w:val="%9."/>
      <w:lvlJc w:val="left"/>
      <w:pPr>
        <w:tabs>
          <w:tab w:val="left" w:pos="425"/>
        </w:tabs>
        <w:ind w:left="425" w:firstLine="5695"/>
      </w:pPr>
      <w:rPr>
        <w:rFonts w:hint="default" w:ascii="Wingdings" w:hAnsi="Wingdings"/>
      </w:rPr>
    </w:lvl>
  </w:abstractNum>
  <w:abstractNum w:abstractNumId="30">
    <w:nsid w:val="365189A6"/>
    <w:multiLevelType w:val="multilevel"/>
    <w:tmpl w:val="365189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1">
    <w:nsid w:val="377E9591"/>
    <w:multiLevelType w:val="multilevel"/>
    <w:tmpl w:val="377E959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2">
    <w:nsid w:val="38DE9765"/>
    <w:multiLevelType w:val="multilevel"/>
    <w:tmpl w:val="38DE976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3">
    <w:nsid w:val="3FC10151"/>
    <w:multiLevelType w:val="multilevel"/>
    <w:tmpl w:val="3FC101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4">
    <w:nsid w:val="4299296B"/>
    <w:multiLevelType w:val="multilevel"/>
    <w:tmpl w:val="429929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364556E"/>
    <w:multiLevelType w:val="multilevel"/>
    <w:tmpl w:val="436455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6">
    <w:nsid w:val="44400822"/>
    <w:multiLevelType w:val="multilevel"/>
    <w:tmpl w:val="44400822"/>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463862B3"/>
    <w:multiLevelType w:val="multilevel"/>
    <w:tmpl w:val="463862B3"/>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472A22D8"/>
    <w:multiLevelType w:val="multilevel"/>
    <w:tmpl w:val="472A22D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4924BAD3"/>
    <w:multiLevelType w:val="multilevel"/>
    <w:tmpl w:val="4924BAD3"/>
    <w:lvl w:ilvl="0" w:tentative="0">
      <w:start w:val="1"/>
      <w:numFmt w:val="bullet"/>
      <w:lvlText w:val=""/>
      <w:lvlJc w:val="left"/>
      <w:pPr>
        <w:tabs>
          <w:tab w:val="left" w:pos="-120"/>
        </w:tabs>
        <w:ind w:left="-120" w:hanging="360"/>
      </w:pPr>
      <w:rPr>
        <w:rFonts w:hint="default" w:ascii="Symbol" w:hAnsi="Symbol" w:cs="Symbol"/>
        <w:sz w:val="24"/>
        <w:szCs w:val="24"/>
      </w:rPr>
    </w:lvl>
    <w:lvl w:ilvl="1" w:tentative="0">
      <w:start w:val="1"/>
      <w:numFmt w:val="bullet"/>
      <w:lvlText w:val="o"/>
      <w:lvlJc w:val="left"/>
      <w:pPr>
        <w:tabs>
          <w:tab w:val="left" w:pos="600"/>
        </w:tabs>
        <w:ind w:left="600" w:hanging="360"/>
      </w:pPr>
      <w:rPr>
        <w:rFonts w:hint="default" w:ascii="Courier New" w:hAnsi="Courier New" w:cs="Courier New"/>
        <w:sz w:val="20"/>
      </w:rPr>
    </w:lvl>
    <w:lvl w:ilvl="2" w:tentative="0">
      <w:start w:val="1"/>
      <w:numFmt w:val="bullet"/>
      <w:lvlText w:val=""/>
      <w:lvlJc w:val="left"/>
      <w:pPr>
        <w:tabs>
          <w:tab w:val="left" w:pos="1320"/>
        </w:tabs>
        <w:ind w:left="1320" w:hanging="360"/>
      </w:pPr>
      <w:rPr>
        <w:rFonts w:hint="default" w:ascii="Wingdings" w:hAnsi="Wingdings" w:cs="Wingdings"/>
        <w:sz w:val="20"/>
      </w:rPr>
    </w:lvl>
    <w:lvl w:ilvl="3" w:tentative="0">
      <w:start w:val="1"/>
      <w:numFmt w:val="bullet"/>
      <w:lvlText w:val=""/>
      <w:lvlJc w:val="left"/>
      <w:pPr>
        <w:tabs>
          <w:tab w:val="left" w:pos="2040"/>
        </w:tabs>
        <w:ind w:left="2040" w:hanging="360"/>
      </w:pPr>
      <w:rPr>
        <w:rFonts w:hint="default" w:ascii="Wingdings" w:hAnsi="Wingdings" w:cs="Wingdings"/>
        <w:sz w:val="20"/>
      </w:rPr>
    </w:lvl>
    <w:lvl w:ilvl="4" w:tentative="0">
      <w:start w:val="1"/>
      <w:numFmt w:val="bullet"/>
      <w:lvlText w:val=""/>
      <w:lvlJc w:val="left"/>
      <w:pPr>
        <w:tabs>
          <w:tab w:val="left" w:pos="2760"/>
        </w:tabs>
        <w:ind w:left="2760" w:hanging="360"/>
      </w:pPr>
      <w:rPr>
        <w:rFonts w:hint="default" w:ascii="Wingdings" w:hAnsi="Wingdings" w:cs="Wingdings"/>
        <w:sz w:val="20"/>
      </w:rPr>
    </w:lvl>
    <w:lvl w:ilvl="5" w:tentative="0">
      <w:start w:val="1"/>
      <w:numFmt w:val="bullet"/>
      <w:lvlText w:val=""/>
      <w:lvlJc w:val="left"/>
      <w:pPr>
        <w:tabs>
          <w:tab w:val="left" w:pos="3480"/>
        </w:tabs>
        <w:ind w:left="3480" w:hanging="360"/>
      </w:pPr>
      <w:rPr>
        <w:rFonts w:hint="default" w:ascii="Wingdings" w:hAnsi="Wingdings" w:cs="Wingdings"/>
        <w:sz w:val="20"/>
      </w:rPr>
    </w:lvl>
    <w:lvl w:ilvl="6" w:tentative="0">
      <w:start w:val="1"/>
      <w:numFmt w:val="bullet"/>
      <w:lvlText w:val=""/>
      <w:lvlJc w:val="left"/>
      <w:pPr>
        <w:tabs>
          <w:tab w:val="left" w:pos="4200"/>
        </w:tabs>
        <w:ind w:left="4200" w:hanging="360"/>
      </w:pPr>
      <w:rPr>
        <w:rFonts w:hint="default" w:ascii="Wingdings" w:hAnsi="Wingdings" w:cs="Wingdings"/>
        <w:sz w:val="20"/>
      </w:rPr>
    </w:lvl>
    <w:lvl w:ilvl="7" w:tentative="0">
      <w:start w:val="1"/>
      <w:numFmt w:val="bullet"/>
      <w:lvlText w:val=""/>
      <w:lvlJc w:val="left"/>
      <w:pPr>
        <w:tabs>
          <w:tab w:val="left" w:pos="4920"/>
        </w:tabs>
        <w:ind w:left="4920" w:hanging="360"/>
      </w:pPr>
      <w:rPr>
        <w:rFonts w:hint="default" w:ascii="Wingdings" w:hAnsi="Wingdings" w:cs="Wingdings"/>
        <w:sz w:val="20"/>
      </w:rPr>
    </w:lvl>
    <w:lvl w:ilvl="8" w:tentative="0">
      <w:start w:val="1"/>
      <w:numFmt w:val="bullet"/>
      <w:lvlText w:val=""/>
      <w:lvlJc w:val="left"/>
      <w:pPr>
        <w:tabs>
          <w:tab w:val="left" w:pos="5640"/>
        </w:tabs>
        <w:ind w:left="5640" w:hanging="360"/>
      </w:pPr>
      <w:rPr>
        <w:rFonts w:hint="default" w:ascii="Wingdings" w:hAnsi="Wingdings" w:cs="Wingdings"/>
        <w:sz w:val="20"/>
      </w:rPr>
    </w:lvl>
  </w:abstractNum>
  <w:abstractNum w:abstractNumId="40">
    <w:nsid w:val="4E9F54F7"/>
    <w:multiLevelType w:val="singleLevel"/>
    <w:tmpl w:val="4E9F54F7"/>
    <w:lvl w:ilvl="0" w:tentative="0">
      <w:start w:val="1"/>
      <w:numFmt w:val="bullet"/>
      <w:lvlText w:val=""/>
      <w:lvlJc w:val="left"/>
      <w:pPr>
        <w:tabs>
          <w:tab w:val="left" w:pos="420"/>
        </w:tabs>
        <w:ind w:left="1420" w:hanging="420"/>
      </w:pPr>
      <w:rPr>
        <w:rFonts w:hint="default" w:ascii="Wingdings" w:hAnsi="Wingdings"/>
        <w:sz w:val="15"/>
        <w:szCs w:val="15"/>
      </w:rPr>
    </w:lvl>
  </w:abstractNum>
  <w:abstractNum w:abstractNumId="41">
    <w:nsid w:val="52041F87"/>
    <w:multiLevelType w:val="multilevel"/>
    <w:tmpl w:val="52041F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773E67D"/>
    <w:multiLevelType w:val="multilevel"/>
    <w:tmpl w:val="5773E6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3">
    <w:nsid w:val="58352129"/>
    <w:multiLevelType w:val="multilevel"/>
    <w:tmpl w:val="5835212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58615472"/>
    <w:multiLevelType w:val="singleLevel"/>
    <w:tmpl w:val="58615472"/>
    <w:lvl w:ilvl="0" w:tentative="0">
      <w:start w:val="1"/>
      <w:numFmt w:val="bullet"/>
      <w:lvlText w:val=""/>
      <w:lvlJc w:val="left"/>
      <w:pPr>
        <w:tabs>
          <w:tab w:val="left" w:pos="420"/>
        </w:tabs>
        <w:ind w:left="1420" w:hanging="420"/>
      </w:pPr>
      <w:rPr>
        <w:rFonts w:hint="default" w:ascii="Wingdings" w:hAnsi="Wingdings"/>
        <w:sz w:val="15"/>
        <w:szCs w:val="15"/>
      </w:rPr>
    </w:lvl>
  </w:abstractNum>
  <w:abstractNum w:abstractNumId="45">
    <w:nsid w:val="5A38E157"/>
    <w:multiLevelType w:val="multilevel"/>
    <w:tmpl w:val="5A38E15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6">
    <w:nsid w:val="5A74C347"/>
    <w:multiLevelType w:val="multilevel"/>
    <w:tmpl w:val="5A74C34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7">
    <w:nsid w:val="5DC10376"/>
    <w:multiLevelType w:val="multilevel"/>
    <w:tmpl w:val="5DC1037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8">
    <w:nsid w:val="5EBD4C7A"/>
    <w:multiLevelType w:val="singleLevel"/>
    <w:tmpl w:val="5EBD4C7A"/>
    <w:lvl w:ilvl="0" w:tentative="0">
      <w:start w:val="1"/>
      <w:numFmt w:val="decimal"/>
      <w:suff w:val="space"/>
      <w:lvlText w:val="%1."/>
      <w:lvlJc w:val="left"/>
    </w:lvl>
  </w:abstractNum>
  <w:abstractNum w:abstractNumId="49">
    <w:nsid w:val="5F5F57B9"/>
    <w:multiLevelType w:val="multilevel"/>
    <w:tmpl w:val="5F5F57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0">
    <w:nsid w:val="61E831CA"/>
    <w:multiLevelType w:val="singleLevel"/>
    <w:tmpl w:val="61E831CA"/>
    <w:lvl w:ilvl="0" w:tentative="0">
      <w:start w:val="1"/>
      <w:numFmt w:val="decimal"/>
      <w:lvlText w:val="%1."/>
      <w:lvlJc w:val="left"/>
      <w:pPr>
        <w:tabs>
          <w:tab w:val="left" w:pos="425"/>
        </w:tabs>
        <w:ind w:left="1025" w:hanging="425"/>
      </w:pPr>
      <w:rPr>
        <w:rFonts w:hint="default"/>
      </w:rPr>
    </w:lvl>
  </w:abstractNum>
  <w:abstractNum w:abstractNumId="51">
    <w:nsid w:val="63379C54"/>
    <w:multiLevelType w:val="multilevel"/>
    <w:tmpl w:val="63379C54"/>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63576C13"/>
    <w:multiLevelType w:val="multilevel"/>
    <w:tmpl w:val="63576C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3">
    <w:nsid w:val="6C58901F"/>
    <w:multiLevelType w:val="multilevel"/>
    <w:tmpl w:val="6C58901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4">
    <w:nsid w:val="71A621FC"/>
    <w:multiLevelType w:val="multilevel"/>
    <w:tmpl w:val="71A621FC"/>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724F7F93"/>
    <w:multiLevelType w:val="multilevel"/>
    <w:tmpl w:val="724F7F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2AAC91F"/>
    <w:multiLevelType w:val="multilevel"/>
    <w:tmpl w:val="72AAC91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7">
    <w:nsid w:val="745B1797"/>
    <w:multiLevelType w:val="multilevel"/>
    <w:tmpl w:val="745B17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7651CF7"/>
    <w:multiLevelType w:val="multilevel"/>
    <w:tmpl w:val="77651CF7"/>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79714117"/>
    <w:multiLevelType w:val="multilevel"/>
    <w:tmpl w:val="797141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7A94BBE6"/>
    <w:multiLevelType w:val="multilevel"/>
    <w:tmpl w:val="7A94BB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1">
    <w:nsid w:val="7F437285"/>
    <w:multiLevelType w:val="multilevel"/>
    <w:tmpl w:val="7F4372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2">
    <w:nsid w:val="7FB40925"/>
    <w:multiLevelType w:val="multilevel"/>
    <w:tmpl w:val="7FB409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48"/>
  </w:num>
  <w:num w:numId="2">
    <w:abstractNumId w:val="28"/>
  </w:num>
  <w:num w:numId="3">
    <w:abstractNumId w:val="51"/>
  </w:num>
  <w:num w:numId="4">
    <w:abstractNumId w:val="26"/>
  </w:num>
  <w:num w:numId="5">
    <w:abstractNumId w:val="36"/>
  </w:num>
  <w:num w:numId="6">
    <w:abstractNumId w:val="58"/>
  </w:num>
  <w:num w:numId="7">
    <w:abstractNumId w:val="54"/>
  </w:num>
  <w:num w:numId="8">
    <w:abstractNumId w:val="5"/>
  </w:num>
  <w:num w:numId="9">
    <w:abstractNumId w:val="6"/>
  </w:num>
  <w:num w:numId="1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9"/>
  </w:num>
  <w:num w:numId="12">
    <w:abstractNumId w:val="0"/>
  </w:num>
  <w:num w:numId="13">
    <w:abstractNumId w:val="37"/>
  </w:num>
  <w:num w:numId="14">
    <w:abstractNumId w:val="1"/>
  </w:num>
  <w:num w:numId="15">
    <w:abstractNumId w:val="50"/>
  </w:num>
  <w:num w:numId="16">
    <w:abstractNumId w:val="3"/>
  </w:num>
  <w:num w:numId="17">
    <w:abstractNumId w:val="21"/>
  </w:num>
  <w:num w:numId="18">
    <w:abstractNumId w:val="4"/>
  </w:num>
  <w:num w:numId="19">
    <w:abstractNumId w:val="2"/>
  </w:num>
  <w:num w:numId="20">
    <w:abstractNumId w:val="40"/>
  </w:num>
  <w:num w:numId="21">
    <w:abstractNumId w:val="44"/>
  </w:num>
  <w:num w:numId="22">
    <w:abstractNumId w:val="7"/>
  </w:num>
  <w:num w:numId="23">
    <w:abstractNumId w:val="30"/>
  </w:num>
  <w:num w:numId="24">
    <w:abstractNumId w:val="46"/>
  </w:num>
  <w:num w:numId="25">
    <w:abstractNumId w:val="23"/>
  </w:num>
  <w:num w:numId="26">
    <w:abstractNumId w:val="38"/>
  </w:num>
  <w:num w:numId="27">
    <w:abstractNumId w:val="13"/>
  </w:num>
  <w:num w:numId="28">
    <w:abstractNumId w:val="62"/>
  </w:num>
  <w:num w:numId="29">
    <w:abstractNumId w:val="20"/>
  </w:num>
  <w:num w:numId="30">
    <w:abstractNumId w:val="17"/>
  </w:num>
  <w:num w:numId="31">
    <w:abstractNumId w:val="11"/>
  </w:num>
  <w:num w:numId="32">
    <w:abstractNumId w:val="32"/>
  </w:num>
  <w:num w:numId="33">
    <w:abstractNumId w:val="49"/>
  </w:num>
  <w:num w:numId="34">
    <w:abstractNumId w:val="35"/>
  </w:num>
  <w:num w:numId="35">
    <w:abstractNumId w:val="16"/>
  </w:num>
  <w:num w:numId="36">
    <w:abstractNumId w:val="14"/>
  </w:num>
  <w:num w:numId="37">
    <w:abstractNumId w:val="56"/>
  </w:num>
  <w:num w:numId="38">
    <w:abstractNumId w:val="45"/>
  </w:num>
  <w:num w:numId="39">
    <w:abstractNumId w:val="31"/>
  </w:num>
  <w:num w:numId="40">
    <w:abstractNumId w:val="18"/>
  </w:num>
  <w:num w:numId="41">
    <w:abstractNumId w:val="15"/>
  </w:num>
  <w:num w:numId="42">
    <w:abstractNumId w:val="19"/>
  </w:num>
  <w:num w:numId="43">
    <w:abstractNumId w:val="52"/>
  </w:num>
  <w:num w:numId="44">
    <w:abstractNumId w:val="53"/>
  </w:num>
  <w:num w:numId="45">
    <w:abstractNumId w:val="33"/>
  </w:num>
  <w:num w:numId="46">
    <w:abstractNumId w:val="60"/>
  </w:num>
  <w:num w:numId="47">
    <w:abstractNumId w:val="8"/>
  </w:num>
  <w:num w:numId="48">
    <w:abstractNumId w:val="9"/>
  </w:num>
  <w:num w:numId="49">
    <w:abstractNumId w:val="59"/>
  </w:num>
  <w:num w:numId="50">
    <w:abstractNumId w:val="41"/>
  </w:num>
  <w:num w:numId="51">
    <w:abstractNumId w:val="25"/>
  </w:num>
  <w:num w:numId="52">
    <w:abstractNumId w:val="57"/>
  </w:num>
  <w:num w:numId="53">
    <w:abstractNumId w:val="55"/>
  </w:num>
  <w:num w:numId="54">
    <w:abstractNumId w:val="24"/>
  </w:num>
  <w:num w:numId="55">
    <w:abstractNumId w:val="10"/>
  </w:num>
  <w:num w:numId="56">
    <w:abstractNumId w:val="43"/>
  </w:num>
  <w:num w:numId="57">
    <w:abstractNumId w:val="34"/>
  </w:num>
  <w:num w:numId="58">
    <w:abstractNumId w:val="22"/>
  </w:num>
  <w:num w:numId="59">
    <w:abstractNumId w:val="27"/>
  </w:num>
  <w:num w:numId="60">
    <w:abstractNumId w:val="47"/>
  </w:num>
  <w:num w:numId="61">
    <w:abstractNumId w:val="42"/>
  </w:num>
  <w:num w:numId="62">
    <w:abstractNumId w:val="12"/>
  </w:num>
  <w:num w:numId="63">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C00CF7"/>
    <w:rsid w:val="0003687E"/>
    <w:rsid w:val="0014E86C"/>
    <w:rsid w:val="00EA51C8"/>
    <w:rsid w:val="00FF6111"/>
    <w:rsid w:val="023C288A"/>
    <w:rsid w:val="0602C5D0"/>
    <w:rsid w:val="06B207CF"/>
    <w:rsid w:val="07C4EF4E"/>
    <w:rsid w:val="09137C48"/>
    <w:rsid w:val="099A2E72"/>
    <w:rsid w:val="09B6CBFD"/>
    <w:rsid w:val="09D193EC"/>
    <w:rsid w:val="0A288059"/>
    <w:rsid w:val="0C14C506"/>
    <w:rsid w:val="0C52B7E1"/>
    <w:rsid w:val="0CD0169A"/>
    <w:rsid w:val="0CFB3619"/>
    <w:rsid w:val="0D1F676E"/>
    <w:rsid w:val="0E0DD35D"/>
    <w:rsid w:val="0E6A5FBB"/>
    <w:rsid w:val="0F896976"/>
    <w:rsid w:val="0FACE29F"/>
    <w:rsid w:val="0FB28018"/>
    <w:rsid w:val="0FBF115A"/>
    <w:rsid w:val="11255199"/>
    <w:rsid w:val="11E5D16F"/>
    <w:rsid w:val="13423619"/>
    <w:rsid w:val="14784486"/>
    <w:rsid w:val="14A1EF57"/>
    <w:rsid w:val="15095147"/>
    <w:rsid w:val="162A1FEC"/>
    <w:rsid w:val="166E826F"/>
    <w:rsid w:val="1878CC9C"/>
    <w:rsid w:val="18A11021"/>
    <w:rsid w:val="19E7B79A"/>
    <w:rsid w:val="1B7008BD"/>
    <w:rsid w:val="1CA5DAFA"/>
    <w:rsid w:val="1CF243CB"/>
    <w:rsid w:val="1D12CB6D"/>
    <w:rsid w:val="1FFFFC18"/>
    <w:rsid w:val="2039A22E"/>
    <w:rsid w:val="20DF8B35"/>
    <w:rsid w:val="211373E9"/>
    <w:rsid w:val="234D7664"/>
    <w:rsid w:val="23F5862B"/>
    <w:rsid w:val="25BE2958"/>
    <w:rsid w:val="26236CE0"/>
    <w:rsid w:val="273D616C"/>
    <w:rsid w:val="28792EAA"/>
    <w:rsid w:val="296A82F1"/>
    <w:rsid w:val="29EF2EC2"/>
    <w:rsid w:val="2A73F91D"/>
    <w:rsid w:val="2D096027"/>
    <w:rsid w:val="2FD1D4FB"/>
    <w:rsid w:val="2FF88F89"/>
    <w:rsid w:val="300C5D85"/>
    <w:rsid w:val="3042EF68"/>
    <w:rsid w:val="312E3D6F"/>
    <w:rsid w:val="31B8114C"/>
    <w:rsid w:val="32916AE5"/>
    <w:rsid w:val="34CC7430"/>
    <w:rsid w:val="375DB69E"/>
    <w:rsid w:val="37A3E461"/>
    <w:rsid w:val="3824A398"/>
    <w:rsid w:val="3902D448"/>
    <w:rsid w:val="39293151"/>
    <w:rsid w:val="3A50BD19"/>
    <w:rsid w:val="3A94FCDA"/>
    <w:rsid w:val="3C0659DD"/>
    <w:rsid w:val="3C31B87B"/>
    <w:rsid w:val="3C66A0A1"/>
    <w:rsid w:val="3CCE6074"/>
    <w:rsid w:val="3DD82724"/>
    <w:rsid w:val="3E224C7C"/>
    <w:rsid w:val="3E752ED8"/>
    <w:rsid w:val="3EC00CF7"/>
    <w:rsid w:val="4097C108"/>
    <w:rsid w:val="411036C8"/>
    <w:rsid w:val="420735AC"/>
    <w:rsid w:val="443964A9"/>
    <w:rsid w:val="449C9C36"/>
    <w:rsid w:val="45127BE0"/>
    <w:rsid w:val="4512B5B9"/>
    <w:rsid w:val="4A5F0D64"/>
    <w:rsid w:val="4B2C2A47"/>
    <w:rsid w:val="4B42AA11"/>
    <w:rsid w:val="4BE1FA14"/>
    <w:rsid w:val="4DAB602B"/>
    <w:rsid w:val="4E208176"/>
    <w:rsid w:val="4E344F1B"/>
    <w:rsid w:val="4E74AE85"/>
    <w:rsid w:val="4EA9D030"/>
    <w:rsid w:val="51519B0A"/>
    <w:rsid w:val="517A7D5B"/>
    <w:rsid w:val="518E614F"/>
    <w:rsid w:val="531C26D4"/>
    <w:rsid w:val="54BA2F30"/>
    <w:rsid w:val="5584EFBA"/>
    <w:rsid w:val="562076CF"/>
    <w:rsid w:val="568C7C52"/>
    <w:rsid w:val="585ABF7D"/>
    <w:rsid w:val="5A4E8A3E"/>
    <w:rsid w:val="5AB6928B"/>
    <w:rsid w:val="5AE051AF"/>
    <w:rsid w:val="5AFDDD69"/>
    <w:rsid w:val="5B91CFDB"/>
    <w:rsid w:val="60D11BD5"/>
    <w:rsid w:val="60DF26B4"/>
    <w:rsid w:val="61BBAC25"/>
    <w:rsid w:val="6209CB85"/>
    <w:rsid w:val="6253853B"/>
    <w:rsid w:val="6349BBC7"/>
    <w:rsid w:val="638FDD6D"/>
    <w:rsid w:val="64F31A03"/>
    <w:rsid w:val="664C8D89"/>
    <w:rsid w:val="664E9864"/>
    <w:rsid w:val="67A7BDD8"/>
    <w:rsid w:val="67C6275D"/>
    <w:rsid w:val="67FBC4DB"/>
    <w:rsid w:val="692EAFBE"/>
    <w:rsid w:val="6A99C317"/>
    <w:rsid w:val="6B6A8DA3"/>
    <w:rsid w:val="6B834B70"/>
    <w:rsid w:val="6F020966"/>
    <w:rsid w:val="708C7A59"/>
    <w:rsid w:val="710DAC55"/>
    <w:rsid w:val="713D473C"/>
    <w:rsid w:val="71E5672C"/>
    <w:rsid w:val="745A84C3"/>
    <w:rsid w:val="75B4FBCA"/>
    <w:rsid w:val="767E7FD5"/>
    <w:rsid w:val="77B6DF69"/>
    <w:rsid w:val="78D26611"/>
    <w:rsid w:val="7A74AAF8"/>
    <w:rsid w:val="7B0478CB"/>
    <w:rsid w:val="7C80B528"/>
    <w:rsid w:val="7CA2F712"/>
    <w:rsid w:val="7DF789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basedOn w:val="1"/>
    <w:next w:val="1"/>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1">
    <w:name w:val="Hyperlink"/>
    <w:basedOn w:val="6"/>
    <w:qFormat/>
    <w:uiPriority w:val="0"/>
    <w:rPr>
      <w:color w:val="0000FF"/>
      <w:u w:val="single"/>
    </w:rPr>
  </w:style>
  <w:style w:type="paragraph" w:styleId="12">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6"/>
    <w:qFormat/>
    <w:uiPriority w:val="0"/>
    <w:rPr>
      <w:b/>
      <w:bCs/>
    </w:rPr>
  </w:style>
  <w:style w:type="paragraph" w:styleId="14">
    <w:name w:val="List Paragraph"/>
    <w:qFormat/>
    <w:uiPriority w:val="34"/>
    <w:pPr>
      <w:ind w:left="720"/>
      <w:contextualSpacing/>
    </w:pPr>
    <w:rPr>
      <w:rFonts w:ascii="Times New Roman" w:hAnsi="Times New Roman" w:eastAsia="SimSun" w:cs="Times New Roman"/>
      <w:lang w:val="en-US" w:eastAsia="ja-JP" w:bidi="ar-SA"/>
    </w:rPr>
  </w:style>
  <w:style w:type="paragraph" w:customStyle="1" w:styleId="15">
    <w:name w:val="ds-markdown-paragraph"/>
    <w:basedOn w:val="1"/>
    <w:qFormat/>
    <w:uiPriority w:val="0"/>
    <w:pPr>
      <w:spacing w:before="100" w:beforeAutospacing="1" w:after="100" w:afterAutospacing="1"/>
    </w:pPr>
    <w:rPr>
      <w:rFonts w:ascii="Times New Roman" w:hAnsi="Times New Roman" w:eastAsia="Times New Roman" w:cs="Times New Roman"/>
      <w:sz w:val="24"/>
      <w:szCs w:val="24"/>
      <w:lang w:eastAsia="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TotalTime>2</TotalTime>
  <ScaleCrop>false</ScaleCrop>
  <LinksUpToDate>false</LinksUpToDate>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2025-10-27T12:49:00Z</dcterms:created>
  <dc:creator>ahmed</dc:creator>
  <cp:lastModifiedBy>ahmed</cp:lastModifiedBy>
  <dcterms:modified xsi:type="dcterms:W3CDTF">2025-10-28T13:14:27Z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497EDDE2AA554730BECE505BE54DDBBD_13</vt:lpwstr>
  </property>
</Properties>
</file>