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CA1" w:rsidRPr="003D639D" w:rsidRDefault="00163445" w:rsidP="00163445">
      <w:pPr>
        <w:jc w:val="center"/>
        <w:rPr>
          <w:b/>
          <w:color w:val="4472C4" w:themeColor="accent1"/>
          <w:sz w:val="40"/>
        </w:rPr>
      </w:pPr>
      <w:r w:rsidRPr="003D639D">
        <w:rPr>
          <w:b/>
          <w:color w:val="4472C4" w:themeColor="accent1"/>
          <w:sz w:val="40"/>
        </w:rPr>
        <w:t>Plan of Action – RDS Database Isolation for EO &amp; IS Applications</w:t>
      </w:r>
    </w:p>
    <w:p w:rsidR="00163445" w:rsidRPr="00563BC8" w:rsidRDefault="00163445" w:rsidP="003D639D">
      <w:pPr>
        <w:pStyle w:val="Heading2"/>
        <w:rPr>
          <w:b/>
          <w:sz w:val="36"/>
        </w:rPr>
      </w:pPr>
      <w:r w:rsidRPr="00563BC8">
        <w:rPr>
          <w:b/>
          <w:sz w:val="36"/>
        </w:rPr>
        <w:t>Current Setup:</w:t>
      </w:r>
    </w:p>
    <w:p w:rsidR="004D6E12" w:rsidRDefault="00163445" w:rsidP="00163445">
      <w:pPr>
        <w:rPr>
          <w:sz w:val="24"/>
        </w:rPr>
      </w:pPr>
      <w:r w:rsidRPr="00163445">
        <w:rPr>
          <w:sz w:val="24"/>
        </w:rPr>
        <w:t>One MySQL RDS instance (single endpoint) → being shared by all services of EO and ISOCS.</w:t>
      </w:r>
    </w:p>
    <w:p w:rsidR="00163445" w:rsidRPr="00163445" w:rsidRDefault="00163445" w:rsidP="00163445">
      <w:pPr>
        <w:rPr>
          <w:sz w:val="24"/>
        </w:rPr>
      </w:pPr>
      <w:r w:rsidRPr="00163445">
        <w:rPr>
          <w:noProof/>
          <w:sz w:val="24"/>
        </w:rPr>
        <w:drawing>
          <wp:inline distT="0" distB="0" distL="0" distR="0" wp14:anchorId="1B4E99EB" wp14:editId="48849D9A">
            <wp:extent cx="5731510" cy="2540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5966"/>
                    <a:stretch/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3445" w:rsidRPr="00163445" w:rsidRDefault="00163445" w:rsidP="00163445">
      <w:pPr>
        <w:rPr>
          <w:b/>
          <w:sz w:val="24"/>
        </w:rPr>
      </w:pPr>
      <w:r w:rsidRPr="00163445">
        <w:rPr>
          <w:b/>
          <w:sz w:val="24"/>
        </w:rPr>
        <w:t>Inside that RDS:</w:t>
      </w:r>
    </w:p>
    <w:p w:rsidR="00163445" w:rsidRPr="00163445" w:rsidRDefault="00163445" w:rsidP="00163445">
      <w:pPr>
        <w:rPr>
          <w:sz w:val="24"/>
        </w:rPr>
      </w:pPr>
      <w:r w:rsidRPr="00163445">
        <w:rPr>
          <w:sz w:val="24"/>
        </w:rPr>
        <w:t>Each microservice has its own database/schema (</w:t>
      </w:r>
      <w:proofErr w:type="spellStart"/>
      <w:r w:rsidRPr="00163445">
        <w:rPr>
          <w:sz w:val="24"/>
        </w:rPr>
        <w:t>cart_service_dev</w:t>
      </w:r>
      <w:proofErr w:type="spellEnd"/>
      <w:r w:rsidRPr="00163445">
        <w:rPr>
          <w:sz w:val="24"/>
        </w:rPr>
        <w:t xml:space="preserve">, </w:t>
      </w:r>
      <w:proofErr w:type="spellStart"/>
      <w:r w:rsidRPr="00163445">
        <w:rPr>
          <w:sz w:val="24"/>
        </w:rPr>
        <w:t>Coupon_Service_dev</w:t>
      </w:r>
      <w:proofErr w:type="spellEnd"/>
      <w:r w:rsidRPr="00163445">
        <w:rPr>
          <w:sz w:val="24"/>
        </w:rPr>
        <w:t xml:space="preserve">, </w:t>
      </w:r>
      <w:proofErr w:type="spellStart"/>
      <w:r w:rsidRPr="00163445">
        <w:rPr>
          <w:sz w:val="24"/>
        </w:rPr>
        <w:t>is_</w:t>
      </w:r>
      <w:r w:rsidR="004D6E12" w:rsidRPr="00163445">
        <w:rPr>
          <w:sz w:val="24"/>
        </w:rPr>
        <w:t xml:space="preserve"> </w:t>
      </w:r>
      <w:r w:rsidRPr="00163445">
        <w:rPr>
          <w:sz w:val="24"/>
        </w:rPr>
        <w:t>gs_antenna_settings_dev, etc.)</w:t>
      </w:r>
      <w:proofErr w:type="spellEnd"/>
      <w:r w:rsidRPr="00163445">
        <w:rPr>
          <w:sz w:val="24"/>
        </w:rPr>
        <w:t>.</w:t>
      </w:r>
    </w:p>
    <w:p w:rsidR="00163445" w:rsidRPr="00163445" w:rsidRDefault="00163445" w:rsidP="00163445">
      <w:pPr>
        <w:rPr>
          <w:sz w:val="24"/>
        </w:rPr>
      </w:pPr>
      <w:r w:rsidRPr="00163445">
        <w:rPr>
          <w:sz w:val="24"/>
        </w:rPr>
        <w:t>The Parameter Store env files hold DB connection details (host, port, username, password, database).</w:t>
      </w:r>
    </w:p>
    <w:p w:rsidR="00163445" w:rsidRPr="00163445" w:rsidRDefault="00163445" w:rsidP="00163445">
      <w:pPr>
        <w:rPr>
          <w:b/>
          <w:sz w:val="24"/>
        </w:rPr>
      </w:pPr>
      <w:r w:rsidRPr="00163445">
        <w:rPr>
          <w:b/>
          <w:sz w:val="24"/>
        </w:rPr>
        <w:t>Example:</w:t>
      </w:r>
    </w:p>
    <w:p w:rsidR="00163445" w:rsidRPr="00163445" w:rsidRDefault="00163445" w:rsidP="00163445">
      <w:pPr>
        <w:rPr>
          <w:sz w:val="24"/>
        </w:rPr>
      </w:pPr>
      <w:proofErr w:type="spellStart"/>
      <w:r w:rsidRPr="00163445">
        <w:rPr>
          <w:sz w:val="24"/>
        </w:rPr>
        <w:t>agent_data_processing</w:t>
      </w:r>
      <w:proofErr w:type="spellEnd"/>
    </w:p>
    <w:p w:rsidR="00163445" w:rsidRPr="00163445" w:rsidRDefault="00163445" w:rsidP="00163445">
      <w:pPr>
        <w:rPr>
          <w:sz w:val="24"/>
        </w:rPr>
      </w:pPr>
      <w:proofErr w:type="spellStart"/>
      <w:r w:rsidRPr="00163445">
        <w:rPr>
          <w:sz w:val="24"/>
        </w:rPr>
        <w:t>central_gs_antenna_settings_dev</w:t>
      </w:r>
      <w:proofErr w:type="spellEnd"/>
    </w:p>
    <w:p w:rsidR="00163445" w:rsidRPr="00163445" w:rsidRDefault="00163445" w:rsidP="00163445">
      <w:pPr>
        <w:rPr>
          <w:sz w:val="24"/>
        </w:rPr>
      </w:pPr>
      <w:proofErr w:type="spellStart"/>
      <w:r w:rsidRPr="00163445">
        <w:rPr>
          <w:sz w:val="24"/>
        </w:rPr>
        <w:t>cart_service_dev</w:t>
      </w:r>
      <w:proofErr w:type="spellEnd"/>
    </w:p>
    <w:p w:rsidR="00163445" w:rsidRPr="00163445" w:rsidRDefault="00163445" w:rsidP="00163445">
      <w:pPr>
        <w:rPr>
          <w:sz w:val="24"/>
        </w:rPr>
      </w:pPr>
      <w:proofErr w:type="spellStart"/>
      <w:r w:rsidRPr="00163445">
        <w:rPr>
          <w:sz w:val="24"/>
        </w:rPr>
        <w:t>Coupon_Service_dev</w:t>
      </w:r>
      <w:proofErr w:type="spellEnd"/>
    </w:p>
    <w:p w:rsidR="00163445" w:rsidRPr="00163445" w:rsidRDefault="00163445" w:rsidP="00163445">
      <w:pPr>
        <w:rPr>
          <w:sz w:val="24"/>
        </w:rPr>
      </w:pPr>
      <w:proofErr w:type="gramStart"/>
      <w:r w:rsidRPr="00163445">
        <w:rPr>
          <w:sz w:val="24"/>
        </w:rPr>
        <w:t>So</w:t>
      </w:r>
      <w:proofErr w:type="gramEnd"/>
      <w:r w:rsidRPr="00163445">
        <w:rPr>
          <w:sz w:val="24"/>
        </w:rPr>
        <w:t xml:space="preserve"> in short:</w:t>
      </w:r>
    </w:p>
    <w:p w:rsidR="003D639D" w:rsidRDefault="00163445" w:rsidP="00163445">
      <w:pPr>
        <w:rPr>
          <w:sz w:val="24"/>
        </w:rPr>
      </w:pPr>
      <w:r w:rsidRPr="00163445">
        <w:rPr>
          <w:sz w:val="24"/>
        </w:rPr>
        <w:t>1 RDS → many schemas → used by ~15+ services per app (EO &amp; IS) across dev/</w:t>
      </w:r>
      <w:proofErr w:type="spellStart"/>
      <w:r w:rsidRPr="00163445">
        <w:rPr>
          <w:sz w:val="24"/>
        </w:rPr>
        <w:t>uat</w:t>
      </w:r>
      <w:proofErr w:type="spellEnd"/>
      <w:r w:rsidRPr="00163445">
        <w:rPr>
          <w:sz w:val="24"/>
        </w:rPr>
        <w:t>/prod.</w:t>
      </w:r>
    </w:p>
    <w:p w:rsidR="00163445" w:rsidRPr="00563BC8" w:rsidRDefault="00163445" w:rsidP="003D639D">
      <w:pPr>
        <w:pStyle w:val="Heading2"/>
        <w:rPr>
          <w:b/>
          <w:sz w:val="36"/>
        </w:rPr>
      </w:pPr>
      <w:r w:rsidRPr="00563BC8">
        <w:rPr>
          <w:b/>
          <w:sz w:val="36"/>
        </w:rPr>
        <w:t>Proposed Architecture</w:t>
      </w:r>
    </w:p>
    <w:p w:rsidR="00163445" w:rsidRPr="00163445" w:rsidRDefault="00163445" w:rsidP="00163445">
      <w:pPr>
        <w:rPr>
          <w:sz w:val="24"/>
        </w:rPr>
      </w:pPr>
      <w:r w:rsidRPr="00163445">
        <w:rPr>
          <w:sz w:val="24"/>
        </w:rPr>
        <w:t>We will segregate RDS instances per application and environment:</w:t>
      </w:r>
    </w:p>
    <w:p w:rsidR="00163445" w:rsidRPr="00163445" w:rsidRDefault="00163445" w:rsidP="00163445">
      <w:pPr>
        <w:rPr>
          <w:b/>
          <w:sz w:val="28"/>
        </w:rPr>
      </w:pPr>
      <w:r w:rsidRPr="00163445">
        <w:rPr>
          <w:b/>
          <w:sz w:val="28"/>
        </w:rPr>
        <w:t>IS</w:t>
      </w:r>
    </w:p>
    <w:p w:rsidR="00163445" w:rsidRPr="00163445" w:rsidRDefault="00163445" w:rsidP="00163445">
      <w:pPr>
        <w:rPr>
          <w:sz w:val="24"/>
        </w:rPr>
      </w:pPr>
      <w:r w:rsidRPr="00163445">
        <w:rPr>
          <w:sz w:val="24"/>
        </w:rPr>
        <w:t>Dev/UAT → New db.t</w:t>
      </w:r>
      <w:proofErr w:type="gramStart"/>
      <w:r w:rsidRPr="00163445">
        <w:rPr>
          <w:sz w:val="24"/>
        </w:rPr>
        <w:t>3.small</w:t>
      </w:r>
      <w:proofErr w:type="gramEnd"/>
      <w:r w:rsidRPr="00163445">
        <w:rPr>
          <w:sz w:val="24"/>
        </w:rPr>
        <w:t xml:space="preserve"> (single-AZ) RDS MySQL instance</w:t>
      </w:r>
    </w:p>
    <w:p w:rsidR="00163445" w:rsidRPr="00163445" w:rsidRDefault="00163445" w:rsidP="00163445">
      <w:pPr>
        <w:rPr>
          <w:sz w:val="24"/>
        </w:rPr>
      </w:pPr>
      <w:r w:rsidRPr="00163445">
        <w:rPr>
          <w:sz w:val="24"/>
        </w:rPr>
        <w:lastRenderedPageBreak/>
        <w:t>Prod → New db.t</w:t>
      </w:r>
      <w:proofErr w:type="gramStart"/>
      <w:r w:rsidRPr="00163445">
        <w:rPr>
          <w:sz w:val="24"/>
        </w:rPr>
        <w:t>3.small</w:t>
      </w:r>
      <w:proofErr w:type="gramEnd"/>
      <w:r w:rsidRPr="00163445">
        <w:rPr>
          <w:sz w:val="24"/>
        </w:rPr>
        <w:t xml:space="preserve"> (Multi-AZ HA) RDS MySQL instance</w:t>
      </w:r>
    </w:p>
    <w:p w:rsidR="00163445" w:rsidRPr="00163445" w:rsidRDefault="00163445" w:rsidP="00163445">
      <w:pPr>
        <w:rPr>
          <w:b/>
          <w:sz w:val="24"/>
        </w:rPr>
      </w:pPr>
      <w:r w:rsidRPr="00163445">
        <w:rPr>
          <w:b/>
          <w:sz w:val="28"/>
        </w:rPr>
        <w:t>EO</w:t>
      </w:r>
    </w:p>
    <w:p w:rsidR="00163445" w:rsidRPr="00163445" w:rsidRDefault="00163445" w:rsidP="00163445">
      <w:pPr>
        <w:rPr>
          <w:sz w:val="24"/>
        </w:rPr>
      </w:pPr>
      <w:r w:rsidRPr="00163445">
        <w:rPr>
          <w:sz w:val="24"/>
        </w:rPr>
        <w:t>Dev/UAT → New db.t</w:t>
      </w:r>
      <w:proofErr w:type="gramStart"/>
      <w:r w:rsidRPr="00163445">
        <w:rPr>
          <w:sz w:val="24"/>
        </w:rPr>
        <w:t>3.small</w:t>
      </w:r>
      <w:proofErr w:type="gramEnd"/>
      <w:r w:rsidRPr="00163445">
        <w:rPr>
          <w:sz w:val="24"/>
        </w:rPr>
        <w:t xml:space="preserve"> (single-AZ) RDS MySQL instance</w:t>
      </w:r>
    </w:p>
    <w:p w:rsidR="00163445" w:rsidRPr="00163445" w:rsidRDefault="00163445" w:rsidP="00163445">
      <w:pPr>
        <w:rPr>
          <w:sz w:val="24"/>
        </w:rPr>
      </w:pPr>
      <w:r w:rsidRPr="00163445">
        <w:rPr>
          <w:sz w:val="24"/>
        </w:rPr>
        <w:t>Prod → New db.t</w:t>
      </w:r>
      <w:proofErr w:type="gramStart"/>
      <w:r w:rsidRPr="00163445">
        <w:rPr>
          <w:sz w:val="24"/>
        </w:rPr>
        <w:t>3.small</w:t>
      </w:r>
      <w:proofErr w:type="gramEnd"/>
      <w:r w:rsidRPr="00163445">
        <w:rPr>
          <w:sz w:val="24"/>
        </w:rPr>
        <w:t xml:space="preserve"> (Multi-AZ HA) RDS MySQL instance</w:t>
      </w:r>
    </w:p>
    <w:p w:rsidR="00163445" w:rsidRDefault="00163445" w:rsidP="00163445">
      <w:pPr>
        <w:rPr>
          <w:sz w:val="24"/>
        </w:rPr>
      </w:pPr>
      <w:r w:rsidRPr="00163445">
        <w:rPr>
          <w:sz w:val="24"/>
        </w:rPr>
        <w:t>This ensures environment and application isolation while maintaining cost efficiency.</w:t>
      </w:r>
    </w:p>
    <w:p w:rsidR="00163445" w:rsidRDefault="00163445" w:rsidP="00163445">
      <w:r>
        <w:t>That means after migration we’ll have:</w:t>
      </w:r>
    </w:p>
    <w:p w:rsidR="00476A81" w:rsidRPr="004D6E12" w:rsidRDefault="00163445" w:rsidP="00163445">
      <w:pPr>
        <w:rPr>
          <w:sz w:val="24"/>
        </w:rPr>
      </w:pPr>
      <w:r w:rsidRPr="00163445">
        <w:rPr>
          <w:noProof/>
          <w:sz w:val="24"/>
        </w:rPr>
        <w:drawing>
          <wp:inline distT="0" distB="0" distL="0" distR="0" wp14:anchorId="68EC22B9" wp14:editId="79DAA710">
            <wp:extent cx="5731510" cy="27933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445" w:rsidRPr="00E945B9" w:rsidRDefault="00476A81" w:rsidP="003D639D">
      <w:pPr>
        <w:pStyle w:val="Heading2"/>
        <w:rPr>
          <w:b/>
          <w:sz w:val="36"/>
        </w:rPr>
      </w:pPr>
      <w:r w:rsidRPr="00E945B9">
        <w:rPr>
          <w:b/>
          <w:sz w:val="36"/>
        </w:rPr>
        <w:t>Pre-migration checklist</w:t>
      </w:r>
    </w:p>
    <w:p w:rsidR="00476A81" w:rsidRPr="003D639D" w:rsidRDefault="00476A81" w:rsidP="00476A81">
      <w:pPr>
        <w:rPr>
          <w:sz w:val="24"/>
        </w:rPr>
      </w:pPr>
      <w:r w:rsidRPr="003D639D">
        <w:rPr>
          <w:sz w:val="24"/>
        </w:rPr>
        <w:t>1.Inventory databases (schemas) per app &amp; env:</w:t>
      </w:r>
    </w:p>
    <w:p w:rsidR="003D639D" w:rsidRDefault="00476A81" w:rsidP="00476A81">
      <w:pPr>
        <w:rPr>
          <w:sz w:val="24"/>
        </w:rPr>
      </w:pPr>
      <w:r w:rsidRPr="00476A81">
        <w:rPr>
          <w:sz w:val="24"/>
        </w:rPr>
        <w:t xml:space="preserve"># login to current MySQL RDS </w:t>
      </w:r>
    </w:p>
    <w:p w:rsidR="00476A81" w:rsidRDefault="00476A81" w:rsidP="00476A81">
      <w:pPr>
        <w:rPr>
          <w:b/>
          <w:sz w:val="24"/>
        </w:rPr>
      </w:pPr>
      <w:proofErr w:type="spellStart"/>
      <w:r w:rsidRPr="00476A81">
        <w:rPr>
          <w:b/>
          <w:sz w:val="24"/>
        </w:rPr>
        <w:t>mysql</w:t>
      </w:r>
      <w:proofErr w:type="spellEnd"/>
      <w:r w:rsidRPr="00476A81">
        <w:rPr>
          <w:b/>
          <w:sz w:val="24"/>
        </w:rPr>
        <w:t xml:space="preserve"> -h &lt;old-</w:t>
      </w:r>
      <w:proofErr w:type="spellStart"/>
      <w:r w:rsidRPr="00476A81">
        <w:rPr>
          <w:b/>
          <w:sz w:val="24"/>
        </w:rPr>
        <w:t>rds</w:t>
      </w:r>
      <w:proofErr w:type="spellEnd"/>
      <w:r w:rsidRPr="00476A81">
        <w:rPr>
          <w:b/>
          <w:sz w:val="24"/>
        </w:rPr>
        <w:t>-endpoint&gt; -P 33306 -u admin -p -e "SHOW DATABASES\G"</w:t>
      </w:r>
    </w:p>
    <w:p w:rsidR="00476A81" w:rsidRDefault="00476A81" w:rsidP="00476A81">
      <w:pPr>
        <w:rPr>
          <w:sz w:val="24"/>
        </w:rPr>
      </w:pPr>
      <w:r w:rsidRPr="00476A81">
        <w:rPr>
          <w:sz w:val="24"/>
        </w:rPr>
        <w:t xml:space="preserve">Save the list to a file and group by is_* and </w:t>
      </w:r>
      <w:proofErr w:type="spellStart"/>
      <w:r w:rsidRPr="00476A81">
        <w:rPr>
          <w:sz w:val="24"/>
        </w:rPr>
        <w:t>eo</w:t>
      </w:r>
      <w:proofErr w:type="spellEnd"/>
      <w:r w:rsidRPr="00476A81">
        <w:rPr>
          <w:sz w:val="24"/>
        </w:rPr>
        <w:t>_* and by suffix _dev/_</w:t>
      </w:r>
      <w:proofErr w:type="spellStart"/>
      <w:r w:rsidRPr="00476A81">
        <w:rPr>
          <w:sz w:val="24"/>
        </w:rPr>
        <w:t>uat</w:t>
      </w:r>
      <w:proofErr w:type="spellEnd"/>
      <w:r w:rsidRPr="00476A81">
        <w:rPr>
          <w:sz w:val="24"/>
        </w:rPr>
        <w:t>/_prod patterns.</w:t>
      </w:r>
    </w:p>
    <w:p w:rsidR="00476A81" w:rsidRPr="003D639D" w:rsidRDefault="00476A81" w:rsidP="00476A81">
      <w:pPr>
        <w:rPr>
          <w:sz w:val="24"/>
        </w:rPr>
      </w:pPr>
      <w:r w:rsidRPr="003D639D">
        <w:rPr>
          <w:sz w:val="24"/>
        </w:rPr>
        <w:t>2. Decide migration order (IS first — dev/</w:t>
      </w:r>
      <w:proofErr w:type="spellStart"/>
      <w:r w:rsidRPr="003D639D">
        <w:rPr>
          <w:sz w:val="24"/>
        </w:rPr>
        <w:t>uat</w:t>
      </w:r>
      <w:proofErr w:type="spellEnd"/>
      <w:r w:rsidRPr="003D639D">
        <w:rPr>
          <w:sz w:val="24"/>
        </w:rPr>
        <w:t xml:space="preserve"> -&gt; prod -&gt; EO dev/</w:t>
      </w:r>
      <w:proofErr w:type="spellStart"/>
      <w:r w:rsidRPr="003D639D">
        <w:rPr>
          <w:sz w:val="24"/>
        </w:rPr>
        <w:t>uat</w:t>
      </w:r>
      <w:proofErr w:type="spellEnd"/>
      <w:r w:rsidRPr="003D639D">
        <w:rPr>
          <w:sz w:val="24"/>
        </w:rPr>
        <w:t xml:space="preserve"> -&gt; EO prod).</w:t>
      </w:r>
    </w:p>
    <w:p w:rsidR="003D639D" w:rsidRPr="003D639D" w:rsidRDefault="003D639D" w:rsidP="00476A81">
      <w:pPr>
        <w:rPr>
          <w:sz w:val="24"/>
        </w:rPr>
      </w:pPr>
      <w:r w:rsidRPr="003D639D">
        <w:rPr>
          <w:sz w:val="24"/>
        </w:rPr>
        <w:t>3. Backup: take a snapshot of the current RDS before operations</w:t>
      </w:r>
    </w:p>
    <w:p w:rsidR="003D639D" w:rsidRPr="00563BC8" w:rsidRDefault="003D639D" w:rsidP="003D639D">
      <w:pPr>
        <w:pStyle w:val="Heading2"/>
        <w:rPr>
          <w:b/>
          <w:sz w:val="36"/>
        </w:rPr>
      </w:pPr>
      <w:r w:rsidRPr="00563BC8">
        <w:rPr>
          <w:b/>
          <w:sz w:val="36"/>
        </w:rPr>
        <w:t>Migration Plan</w:t>
      </w:r>
    </w:p>
    <w:p w:rsidR="007325ED" w:rsidRPr="007325ED" w:rsidRDefault="007325ED" w:rsidP="007325ED">
      <w:pPr>
        <w:rPr>
          <w:b/>
          <w:sz w:val="28"/>
        </w:rPr>
      </w:pPr>
      <w:r w:rsidRPr="007325ED">
        <w:rPr>
          <w:b/>
          <w:sz w:val="28"/>
        </w:rPr>
        <w:t>Step 1: Snapshot Creation</w:t>
      </w:r>
    </w:p>
    <w:p w:rsidR="007325ED" w:rsidRDefault="007325ED" w:rsidP="007325ED">
      <w:r>
        <w:t>Take a manual snapshot of the existing RDS instance</w:t>
      </w:r>
      <w:r w:rsidR="00E945B9">
        <w:t xml:space="preserve"> as soon as the down</w:t>
      </w:r>
      <w:r w:rsidR="004D6E12">
        <w:t>time</w:t>
      </w:r>
      <w:r w:rsidR="00E945B9">
        <w:t xml:space="preserve"> starts</w:t>
      </w:r>
      <w:r>
        <w:t>.</w:t>
      </w:r>
    </w:p>
    <w:p w:rsidR="007325ED" w:rsidRDefault="007325ED" w:rsidP="007325ED">
      <w:r>
        <w:t>This snapshot will contain all databases (EO + ISOCS + Dev/UAT/Prod).</w:t>
      </w:r>
    </w:p>
    <w:p w:rsidR="007325ED" w:rsidRPr="007325ED" w:rsidRDefault="007325ED" w:rsidP="007325ED">
      <w:pPr>
        <w:rPr>
          <w:b/>
          <w:sz w:val="28"/>
        </w:rPr>
      </w:pPr>
      <w:r w:rsidRPr="007325ED">
        <w:rPr>
          <w:b/>
          <w:sz w:val="28"/>
        </w:rPr>
        <w:t>Step 2: Restore Snapshot into New Instances</w:t>
      </w:r>
    </w:p>
    <w:p w:rsidR="007325ED" w:rsidRDefault="007325ED" w:rsidP="007325ED">
      <w:r>
        <w:t>Restore the snapshot four times to create:</w:t>
      </w:r>
    </w:p>
    <w:p w:rsidR="007325ED" w:rsidRDefault="007325ED" w:rsidP="007325ED">
      <w:pPr>
        <w:pStyle w:val="ListParagraph"/>
        <w:numPr>
          <w:ilvl w:val="0"/>
          <w:numId w:val="11"/>
        </w:numPr>
      </w:pPr>
      <w:r>
        <w:lastRenderedPageBreak/>
        <w:t>ISOCS Dev/UAT RDS</w:t>
      </w:r>
    </w:p>
    <w:p w:rsidR="007325ED" w:rsidRDefault="007325ED" w:rsidP="007325ED">
      <w:pPr>
        <w:pStyle w:val="ListParagraph"/>
        <w:numPr>
          <w:ilvl w:val="0"/>
          <w:numId w:val="11"/>
        </w:numPr>
      </w:pPr>
      <w:r>
        <w:t>ISOCS Prod RDS (Multi-AZ enabled)</w:t>
      </w:r>
    </w:p>
    <w:p w:rsidR="007325ED" w:rsidRDefault="007325ED" w:rsidP="007325ED">
      <w:pPr>
        <w:pStyle w:val="ListParagraph"/>
        <w:numPr>
          <w:ilvl w:val="0"/>
          <w:numId w:val="11"/>
        </w:numPr>
      </w:pPr>
      <w:r>
        <w:t>EO Dev/UAT RDS</w:t>
      </w:r>
    </w:p>
    <w:p w:rsidR="007325ED" w:rsidRDefault="007325ED" w:rsidP="007325ED">
      <w:pPr>
        <w:pStyle w:val="ListParagraph"/>
        <w:numPr>
          <w:ilvl w:val="0"/>
          <w:numId w:val="11"/>
        </w:numPr>
      </w:pPr>
      <w:r>
        <w:t>EO Prod RDS (Multi-AZ enabled)</w:t>
      </w:r>
    </w:p>
    <w:p w:rsidR="007325ED" w:rsidRPr="007325ED" w:rsidRDefault="007325ED" w:rsidP="007325ED">
      <w:pPr>
        <w:rPr>
          <w:b/>
          <w:sz w:val="28"/>
        </w:rPr>
      </w:pPr>
      <w:r w:rsidRPr="007325ED">
        <w:rPr>
          <w:b/>
          <w:sz w:val="28"/>
        </w:rPr>
        <w:t xml:space="preserve">Step 3: Database </w:t>
      </w:r>
      <w:proofErr w:type="spellStart"/>
      <w:r w:rsidRPr="007325ED">
        <w:rPr>
          <w:b/>
          <w:sz w:val="28"/>
        </w:rPr>
        <w:t>Cleanup</w:t>
      </w:r>
      <w:proofErr w:type="spellEnd"/>
    </w:p>
    <w:p w:rsidR="007325ED" w:rsidRDefault="007325ED" w:rsidP="007325ED">
      <w:r>
        <w:t>For each new RDS instance:</w:t>
      </w:r>
    </w:p>
    <w:p w:rsidR="007325ED" w:rsidRDefault="007325ED" w:rsidP="007325ED">
      <w:r>
        <w:t>ISOCS RDS → Drop EO-related databases.</w:t>
      </w:r>
    </w:p>
    <w:p w:rsidR="007325ED" w:rsidRDefault="007325ED" w:rsidP="007325ED">
      <w:r>
        <w:t>EO RDS → Drop ISOCS-related databases.</w:t>
      </w:r>
    </w:p>
    <w:p w:rsidR="007325ED" w:rsidRDefault="007325ED" w:rsidP="007325ED">
      <w:r>
        <w:t xml:space="preserve">Example </w:t>
      </w:r>
      <w:proofErr w:type="spellStart"/>
      <w:r>
        <w:t>cleanup</w:t>
      </w:r>
      <w:proofErr w:type="spellEnd"/>
      <w:r>
        <w:t xml:space="preserve"> command:</w:t>
      </w:r>
    </w:p>
    <w:p w:rsidR="007325ED" w:rsidRPr="007325ED" w:rsidRDefault="007325ED" w:rsidP="007325ED">
      <w:pPr>
        <w:rPr>
          <w:b/>
        </w:rPr>
      </w:pPr>
      <w:r w:rsidRPr="007325ED">
        <w:rPr>
          <w:b/>
        </w:rPr>
        <w:t xml:space="preserve">DROP DATABASE </w:t>
      </w:r>
      <w:proofErr w:type="spellStart"/>
      <w:r w:rsidRPr="007325ED">
        <w:rPr>
          <w:b/>
        </w:rPr>
        <w:t>cart_service_dev</w:t>
      </w:r>
      <w:proofErr w:type="spellEnd"/>
      <w:r w:rsidRPr="007325ED">
        <w:rPr>
          <w:b/>
        </w:rPr>
        <w:t>;</w:t>
      </w:r>
    </w:p>
    <w:p w:rsidR="007325ED" w:rsidRPr="007325ED" w:rsidRDefault="007325ED" w:rsidP="007325ED">
      <w:pPr>
        <w:rPr>
          <w:b/>
        </w:rPr>
      </w:pPr>
      <w:r w:rsidRPr="007325ED">
        <w:rPr>
          <w:b/>
        </w:rPr>
        <w:t xml:space="preserve">DROP DATABASE </w:t>
      </w:r>
      <w:proofErr w:type="spellStart"/>
      <w:r w:rsidRPr="007325ED">
        <w:rPr>
          <w:b/>
        </w:rPr>
        <w:t>coupon_service_dev</w:t>
      </w:r>
      <w:proofErr w:type="spellEnd"/>
      <w:r w:rsidRPr="007325ED">
        <w:rPr>
          <w:b/>
        </w:rPr>
        <w:t>;</w:t>
      </w:r>
    </w:p>
    <w:p w:rsidR="007325ED" w:rsidRPr="007325ED" w:rsidRDefault="007325ED" w:rsidP="007325ED">
      <w:pPr>
        <w:rPr>
          <w:b/>
          <w:sz w:val="28"/>
        </w:rPr>
      </w:pPr>
      <w:r w:rsidRPr="007325ED">
        <w:rPr>
          <w:b/>
          <w:sz w:val="28"/>
        </w:rPr>
        <w:t>Step 4: Application Reconfiguration</w:t>
      </w:r>
    </w:p>
    <w:p w:rsidR="007325ED" w:rsidRDefault="007325ED" w:rsidP="007325ED">
      <w:r>
        <w:t>Update AWS Parameter Store with the new DB_HOST values per service.</w:t>
      </w:r>
    </w:p>
    <w:p w:rsidR="007325ED" w:rsidRDefault="007325ED" w:rsidP="007325ED">
      <w:r>
        <w:t>Redeploy backend services via Jenkins pipelines, so containers connect to the new RDS endpoints.</w:t>
      </w:r>
    </w:p>
    <w:p w:rsidR="007325ED" w:rsidRPr="007325ED" w:rsidRDefault="007325ED" w:rsidP="007325ED">
      <w:pPr>
        <w:rPr>
          <w:b/>
          <w:sz w:val="28"/>
        </w:rPr>
      </w:pPr>
      <w:r w:rsidRPr="007325ED">
        <w:rPr>
          <w:b/>
          <w:sz w:val="28"/>
        </w:rPr>
        <w:t>Step 5: Validation</w:t>
      </w:r>
    </w:p>
    <w:p w:rsidR="007325ED" w:rsidRDefault="007325ED" w:rsidP="007325ED">
      <w:r>
        <w:t>Dev/UAT environments validated by respective developer teams.</w:t>
      </w:r>
    </w:p>
    <w:p w:rsidR="003D639D" w:rsidRPr="007325ED" w:rsidRDefault="007325ED" w:rsidP="007325ED">
      <w:r>
        <w:t>Production cutover scheduled with planned downtime, followed by post-migration validation.</w:t>
      </w:r>
    </w:p>
    <w:p w:rsidR="00563BC8" w:rsidRPr="00563BC8" w:rsidRDefault="00563BC8" w:rsidP="00563BC8">
      <w:pPr>
        <w:pStyle w:val="Heading2"/>
        <w:rPr>
          <w:b/>
          <w:sz w:val="36"/>
        </w:rPr>
      </w:pPr>
      <w:r w:rsidRPr="00563BC8">
        <w:rPr>
          <w:b/>
          <w:sz w:val="36"/>
        </w:rPr>
        <w:t>Rollback Strategy:</w:t>
      </w:r>
    </w:p>
    <w:p w:rsidR="00563BC8" w:rsidRDefault="00563BC8" w:rsidP="00563BC8">
      <w:pPr>
        <w:pStyle w:val="ListParagraph"/>
        <w:numPr>
          <w:ilvl w:val="0"/>
          <w:numId w:val="10"/>
        </w:numPr>
      </w:pPr>
      <w:r>
        <w:t>Keep current RDS running during migration.</w:t>
      </w:r>
    </w:p>
    <w:p w:rsidR="00563BC8" w:rsidRDefault="00563BC8" w:rsidP="00563BC8">
      <w:pPr>
        <w:pStyle w:val="ListParagraph"/>
        <w:numPr>
          <w:ilvl w:val="0"/>
          <w:numId w:val="10"/>
        </w:numPr>
      </w:pPr>
      <w:r>
        <w:t>If validation fails, switch DB_HOST in Parameter Store back to old RDS and redeploy.</w:t>
      </w:r>
    </w:p>
    <w:p w:rsidR="00563BC8" w:rsidRDefault="00563BC8" w:rsidP="00563BC8">
      <w:pPr>
        <w:pStyle w:val="ListParagraph"/>
        <w:numPr>
          <w:ilvl w:val="0"/>
          <w:numId w:val="10"/>
        </w:numPr>
      </w:pPr>
      <w:r>
        <w:t>No destructive action until all applications are validated.</w:t>
      </w:r>
      <w:bookmarkStart w:id="0" w:name="_GoBack"/>
      <w:bookmarkEnd w:id="0"/>
    </w:p>
    <w:p w:rsidR="00563BC8" w:rsidRDefault="00563BC8" w:rsidP="00563BC8"/>
    <w:p w:rsidR="00563BC8" w:rsidRPr="00563BC8" w:rsidRDefault="00563BC8" w:rsidP="00563BC8"/>
    <w:sectPr w:rsidR="00563BC8" w:rsidRPr="00563BC8" w:rsidSect="00E945B9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62489"/>
    <w:multiLevelType w:val="hybridMultilevel"/>
    <w:tmpl w:val="79FC422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C3E63"/>
    <w:multiLevelType w:val="hybridMultilevel"/>
    <w:tmpl w:val="3CECADAC"/>
    <w:lvl w:ilvl="0" w:tplc="40090017">
      <w:start w:val="1"/>
      <w:numFmt w:val="lowerLetter"/>
      <w:lvlText w:val="%1)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24934A03"/>
    <w:multiLevelType w:val="hybridMultilevel"/>
    <w:tmpl w:val="5134BB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5A64BC"/>
    <w:multiLevelType w:val="hybridMultilevel"/>
    <w:tmpl w:val="B5C82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E0FBF"/>
    <w:multiLevelType w:val="hybridMultilevel"/>
    <w:tmpl w:val="52CE14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F326E"/>
    <w:multiLevelType w:val="hybridMultilevel"/>
    <w:tmpl w:val="CE24BD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8D71F2"/>
    <w:multiLevelType w:val="hybridMultilevel"/>
    <w:tmpl w:val="F1A6F0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B73DA"/>
    <w:multiLevelType w:val="hybridMultilevel"/>
    <w:tmpl w:val="01904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B4CCF"/>
    <w:multiLevelType w:val="hybridMultilevel"/>
    <w:tmpl w:val="74C66E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0475F"/>
    <w:multiLevelType w:val="hybridMultilevel"/>
    <w:tmpl w:val="87680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D453C4"/>
    <w:multiLevelType w:val="hybridMultilevel"/>
    <w:tmpl w:val="9D2AF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0"/>
  </w:num>
  <w:num w:numId="5">
    <w:abstractNumId w:val="6"/>
  </w:num>
  <w:num w:numId="6">
    <w:abstractNumId w:val="0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45"/>
    <w:rsid w:val="00102573"/>
    <w:rsid w:val="00122F86"/>
    <w:rsid w:val="00163445"/>
    <w:rsid w:val="00171DB5"/>
    <w:rsid w:val="003D639D"/>
    <w:rsid w:val="00476A81"/>
    <w:rsid w:val="004D6E12"/>
    <w:rsid w:val="005357DF"/>
    <w:rsid w:val="00563BC8"/>
    <w:rsid w:val="005E555A"/>
    <w:rsid w:val="007325ED"/>
    <w:rsid w:val="00972CBE"/>
    <w:rsid w:val="009C4EDE"/>
    <w:rsid w:val="009F3DD2"/>
    <w:rsid w:val="00E9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B47A"/>
  <w15:chartTrackingRefBased/>
  <w15:docId w15:val="{8E0BF733-FC72-4B03-8570-9D125576F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639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3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3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A8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D63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3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39D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3D63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1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F93A2-298A-49EA-AD77-106A565CE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Minfy Technologies Private Limited</Company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Minfy</dc:creator>
  <cp:keywords/>
  <dc:description/>
  <cp:lastModifiedBy>Minfy</cp:lastModifiedBy>
  <cp:revision>23</cp:revision>
  <dcterms:created xsi:type="dcterms:W3CDTF">2025-09-09T09:51:00Z</dcterms:created>
  <dcterms:modified xsi:type="dcterms:W3CDTF">2026-03-05T17:11:00Z</dcterms:modified>
</cp:coreProperties>
</file>