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Situational statement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Al-Sakkary for Car Services Company 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Company works as a vendor of BMW  since 1959 , It provides body parts and service for customers, lately the company is facing an issue with some customers,the customers are dissatisfied from late delivery, and unavailability of some parts.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Effect: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-customer dissatisfaction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-lossing some customers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-losing market share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-losing credibility (trust)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240" w:line="276" w:lineRule="auto"/>
        <w:jc w:val="center"/>
        <w:rPr>
          <w:rFonts w:ascii="Arial" w:cs="Arial" w:eastAsia="Arial" w:hAnsi="Arial"/>
          <w:b w:val="1"/>
          <w:color w:val="0d0d0d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48"/>
          <w:szCs w:val="48"/>
          <w:rtl w:val="0"/>
        </w:rPr>
        <w:t xml:space="preserve">SWOT ANALYSIS</w:t>
      </w:r>
    </w:p>
    <w:p w:rsidR="00000000" w:rsidDel="00000000" w:rsidP="00000000" w:rsidRDefault="00000000" w:rsidRPr="00000000" w14:paraId="0000001D">
      <w:pPr>
        <w:spacing w:after="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595959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4.3661805296395"/>
        <w:gridCol w:w="7831.145630493984"/>
        <w:tblGridChange w:id="0">
          <w:tblGrid>
            <w:gridCol w:w="1194.3661805296395"/>
            <w:gridCol w:w="7831.145630493984"/>
          </w:tblGrid>
        </w:tblGridChange>
      </w:tblGrid>
      <w:tr>
        <w:trPr>
          <w:cantSplit w:val="0"/>
          <w:trHeight w:val="3515" w:hRule="atLeast"/>
          <w:tblHeader w:val="0"/>
        </w:trPr>
        <w:tc>
          <w:tcPr>
            <w:vMerge w:val="restart"/>
            <w:tcBorders>
              <w:top w:color="a6a6a6" w:space="0" w:sz="6" w:val="single"/>
              <w:left w:color="000000" w:space="0" w:sz="0" w:val="nil"/>
              <w:bottom w:color="a6a6a6" w:space="0" w:sz="6" w:val="single"/>
              <w:right w:color="000000" w:space="0" w:sz="0" w:val="nil"/>
            </w:tcBorders>
            <w:shd w:fill="a2ff8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76" w:lineRule="auto"/>
              <w:ind w:left="-460" w:right="12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Internal Factors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240" w:line="276" w:lineRule="auto"/>
              <w:ind w:left="-58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5" w:hRule="atLeast"/>
          <w:tblHeader w:val="0"/>
        </w:trPr>
        <w:tc>
          <w:tcPr>
            <w:vMerge w:val="continue"/>
            <w:tcBorders>
              <w:top w:color="a6a6a6" w:space="0" w:sz="6" w:val="single"/>
              <w:left w:color="000000" w:space="0" w:sz="0" w:val="nil"/>
              <w:bottom w:color="a6a6a6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240" w:line="276" w:lineRule="auto"/>
              <w:ind w:left="-58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240" w:line="276" w:lineRule="auto"/>
              <w:ind w:left="-58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a6a6a6" w:space="0" w:sz="6" w:val="single"/>
              <w:right w:color="000000" w:space="0" w:sz="0" w:val="nil"/>
            </w:tcBorders>
            <w:shd w:fill="ffc9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76" w:lineRule="auto"/>
              <w:ind w:left="-460" w:right="12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External Factors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240" w:line="276" w:lineRule="auto"/>
              <w:ind w:left="-58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a6a6a6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240" w:line="276" w:lineRule="auto"/>
              <w:ind w:left="-58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240" w:line="276" w:lineRule="auto"/>
              <w:ind w:left="-58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8.733065651562"/>
        <w:gridCol w:w="4506.778745372061"/>
        <w:tblGridChange w:id="0">
          <w:tblGrid>
            <w:gridCol w:w="4518.733065651562"/>
            <w:gridCol w:w="4506.778745372061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240" w:line="276" w:lineRule="auto"/>
              <w:ind w:left="140" w:right="140" w:firstLine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INTERNAL FACTORS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468b9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240" w:line="276" w:lineRule="auto"/>
              <w:ind w:left="140" w:right="140" w:firstLine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STRENGTHS 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ef626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240" w:line="276" w:lineRule="auto"/>
              <w:ind w:left="140" w:right="140" w:firstLine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WEAKNESSES –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76" w:lineRule="auto"/>
              <w:ind w:left="140" w:right="140" w:firstLine="22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76" w:lineRule="auto"/>
              <w:ind w:left="140" w:right="140" w:firstLine="22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240" w:line="276" w:lineRule="auto"/>
              <w:ind w:left="140" w:right="140" w:firstLine="16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240" w:line="276" w:lineRule="auto"/>
              <w:ind w:left="140" w:right="140" w:firstLine="16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240" w:line="276" w:lineRule="auto"/>
              <w:ind w:left="140" w:right="14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EXTER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before="240" w:line="276" w:lineRule="auto"/>
              <w:ind w:left="140" w:right="140" w:firstLine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NAL FACTORS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e7b10a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240" w:line="276" w:lineRule="auto"/>
              <w:ind w:left="140" w:right="140" w:firstLine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OPPORTUNITIES 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89812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240" w:line="276" w:lineRule="auto"/>
              <w:ind w:left="140" w:right="140" w:firstLine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THREATS –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76" w:lineRule="auto"/>
              <w:ind w:left="140" w:right="140" w:firstLine="22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276" w:lineRule="auto"/>
              <w:ind w:left="140" w:right="140" w:firstLine="22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6">
      <w:pPr>
        <w:spacing w:after="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240" w:line="276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ANALYSIS SUMMARY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SUMMARY POINTS</w:t>
            </w:r>
          </w:p>
          <w:p w:rsidR="00000000" w:rsidDel="00000000" w:rsidP="00000000" w:rsidRDefault="00000000" w:rsidRPr="00000000" w14:paraId="00000039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SUMMARY POINTS</w:t>
            </w:r>
          </w:p>
          <w:p w:rsidR="00000000" w:rsidDel="00000000" w:rsidP="00000000" w:rsidRDefault="00000000" w:rsidRPr="00000000" w14:paraId="0000003A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SUMMARY POINTS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  <w:t xml:space="preserve">version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32A1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32A1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32A1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32A1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32A1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32A1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32A1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32A1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32A1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32A1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32A1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32A1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32A1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32A1D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32A1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32A1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32A1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32A1D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32A1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32A1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32A1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32A1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32A1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32A1D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32A1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32A1D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32A1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32A1D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32A1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G9MLOyE99HyBMdMtdmATbN00RA==">CgMxLjA4AHIhMTluLUxza0htZzhTV3phRl9NQ0JJQWdOcllwWHhPOTdD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2024-07-30T13:16:00Z</dcterms:created>
  <dc:creator>omar SakkarY</dc:creator>
</cp:coreProperties>
</file>