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2DD3" w:rsidRPr="008D2DD3" w:rsidRDefault="008D2DD3" w:rsidP="008D2DD3">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0" w:name="_Toc396133434"/>
      <w:bookmarkStart w:id="1" w:name="_GoBack"/>
      <w:bookmarkEnd w:id="1"/>
      <w:r w:rsidRPr="008D2DD3">
        <w:rPr>
          <w:rFonts w:ascii="Minion Pro" w:eastAsia="Times New Roman" w:hAnsi="Minion Pro" w:cs="Times New Roman"/>
          <w:b/>
          <w:sz w:val="24"/>
          <w:szCs w:val="24"/>
          <w:lang w:val="x-none" w:eastAsia="x-none"/>
        </w:rPr>
        <w:t xml:space="preserve">9. Son Osmanlı Meclis-i </w:t>
      </w:r>
      <w:proofErr w:type="spellStart"/>
      <w:r w:rsidRPr="008D2DD3">
        <w:rPr>
          <w:rFonts w:ascii="Minion Pro" w:eastAsia="Times New Roman" w:hAnsi="Minion Pro" w:cs="Times New Roman"/>
          <w:b/>
          <w:sz w:val="24"/>
          <w:szCs w:val="24"/>
          <w:lang w:val="x-none" w:eastAsia="x-none"/>
        </w:rPr>
        <w:t>Mebusa’nın</w:t>
      </w:r>
      <w:proofErr w:type="spellEnd"/>
      <w:r w:rsidRPr="008D2DD3">
        <w:rPr>
          <w:rFonts w:ascii="Minion Pro" w:eastAsia="Times New Roman" w:hAnsi="Minion Pro" w:cs="Times New Roman"/>
          <w:b/>
          <w:sz w:val="24"/>
          <w:szCs w:val="24"/>
          <w:lang w:val="x-none" w:eastAsia="x-none"/>
        </w:rPr>
        <w:t xml:space="preserve"> Açılması ve Misak-ı Milinin İlanı</w:t>
      </w:r>
      <w:bookmarkEnd w:id="0"/>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 xml:space="preserve">Ali Rıza Paşa Hükümeti işbaşına geldikten hemen sonra seçimlerin yapılması kararını 3 Ekim 1919’da almıştı. Amasya Mülakatında, </w:t>
      </w:r>
      <w:proofErr w:type="spellStart"/>
      <w:r w:rsidRPr="008D2DD3">
        <w:rPr>
          <w:rFonts w:ascii="Book Antiqua" w:eastAsia="Times New Roman" w:hAnsi="Book Antiqua" w:cs="Times New Roman"/>
          <w:sz w:val="24"/>
          <w:szCs w:val="24"/>
          <w:lang w:eastAsia="tr-TR"/>
        </w:rPr>
        <w:t>Mebusan</w:t>
      </w:r>
      <w:proofErr w:type="spellEnd"/>
      <w:r w:rsidRPr="008D2DD3">
        <w:rPr>
          <w:rFonts w:ascii="Book Antiqua" w:eastAsia="Times New Roman" w:hAnsi="Book Antiqua" w:cs="Times New Roman"/>
          <w:sz w:val="24"/>
          <w:szCs w:val="24"/>
          <w:lang w:eastAsia="tr-TR"/>
        </w:rPr>
        <w:t xml:space="preserve"> Meclisi’nin açılması ve seçimlerin yapılması konusu görüşülmüş ve taraflar Meclisin nerede toplanması gerektiği dışındaki konularda anlaşmışlardı. Aslında Salih Paşa Anadolu’nun merkezi bir yerinde meclisin açılabileceği hususunu kabul etmişti. Ancak İstanbul’da bu düşünce kabul görmediğinden, anayasa gerekçe gösterilerek meclisin devletin merkezi İstanbul’da toplanması kararlaştırıldı.</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1919 genel seçimleri Osmanlı Devleti’nde yapılan altıncı ve son genel seçim olmuştur. Osmanlı ülkesinin içinde bulunduğu tüm olumsuzluklara rağmen demokratik bir ortam içinde geçmiştir. Seçimi büyük çoğunlukla Anadolu ve Rumeli Müdafaa-i Hukuk Cemiyeti’nin adayları kazanmıştır. Mustafa Kemal Paşa da yapılan seçimlerde Erzurum’dan mebus seçilmiştir</w:t>
      </w:r>
      <w:proofErr w:type="gramStart"/>
      <w:r w:rsidRPr="008D2DD3">
        <w:rPr>
          <w:rFonts w:ascii="Book Antiqua" w:eastAsia="Times New Roman" w:hAnsi="Book Antiqua" w:cs="Times New Roman"/>
          <w:sz w:val="24"/>
          <w:szCs w:val="24"/>
          <w:lang w:eastAsia="tr-TR"/>
        </w:rPr>
        <w:t>..</w:t>
      </w:r>
      <w:proofErr w:type="gramEnd"/>
      <w:r w:rsidRPr="008D2DD3">
        <w:rPr>
          <w:rFonts w:ascii="Book Antiqua" w:eastAsia="Times New Roman" w:hAnsi="Book Antiqua" w:cs="Times New Roman"/>
          <w:sz w:val="24"/>
          <w:szCs w:val="24"/>
          <w:lang w:eastAsia="tr-TR"/>
        </w:rPr>
        <w:t xml:space="preserve"> Millî Mücadele Hareketi’nin diğer önemli ismi Rauf Bey ise Sivas’tan milletvekili seçilmiştir.</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Mustafa Kemal Paşa Müdafaa-i Hukuk Cemiyetleri merkezlerine birer telgraf göndererek seçilen mebusları tebrik etmiş ve 5 Ocak 1920’den itibaren milletvekillerinin Ankara’ya gelmelerini bildirmiştir.</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 xml:space="preserve">Mustafa Kemal Paşa, Heyet-i </w:t>
      </w:r>
      <w:proofErr w:type="spellStart"/>
      <w:r w:rsidRPr="008D2DD3">
        <w:rPr>
          <w:rFonts w:ascii="Book Antiqua" w:eastAsia="Times New Roman" w:hAnsi="Book Antiqua" w:cs="Times New Roman"/>
          <w:sz w:val="24"/>
          <w:szCs w:val="24"/>
          <w:lang w:eastAsia="tr-TR"/>
        </w:rPr>
        <w:t>Temsiliye</w:t>
      </w:r>
      <w:proofErr w:type="spellEnd"/>
      <w:r w:rsidRPr="008D2DD3">
        <w:rPr>
          <w:rFonts w:ascii="Book Antiqua" w:eastAsia="Times New Roman" w:hAnsi="Book Antiqua" w:cs="Times New Roman"/>
          <w:sz w:val="24"/>
          <w:szCs w:val="24"/>
          <w:lang w:eastAsia="tr-TR"/>
        </w:rPr>
        <w:t xml:space="preserve"> adına Ankara’ya gelen milletvekilleriyle görüşmüş ve onlardan mecliste Müdafaa-i Hukuk Cemiyeti Grubu adıyla bir grup kurmalarını istemişti. Bu grup, birlikte hareket edecektir. Gücünü milletten alacak ve milletin adına icraat yapacaktır.</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Atatürk’e göre Erzurum ve Sivas Kongrelerinin kararlarının mecliste gündeme getirilmesi ve uygulanması için Millî Mücadeleye bağlı ve inanmış kişilerden kurulacak böyle bir gruba ihtiyaç vardı.</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 xml:space="preserve"> Temsil heyetinin faaliyetlerinin sürdürülmesi için Ankara’da kimin kalacağı konusu tartışılmış ve Mustafa Kemal Paşa’nın kalmasına karar verilmiştir. Bu kararın alınmasında hem güvenlik endişesi hem de İstanbul’un resmen işgali gibi bir durumda Anadolu’da yeni bir meclis açabilecek kabiliyette birinin olması gerekliliği etkilidir.</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3 Ocak 1920’den itibaren Ankara’ya gruplar halinde gelen milletvekilleri Mustafa Kemal paşa ile görüştükten sonra İstanbul’a gitmeye başladılar Mustafa Kemal Paşa, Ankara’da görüştüğü milletvekilleriyle bir “</w:t>
      </w:r>
      <w:proofErr w:type="spellStart"/>
      <w:r w:rsidRPr="008D2DD3">
        <w:rPr>
          <w:rFonts w:ascii="Book Antiqua" w:eastAsia="Times New Roman" w:hAnsi="Book Antiqua" w:cs="Times New Roman"/>
          <w:b/>
          <w:i/>
          <w:sz w:val="24"/>
          <w:szCs w:val="24"/>
          <w:lang w:eastAsia="tr-TR"/>
        </w:rPr>
        <w:t>Müdafa</w:t>
      </w:r>
      <w:proofErr w:type="spellEnd"/>
      <w:r w:rsidRPr="008D2DD3">
        <w:rPr>
          <w:rFonts w:ascii="Book Antiqua" w:eastAsia="Times New Roman" w:hAnsi="Book Antiqua" w:cs="Times New Roman"/>
          <w:b/>
          <w:i/>
          <w:sz w:val="24"/>
          <w:szCs w:val="24"/>
          <w:lang w:eastAsia="tr-TR"/>
        </w:rPr>
        <w:t xml:space="preserve">-i Hukuk Grubu” </w:t>
      </w:r>
      <w:r w:rsidRPr="008D2DD3">
        <w:rPr>
          <w:rFonts w:ascii="Book Antiqua" w:eastAsia="Times New Roman" w:hAnsi="Book Antiqua" w:cs="Times New Roman"/>
          <w:sz w:val="24"/>
          <w:szCs w:val="24"/>
          <w:lang w:eastAsia="tr-TR"/>
        </w:rPr>
        <w:t xml:space="preserve">kurulması konusunda anlaşmış; bu fikir ve gayelerin yerine getirilmesi için bir program hazırlanması konusunda da fikir birliğine varılmıştı. </w:t>
      </w:r>
      <w:proofErr w:type="spellStart"/>
      <w:r w:rsidRPr="008D2DD3">
        <w:rPr>
          <w:rFonts w:ascii="Book Antiqua" w:eastAsia="Times New Roman" w:hAnsi="Book Antiqua" w:cs="Times New Roman"/>
          <w:sz w:val="24"/>
          <w:szCs w:val="24"/>
          <w:lang w:eastAsia="tr-TR"/>
        </w:rPr>
        <w:t>Misâk</w:t>
      </w:r>
      <w:proofErr w:type="spellEnd"/>
      <w:r w:rsidRPr="008D2DD3">
        <w:rPr>
          <w:rFonts w:ascii="Book Antiqua" w:eastAsia="Times New Roman" w:hAnsi="Book Antiqua" w:cs="Times New Roman"/>
          <w:sz w:val="24"/>
          <w:szCs w:val="24"/>
          <w:lang w:eastAsia="tr-TR"/>
        </w:rPr>
        <w:t>-ı Millî adı verilen bu programın müsveddeleri bile bu görüşmeler sırasında hazırlanmıştı. Ankara’da bu görüşmeler yapıldıktan sonra milletvekilleri bir görüş ve fikir birliği içinde Ankara’dan ayrılmaya başladılar</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 xml:space="preserve">Son Osmanlı Meclis-i </w:t>
      </w:r>
      <w:proofErr w:type="spellStart"/>
      <w:r w:rsidRPr="008D2DD3">
        <w:rPr>
          <w:rFonts w:ascii="Book Antiqua" w:eastAsia="Times New Roman" w:hAnsi="Book Antiqua" w:cs="Times New Roman"/>
          <w:sz w:val="24"/>
          <w:szCs w:val="24"/>
          <w:lang w:eastAsia="tr-TR"/>
        </w:rPr>
        <w:t>Mebusanı</w:t>
      </w:r>
      <w:proofErr w:type="spellEnd"/>
      <w:r w:rsidRPr="008D2DD3">
        <w:rPr>
          <w:rFonts w:ascii="Book Antiqua" w:eastAsia="Times New Roman" w:hAnsi="Book Antiqua" w:cs="Times New Roman"/>
          <w:sz w:val="24"/>
          <w:szCs w:val="24"/>
          <w:lang w:eastAsia="tr-TR"/>
        </w:rPr>
        <w:t xml:space="preserve"> ilk toplantısını 12 Ocak 1920 Pazartesi yaptı. Bu meclise giren milletvekili sayısının 172 olmasına rağmen (bazı kaynaklarda 168 kişi olarak belirtilmektedir) ilk günkü açılış oturumuna sadece 72 milletvekili katılmış ve yemin etmişlerdi. En yaşlı üye sıfatıyla İlyas Efendi bu ilk günlerde Meclis’e </w:t>
      </w:r>
      <w:r w:rsidRPr="008D2DD3">
        <w:rPr>
          <w:rFonts w:ascii="Book Antiqua" w:eastAsia="Times New Roman" w:hAnsi="Book Antiqua" w:cs="Times New Roman"/>
          <w:sz w:val="24"/>
          <w:szCs w:val="24"/>
          <w:lang w:eastAsia="tr-TR"/>
        </w:rPr>
        <w:lastRenderedPageBreak/>
        <w:t>başkanlık etmiştir. 22 Ocak 1920’de 25 milletvekilinin daha meclis çalışmalarına katılmasıyla çoğunluk sağlanmıştı. Ancak meclis çalışmalarını başlattığında millî teşkilatın amaç ve hedeflerine hizmet edecek bir Müdafaa-i Hukuk Grubu kurulamamıştır. Fakat mecliste bulunan Müdafaa-i Hukukçular, Rauf Bey’in başkanlığı altında “Felah-ı Vatan Grubu “adıyla bir grup kurdular.</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p>
    <w:p w:rsidR="008D2DD3" w:rsidRPr="008D2DD3" w:rsidRDefault="008D2DD3" w:rsidP="008D2DD3">
      <w:pPr>
        <w:spacing w:after="40" w:line="264" w:lineRule="auto"/>
        <w:jc w:val="both"/>
        <w:rPr>
          <w:rFonts w:ascii="Book Antiqua" w:eastAsia="Times New Roman" w:hAnsi="Book Antiqua" w:cs="Times New Roman"/>
          <w:sz w:val="24"/>
          <w:szCs w:val="24"/>
          <w:lang w:eastAsia="tr-TR"/>
        </w:rPr>
      </w:pPr>
      <w:r w:rsidRPr="008D2DD3">
        <w:rPr>
          <w:rFonts w:ascii="Book Antiqua" w:eastAsia="Times New Roman" w:hAnsi="Book Antiqua" w:cs="Times New Roman"/>
          <w:noProof/>
          <w:sz w:val="24"/>
          <w:szCs w:val="24"/>
          <w:lang w:eastAsia="tr-TR"/>
        </w:rPr>
        <w:drawing>
          <wp:inline distT="0" distB="0" distL="0" distR="0" wp14:anchorId="574DA72B" wp14:editId="5912F629">
            <wp:extent cx="4069080" cy="2644140"/>
            <wp:effectExtent l="0" t="0" r="7620" b="3810"/>
            <wp:docPr id="1" name="Resim 1" descr="meclis i mebus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clis i mebus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9080" cy="2644140"/>
                    </a:xfrm>
                    <a:prstGeom prst="rect">
                      <a:avLst/>
                    </a:prstGeom>
                    <a:noFill/>
                    <a:ln>
                      <a:noFill/>
                    </a:ln>
                  </pic:spPr>
                </pic:pic>
              </a:graphicData>
            </a:graphic>
          </wp:inline>
        </w:drawing>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 xml:space="preserve">Mecliste kurulan Felâh-ı Vatan grubu 22 Ocak 1920 günü yaptığı gizli grup toplantısında Ankara’da esasları belirlenerek, müsvedde metin olarak hazırlanan </w:t>
      </w:r>
      <w:proofErr w:type="spellStart"/>
      <w:r w:rsidRPr="008D2DD3">
        <w:rPr>
          <w:rFonts w:ascii="Book Antiqua" w:eastAsia="Times New Roman" w:hAnsi="Book Antiqua" w:cs="Times New Roman"/>
          <w:sz w:val="24"/>
          <w:szCs w:val="24"/>
          <w:lang w:eastAsia="tr-TR"/>
        </w:rPr>
        <w:t>Mîsak</w:t>
      </w:r>
      <w:proofErr w:type="spellEnd"/>
      <w:r w:rsidRPr="008D2DD3">
        <w:rPr>
          <w:rFonts w:ascii="Book Antiqua" w:eastAsia="Times New Roman" w:hAnsi="Book Antiqua" w:cs="Times New Roman"/>
          <w:sz w:val="24"/>
          <w:szCs w:val="24"/>
          <w:lang w:eastAsia="tr-TR"/>
        </w:rPr>
        <w:t xml:space="preserve">-ı Millî metni okunmuştur. </w:t>
      </w:r>
      <w:proofErr w:type="spellStart"/>
      <w:r w:rsidRPr="008D2DD3">
        <w:rPr>
          <w:rFonts w:ascii="Book Antiqua" w:eastAsia="Times New Roman" w:hAnsi="Book Antiqua" w:cs="Times New Roman"/>
          <w:sz w:val="24"/>
          <w:szCs w:val="24"/>
          <w:lang w:eastAsia="tr-TR"/>
        </w:rPr>
        <w:t>Mîsak</w:t>
      </w:r>
      <w:proofErr w:type="spellEnd"/>
      <w:r w:rsidRPr="008D2DD3">
        <w:rPr>
          <w:rFonts w:ascii="Book Antiqua" w:eastAsia="Times New Roman" w:hAnsi="Book Antiqua" w:cs="Times New Roman"/>
          <w:sz w:val="24"/>
          <w:szCs w:val="24"/>
          <w:lang w:eastAsia="tr-TR"/>
        </w:rPr>
        <w:t xml:space="preserve">-ı Millî metni çok az değişikliklerle Osmanlı Meclis-i </w:t>
      </w:r>
      <w:proofErr w:type="spellStart"/>
      <w:r w:rsidRPr="008D2DD3">
        <w:rPr>
          <w:rFonts w:ascii="Book Antiqua" w:eastAsia="Times New Roman" w:hAnsi="Book Antiqua" w:cs="Times New Roman"/>
          <w:sz w:val="24"/>
          <w:szCs w:val="24"/>
          <w:lang w:eastAsia="tr-TR"/>
        </w:rPr>
        <w:t>Mebusanı’nın</w:t>
      </w:r>
      <w:proofErr w:type="spellEnd"/>
      <w:r w:rsidRPr="008D2DD3">
        <w:rPr>
          <w:rFonts w:ascii="Book Antiqua" w:eastAsia="Times New Roman" w:hAnsi="Book Antiqua" w:cs="Times New Roman"/>
          <w:sz w:val="24"/>
          <w:szCs w:val="24"/>
          <w:lang w:eastAsia="tr-TR"/>
        </w:rPr>
        <w:t xml:space="preserve"> 28 Ocak 1920 günkü gizli toplantısında kabul edildi. Kabul edilen Misak-ı Millî metni 17 Şubat 1920’de Meclis-i </w:t>
      </w:r>
      <w:proofErr w:type="spellStart"/>
      <w:r w:rsidRPr="008D2DD3">
        <w:rPr>
          <w:rFonts w:ascii="Book Antiqua" w:eastAsia="Times New Roman" w:hAnsi="Book Antiqua" w:cs="Times New Roman"/>
          <w:sz w:val="24"/>
          <w:szCs w:val="24"/>
          <w:lang w:eastAsia="tr-TR"/>
        </w:rPr>
        <w:t>Mebusan</w:t>
      </w:r>
      <w:proofErr w:type="spellEnd"/>
      <w:r w:rsidRPr="008D2DD3">
        <w:rPr>
          <w:rFonts w:ascii="Book Antiqua" w:eastAsia="Times New Roman" w:hAnsi="Book Antiqua" w:cs="Times New Roman"/>
          <w:sz w:val="24"/>
          <w:szCs w:val="24"/>
          <w:lang w:eastAsia="tr-TR"/>
        </w:rPr>
        <w:t xml:space="preserve"> tarafından bütün yabancı parlamentolara ve basına bildirildi. 28 Ocak 1920’de kabul edilen </w:t>
      </w:r>
      <w:proofErr w:type="spellStart"/>
      <w:r w:rsidRPr="008D2DD3">
        <w:rPr>
          <w:rFonts w:ascii="Book Antiqua" w:eastAsia="Times New Roman" w:hAnsi="Book Antiqua" w:cs="Times New Roman"/>
          <w:sz w:val="24"/>
          <w:szCs w:val="24"/>
          <w:lang w:eastAsia="tr-TR"/>
        </w:rPr>
        <w:t>Misâk</w:t>
      </w:r>
      <w:proofErr w:type="spellEnd"/>
      <w:r w:rsidRPr="008D2DD3">
        <w:rPr>
          <w:rFonts w:ascii="Book Antiqua" w:eastAsia="Times New Roman" w:hAnsi="Book Antiqua" w:cs="Times New Roman"/>
          <w:sz w:val="24"/>
          <w:szCs w:val="24"/>
          <w:lang w:eastAsia="tr-TR"/>
        </w:rPr>
        <w:t xml:space="preserve">-ı </w:t>
      </w:r>
      <w:proofErr w:type="spellStart"/>
      <w:r w:rsidRPr="008D2DD3">
        <w:rPr>
          <w:rFonts w:ascii="Book Antiqua" w:eastAsia="Times New Roman" w:hAnsi="Book Antiqua" w:cs="Times New Roman"/>
          <w:sz w:val="24"/>
          <w:szCs w:val="24"/>
          <w:lang w:eastAsia="tr-TR"/>
        </w:rPr>
        <w:t>Millî’nin</w:t>
      </w:r>
      <w:proofErr w:type="spellEnd"/>
      <w:r w:rsidRPr="008D2DD3">
        <w:rPr>
          <w:rFonts w:ascii="Book Antiqua" w:eastAsia="Times New Roman" w:hAnsi="Book Antiqua" w:cs="Times New Roman"/>
          <w:sz w:val="24"/>
          <w:szCs w:val="24"/>
          <w:lang w:eastAsia="tr-TR"/>
        </w:rPr>
        <w:t xml:space="preserve"> tam metni şöyledir: </w:t>
      </w:r>
    </w:p>
    <w:p w:rsidR="008D2DD3" w:rsidRPr="008D2DD3" w:rsidRDefault="008D2DD3" w:rsidP="008D2DD3">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2" w:name="_Toc396133435"/>
      <w:r w:rsidRPr="008D2DD3">
        <w:rPr>
          <w:rFonts w:ascii="Book Antiqua" w:eastAsia="Times New Roman" w:hAnsi="Book Antiqua" w:cs="Times New Roman"/>
          <w:b/>
          <w:sz w:val="24"/>
          <w:szCs w:val="24"/>
          <w:lang w:val="x-none" w:eastAsia="x-none"/>
        </w:rPr>
        <w:t>9.1. Misak-ı Milli</w:t>
      </w:r>
      <w:bookmarkEnd w:id="2"/>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 xml:space="preserve">Aşağıda imzaları bulunan Osmanlı Millet Meclisi (Meclis-i </w:t>
      </w:r>
      <w:proofErr w:type="spellStart"/>
      <w:r w:rsidRPr="008D2DD3">
        <w:rPr>
          <w:rFonts w:ascii="Book Antiqua" w:eastAsia="Times New Roman" w:hAnsi="Book Antiqua" w:cs="Times New Roman"/>
          <w:sz w:val="24"/>
          <w:szCs w:val="24"/>
          <w:lang w:eastAsia="tr-TR"/>
        </w:rPr>
        <w:t>Mebusan</w:t>
      </w:r>
      <w:proofErr w:type="spellEnd"/>
      <w:r w:rsidRPr="008D2DD3">
        <w:rPr>
          <w:rFonts w:ascii="Book Antiqua" w:eastAsia="Times New Roman" w:hAnsi="Book Antiqua" w:cs="Times New Roman"/>
          <w:sz w:val="24"/>
          <w:szCs w:val="24"/>
          <w:lang w:eastAsia="tr-TR"/>
        </w:rPr>
        <w:t xml:space="preserve">) üyeleri, Devletin istiklâlinin ve milletin geleceğinin haklı ve sürekli bir barışa kavuşmak için katlanabilecek </w:t>
      </w:r>
      <w:proofErr w:type="gramStart"/>
      <w:r w:rsidRPr="008D2DD3">
        <w:rPr>
          <w:rFonts w:ascii="Book Antiqua" w:eastAsia="Times New Roman" w:hAnsi="Book Antiqua" w:cs="Times New Roman"/>
          <w:sz w:val="24"/>
          <w:szCs w:val="24"/>
          <w:lang w:eastAsia="tr-TR"/>
        </w:rPr>
        <w:t>fedakarlığın</w:t>
      </w:r>
      <w:proofErr w:type="gramEnd"/>
      <w:r w:rsidRPr="008D2DD3">
        <w:rPr>
          <w:rFonts w:ascii="Book Antiqua" w:eastAsia="Times New Roman" w:hAnsi="Book Antiqua" w:cs="Times New Roman"/>
          <w:sz w:val="24"/>
          <w:szCs w:val="24"/>
          <w:lang w:eastAsia="tr-TR"/>
        </w:rPr>
        <w:t xml:space="preserve"> en fazlasını gösteren aşağıdaki ilkelere eksiksiz uyulmasıyla sağlanabileceğini ve bu ilkeler dışında sağlam bir Osmanlı saltanatı ve toplumunun varlığının sürdürülmesinin imkan dışı bulunduğunu kabul ederek, şunları onaylamışlardır: </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b/>
          <w:sz w:val="24"/>
          <w:szCs w:val="24"/>
          <w:lang w:eastAsia="tr-TR"/>
        </w:rPr>
        <w:t>Madde 1.</w:t>
      </w:r>
      <w:r w:rsidRPr="008D2DD3">
        <w:rPr>
          <w:rFonts w:ascii="Book Antiqua" w:eastAsia="Times New Roman" w:hAnsi="Book Antiqua" w:cs="Times New Roman"/>
          <w:sz w:val="24"/>
          <w:szCs w:val="24"/>
          <w:lang w:eastAsia="tr-TR"/>
        </w:rPr>
        <w:t xml:space="preserve"> Osmanlı Devleti’nin özellikle Arap çoğunluğunun yerleşmiş olduğu, 30 Ekim 1918 günü imzalanan Mondros Mütarekesi’nin imzalandığı tarihte, düşman ordularının işgali altında bulunan memleketlerinin durumunun, ora halklarının serbestçe verecekleri oya göre belirlenmesi gerekir. Söz konusu Mütareke imzalandığı tarihte, Türk ve İslâm çoğunluğunun yerleşmiş olduğu kesimlerinin tamamı ister bir işgal ve ister bir hükümle olsun, birbirinden ayrılmaz bir bütündür. (Milli sınırlar içinde vatan bir bütündür, parçalanamaz hükmü)</w:t>
      </w:r>
    </w:p>
    <w:p w:rsidR="008D2DD3" w:rsidRPr="008D2DD3" w:rsidRDefault="008D2DD3" w:rsidP="008D2DD3">
      <w:pPr>
        <w:spacing w:after="40" w:line="264" w:lineRule="auto"/>
        <w:ind w:firstLine="397"/>
        <w:jc w:val="both"/>
        <w:rPr>
          <w:rFonts w:ascii="Book Antiqua" w:eastAsia="Times New Roman" w:hAnsi="Book Antiqua" w:cs="Times New Roman"/>
          <w:b/>
          <w:sz w:val="24"/>
          <w:szCs w:val="24"/>
          <w:lang w:eastAsia="tr-TR"/>
        </w:rPr>
      </w:pP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b/>
          <w:sz w:val="24"/>
          <w:szCs w:val="24"/>
          <w:lang w:eastAsia="tr-TR"/>
        </w:rPr>
        <w:t>Madde 2.</w:t>
      </w:r>
      <w:r w:rsidRPr="008D2DD3">
        <w:rPr>
          <w:rFonts w:ascii="Book Antiqua" w:eastAsia="Times New Roman" w:hAnsi="Book Antiqua" w:cs="Times New Roman"/>
          <w:sz w:val="24"/>
          <w:szCs w:val="24"/>
          <w:lang w:eastAsia="tr-TR"/>
        </w:rPr>
        <w:t xml:space="preserve"> Halkın oyu ile ana vatana katılmış bulunan üç sancakta (</w:t>
      </w:r>
      <w:proofErr w:type="spellStart"/>
      <w:r w:rsidRPr="008D2DD3">
        <w:rPr>
          <w:rFonts w:ascii="Book Antiqua" w:eastAsia="Times New Roman" w:hAnsi="Book Antiqua" w:cs="Times New Roman"/>
          <w:sz w:val="24"/>
          <w:szCs w:val="24"/>
          <w:lang w:eastAsia="tr-TR"/>
        </w:rPr>
        <w:t>Elviye</w:t>
      </w:r>
      <w:proofErr w:type="spellEnd"/>
      <w:r w:rsidRPr="008D2DD3">
        <w:rPr>
          <w:rFonts w:ascii="Book Antiqua" w:eastAsia="Times New Roman" w:hAnsi="Book Antiqua" w:cs="Times New Roman"/>
          <w:sz w:val="24"/>
          <w:szCs w:val="24"/>
          <w:lang w:eastAsia="tr-TR"/>
        </w:rPr>
        <w:t xml:space="preserve">-i </w:t>
      </w:r>
      <w:proofErr w:type="spellStart"/>
      <w:r w:rsidRPr="008D2DD3">
        <w:rPr>
          <w:rFonts w:ascii="Book Antiqua" w:eastAsia="Times New Roman" w:hAnsi="Book Antiqua" w:cs="Times New Roman"/>
          <w:sz w:val="24"/>
          <w:szCs w:val="24"/>
          <w:lang w:eastAsia="tr-TR"/>
        </w:rPr>
        <w:t>Selâse</w:t>
      </w:r>
      <w:proofErr w:type="spellEnd"/>
      <w:r w:rsidRPr="008D2DD3">
        <w:rPr>
          <w:rFonts w:ascii="Book Antiqua" w:eastAsia="Times New Roman" w:hAnsi="Book Antiqua" w:cs="Times New Roman"/>
          <w:sz w:val="24"/>
          <w:szCs w:val="24"/>
          <w:lang w:eastAsia="tr-TR"/>
        </w:rPr>
        <w:t>, Kars, Ardahan ve Batum ) gerekirse halkın oyuna yeniden başvurulmasını kabul ederiz.</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b/>
          <w:sz w:val="24"/>
          <w:szCs w:val="24"/>
          <w:lang w:eastAsia="tr-TR"/>
        </w:rPr>
        <w:t>Madde 3</w:t>
      </w:r>
      <w:r w:rsidRPr="008D2DD3">
        <w:rPr>
          <w:rFonts w:ascii="Book Antiqua" w:eastAsia="Times New Roman" w:hAnsi="Book Antiqua" w:cs="Times New Roman"/>
          <w:sz w:val="24"/>
          <w:szCs w:val="24"/>
          <w:lang w:eastAsia="tr-TR"/>
        </w:rPr>
        <w:t>. Türkiye ile yapılacak barışa kadar ertelenen Batı Trakya’nın hukuki durumunun belirlenmesi de, halkının serbestçe vereceği oya göre olmalıdır.</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b/>
          <w:sz w:val="24"/>
          <w:szCs w:val="24"/>
          <w:lang w:eastAsia="tr-TR"/>
        </w:rPr>
        <w:t>Madde 4</w:t>
      </w:r>
      <w:r w:rsidRPr="008D2DD3">
        <w:rPr>
          <w:rFonts w:ascii="Book Antiqua" w:eastAsia="Times New Roman" w:hAnsi="Book Antiqua" w:cs="Times New Roman"/>
          <w:sz w:val="24"/>
          <w:szCs w:val="24"/>
          <w:lang w:eastAsia="tr-TR"/>
        </w:rPr>
        <w:t>. İslâm halifeliğinin ve Yüce Saltanatın merkezi ve Osmanlı Hükümeti’nin başkenti olan İstanbul şehri ile Marmara Denizi’nin güvenliği her türlü tehlikeden uzak tutulmalıdır. Bu esas kabul edilmek şartıyla, Akdeniz ve Karadeniz Boğazlarının dünya ticaret ve ulaşımına açılması konusunda, bizimle birlikte, diğer bütün ilgili devletlerin oybirliği ile verecekleri karar geçerlidir.</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b/>
          <w:sz w:val="24"/>
          <w:szCs w:val="24"/>
          <w:lang w:eastAsia="tr-TR"/>
        </w:rPr>
        <w:t>Madde 5</w:t>
      </w:r>
      <w:r w:rsidRPr="008D2DD3">
        <w:rPr>
          <w:rFonts w:ascii="Book Antiqua" w:eastAsia="Times New Roman" w:hAnsi="Book Antiqua" w:cs="Times New Roman"/>
          <w:sz w:val="24"/>
          <w:szCs w:val="24"/>
          <w:lang w:eastAsia="tr-TR"/>
        </w:rPr>
        <w:t>. İtilâf Devletleriyle düşmanları ve bazı ortakları arasında kararlaştırılmış olan anlaşma esasları çerçevesinde, azınlıkların hakları, komşu ülkelerdeki Müslüman halkında aynı haklardan yararlanması kaydıyla, tarafımızdan kabul ve temin edilecektir.</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b/>
          <w:sz w:val="24"/>
          <w:szCs w:val="24"/>
          <w:lang w:eastAsia="tr-TR"/>
        </w:rPr>
        <w:t>Madde 6.</w:t>
      </w:r>
      <w:r w:rsidRPr="008D2DD3">
        <w:rPr>
          <w:rFonts w:ascii="Book Antiqua" w:eastAsia="Times New Roman" w:hAnsi="Book Antiqua" w:cs="Times New Roman"/>
          <w:sz w:val="24"/>
          <w:szCs w:val="24"/>
          <w:lang w:eastAsia="tr-TR"/>
        </w:rPr>
        <w:t xml:space="preserve"> Millî ve iktisadî gelişmemize imkân bulunması ve daha çağdaş ve düzenli bir yönetimle işlerin yürütülmesini başarmak için, her devlet gibi, bizimde gelişmemizin şartlarının sağlanmasında, tamamıyla bağımsızlığa ve özgürlüğe kavuşmamız ana ilkesi varlık ve geleceğimizin temelidir. Bu nedenle siyasî, adlî ve malî gelişmemizi önleyici sınırlamalara (Kapitülasyonlara) karşıyız. Belirlenecek borçlarımızın ödenmesi şartları da bu ilkelere aykırı olmayacaktır.</w:t>
      </w:r>
    </w:p>
    <w:p w:rsidR="008D2DD3" w:rsidRPr="008D2DD3" w:rsidRDefault="008D2DD3" w:rsidP="008D2DD3">
      <w:pPr>
        <w:spacing w:before="240" w:after="40" w:line="264" w:lineRule="auto"/>
        <w:ind w:firstLine="397"/>
        <w:jc w:val="both"/>
        <w:outlineLvl w:val="2"/>
        <w:rPr>
          <w:rFonts w:ascii="Book Antiqua" w:eastAsia="Times New Roman" w:hAnsi="Book Antiqua" w:cs="Times New Roman"/>
          <w:b/>
          <w:sz w:val="24"/>
          <w:szCs w:val="24"/>
          <w:lang w:val="x-none" w:eastAsia="x-none"/>
        </w:rPr>
      </w:pPr>
      <w:bookmarkStart w:id="3" w:name="_Toc396133436"/>
      <w:r w:rsidRPr="008D2DD3">
        <w:rPr>
          <w:rFonts w:ascii="Book Antiqua" w:eastAsia="Times New Roman" w:hAnsi="Book Antiqua" w:cs="Times New Roman"/>
          <w:b/>
          <w:sz w:val="24"/>
          <w:szCs w:val="24"/>
          <w:lang w:val="x-none" w:eastAsia="x-none"/>
        </w:rPr>
        <w:t xml:space="preserve">9.2. Misak-ı </w:t>
      </w:r>
      <w:proofErr w:type="spellStart"/>
      <w:r w:rsidRPr="008D2DD3">
        <w:rPr>
          <w:rFonts w:ascii="Book Antiqua" w:eastAsia="Times New Roman" w:hAnsi="Book Antiqua" w:cs="Times New Roman"/>
          <w:b/>
          <w:sz w:val="24"/>
          <w:szCs w:val="24"/>
          <w:lang w:val="x-none" w:eastAsia="x-none"/>
        </w:rPr>
        <w:t>Milli’nin</w:t>
      </w:r>
      <w:proofErr w:type="spellEnd"/>
      <w:r w:rsidRPr="008D2DD3">
        <w:rPr>
          <w:rFonts w:ascii="Book Antiqua" w:eastAsia="Times New Roman" w:hAnsi="Book Antiqua" w:cs="Times New Roman"/>
          <w:b/>
          <w:sz w:val="24"/>
          <w:szCs w:val="24"/>
          <w:lang w:val="x-none" w:eastAsia="x-none"/>
        </w:rPr>
        <w:t xml:space="preserve"> Önemi:</w:t>
      </w:r>
      <w:bookmarkEnd w:id="3"/>
      <w:r w:rsidRPr="008D2DD3">
        <w:rPr>
          <w:rFonts w:ascii="Book Antiqua" w:eastAsia="Times New Roman" w:hAnsi="Book Antiqua" w:cs="Times New Roman"/>
          <w:b/>
          <w:sz w:val="24"/>
          <w:szCs w:val="24"/>
          <w:lang w:val="x-none" w:eastAsia="x-none"/>
        </w:rPr>
        <w:t xml:space="preserve"> </w:t>
      </w:r>
    </w:p>
    <w:p w:rsidR="008D2DD3" w:rsidRPr="008D2DD3" w:rsidRDefault="008D2DD3" w:rsidP="008D2DD3">
      <w:pPr>
        <w:numPr>
          <w:ilvl w:val="0"/>
          <w:numId w:val="1"/>
        </w:numPr>
        <w:spacing w:after="40" w:line="264" w:lineRule="auto"/>
        <w:ind w:left="397" w:hanging="397"/>
        <w:jc w:val="both"/>
        <w:rPr>
          <w:rFonts w:ascii="Book Antiqua" w:eastAsia="Times New Roman" w:hAnsi="Book Antiqua" w:cs="Times New Roman"/>
          <w:bCs/>
          <w:sz w:val="24"/>
          <w:szCs w:val="24"/>
          <w:lang w:eastAsia="tr-TR"/>
        </w:rPr>
      </w:pPr>
      <w:r w:rsidRPr="008D2DD3">
        <w:rPr>
          <w:rFonts w:ascii="Book Antiqua" w:eastAsia="Times New Roman" w:hAnsi="Book Antiqua" w:cs="Times New Roman"/>
          <w:bCs/>
          <w:sz w:val="24"/>
          <w:szCs w:val="24"/>
          <w:lang w:eastAsia="tr-TR"/>
        </w:rPr>
        <w:t xml:space="preserve">Misak-ı Milli ile milli ve bölünmez Türk vatanının sınırları çizilmiştir. </w:t>
      </w:r>
    </w:p>
    <w:p w:rsidR="008D2DD3" w:rsidRPr="008D2DD3" w:rsidRDefault="008D2DD3" w:rsidP="008D2DD3">
      <w:pPr>
        <w:numPr>
          <w:ilvl w:val="0"/>
          <w:numId w:val="1"/>
        </w:numPr>
        <w:spacing w:after="40" w:line="264" w:lineRule="auto"/>
        <w:ind w:left="397" w:hanging="397"/>
        <w:jc w:val="both"/>
        <w:rPr>
          <w:rFonts w:ascii="Book Antiqua" w:eastAsia="Times New Roman" w:hAnsi="Book Antiqua" w:cs="Times New Roman"/>
          <w:bCs/>
          <w:sz w:val="24"/>
          <w:szCs w:val="24"/>
          <w:lang w:eastAsia="tr-TR"/>
        </w:rPr>
      </w:pPr>
      <w:r w:rsidRPr="008D2DD3">
        <w:rPr>
          <w:rFonts w:ascii="Book Antiqua" w:eastAsia="Times New Roman" w:hAnsi="Book Antiqua" w:cs="Times New Roman"/>
          <w:bCs/>
          <w:sz w:val="24"/>
          <w:szCs w:val="24"/>
          <w:lang w:eastAsia="tr-TR"/>
        </w:rPr>
        <w:t xml:space="preserve">Bağımsızlık yolunda önemli bir adım atılmıştır. </w:t>
      </w:r>
    </w:p>
    <w:p w:rsidR="008D2DD3" w:rsidRPr="008D2DD3" w:rsidRDefault="008D2DD3" w:rsidP="008D2DD3">
      <w:pPr>
        <w:numPr>
          <w:ilvl w:val="0"/>
          <w:numId w:val="1"/>
        </w:numPr>
        <w:spacing w:after="40" w:line="264" w:lineRule="auto"/>
        <w:ind w:left="397" w:hanging="397"/>
        <w:jc w:val="both"/>
        <w:rPr>
          <w:rFonts w:ascii="Book Antiqua" w:eastAsia="Times New Roman" w:hAnsi="Book Antiqua" w:cs="Times New Roman"/>
          <w:bCs/>
          <w:sz w:val="24"/>
          <w:szCs w:val="24"/>
          <w:lang w:eastAsia="tr-TR"/>
        </w:rPr>
      </w:pPr>
      <w:r w:rsidRPr="008D2DD3">
        <w:rPr>
          <w:rFonts w:ascii="Book Antiqua" w:eastAsia="Times New Roman" w:hAnsi="Book Antiqua" w:cs="Times New Roman"/>
          <w:bCs/>
          <w:sz w:val="24"/>
          <w:szCs w:val="24"/>
          <w:lang w:eastAsia="tr-TR"/>
        </w:rPr>
        <w:t xml:space="preserve">Erzurum ve Sivas kongreleri kararları </w:t>
      </w:r>
      <w:proofErr w:type="spellStart"/>
      <w:r w:rsidRPr="008D2DD3">
        <w:rPr>
          <w:rFonts w:ascii="Book Antiqua" w:eastAsia="Times New Roman" w:hAnsi="Book Antiqua" w:cs="Times New Roman"/>
          <w:bCs/>
          <w:sz w:val="24"/>
          <w:szCs w:val="24"/>
          <w:lang w:eastAsia="tr-TR"/>
        </w:rPr>
        <w:t>Mebusan</w:t>
      </w:r>
      <w:proofErr w:type="spellEnd"/>
      <w:r w:rsidRPr="008D2DD3">
        <w:rPr>
          <w:rFonts w:ascii="Book Antiqua" w:eastAsia="Times New Roman" w:hAnsi="Book Antiqua" w:cs="Times New Roman"/>
          <w:bCs/>
          <w:sz w:val="24"/>
          <w:szCs w:val="24"/>
          <w:lang w:eastAsia="tr-TR"/>
        </w:rPr>
        <w:t xml:space="preserve"> Meclisi tarafından da kabul edilmiştir. </w:t>
      </w:r>
    </w:p>
    <w:p w:rsidR="008D2DD3" w:rsidRPr="008D2DD3" w:rsidRDefault="008D2DD3" w:rsidP="008D2DD3">
      <w:pPr>
        <w:numPr>
          <w:ilvl w:val="0"/>
          <w:numId w:val="1"/>
        </w:numPr>
        <w:spacing w:after="40" w:line="264" w:lineRule="auto"/>
        <w:ind w:left="397" w:hanging="397"/>
        <w:jc w:val="both"/>
        <w:rPr>
          <w:rFonts w:ascii="Book Antiqua" w:eastAsia="Times New Roman" w:hAnsi="Book Antiqua" w:cs="Times New Roman"/>
          <w:bCs/>
          <w:sz w:val="24"/>
          <w:szCs w:val="24"/>
          <w:lang w:eastAsia="tr-TR"/>
        </w:rPr>
      </w:pPr>
      <w:r w:rsidRPr="008D2DD3">
        <w:rPr>
          <w:rFonts w:ascii="Book Antiqua" w:eastAsia="Times New Roman" w:hAnsi="Book Antiqua" w:cs="Times New Roman"/>
          <w:bCs/>
          <w:sz w:val="24"/>
          <w:szCs w:val="24"/>
          <w:lang w:eastAsia="tr-TR"/>
        </w:rPr>
        <w:t xml:space="preserve">Türk Ulusu bağımsızlık bilincine ulaşmıştır. </w:t>
      </w:r>
    </w:p>
    <w:p w:rsidR="008D2DD3" w:rsidRPr="008D2DD3" w:rsidRDefault="008D2DD3" w:rsidP="008D2DD3">
      <w:pPr>
        <w:numPr>
          <w:ilvl w:val="0"/>
          <w:numId w:val="1"/>
        </w:numPr>
        <w:spacing w:after="40" w:line="264" w:lineRule="auto"/>
        <w:ind w:left="397" w:hanging="397"/>
        <w:jc w:val="both"/>
        <w:rPr>
          <w:rFonts w:ascii="Book Antiqua" w:eastAsia="Times New Roman" w:hAnsi="Book Antiqua" w:cs="Times New Roman"/>
          <w:bCs/>
          <w:sz w:val="24"/>
          <w:szCs w:val="24"/>
          <w:lang w:eastAsia="tr-TR"/>
        </w:rPr>
      </w:pPr>
      <w:r w:rsidRPr="008D2DD3">
        <w:rPr>
          <w:rFonts w:ascii="Book Antiqua" w:eastAsia="Times New Roman" w:hAnsi="Book Antiqua" w:cs="Times New Roman"/>
          <w:bCs/>
          <w:sz w:val="24"/>
          <w:szCs w:val="24"/>
          <w:lang w:eastAsia="tr-TR"/>
        </w:rPr>
        <w:t>Misak-ı Milli ile belirlenen sınırlar, Lozan Barış</w:t>
      </w:r>
      <w:r w:rsidRPr="008D2DD3">
        <w:rPr>
          <w:rFonts w:ascii="Book Antiqua" w:eastAsia="Times New Roman" w:hAnsi="Book Antiqua" w:cs="Times New Roman"/>
          <w:b/>
          <w:bCs/>
          <w:sz w:val="24"/>
          <w:szCs w:val="24"/>
          <w:lang w:eastAsia="tr-TR"/>
        </w:rPr>
        <w:t xml:space="preserve"> </w:t>
      </w:r>
      <w:r w:rsidRPr="008D2DD3">
        <w:rPr>
          <w:rFonts w:ascii="Book Antiqua" w:eastAsia="Times New Roman" w:hAnsi="Book Antiqua" w:cs="Times New Roman"/>
          <w:bCs/>
          <w:sz w:val="24"/>
          <w:szCs w:val="24"/>
          <w:lang w:eastAsia="tr-TR"/>
        </w:rPr>
        <w:t xml:space="preserve">Antlaşması ve sonrasında bugünkü sınırlarımız oluşturulmuştur. </w:t>
      </w:r>
    </w:p>
    <w:p w:rsidR="008D2DD3" w:rsidRPr="008D2DD3" w:rsidRDefault="008D2DD3" w:rsidP="008D2DD3">
      <w:pPr>
        <w:numPr>
          <w:ilvl w:val="0"/>
          <w:numId w:val="1"/>
        </w:numPr>
        <w:spacing w:after="40" w:line="264" w:lineRule="auto"/>
        <w:ind w:left="397" w:hanging="397"/>
        <w:jc w:val="both"/>
        <w:rPr>
          <w:rFonts w:ascii="Book Antiqua" w:eastAsia="Times New Roman" w:hAnsi="Book Antiqua" w:cs="Times New Roman"/>
          <w:sz w:val="24"/>
          <w:szCs w:val="24"/>
          <w:u w:val="single"/>
          <w:lang w:eastAsia="tr-TR"/>
        </w:rPr>
      </w:pPr>
      <w:r w:rsidRPr="008D2DD3">
        <w:rPr>
          <w:rFonts w:ascii="Book Antiqua" w:eastAsia="Times New Roman" w:hAnsi="Book Antiqua" w:cs="Times New Roman"/>
          <w:bCs/>
          <w:sz w:val="24"/>
          <w:szCs w:val="24"/>
          <w:lang w:eastAsia="tr-TR"/>
        </w:rPr>
        <w:t xml:space="preserve">Misak-ı </w:t>
      </w:r>
      <w:proofErr w:type="spellStart"/>
      <w:r w:rsidRPr="008D2DD3">
        <w:rPr>
          <w:rFonts w:ascii="Book Antiqua" w:eastAsia="Times New Roman" w:hAnsi="Book Antiqua" w:cs="Times New Roman"/>
          <w:bCs/>
          <w:sz w:val="24"/>
          <w:szCs w:val="24"/>
          <w:lang w:eastAsia="tr-TR"/>
        </w:rPr>
        <w:t>Milli’nin</w:t>
      </w:r>
      <w:proofErr w:type="spellEnd"/>
      <w:r w:rsidRPr="008D2DD3">
        <w:rPr>
          <w:rFonts w:ascii="Book Antiqua" w:eastAsia="Times New Roman" w:hAnsi="Book Antiqua" w:cs="Times New Roman"/>
          <w:bCs/>
          <w:sz w:val="24"/>
          <w:szCs w:val="24"/>
          <w:lang w:eastAsia="tr-TR"/>
        </w:rPr>
        <w:t xml:space="preserve"> kabul edilmesi ile İtilaf Devletleri İstanbul’u işgal etmiş ve </w:t>
      </w:r>
      <w:proofErr w:type="spellStart"/>
      <w:r w:rsidRPr="008D2DD3">
        <w:rPr>
          <w:rFonts w:ascii="Book Antiqua" w:eastAsia="Times New Roman" w:hAnsi="Book Antiqua" w:cs="Times New Roman"/>
          <w:bCs/>
          <w:sz w:val="24"/>
          <w:szCs w:val="24"/>
          <w:lang w:eastAsia="tr-TR"/>
        </w:rPr>
        <w:t>Mebusan</w:t>
      </w:r>
      <w:proofErr w:type="spellEnd"/>
      <w:r w:rsidRPr="008D2DD3">
        <w:rPr>
          <w:rFonts w:ascii="Book Antiqua" w:eastAsia="Times New Roman" w:hAnsi="Book Antiqua" w:cs="Times New Roman"/>
          <w:bCs/>
          <w:sz w:val="24"/>
          <w:szCs w:val="24"/>
          <w:lang w:eastAsia="tr-TR"/>
        </w:rPr>
        <w:t xml:space="preserve"> Meclisi basılmıştır (16 Mart 1920). </w:t>
      </w:r>
    </w:p>
    <w:p w:rsidR="008D2DD3" w:rsidRPr="008D2DD3" w:rsidRDefault="008D2DD3" w:rsidP="008D2DD3">
      <w:pPr>
        <w:numPr>
          <w:ilvl w:val="0"/>
          <w:numId w:val="1"/>
        </w:numPr>
        <w:spacing w:after="40" w:line="264" w:lineRule="auto"/>
        <w:ind w:left="397" w:hanging="397"/>
        <w:jc w:val="both"/>
        <w:rPr>
          <w:rFonts w:ascii="Book Antiqua" w:eastAsia="Times New Roman" w:hAnsi="Book Antiqua" w:cs="Times New Roman"/>
          <w:sz w:val="24"/>
          <w:szCs w:val="24"/>
          <w:u w:val="single"/>
          <w:lang w:eastAsia="tr-TR"/>
        </w:rPr>
      </w:pPr>
      <w:proofErr w:type="spellStart"/>
      <w:r w:rsidRPr="008D2DD3">
        <w:rPr>
          <w:rFonts w:ascii="Book Antiqua" w:eastAsia="Times New Roman" w:hAnsi="Book Antiqua" w:cs="Times New Roman"/>
          <w:bCs/>
          <w:sz w:val="24"/>
          <w:szCs w:val="24"/>
          <w:lang w:eastAsia="tr-TR"/>
        </w:rPr>
        <w:t>Mebusan</w:t>
      </w:r>
      <w:proofErr w:type="spellEnd"/>
      <w:r w:rsidRPr="008D2DD3">
        <w:rPr>
          <w:rFonts w:ascii="Book Antiqua" w:eastAsia="Times New Roman" w:hAnsi="Book Antiqua" w:cs="Times New Roman"/>
          <w:bCs/>
          <w:sz w:val="24"/>
          <w:szCs w:val="24"/>
          <w:lang w:eastAsia="tr-TR"/>
        </w:rPr>
        <w:t xml:space="preserve"> Meclisi’nin kapatılması TBMM’nin açılmasının zeminini hazırlamıştır.</w:t>
      </w:r>
    </w:p>
    <w:p w:rsidR="008D2DD3" w:rsidRPr="008D2DD3" w:rsidRDefault="008D2DD3" w:rsidP="008D2DD3">
      <w:pPr>
        <w:spacing w:before="240" w:after="40" w:line="264" w:lineRule="auto"/>
        <w:ind w:firstLine="397"/>
        <w:jc w:val="both"/>
        <w:outlineLvl w:val="1"/>
        <w:rPr>
          <w:rFonts w:ascii="Minion Pro" w:eastAsia="Times New Roman" w:hAnsi="Minion Pro" w:cs="Times New Roman"/>
          <w:b/>
          <w:sz w:val="24"/>
          <w:szCs w:val="24"/>
          <w:lang w:val="x-none" w:eastAsia="x-none"/>
        </w:rPr>
      </w:pPr>
      <w:bookmarkStart w:id="4" w:name="_Toc396133437"/>
    </w:p>
    <w:p w:rsidR="008D2DD3" w:rsidRPr="008D2DD3" w:rsidRDefault="008D2DD3" w:rsidP="008D2DD3">
      <w:pPr>
        <w:spacing w:before="240" w:after="40" w:line="264" w:lineRule="auto"/>
        <w:ind w:firstLine="397"/>
        <w:jc w:val="both"/>
        <w:outlineLvl w:val="1"/>
        <w:rPr>
          <w:rFonts w:ascii="Minion Pro" w:eastAsia="Times New Roman" w:hAnsi="Minion Pro" w:cs="Times New Roman"/>
          <w:b/>
          <w:sz w:val="24"/>
          <w:szCs w:val="24"/>
          <w:u w:val="single"/>
          <w:lang w:val="x-none" w:eastAsia="x-none"/>
        </w:rPr>
      </w:pPr>
      <w:r w:rsidRPr="008D2DD3">
        <w:rPr>
          <w:rFonts w:ascii="Minion Pro" w:eastAsia="Times New Roman" w:hAnsi="Minion Pro" w:cs="Times New Roman"/>
          <w:b/>
          <w:sz w:val="24"/>
          <w:szCs w:val="24"/>
          <w:lang w:val="x-none" w:eastAsia="x-none"/>
        </w:rPr>
        <w:t>10. İstanbul'un İşgali</w:t>
      </w:r>
      <w:bookmarkEnd w:id="4"/>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 xml:space="preserve">Sivas Kongresi sonrası gelişmeler İngilizler başta olmak üzere itilaf devletlerini rahatsız ediyordu. Amasya Mülakatı ve ardından </w:t>
      </w:r>
      <w:proofErr w:type="spellStart"/>
      <w:r w:rsidRPr="008D2DD3">
        <w:rPr>
          <w:rFonts w:ascii="Book Antiqua" w:eastAsia="Times New Roman" w:hAnsi="Book Antiqua" w:cs="Times New Roman"/>
          <w:sz w:val="24"/>
          <w:szCs w:val="24"/>
          <w:lang w:eastAsia="tr-TR"/>
        </w:rPr>
        <w:t>Mebusan</w:t>
      </w:r>
      <w:proofErr w:type="spellEnd"/>
      <w:r w:rsidRPr="008D2DD3">
        <w:rPr>
          <w:rFonts w:ascii="Book Antiqua" w:eastAsia="Times New Roman" w:hAnsi="Book Antiqua" w:cs="Times New Roman"/>
          <w:sz w:val="24"/>
          <w:szCs w:val="24"/>
          <w:lang w:eastAsia="tr-TR"/>
        </w:rPr>
        <w:t xml:space="preserve"> Meclisinin açılması, üstelik bu meclisin Misak-ı Milli gibi bir </w:t>
      </w:r>
      <w:proofErr w:type="spellStart"/>
      <w:r w:rsidRPr="008D2DD3">
        <w:rPr>
          <w:rFonts w:ascii="Book Antiqua" w:eastAsia="Times New Roman" w:hAnsi="Book Antiqua" w:cs="Times New Roman"/>
          <w:sz w:val="24"/>
          <w:szCs w:val="24"/>
          <w:lang w:eastAsia="tr-TR"/>
        </w:rPr>
        <w:t>antı</w:t>
      </w:r>
      <w:proofErr w:type="spellEnd"/>
      <w:r w:rsidRPr="008D2DD3">
        <w:rPr>
          <w:rFonts w:ascii="Book Antiqua" w:eastAsia="Times New Roman" w:hAnsi="Book Antiqua" w:cs="Times New Roman"/>
          <w:sz w:val="24"/>
          <w:szCs w:val="24"/>
          <w:lang w:eastAsia="tr-TR"/>
        </w:rPr>
        <w:t xml:space="preserve"> kabul etmesi bardağı taşıran son damla olacaktır. İngilizler, Mustafa Kemal Paşa önderliğindeki Millî Mücadele Hareketi’nin giderek daha etkili hale gelmesinden rahatsızlık duyuyorlardı. Meclis’in açılmasıyla </w:t>
      </w:r>
      <w:r w:rsidRPr="008D2DD3">
        <w:rPr>
          <w:rFonts w:ascii="Book Antiqua" w:eastAsia="Times New Roman" w:hAnsi="Book Antiqua" w:cs="Times New Roman"/>
          <w:sz w:val="24"/>
          <w:szCs w:val="24"/>
          <w:lang w:eastAsia="tr-TR"/>
        </w:rPr>
        <w:lastRenderedPageBreak/>
        <w:t>bu hareketin söneceğini, zayıflayacağını düşünseler de bu düşündükleri olmamıştı. Milli Mücadele hareketi meclise taşınmıştı. İşgalleri reddeden, bağımsızlığı hedefleyen bir kitle mecliste yer almaktaydı. Kontrolün ellerinden gittiğini düşünen İngilizler harekete geçecektir.</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 xml:space="preserve">İşte Anadolu’daki </w:t>
      </w:r>
      <w:proofErr w:type="spellStart"/>
      <w:r w:rsidRPr="008D2DD3">
        <w:rPr>
          <w:rFonts w:ascii="Book Antiqua" w:eastAsia="Times New Roman" w:hAnsi="Book Antiqua" w:cs="Times New Roman"/>
          <w:sz w:val="24"/>
          <w:szCs w:val="24"/>
          <w:lang w:eastAsia="tr-TR"/>
        </w:rPr>
        <w:t>Kuvay</w:t>
      </w:r>
      <w:proofErr w:type="spellEnd"/>
      <w:r w:rsidRPr="008D2DD3">
        <w:rPr>
          <w:rFonts w:ascii="Book Antiqua" w:eastAsia="Times New Roman" w:hAnsi="Book Antiqua" w:cs="Times New Roman"/>
          <w:sz w:val="24"/>
          <w:szCs w:val="24"/>
          <w:lang w:eastAsia="tr-TR"/>
        </w:rPr>
        <w:t xml:space="preserve">-ı Milliye birliklerinin Güney cephelerinde (Maraş’ta ve Adana civarlarında) Fransızlara ve Batı Cephesinde (Aydın’da) Yunanlılara karşı başarılar kazanması üzerine, İngilizleri, Türklere barış şartlarını zorla kabul ettirecek çareler aramaya itmiştir. Bu amaçla 5 Mart 1920’de Londra’da toplanan, Müttefikler Yüksek Konseyi İstanbul’daki İtilâf devletleri Yüksek Komiserlerinin İstanbul’un işgal edilmesi konusundaki tekliflerini görüştüler. İngiliz Dışişleri Bakanı ve bir Türk düşmanı olan </w:t>
      </w:r>
      <w:proofErr w:type="spellStart"/>
      <w:r w:rsidRPr="008D2DD3">
        <w:rPr>
          <w:rFonts w:ascii="Book Antiqua" w:eastAsia="Times New Roman" w:hAnsi="Book Antiqua" w:cs="Times New Roman"/>
          <w:sz w:val="24"/>
          <w:szCs w:val="24"/>
          <w:lang w:eastAsia="tr-TR"/>
        </w:rPr>
        <w:t>Lord</w:t>
      </w:r>
      <w:proofErr w:type="spellEnd"/>
      <w:r w:rsidRPr="008D2DD3">
        <w:rPr>
          <w:rFonts w:ascii="Book Antiqua" w:eastAsia="Times New Roman" w:hAnsi="Book Antiqua" w:cs="Times New Roman"/>
          <w:sz w:val="24"/>
          <w:szCs w:val="24"/>
          <w:lang w:eastAsia="tr-TR"/>
        </w:rPr>
        <w:t xml:space="preserve"> Curzon, İstanbul’daki İngiliz Yüksek Komiseri Amiral de </w:t>
      </w:r>
      <w:proofErr w:type="spellStart"/>
      <w:r w:rsidRPr="008D2DD3">
        <w:rPr>
          <w:rFonts w:ascii="Book Antiqua" w:eastAsia="Times New Roman" w:hAnsi="Book Antiqua" w:cs="Times New Roman"/>
          <w:sz w:val="24"/>
          <w:szCs w:val="24"/>
          <w:lang w:eastAsia="tr-TR"/>
        </w:rPr>
        <w:t>Robeck’e</w:t>
      </w:r>
      <w:proofErr w:type="spellEnd"/>
      <w:r w:rsidRPr="008D2DD3">
        <w:rPr>
          <w:rFonts w:ascii="Book Antiqua" w:eastAsia="Times New Roman" w:hAnsi="Book Antiqua" w:cs="Times New Roman"/>
          <w:sz w:val="24"/>
          <w:szCs w:val="24"/>
          <w:lang w:eastAsia="tr-TR"/>
        </w:rPr>
        <w:t xml:space="preserve"> gönderdiği 6 Mart 1920 tarihli telgrafında Yüksek Konseyin aldığı kararları bildirdi. Buna göre, İstanbul işgal edilecek, Türk Hükümeti’nden Anadolu’daki Millî Hareketi ve onun lideri olan Mustafa Kemal’i bertaraf etmesi istenecek, işgal barış antlaşmasının kabulü ve uygulanmasına kadar devam edecekti. İşgal için bulunan gerekçe de sözde Kilikya bölgesinde çok sayıda Ermeni’nin Türkler tarafından katledildiği şeklindeki uydurma haberlerdi. Nitekim 16 Mart 1920 ‘de İstanbul resmen işgal edildi.</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İşgalden sonra yayınladıkları bildiride İngilizler: ”İşgalin geçici olduğunu; İtilâf Devletleri’nin niyetinin Saltanat makamının nüfuzunu kırmak değil aksine kuvvetlendirmek olduğunu, Anadolu’da isyan çıktığı veya azınlıklara karşı katliam yapıldığı takdirde İstanbul’un Türklerden alınacağını ve herkesin İstanbul’dan verilecek emirlere uyması gerektiğini” ilan ettiler. İngilizler işgalin tek sorumlusunun Anadolu’daki isyan hareketi olarak nitelendirdikleri Millî Mücadele Hareketi olduğunu belirterek Mustafa Kemal Paşa’yı güç duruma sokmak ve otoritesini kırmayı düşünmüşlerdi.</w:t>
      </w:r>
    </w:p>
    <w:p w:rsidR="008D2DD3" w:rsidRPr="008D2DD3" w:rsidRDefault="008D2DD3" w:rsidP="008D2DD3">
      <w:pPr>
        <w:spacing w:after="40" w:line="264" w:lineRule="auto"/>
        <w:ind w:firstLine="397"/>
        <w:jc w:val="both"/>
        <w:rPr>
          <w:rFonts w:ascii="Book Antiqua" w:eastAsia="Times New Roman" w:hAnsi="Book Antiqua" w:cs="Times New Roman"/>
          <w:sz w:val="24"/>
          <w:szCs w:val="24"/>
          <w:lang w:eastAsia="tr-TR"/>
        </w:rPr>
      </w:pPr>
      <w:r w:rsidRPr="008D2DD3">
        <w:rPr>
          <w:rFonts w:ascii="Book Antiqua" w:eastAsia="Times New Roman" w:hAnsi="Book Antiqua" w:cs="Times New Roman"/>
          <w:sz w:val="24"/>
          <w:szCs w:val="24"/>
          <w:lang w:eastAsia="tr-TR"/>
        </w:rPr>
        <w:t xml:space="preserve">İstanbul’un resmen işgali yurt genelinde tepkiyle karşılandı. </w:t>
      </w:r>
      <w:proofErr w:type="gramStart"/>
      <w:r w:rsidRPr="008D2DD3">
        <w:rPr>
          <w:rFonts w:ascii="Book Antiqua" w:eastAsia="Times New Roman" w:hAnsi="Book Antiqua" w:cs="Times New Roman"/>
          <w:sz w:val="24"/>
          <w:szCs w:val="24"/>
          <w:lang w:eastAsia="tr-TR"/>
        </w:rPr>
        <w:t>milli</w:t>
      </w:r>
      <w:proofErr w:type="gramEnd"/>
      <w:r w:rsidRPr="008D2DD3">
        <w:rPr>
          <w:rFonts w:ascii="Book Antiqua" w:eastAsia="Times New Roman" w:hAnsi="Book Antiqua" w:cs="Times New Roman"/>
          <w:sz w:val="24"/>
          <w:szCs w:val="24"/>
          <w:lang w:eastAsia="tr-TR"/>
        </w:rPr>
        <w:t xml:space="preserve"> mücadeleye katılımlar arttı. İstanbul hükümetine dolayısıyla da saltanata olan güven iyice azalmaya başladı. Milli mücadelenin güçlenmesini istemeyen itilaf devletleri Osmanlı yönetimi üzerindeki baskıları artırdı. Şeyhülislam </w:t>
      </w:r>
      <w:proofErr w:type="spellStart"/>
      <w:r w:rsidRPr="008D2DD3">
        <w:rPr>
          <w:rFonts w:ascii="Book Antiqua" w:eastAsia="Times New Roman" w:hAnsi="Book Antiqua" w:cs="Times New Roman"/>
          <w:sz w:val="24"/>
          <w:szCs w:val="24"/>
          <w:lang w:eastAsia="tr-TR"/>
        </w:rPr>
        <w:t>Dürrizade</w:t>
      </w:r>
      <w:proofErr w:type="spellEnd"/>
      <w:r w:rsidRPr="008D2DD3">
        <w:rPr>
          <w:rFonts w:ascii="Book Antiqua" w:eastAsia="Times New Roman" w:hAnsi="Book Antiqua" w:cs="Times New Roman"/>
          <w:sz w:val="24"/>
          <w:szCs w:val="24"/>
          <w:lang w:eastAsia="tr-TR"/>
        </w:rPr>
        <w:t xml:space="preserve"> Efendiye milli mücadele aleyhinde fetvalar yayınlattırıldı. </w:t>
      </w:r>
    </w:p>
    <w:p w:rsidR="008D2DD3" w:rsidRPr="008D2DD3" w:rsidRDefault="008D2DD3" w:rsidP="008D2DD3">
      <w:pPr>
        <w:spacing w:after="40" w:line="264" w:lineRule="auto"/>
        <w:ind w:firstLine="397"/>
        <w:jc w:val="both"/>
        <w:rPr>
          <w:rFonts w:ascii="Book Antiqua" w:eastAsia="Times New Roman" w:hAnsi="Book Antiqua" w:cs="Times New Roman"/>
          <w:b/>
          <w:sz w:val="24"/>
          <w:szCs w:val="24"/>
          <w:lang w:eastAsia="tr-TR"/>
        </w:rPr>
      </w:pPr>
    </w:p>
    <w:p w:rsidR="00B50CDA" w:rsidRPr="008D2DD3" w:rsidRDefault="00B50CDA">
      <w:pPr>
        <w:rPr>
          <w:sz w:val="24"/>
          <w:szCs w:val="24"/>
        </w:rPr>
      </w:pPr>
    </w:p>
    <w:sectPr w:rsidR="00B50CDA" w:rsidRPr="008D2D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Book Antiqua">
    <w:panose1 w:val="02040602050305030304"/>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F4AB5"/>
    <w:multiLevelType w:val="multilevel"/>
    <w:tmpl w:val="7F5A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D17"/>
    <w:rsid w:val="008D2DD3"/>
    <w:rsid w:val="00B50CDA"/>
    <w:rsid w:val="00C91067"/>
    <w:rsid w:val="00EC6D1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1B9A4B-42F7-4B15-82BF-28B0FBB9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8D2DD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8D2DD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1436</Words>
  <Characters>8188</Characters>
  <Application>Microsoft Office Word</Application>
  <DocSecurity>0</DocSecurity>
  <Lines>68</Lines>
  <Paragraphs>19</Paragraphs>
  <ScaleCrop>false</ScaleCrop>
  <Company/>
  <LinksUpToDate>false</LinksUpToDate>
  <CharactersWithSpaces>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ömer</cp:lastModifiedBy>
  <cp:revision>3</cp:revision>
  <dcterms:created xsi:type="dcterms:W3CDTF">2017-09-17T05:28:00Z</dcterms:created>
  <dcterms:modified xsi:type="dcterms:W3CDTF">2020-12-21T09:58:00Z</dcterms:modified>
</cp:coreProperties>
</file>