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62" w:rsidRDefault="005C1862" w:rsidP="005C1862">
      <w:pPr>
        <w:jc w:val="center"/>
        <w:rPr>
          <w:rFonts w:ascii="Comic Sans MS" w:hAnsi="Comic Sans MS" w:cs="Times New Roman"/>
          <w:sz w:val="24"/>
          <w:szCs w:val="24"/>
          <w:u w:val="single"/>
        </w:rPr>
      </w:pPr>
      <w:r>
        <w:rPr>
          <w:rFonts w:ascii="Comic Sans MS" w:hAnsi="Comic Sans MS" w:cs="Times New Roman"/>
          <w:sz w:val="24"/>
          <w:szCs w:val="24"/>
          <w:u w:val="single"/>
        </w:rPr>
        <w:t>DEĞİŞKENLİK</w:t>
      </w:r>
      <w:r w:rsidRPr="00AE7849">
        <w:rPr>
          <w:rFonts w:ascii="Comic Sans MS" w:hAnsi="Comic Sans MS" w:cs="Times New Roman"/>
          <w:sz w:val="24"/>
          <w:szCs w:val="24"/>
          <w:u w:val="single"/>
        </w:rPr>
        <w:t xml:space="preserve"> ÖLÇÜLERİ</w:t>
      </w:r>
    </w:p>
    <w:p w:rsidR="005C1862" w:rsidRPr="005C1862" w:rsidRDefault="005C1862" w:rsidP="007E3893">
      <w:pPr>
        <w:jc w:val="both"/>
        <w:rPr>
          <w:rFonts w:ascii="Times New Roman" w:hAnsi="Times New Roman" w:cs="Times New Roman"/>
          <w:sz w:val="24"/>
          <w:szCs w:val="24"/>
        </w:rPr>
      </w:pPr>
      <w:r>
        <w:rPr>
          <w:rFonts w:ascii="Times New Roman" w:hAnsi="Times New Roman" w:cs="Times New Roman"/>
          <w:sz w:val="24"/>
          <w:szCs w:val="24"/>
        </w:rPr>
        <w:t xml:space="preserve">Merkezi eğilim ölçüleri bir ölçümler setinin frekans dağılımın tam bir resmini ortaya koymaz. Bu nedenle dağılımlar sadece merkezi eğilim ölçüleriyle ifade edilmeyip buna ilave olarak verilerin yayılımının bir ölçüsü de geliştirilmelidir. </w:t>
      </w:r>
    </w:p>
    <w:p w:rsidR="005C1862" w:rsidRPr="005C1862" w:rsidRDefault="005C1862" w:rsidP="005C1862">
      <w:pPr>
        <w:jc w:val="both"/>
        <w:rPr>
          <w:rFonts w:ascii="Times New Roman" w:hAnsi="Times New Roman" w:cs="Times New Roman"/>
          <w:sz w:val="24"/>
          <w:szCs w:val="24"/>
        </w:rPr>
      </w:pPr>
      <w:r>
        <w:rPr>
          <w:rFonts w:ascii="Comic Sans MS" w:hAnsi="Comic Sans MS" w:cs="Times New Roman"/>
          <w:sz w:val="24"/>
          <w:szCs w:val="24"/>
          <w:u w:val="single"/>
        </w:rPr>
        <w:t>Değişim Aralığı:</w:t>
      </w:r>
      <w:r>
        <w:rPr>
          <w:rFonts w:ascii="Times New Roman" w:hAnsi="Times New Roman" w:cs="Times New Roman"/>
          <w:sz w:val="24"/>
          <w:szCs w:val="24"/>
        </w:rPr>
        <w:t xml:space="preserve"> Bir gözlemler setinin değişim aralığı, bu serinin en büyük gözlemi ile en küçük gözlemi arasındaki farkıdır. </w:t>
      </w:r>
    </w:p>
    <w:p w:rsidR="005947A9" w:rsidRDefault="005C1862" w:rsidP="005C1862">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Comic Sans MS" w:hAnsi="Comic Sans MS" w:cs="Times New Roman"/>
          <w:sz w:val="24"/>
          <w:szCs w:val="24"/>
        </w:rPr>
        <w:t xml:space="preserve"> </w:t>
      </w:r>
      <w:r w:rsidR="00920044">
        <w:rPr>
          <w:noProof/>
          <w:lang w:eastAsia="tr-TR"/>
        </w:rPr>
        <w:drawing>
          <wp:inline distT="0" distB="0" distL="0" distR="0" wp14:anchorId="38F9322F" wp14:editId="63F38445">
            <wp:extent cx="6570980" cy="1514475"/>
            <wp:effectExtent l="0" t="0" r="127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0980" cy="1514475"/>
                    </a:xfrm>
                    <a:prstGeom prst="rect">
                      <a:avLst/>
                    </a:prstGeom>
                  </pic:spPr>
                </pic:pic>
              </a:graphicData>
            </a:graphic>
          </wp:inline>
        </w:drawing>
      </w:r>
    </w:p>
    <w:p w:rsidR="00F752F4" w:rsidRDefault="00F752F4" w:rsidP="005C1862">
      <w:pPr>
        <w:spacing w:after="0"/>
        <w:jc w:val="both"/>
        <w:rPr>
          <w:rFonts w:ascii="Times New Roman" w:hAnsi="Times New Roman" w:cs="Times New Roman"/>
          <w:sz w:val="24"/>
          <w:szCs w:val="24"/>
        </w:rPr>
      </w:pPr>
    </w:p>
    <w:p w:rsidR="00920044" w:rsidRDefault="00920044" w:rsidP="005C1862">
      <w:pPr>
        <w:spacing w:after="0"/>
        <w:jc w:val="both"/>
        <w:rPr>
          <w:rFonts w:ascii="Comic Sans MS" w:hAnsi="Comic Sans MS" w:cs="Times New Roman"/>
          <w:sz w:val="24"/>
          <w:szCs w:val="24"/>
        </w:rPr>
      </w:pPr>
      <w:r>
        <w:rPr>
          <w:noProof/>
          <w:lang w:eastAsia="tr-TR"/>
        </w:rPr>
        <w:drawing>
          <wp:anchor distT="0" distB="0" distL="114300" distR="114300" simplePos="0" relativeHeight="251661312" behindDoc="0" locked="0" layoutInCell="1" allowOverlap="1">
            <wp:simplePos x="0" y="0"/>
            <wp:positionH relativeFrom="column">
              <wp:posOffset>2540</wp:posOffset>
            </wp:positionH>
            <wp:positionV relativeFrom="paragraph">
              <wp:posOffset>454660</wp:posOffset>
            </wp:positionV>
            <wp:extent cx="6570980" cy="1419225"/>
            <wp:effectExtent l="0" t="0" r="1270"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70980" cy="1419225"/>
                    </a:xfrm>
                    <a:prstGeom prst="rect">
                      <a:avLst/>
                    </a:prstGeom>
                  </pic:spPr>
                </pic:pic>
              </a:graphicData>
            </a:graphic>
            <wp14:sizeRelV relativeFrom="margin">
              <wp14:pctHeight>0</wp14:pctHeight>
            </wp14:sizeRelV>
          </wp:anchor>
        </w:drawing>
      </w:r>
      <w:r w:rsidRPr="00920044">
        <w:rPr>
          <w:rFonts w:ascii="Comic Sans MS" w:hAnsi="Comic Sans MS" w:cs="Times New Roman"/>
          <w:sz w:val="24"/>
          <w:szCs w:val="24"/>
        </w:rPr>
        <w:t>D.A=</w:t>
      </w:r>
      <w:r>
        <w:rPr>
          <w:rFonts w:ascii="Comic Sans MS" w:hAnsi="Comic Sans MS" w:cs="Times New Roman"/>
          <w:sz w:val="24"/>
          <w:szCs w:val="24"/>
        </w:rPr>
        <w:t>30-20=10</w:t>
      </w:r>
    </w:p>
    <w:p w:rsidR="00920044" w:rsidRDefault="00920044" w:rsidP="005C1862">
      <w:pPr>
        <w:spacing w:after="0"/>
        <w:jc w:val="both"/>
        <w:rPr>
          <w:rFonts w:ascii="Comic Sans MS" w:hAnsi="Comic Sans MS" w:cs="Times New Roman"/>
          <w:sz w:val="24"/>
          <w:szCs w:val="24"/>
        </w:rPr>
      </w:pPr>
    </w:p>
    <w:p w:rsidR="00920044" w:rsidRDefault="00920044" w:rsidP="00920044">
      <w:pPr>
        <w:spacing w:after="0"/>
        <w:jc w:val="both"/>
        <w:rPr>
          <w:rFonts w:ascii="Comic Sans MS" w:hAnsi="Comic Sans MS" w:cs="Times New Roman"/>
          <w:sz w:val="24"/>
          <w:szCs w:val="24"/>
        </w:rPr>
      </w:pPr>
      <w:r w:rsidRPr="00920044">
        <w:rPr>
          <w:rFonts w:ascii="Comic Sans MS" w:hAnsi="Comic Sans MS" w:cs="Times New Roman"/>
          <w:sz w:val="24"/>
          <w:szCs w:val="24"/>
        </w:rPr>
        <w:t>D.A=</w:t>
      </w:r>
      <w:r>
        <w:rPr>
          <w:rFonts w:ascii="Comic Sans MS" w:hAnsi="Comic Sans MS" w:cs="Times New Roman"/>
          <w:sz w:val="24"/>
          <w:szCs w:val="24"/>
        </w:rPr>
        <w:t>20-14=6</w:t>
      </w:r>
    </w:p>
    <w:p w:rsidR="00920044" w:rsidRPr="00920044" w:rsidRDefault="00920044" w:rsidP="005C1862">
      <w:pPr>
        <w:spacing w:after="0"/>
        <w:jc w:val="both"/>
        <w:rPr>
          <w:rFonts w:ascii="Comic Sans MS" w:hAnsi="Comic Sans MS" w:cs="Times New Roman"/>
          <w:sz w:val="24"/>
          <w:szCs w:val="24"/>
        </w:rPr>
      </w:pPr>
      <w:r>
        <w:rPr>
          <w:noProof/>
          <w:lang w:eastAsia="tr-TR"/>
        </w:rPr>
        <w:drawing>
          <wp:inline distT="0" distB="0" distL="0" distR="0" wp14:anchorId="6FD2B534" wp14:editId="09DCDFE8">
            <wp:extent cx="6570980" cy="1857375"/>
            <wp:effectExtent l="0" t="0" r="127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980" cy="1857375"/>
                    </a:xfrm>
                    <a:prstGeom prst="rect">
                      <a:avLst/>
                    </a:prstGeom>
                  </pic:spPr>
                </pic:pic>
              </a:graphicData>
            </a:graphic>
          </wp:inline>
        </w:drawing>
      </w:r>
    </w:p>
    <w:p w:rsidR="00920044" w:rsidRDefault="00920044" w:rsidP="00920044">
      <w:pPr>
        <w:spacing w:after="0"/>
        <w:jc w:val="both"/>
        <w:rPr>
          <w:rFonts w:ascii="Comic Sans MS" w:hAnsi="Comic Sans MS" w:cs="Times New Roman"/>
          <w:sz w:val="24"/>
          <w:szCs w:val="24"/>
        </w:rPr>
      </w:pPr>
      <w:r w:rsidRPr="00920044">
        <w:rPr>
          <w:rFonts w:ascii="Comic Sans MS" w:hAnsi="Comic Sans MS" w:cs="Times New Roman"/>
          <w:sz w:val="24"/>
          <w:szCs w:val="24"/>
        </w:rPr>
        <w:t>D.A=</w:t>
      </w:r>
      <w:r>
        <w:rPr>
          <w:rFonts w:ascii="Comic Sans MS" w:hAnsi="Comic Sans MS" w:cs="Times New Roman"/>
          <w:sz w:val="24"/>
          <w:szCs w:val="24"/>
        </w:rPr>
        <w:t>60-10=50</w:t>
      </w:r>
    </w:p>
    <w:p w:rsidR="00920044" w:rsidRDefault="00920044" w:rsidP="005947A9">
      <w:pPr>
        <w:spacing w:after="0"/>
        <w:jc w:val="both"/>
        <w:rPr>
          <w:rFonts w:ascii="Comic Sans MS" w:hAnsi="Comic Sans MS" w:cs="Times New Roman"/>
          <w:sz w:val="24"/>
          <w:szCs w:val="24"/>
          <w:u w:val="single"/>
        </w:rPr>
      </w:pPr>
    </w:p>
    <w:p w:rsidR="00920044" w:rsidRDefault="00920044" w:rsidP="005947A9">
      <w:pPr>
        <w:spacing w:after="0"/>
        <w:jc w:val="both"/>
        <w:rPr>
          <w:rFonts w:ascii="Comic Sans MS" w:hAnsi="Comic Sans MS" w:cs="Times New Roman"/>
          <w:sz w:val="24"/>
          <w:szCs w:val="24"/>
          <w:u w:val="single"/>
        </w:rPr>
      </w:pPr>
    </w:p>
    <w:p w:rsidR="00920044" w:rsidRDefault="00920044" w:rsidP="005947A9">
      <w:pPr>
        <w:spacing w:after="0"/>
        <w:jc w:val="both"/>
        <w:rPr>
          <w:rFonts w:ascii="Comic Sans MS" w:hAnsi="Comic Sans MS" w:cs="Times New Roman"/>
          <w:sz w:val="24"/>
          <w:szCs w:val="24"/>
          <w:u w:val="single"/>
        </w:rPr>
      </w:pPr>
    </w:p>
    <w:p w:rsidR="00920044" w:rsidRDefault="00920044" w:rsidP="005947A9">
      <w:pPr>
        <w:spacing w:after="0"/>
        <w:jc w:val="both"/>
        <w:rPr>
          <w:rFonts w:ascii="Comic Sans MS" w:hAnsi="Comic Sans MS" w:cs="Times New Roman"/>
          <w:sz w:val="24"/>
          <w:szCs w:val="24"/>
          <w:u w:val="single"/>
        </w:rPr>
      </w:pPr>
    </w:p>
    <w:p w:rsidR="005947A9" w:rsidRDefault="005947A9" w:rsidP="005947A9">
      <w:pPr>
        <w:spacing w:after="0"/>
        <w:jc w:val="both"/>
        <w:rPr>
          <w:rFonts w:ascii="Times New Roman" w:hAnsi="Times New Roman" w:cs="Times New Roman"/>
          <w:sz w:val="24"/>
          <w:szCs w:val="24"/>
        </w:rPr>
      </w:pPr>
      <w:r>
        <w:rPr>
          <w:rFonts w:ascii="Comic Sans MS" w:hAnsi="Comic Sans MS" w:cs="Times New Roman"/>
          <w:sz w:val="24"/>
          <w:szCs w:val="24"/>
          <w:u w:val="single"/>
        </w:rPr>
        <w:lastRenderedPageBreak/>
        <w:t xml:space="preserve">Standart Sapma ve </w:t>
      </w:r>
      <w:proofErr w:type="spellStart"/>
      <w:r>
        <w:rPr>
          <w:rFonts w:ascii="Comic Sans MS" w:hAnsi="Comic Sans MS" w:cs="Times New Roman"/>
          <w:sz w:val="24"/>
          <w:szCs w:val="24"/>
          <w:u w:val="single"/>
        </w:rPr>
        <w:t>Varyans</w:t>
      </w:r>
      <w:proofErr w:type="spellEnd"/>
      <w:r>
        <w:rPr>
          <w:rFonts w:ascii="Comic Sans MS" w:hAnsi="Comic Sans MS" w:cs="Times New Roman"/>
          <w:sz w:val="24"/>
          <w:szCs w:val="24"/>
          <w:u w:val="single"/>
        </w:rPr>
        <w:t>:</w:t>
      </w:r>
      <w:r>
        <w:rPr>
          <w:rFonts w:ascii="Times New Roman" w:hAnsi="Times New Roman" w:cs="Times New Roman"/>
          <w:sz w:val="24"/>
          <w:szCs w:val="24"/>
        </w:rPr>
        <w:t xml:space="preserve"> Bir seriyi oluşturan gözlem değerlerinin aritmetik ortalamadan sapmalarının kareli ortalamasına standart sapma olarak tanımlanır. Değişkenlik ölçüleri içinde en yaygın ve etkin kullanıma sahip olan standart sapmadır. Standart sapma serideki gözlem değerlerinin tümüne dayanan,  dolayısıyla matematiksel bakımdan en kuvvetli değişkenlik ölçüsüdür. </w:t>
      </w:r>
    </w:p>
    <w:p w:rsidR="002262DE" w:rsidRDefault="005947A9" w:rsidP="002262DE">
      <w:pPr>
        <w:spacing w:after="0"/>
        <w:jc w:val="both"/>
        <w:rPr>
          <w:rFonts w:ascii="Times New Roman" w:hAnsi="Times New Roman" w:cs="Times New Roman"/>
          <w:sz w:val="24"/>
          <w:szCs w:val="24"/>
        </w:rPr>
      </w:pPr>
      <w:r>
        <w:rPr>
          <w:rFonts w:ascii="Times New Roman" w:hAnsi="Times New Roman" w:cs="Times New Roman"/>
          <w:sz w:val="24"/>
          <w:szCs w:val="24"/>
        </w:rPr>
        <w:tab/>
        <w:t>Bir seriyi oluşturan gözlem değerlerinin birbirine yakınlığı standart sapma ile ifade edilir. Genel olarak seriyi oluşturan gözlem değerleri, hesaplanan ortalamaya yakın değerlerden oluşuyorsa standart sapma değeri küçük, uzak değerlerden</w:t>
      </w:r>
      <w:r w:rsidR="002262DE">
        <w:rPr>
          <w:rFonts w:ascii="Times New Roman" w:hAnsi="Times New Roman" w:cs="Times New Roman"/>
          <w:sz w:val="24"/>
          <w:szCs w:val="24"/>
        </w:rPr>
        <w:t xml:space="preserve"> oluşuyorsa standart sapma değeri büyük olur.</w:t>
      </w:r>
    </w:p>
    <w:p w:rsidR="002262DE" w:rsidRDefault="002262DE" w:rsidP="002262DE">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Standart sapma genellikle örnek kütle için </w:t>
      </w:r>
      <m:oMath>
        <m:r>
          <w:rPr>
            <w:rFonts w:ascii="Cambria Math" w:hAnsi="Cambria Math" w:cs="Times New Roman"/>
            <w:sz w:val="24"/>
            <w:szCs w:val="24"/>
          </w:rPr>
          <m:t>s</m:t>
        </m:r>
      </m:oMath>
      <w:r>
        <w:rPr>
          <w:rFonts w:ascii="Times New Roman" w:hAnsi="Times New Roman" w:cs="Times New Roman"/>
          <w:sz w:val="24"/>
          <w:szCs w:val="24"/>
        </w:rPr>
        <w:t>-(küçük-</w:t>
      </w:r>
      <m:oMath>
        <m:r>
          <w:rPr>
            <w:rFonts w:ascii="Cambria Math" w:hAnsi="Cambria Math" w:cs="Times New Roman"/>
            <w:sz w:val="24"/>
            <w:szCs w:val="24"/>
          </w:rPr>
          <m:t>s</m:t>
        </m:r>
      </m:oMath>
      <w:r>
        <w:rPr>
          <w:rFonts w:ascii="Times New Roman" w:hAnsi="Times New Roman" w:cs="Times New Roman"/>
          <w:sz w:val="24"/>
          <w:szCs w:val="24"/>
        </w:rPr>
        <w:t xml:space="preserve">) ile evren için </w:t>
      </w:r>
      <m:oMath>
        <m:r>
          <w:rPr>
            <w:rFonts w:ascii="Cambria Math" w:hAnsi="Cambria Math" w:cs="Times New Roman"/>
            <w:sz w:val="24"/>
            <w:szCs w:val="24"/>
          </w:rPr>
          <m:t>σ</m:t>
        </m:r>
      </m:oMath>
      <w:r>
        <w:rPr>
          <w:rFonts w:ascii="Times New Roman" w:eastAsiaTheme="minorEastAsia" w:hAnsi="Times New Roman" w:cs="Times New Roman"/>
          <w:sz w:val="24"/>
          <w:szCs w:val="24"/>
        </w:rPr>
        <w:t>-(küçük sigma)</w:t>
      </w:r>
      <w:r w:rsidR="005947A9">
        <w:rPr>
          <w:rFonts w:ascii="Times New Roman" w:hAnsi="Times New Roman" w:cs="Times New Roman"/>
          <w:sz w:val="24"/>
          <w:szCs w:val="24"/>
        </w:rPr>
        <w:t xml:space="preserve"> </w:t>
      </w:r>
      <w:r>
        <w:rPr>
          <w:rFonts w:ascii="Times New Roman" w:hAnsi="Times New Roman" w:cs="Times New Roman"/>
          <w:sz w:val="24"/>
          <w:szCs w:val="24"/>
        </w:rPr>
        <w:t xml:space="preserve">ile gösterilir. Standart sapmanın karesine </w:t>
      </w:r>
      <w:proofErr w:type="spellStart"/>
      <w:r>
        <w:rPr>
          <w:rFonts w:ascii="Times New Roman" w:hAnsi="Times New Roman" w:cs="Times New Roman"/>
          <w:sz w:val="24"/>
          <w:szCs w:val="24"/>
        </w:rPr>
        <w:t>varyans</w:t>
      </w:r>
      <w:proofErr w:type="spellEnd"/>
      <w:r>
        <w:rPr>
          <w:rFonts w:ascii="Times New Roman" w:hAnsi="Times New Roman" w:cs="Times New Roman"/>
          <w:sz w:val="24"/>
          <w:szCs w:val="24"/>
        </w:rPr>
        <w:t xml:space="preserve"> denir ve örnek için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ana kütle için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ile gösterilir.</w:t>
      </w:r>
    </w:p>
    <w:p w:rsidR="00920044" w:rsidRDefault="00920044" w:rsidP="002262DE">
      <w:pPr>
        <w:spacing w:after="0"/>
        <w:jc w:val="center"/>
        <w:rPr>
          <w:rFonts w:ascii="Comic Sans MS" w:eastAsiaTheme="minorEastAsia" w:hAnsi="Comic Sans MS" w:cs="Times New Roman"/>
          <w:sz w:val="24"/>
          <w:szCs w:val="24"/>
          <w:u w:val="single"/>
        </w:rPr>
      </w:pPr>
    </w:p>
    <w:p w:rsidR="005947A9" w:rsidRDefault="002262DE" w:rsidP="002262DE">
      <w:pPr>
        <w:spacing w:after="0"/>
        <w:jc w:val="center"/>
        <w:rPr>
          <w:rFonts w:ascii="Comic Sans MS" w:eastAsiaTheme="minorEastAsia" w:hAnsi="Comic Sans MS" w:cs="Times New Roman"/>
          <w:sz w:val="24"/>
          <w:szCs w:val="24"/>
          <w:u w:val="single"/>
        </w:rPr>
      </w:pPr>
      <w:r w:rsidRPr="002262DE">
        <w:rPr>
          <w:rFonts w:ascii="Comic Sans MS" w:eastAsiaTheme="minorEastAsia" w:hAnsi="Comic Sans MS" w:cs="Times New Roman"/>
          <w:sz w:val="24"/>
          <w:szCs w:val="24"/>
          <w:u w:val="single"/>
        </w:rPr>
        <w:t xml:space="preserve">İzleyen formüller kullanılarak standart sapma ve </w:t>
      </w:r>
      <w:proofErr w:type="spellStart"/>
      <w:r w:rsidRPr="002262DE">
        <w:rPr>
          <w:rFonts w:ascii="Comic Sans MS" w:eastAsiaTheme="minorEastAsia" w:hAnsi="Comic Sans MS" w:cs="Times New Roman"/>
          <w:sz w:val="24"/>
          <w:szCs w:val="24"/>
          <w:u w:val="single"/>
        </w:rPr>
        <w:t>varyans</w:t>
      </w:r>
      <w:proofErr w:type="spellEnd"/>
      <w:r w:rsidRPr="002262DE">
        <w:rPr>
          <w:rFonts w:ascii="Comic Sans MS" w:eastAsiaTheme="minorEastAsia" w:hAnsi="Comic Sans MS" w:cs="Times New Roman"/>
          <w:sz w:val="24"/>
          <w:szCs w:val="24"/>
          <w:u w:val="single"/>
        </w:rPr>
        <w:t xml:space="preserve"> hesaplanır</w:t>
      </w:r>
    </w:p>
    <w:p w:rsidR="002172D1" w:rsidRDefault="002172D1" w:rsidP="002172D1">
      <w:pPr>
        <w:spacing w:after="0"/>
        <w:jc w:val="center"/>
        <w:rPr>
          <w:rFonts w:ascii="Comic Sans MS" w:eastAsiaTheme="minorEastAsia" w:hAnsi="Comic Sans MS" w:cs="Times New Roman"/>
          <w:sz w:val="24"/>
          <w:szCs w:val="24"/>
          <w:u w:val="single"/>
        </w:rPr>
      </w:pPr>
    </w:p>
    <w:p w:rsidR="002172D1" w:rsidRDefault="002262DE" w:rsidP="002172D1">
      <w:pPr>
        <w:spacing w:after="0"/>
        <w:jc w:val="center"/>
        <w:rPr>
          <w:rFonts w:ascii="Times New Roman" w:hAnsi="Times New Roman" w:cs="Times New Roman"/>
          <w:sz w:val="24"/>
          <w:szCs w:val="24"/>
        </w:rPr>
      </w:pPr>
      <w:r>
        <w:rPr>
          <w:rFonts w:ascii="Comic Sans MS" w:eastAsiaTheme="minorEastAsia" w:hAnsi="Comic Sans MS" w:cs="Times New Roman"/>
          <w:sz w:val="24"/>
          <w:szCs w:val="24"/>
          <w:u w:val="single"/>
        </w:rPr>
        <w:t xml:space="preserve">Örnek kütle için </w:t>
      </w:r>
    </w:p>
    <w:p w:rsidR="002172D1" w:rsidRDefault="002172D1" w:rsidP="002262DE">
      <w:pPr>
        <w:spacing w:after="0"/>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4384" behindDoc="0" locked="0" layoutInCell="1" allowOverlap="1" wp14:anchorId="3471150C" wp14:editId="71413776">
                <wp:simplePos x="0" y="0"/>
                <wp:positionH relativeFrom="column">
                  <wp:posOffset>3383915</wp:posOffset>
                </wp:positionH>
                <wp:positionV relativeFrom="paragraph">
                  <wp:posOffset>2149475</wp:posOffset>
                </wp:positionV>
                <wp:extent cx="2933700" cy="1000125"/>
                <wp:effectExtent l="0" t="0" r="19050" b="28575"/>
                <wp:wrapNone/>
                <wp:docPr id="2" name="Oval 2"/>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2172D1">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σ</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1150C" id="Oval 2" o:spid="_x0000_s1026" style="position:absolute;margin-left:266.45pt;margin-top:169.25pt;width:231pt;height:7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" fillcolor="#5b9bd5" strokecolor="#41719c" strokeweight="1pt">
                <v:stroke joinstyle="miter"/>
                <v:textbox>
                  <w:txbxContent>
                    <w:p w:rsidR="00920044" w:rsidRPr="002262DE" w:rsidRDefault="00920044" w:rsidP="002172D1">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σ</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oMath>
                      </m:oMathPara>
                    </w:p>
                  </w:txbxContent>
                </v:textbox>
              </v:oval>
            </w:pict>
          </mc:Fallback>
        </mc:AlternateContent>
      </w:r>
      <w:r w:rsidR="002262DE">
        <w:rPr>
          <w:rFonts w:ascii="Comic Sans MS" w:hAnsi="Comic Sans MS" w:cs="Times New Roman"/>
          <w:noProof/>
          <w:sz w:val="24"/>
          <w:szCs w:val="24"/>
          <w:lang w:eastAsia="tr-TR"/>
        </w:rPr>
        <mc:AlternateContent>
          <mc:Choice Requires="wps">
            <w:drawing>
              <wp:anchor distT="0" distB="0" distL="114300" distR="114300" simplePos="0" relativeHeight="251661312" behindDoc="0" locked="0" layoutInCell="1" allowOverlap="1" wp14:anchorId="55A7078F" wp14:editId="03D9EF7D">
                <wp:simplePos x="0" y="0"/>
                <wp:positionH relativeFrom="column">
                  <wp:posOffset>3241040</wp:posOffset>
                </wp:positionH>
                <wp:positionV relativeFrom="paragraph">
                  <wp:posOffset>138430</wp:posOffset>
                </wp:positionV>
                <wp:extent cx="2933700" cy="1000125"/>
                <wp:effectExtent l="0" t="0" r="19050" b="28575"/>
                <wp:wrapNone/>
                <wp:docPr id="1" name="Oval 1"/>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2262DE">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7078F" id="Oval 1" o:spid="_x0000_s1027" style="position:absolute;margin-left:255.2pt;margin-top:10.9pt;width:231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" fillcolor="#5b9bd5" strokecolor="#41719c" strokeweight="1pt">
                <v:stroke joinstyle="miter"/>
                <v:textbox>
                  <w:txbxContent>
                    <w:p w:rsidR="00920044" w:rsidRPr="002262DE" w:rsidRDefault="00920044" w:rsidP="002262DE">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oMath>
                      </m:oMathPara>
                    </w:p>
                  </w:txbxContent>
                </v:textbox>
              </v:oval>
            </w:pict>
          </mc:Fallback>
        </mc:AlternateContent>
      </w:r>
      <w:r w:rsidR="002262DE">
        <w:rPr>
          <w:rFonts w:ascii="Comic Sans MS" w:hAnsi="Comic Sans MS" w:cs="Times New Roman"/>
          <w:noProof/>
          <w:sz w:val="24"/>
          <w:szCs w:val="24"/>
          <w:lang w:eastAsia="tr-TR"/>
        </w:rPr>
        <mc:AlternateContent>
          <mc:Choice Requires="wps">
            <w:drawing>
              <wp:anchor distT="0" distB="0" distL="114300" distR="114300" simplePos="0" relativeHeight="251659264" behindDoc="0" locked="0" layoutInCell="1" allowOverlap="1" wp14:anchorId="5C40D24D" wp14:editId="3DD0CB2F">
                <wp:simplePos x="0" y="0"/>
                <wp:positionH relativeFrom="column">
                  <wp:posOffset>173990</wp:posOffset>
                </wp:positionH>
                <wp:positionV relativeFrom="paragraph">
                  <wp:posOffset>90805</wp:posOffset>
                </wp:positionV>
                <wp:extent cx="2752725" cy="1352550"/>
                <wp:effectExtent l="0" t="0" r="28575" b="19050"/>
                <wp:wrapNone/>
                <wp:docPr id="7" name="Oval 7"/>
                <wp:cNvGraphicFramePr/>
                <a:graphic xmlns:a="http://schemas.openxmlformats.org/drawingml/2006/main">
                  <a:graphicData uri="http://schemas.microsoft.com/office/word/2010/wordprocessingShape">
                    <wps:wsp>
                      <wps:cNvSpPr/>
                      <wps:spPr>
                        <a:xfrm>
                          <a:off x="0" y="0"/>
                          <a:ext cx="275272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2262DE">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0D24D" id="Oval 7" o:spid="_x0000_s1028" style="position:absolute;margin-left:13.7pt;margin-top:7.15pt;width:216.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" fillcolor="#5b9bd5" strokecolor="#41719c" strokeweight="1pt">
                <v:stroke joinstyle="miter"/>
                <v:textbox>
                  <w:txbxContent>
                    <w:p w:rsidR="00920044" w:rsidRPr="002262DE" w:rsidRDefault="00920044" w:rsidP="002262DE">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e>
                          </m:rad>
                        </m:oMath>
                      </m:oMathPara>
                    </w:p>
                  </w:txbxContent>
                </v:textbox>
              </v:oval>
            </w:pict>
          </mc:Fallback>
        </mc:AlternateContent>
      </w: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Default="002172D1" w:rsidP="002172D1">
      <w:pPr>
        <w:rPr>
          <w:rFonts w:ascii="Times New Roman" w:hAnsi="Times New Roman" w:cs="Times New Roman"/>
          <w:sz w:val="24"/>
          <w:szCs w:val="24"/>
        </w:rPr>
      </w:pPr>
    </w:p>
    <w:p w:rsidR="002172D1" w:rsidRPr="005C1862" w:rsidRDefault="002172D1" w:rsidP="002172D1">
      <w:pPr>
        <w:spacing w:after="0"/>
        <w:jc w:val="center"/>
        <w:rPr>
          <w:rFonts w:ascii="Times New Roman" w:hAnsi="Times New Roman" w:cs="Times New Roman"/>
          <w:sz w:val="24"/>
          <w:szCs w:val="24"/>
        </w:rPr>
      </w:pPr>
      <w:proofErr w:type="spellStart"/>
      <w:r>
        <w:rPr>
          <w:rFonts w:ascii="Comic Sans MS" w:eastAsiaTheme="minorEastAsia" w:hAnsi="Comic Sans MS" w:cs="Times New Roman"/>
          <w:sz w:val="24"/>
          <w:szCs w:val="24"/>
          <w:u w:val="single"/>
        </w:rPr>
        <w:t>Anakütle</w:t>
      </w:r>
      <w:proofErr w:type="spellEnd"/>
      <w:r>
        <w:rPr>
          <w:rFonts w:ascii="Comic Sans MS" w:eastAsiaTheme="minorEastAsia" w:hAnsi="Comic Sans MS" w:cs="Times New Roman"/>
          <w:sz w:val="24"/>
          <w:szCs w:val="24"/>
          <w:u w:val="single"/>
        </w:rPr>
        <w:t xml:space="preserve"> için </w:t>
      </w:r>
    </w:p>
    <w:p w:rsidR="002172D1" w:rsidRDefault="002172D1" w:rsidP="002172D1">
      <w:pPr>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3360" behindDoc="0" locked="0" layoutInCell="1" allowOverlap="1" wp14:anchorId="6DF99C5B" wp14:editId="1BF03DE1">
                <wp:simplePos x="0" y="0"/>
                <wp:positionH relativeFrom="column">
                  <wp:posOffset>78740</wp:posOffset>
                </wp:positionH>
                <wp:positionV relativeFrom="paragraph">
                  <wp:posOffset>123825</wp:posOffset>
                </wp:positionV>
                <wp:extent cx="2847975" cy="1352550"/>
                <wp:effectExtent l="0" t="0" r="28575" b="19050"/>
                <wp:wrapNone/>
                <wp:docPr id="3" name="Oval 3"/>
                <wp:cNvGraphicFramePr/>
                <a:graphic xmlns:a="http://schemas.openxmlformats.org/drawingml/2006/main">
                  <a:graphicData uri="http://schemas.microsoft.com/office/word/2010/wordprocessingShape">
                    <wps:wsp>
                      <wps:cNvSpPr/>
                      <wps:spPr>
                        <a:xfrm>
                          <a:off x="0" y="0"/>
                          <a:ext cx="284797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2172D1">
                            <w:pPr>
                              <w:jc w:val="center"/>
                              <w:rPr>
                                <w:sz w:val="36"/>
                                <w:szCs w:val="36"/>
                              </w:rPr>
                            </w:pPr>
                            <m:oMathPara>
                              <m:oMath>
                                <m:r>
                                  <w:rPr>
                                    <w:rFonts w:ascii="Cambria Math" w:hAnsi="Cambria Math" w:cs="Times New Roman"/>
                                    <w:sz w:val="36"/>
                                    <w:szCs w:val="36"/>
                                  </w:rPr>
                                  <m:t xml:space="preserve">σ=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99C5B" id="Oval 3" o:spid="_x0000_s1029" style="position:absolute;margin-left:6.2pt;margin-top:9.75pt;width:224.2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" fillcolor="#5b9bd5" strokecolor="#41719c" strokeweight="1pt">
                <v:stroke joinstyle="miter"/>
                <v:textbox>
                  <w:txbxContent>
                    <w:p w:rsidR="00920044" w:rsidRPr="002262DE" w:rsidRDefault="00920044" w:rsidP="002172D1">
                      <w:pPr>
                        <w:jc w:val="center"/>
                        <w:rPr>
                          <w:sz w:val="36"/>
                          <w:szCs w:val="36"/>
                        </w:rPr>
                      </w:pPr>
                      <m:oMathPara>
                        <m:oMath>
                          <m:r>
                            <w:rPr>
                              <w:rFonts w:ascii="Cambria Math" w:hAnsi="Cambria Math" w:cs="Times New Roman"/>
                              <w:sz w:val="36"/>
                              <w:szCs w:val="36"/>
                            </w:rPr>
                            <m:t xml:space="preserve">σ=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e>
                          </m:rad>
                        </m:oMath>
                      </m:oMathPara>
                    </w:p>
                  </w:txbxContent>
                </v:textbox>
              </v:oval>
            </w:pict>
          </mc:Fallback>
        </mc:AlternateContent>
      </w: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Default="002172D1" w:rsidP="002172D1">
      <w:pPr>
        <w:rPr>
          <w:rFonts w:ascii="Times New Roman" w:hAnsi="Times New Roman" w:cs="Times New Roman"/>
          <w:sz w:val="24"/>
          <w:szCs w:val="24"/>
        </w:rPr>
      </w:pPr>
    </w:p>
    <w:p w:rsidR="005947A9" w:rsidRDefault="005947A9" w:rsidP="002172D1">
      <w:pPr>
        <w:rPr>
          <w:rFonts w:ascii="Times New Roman" w:hAnsi="Times New Roman" w:cs="Times New Roman"/>
          <w:sz w:val="24"/>
          <w:szCs w:val="24"/>
        </w:rPr>
      </w:pPr>
    </w:p>
    <w:tbl>
      <w:tblPr>
        <w:tblStyle w:val="TabloKlavuzu"/>
        <w:tblpPr w:leftFromText="141" w:rightFromText="141" w:vertAnchor="text" w:horzAnchor="margin" w:tblpXSpec="right" w:tblpY="536"/>
        <w:tblW w:w="0" w:type="auto"/>
        <w:tblLook w:val="04A0" w:firstRow="1" w:lastRow="0" w:firstColumn="1" w:lastColumn="0" w:noHBand="0" w:noVBand="1"/>
      </w:tblPr>
      <w:tblGrid>
        <w:gridCol w:w="1568"/>
        <w:gridCol w:w="1281"/>
        <w:gridCol w:w="1338"/>
      </w:tblGrid>
      <w:tr w:rsidR="00920044" w:rsidTr="00920044">
        <w:tc>
          <w:tcPr>
            <w:tcW w:w="1568" w:type="dxa"/>
          </w:tcPr>
          <w:p w:rsidR="00920044" w:rsidRPr="00F5518F" w:rsidRDefault="00920044" w:rsidP="00920044">
            <w:pPr>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920044" w:rsidRPr="00EE7B0E" w:rsidRDefault="00920044" w:rsidP="00920044">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920044" w:rsidRPr="00EE7B0E" w:rsidRDefault="00920044" w:rsidP="00920044">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r>
      <w:tr w:rsidR="00920044" w:rsidTr="00920044">
        <w:tc>
          <w:tcPr>
            <w:tcW w:w="1568"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 xml:space="preserve"> 7</w:t>
            </w:r>
          </w:p>
        </w:tc>
        <w:tc>
          <w:tcPr>
            <w:tcW w:w="1281"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-3</w:t>
            </w:r>
          </w:p>
        </w:tc>
        <w:tc>
          <w:tcPr>
            <w:tcW w:w="1281" w:type="dxa"/>
          </w:tcPr>
          <w:p w:rsidR="00920044" w:rsidRDefault="00F5518F" w:rsidP="00920044">
            <w:pPr>
              <w:jc w:val="center"/>
              <w:rPr>
                <w:rFonts w:ascii="Times New Roman" w:hAnsi="Times New Roman" w:cs="Times New Roman"/>
                <w:sz w:val="24"/>
                <w:szCs w:val="24"/>
              </w:rPr>
            </w:pPr>
            <w:r>
              <w:rPr>
                <w:rFonts w:ascii="Times New Roman" w:hAnsi="Times New Roman" w:cs="Times New Roman"/>
                <w:sz w:val="24"/>
                <w:szCs w:val="24"/>
              </w:rPr>
              <w:t>9</w:t>
            </w:r>
          </w:p>
        </w:tc>
      </w:tr>
      <w:tr w:rsidR="00920044" w:rsidTr="00920044">
        <w:tc>
          <w:tcPr>
            <w:tcW w:w="1568"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7</w:t>
            </w:r>
          </w:p>
        </w:tc>
        <w:tc>
          <w:tcPr>
            <w:tcW w:w="1281"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-3</w:t>
            </w:r>
          </w:p>
        </w:tc>
        <w:tc>
          <w:tcPr>
            <w:tcW w:w="1281" w:type="dxa"/>
          </w:tcPr>
          <w:p w:rsidR="00920044" w:rsidRDefault="00F5518F" w:rsidP="00920044">
            <w:pPr>
              <w:jc w:val="center"/>
              <w:rPr>
                <w:rFonts w:ascii="Times New Roman" w:hAnsi="Times New Roman" w:cs="Times New Roman"/>
                <w:sz w:val="24"/>
                <w:szCs w:val="24"/>
              </w:rPr>
            </w:pPr>
            <w:r>
              <w:rPr>
                <w:rFonts w:ascii="Times New Roman" w:hAnsi="Times New Roman" w:cs="Times New Roman"/>
                <w:sz w:val="24"/>
                <w:szCs w:val="24"/>
              </w:rPr>
              <w:t>9</w:t>
            </w:r>
          </w:p>
        </w:tc>
      </w:tr>
      <w:tr w:rsidR="00920044" w:rsidTr="00920044">
        <w:tc>
          <w:tcPr>
            <w:tcW w:w="1568"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9</w:t>
            </w:r>
          </w:p>
        </w:tc>
        <w:tc>
          <w:tcPr>
            <w:tcW w:w="1281"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920044" w:rsidRDefault="00F5518F" w:rsidP="00920044">
            <w:pPr>
              <w:jc w:val="center"/>
              <w:rPr>
                <w:rFonts w:ascii="Times New Roman" w:hAnsi="Times New Roman" w:cs="Times New Roman"/>
                <w:sz w:val="24"/>
                <w:szCs w:val="24"/>
              </w:rPr>
            </w:pPr>
            <w:r>
              <w:rPr>
                <w:rFonts w:ascii="Times New Roman" w:hAnsi="Times New Roman" w:cs="Times New Roman"/>
                <w:sz w:val="24"/>
                <w:szCs w:val="24"/>
              </w:rPr>
              <w:t>1</w:t>
            </w:r>
          </w:p>
        </w:tc>
      </w:tr>
      <w:tr w:rsidR="00920044" w:rsidTr="00920044">
        <w:tc>
          <w:tcPr>
            <w:tcW w:w="1568"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10</w:t>
            </w:r>
          </w:p>
        </w:tc>
        <w:tc>
          <w:tcPr>
            <w:tcW w:w="1281"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0</w:t>
            </w:r>
          </w:p>
        </w:tc>
        <w:tc>
          <w:tcPr>
            <w:tcW w:w="1281" w:type="dxa"/>
          </w:tcPr>
          <w:p w:rsidR="00920044" w:rsidRDefault="00F5518F" w:rsidP="00920044">
            <w:pPr>
              <w:jc w:val="center"/>
              <w:rPr>
                <w:rFonts w:ascii="Times New Roman" w:hAnsi="Times New Roman" w:cs="Times New Roman"/>
                <w:sz w:val="24"/>
                <w:szCs w:val="24"/>
              </w:rPr>
            </w:pPr>
            <w:r>
              <w:rPr>
                <w:rFonts w:ascii="Times New Roman" w:hAnsi="Times New Roman" w:cs="Times New Roman"/>
                <w:sz w:val="24"/>
                <w:szCs w:val="24"/>
              </w:rPr>
              <w:t>0</w:t>
            </w:r>
          </w:p>
        </w:tc>
      </w:tr>
      <w:tr w:rsidR="00920044" w:rsidTr="00920044">
        <w:tc>
          <w:tcPr>
            <w:tcW w:w="1568"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11</w:t>
            </w:r>
          </w:p>
        </w:tc>
        <w:tc>
          <w:tcPr>
            <w:tcW w:w="1281" w:type="dxa"/>
          </w:tcPr>
          <w:p w:rsidR="00920044" w:rsidRDefault="00920044" w:rsidP="00920044">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920044" w:rsidRDefault="00F5518F" w:rsidP="00920044">
            <w:pPr>
              <w:jc w:val="center"/>
              <w:rPr>
                <w:rFonts w:ascii="Times New Roman" w:hAnsi="Times New Roman" w:cs="Times New Roman"/>
                <w:sz w:val="24"/>
                <w:szCs w:val="24"/>
              </w:rPr>
            </w:pPr>
            <w:r>
              <w:rPr>
                <w:rFonts w:ascii="Times New Roman" w:hAnsi="Times New Roman" w:cs="Times New Roman"/>
                <w:sz w:val="24"/>
                <w:szCs w:val="24"/>
              </w:rPr>
              <w:t>1</w:t>
            </w:r>
          </w:p>
        </w:tc>
      </w:tr>
      <w:tr w:rsidR="00920044" w:rsidTr="00920044">
        <w:tc>
          <w:tcPr>
            <w:tcW w:w="1568" w:type="dxa"/>
          </w:tcPr>
          <w:p w:rsidR="00920044" w:rsidRDefault="00920044"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16</w:t>
            </w:r>
          </w:p>
        </w:tc>
        <w:tc>
          <w:tcPr>
            <w:tcW w:w="1281" w:type="dxa"/>
          </w:tcPr>
          <w:p w:rsidR="00920044" w:rsidRDefault="00920044"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6</w:t>
            </w:r>
          </w:p>
        </w:tc>
        <w:tc>
          <w:tcPr>
            <w:tcW w:w="1281" w:type="dxa"/>
          </w:tcPr>
          <w:p w:rsidR="00920044" w:rsidRDefault="00F5518F"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36</w:t>
            </w:r>
          </w:p>
        </w:tc>
      </w:tr>
      <w:tr w:rsidR="00920044" w:rsidTr="00920044">
        <w:tc>
          <w:tcPr>
            <w:tcW w:w="1568" w:type="dxa"/>
          </w:tcPr>
          <w:p w:rsidR="00920044" w:rsidRDefault="00920044"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 60</w:t>
            </w:r>
          </w:p>
        </w:tc>
        <w:tc>
          <w:tcPr>
            <w:tcW w:w="1281" w:type="dxa"/>
          </w:tcPr>
          <w:p w:rsidR="00920044" w:rsidRDefault="00920044"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0</w:t>
            </w:r>
          </w:p>
        </w:tc>
        <w:tc>
          <w:tcPr>
            <w:tcW w:w="1281" w:type="dxa"/>
          </w:tcPr>
          <w:p w:rsidR="00920044" w:rsidRDefault="00F5518F" w:rsidP="0092004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Toplam=55</w:t>
            </w:r>
          </w:p>
        </w:tc>
      </w:tr>
    </w:tbl>
    <w:p w:rsidR="002172D1" w:rsidRDefault="002172D1"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Aşağıda altı iş makinasının</w:t>
      </w:r>
      <w:r w:rsidR="00050C9D">
        <w:rPr>
          <w:rFonts w:ascii="Times New Roman" w:hAnsi="Times New Roman" w:cs="Times New Roman"/>
          <w:sz w:val="24"/>
          <w:szCs w:val="24"/>
        </w:rPr>
        <w:t xml:space="preserve"> saatlik hafriyat miktarları (ton) verilmiştir. Verilen dizinin standart sapmasını hesaplayınız.</w:t>
      </w:r>
    </w:p>
    <w:p w:rsidR="00920044" w:rsidRDefault="00920044" w:rsidP="00920044">
      <w:pPr>
        <w:spacing w:after="0"/>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m:t>
              </m:r>
            </m:num>
            <m:den>
              <m:r>
                <w:rPr>
                  <w:rFonts w:ascii="Cambria Math" w:hAnsi="Cambria Math" w:cs="Times New Roman"/>
                  <w:sz w:val="24"/>
                  <w:szCs w:val="24"/>
                </w:rPr>
                <m:t>6</m:t>
              </m:r>
            </m:den>
          </m:f>
          <m:r>
            <w:rPr>
              <w:rFonts w:ascii="Cambria Math" w:hAnsi="Cambria Math" w:cs="Times New Roman"/>
              <w:sz w:val="24"/>
              <w:szCs w:val="24"/>
            </w:rPr>
            <m:t>=10</m:t>
          </m:r>
        </m:oMath>
      </m:oMathPara>
    </w:p>
    <w:p w:rsidR="00920044" w:rsidRDefault="00920044" w:rsidP="00F80BF2">
      <w:pPr>
        <w:spacing w:after="0"/>
        <w:jc w:val="both"/>
        <w:rPr>
          <w:rFonts w:ascii="Times New Roman" w:hAnsi="Times New Roman" w:cs="Times New Roman"/>
          <w:sz w:val="24"/>
          <w:szCs w:val="24"/>
        </w:rPr>
      </w:pPr>
    </w:p>
    <w:p w:rsidR="00F5518F" w:rsidRPr="002262DE" w:rsidRDefault="00F5518F" w:rsidP="00F5518F">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56</m:t>
              </m:r>
            </m:num>
            <m:den>
              <m:r>
                <w:rPr>
                  <w:rFonts w:ascii="Cambria Math" w:hAnsi="Cambria Math" w:cs="Times New Roman"/>
                  <w:sz w:val="36"/>
                  <w:szCs w:val="36"/>
                </w:rPr>
                <m:t>5</m:t>
              </m:r>
            </m:den>
          </m:f>
          <m:r>
            <w:rPr>
              <w:rFonts w:ascii="Cambria Math" w:hAnsi="Cambria Math" w:cs="Times New Roman"/>
              <w:sz w:val="36"/>
              <w:szCs w:val="36"/>
            </w:rPr>
            <m:t>=11,2</m:t>
          </m:r>
        </m:oMath>
      </m:oMathPara>
    </w:p>
    <w:p w:rsidR="00F5518F" w:rsidRPr="002262DE" w:rsidRDefault="00F5518F" w:rsidP="00F5518F">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r>
                <w:rPr>
                  <w:rFonts w:ascii="Cambria Math" w:hAnsi="Cambria Math" w:cs="Times New Roman"/>
                  <w:sz w:val="36"/>
                  <w:szCs w:val="36"/>
                </w:rPr>
                <m:t>11,2</m:t>
              </m:r>
            </m:e>
          </m:rad>
          <m:r>
            <w:rPr>
              <w:rFonts w:ascii="Cambria Math" w:eastAsiaTheme="minorEastAsia" w:hAnsi="Cambria Math"/>
              <w:sz w:val="36"/>
              <w:szCs w:val="36"/>
            </w:rPr>
            <m:t>=3,35</m:t>
          </m:r>
        </m:oMath>
      </m:oMathPara>
    </w:p>
    <w:p w:rsidR="00920044" w:rsidRDefault="00920044" w:rsidP="00F80BF2">
      <w:pPr>
        <w:spacing w:after="0"/>
        <w:jc w:val="both"/>
        <w:rPr>
          <w:rFonts w:ascii="Times New Roman" w:hAnsi="Times New Roman" w:cs="Times New Roman"/>
          <w:sz w:val="24"/>
          <w:szCs w:val="24"/>
        </w:rPr>
      </w:pPr>
    </w:p>
    <w:p w:rsidR="00920044" w:rsidRDefault="00920044" w:rsidP="00F80BF2">
      <w:pPr>
        <w:spacing w:after="0"/>
        <w:jc w:val="both"/>
        <w:rPr>
          <w:rFonts w:ascii="Times New Roman" w:hAnsi="Times New Roman" w:cs="Times New Roman"/>
          <w:sz w:val="24"/>
          <w:szCs w:val="24"/>
        </w:rPr>
      </w:pPr>
    </w:p>
    <w:p w:rsidR="00050C9D" w:rsidRDefault="00050C9D" w:rsidP="00F5518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Diziyi oluşturan gözlem d</w:t>
      </w:r>
      <w:r w:rsidR="00F5518F">
        <w:rPr>
          <w:rFonts w:ascii="Times New Roman" w:hAnsi="Times New Roman" w:cs="Times New Roman"/>
          <w:sz w:val="24"/>
          <w:szCs w:val="24"/>
        </w:rPr>
        <w:t xml:space="preserve">eğerlerinin, aritmetik ortalama 10 </w:t>
      </w:r>
      <w:proofErr w:type="spellStart"/>
      <w:r>
        <w:rPr>
          <w:rFonts w:ascii="Times New Roman" w:hAnsi="Times New Roman" w:cs="Times New Roman"/>
          <w:sz w:val="24"/>
          <w:szCs w:val="24"/>
        </w:rPr>
        <w:t>ton’dan</w:t>
      </w:r>
      <w:proofErr w:type="spellEnd"/>
      <w:r>
        <w:rPr>
          <w:rFonts w:ascii="Times New Roman" w:hAnsi="Times New Roman" w:cs="Times New Roman"/>
          <w:sz w:val="24"/>
          <w:szCs w:val="24"/>
        </w:rPr>
        <w:t xml:space="preserve"> ortalama olarak</w:t>
      </w:r>
      <w:r w:rsidR="00F5518F">
        <w:rPr>
          <w:rFonts w:ascii="Times New Roman" w:hAnsi="Times New Roman" w:cs="Times New Roman"/>
          <w:sz w:val="24"/>
          <w:szCs w:val="24"/>
        </w:rPr>
        <w:t xml:space="preserve"> 3,35</w:t>
      </w:r>
      <w:r>
        <w:rPr>
          <w:rFonts w:ascii="Times New Roman" w:hAnsi="Times New Roman" w:cs="Times New Roman"/>
          <w:sz w:val="24"/>
          <w:szCs w:val="24"/>
        </w:rPr>
        <w:t xml:space="preserve"> </w:t>
      </w:r>
      <w:proofErr w:type="spellStart"/>
      <w:r>
        <w:rPr>
          <w:rFonts w:ascii="Times New Roman" w:hAnsi="Times New Roman" w:cs="Times New Roman"/>
          <w:sz w:val="24"/>
          <w:szCs w:val="24"/>
        </w:rPr>
        <w:t>ton’luk</w:t>
      </w:r>
      <w:proofErr w:type="spellEnd"/>
      <w:r>
        <w:rPr>
          <w:rFonts w:ascii="Times New Roman" w:hAnsi="Times New Roman" w:cs="Times New Roman"/>
          <w:sz w:val="24"/>
          <w:szCs w:val="24"/>
        </w:rPr>
        <w:t xml:space="preserve"> sapma gösterdikleri söylenebilir. </w:t>
      </w:r>
    </w:p>
    <w:p w:rsidR="00050C9D" w:rsidRDefault="00050C9D" w:rsidP="002172D1">
      <w:pPr>
        <w:rPr>
          <w:rFonts w:ascii="Times New Roman" w:hAnsi="Times New Roman" w:cs="Times New Roman"/>
          <w:sz w:val="24"/>
          <w:szCs w:val="24"/>
        </w:rPr>
      </w:pPr>
      <w:r>
        <w:rPr>
          <w:rFonts w:ascii="Comic Sans MS" w:hAnsi="Comic Sans MS" w:cs="Times New Roman"/>
          <w:noProof/>
          <w:sz w:val="24"/>
          <w:szCs w:val="24"/>
          <w:u w:val="single"/>
          <w:lang w:eastAsia="tr-TR"/>
        </w:rPr>
        <mc:AlternateContent>
          <mc:Choice Requires="wps">
            <w:drawing>
              <wp:anchor distT="0" distB="0" distL="114300" distR="114300" simplePos="0" relativeHeight="251666432" behindDoc="0" locked="0" layoutInCell="1" allowOverlap="1" wp14:anchorId="166F7874" wp14:editId="4D6CC9F0">
                <wp:simplePos x="0" y="0"/>
                <wp:positionH relativeFrom="column">
                  <wp:posOffset>231140</wp:posOffset>
                </wp:positionH>
                <wp:positionV relativeFrom="paragraph">
                  <wp:posOffset>100965</wp:posOffset>
                </wp:positionV>
                <wp:extent cx="6238875" cy="1181100"/>
                <wp:effectExtent l="0" t="0" r="28575" b="19050"/>
                <wp:wrapNone/>
                <wp:docPr id="4" name="Yuvarlatılmış Dikdörtgen 4"/>
                <wp:cNvGraphicFramePr/>
                <a:graphic xmlns:a="http://schemas.openxmlformats.org/drawingml/2006/main">
                  <a:graphicData uri="http://schemas.microsoft.com/office/word/2010/wordprocessingShape">
                    <wps:wsp>
                      <wps:cNvSpPr/>
                      <wps:spPr>
                        <a:xfrm>
                          <a:off x="0" y="0"/>
                          <a:ext cx="6238875" cy="1181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044" w:rsidRDefault="00920044" w:rsidP="001A30A4">
                            <w:pPr>
                              <w:jc w:val="both"/>
                            </w:pPr>
                            <w:r>
                              <w:rPr>
                                <w:rFonts w:ascii="Comic Sans MS" w:hAnsi="Comic Sans MS" w:cs="Times New Roman"/>
                                <w:sz w:val="24"/>
                                <w:szCs w:val="24"/>
                              </w:rPr>
                              <w:t xml:space="preserve">Not: Hesaplanan standart sapma küçüldükçe değişkenliğin azaldığı, dolayısıyla gözlem değerlerinin bir birine daha çok yaklaştığı söylenebilir. Örneğin, bir serinin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=75</m:t>
                              </m:r>
                            </m:oMath>
                            <w:r>
                              <w:rPr>
                                <w:rFonts w:ascii="Comic Sans MS" w:hAnsi="Comic Sans MS" w:cs="Times New Roman"/>
                                <w:sz w:val="24"/>
                                <w:szCs w:val="24"/>
                              </w:rPr>
                              <w:t xml:space="preserve"> ve </w:t>
                            </w:r>
                            <m:oMath>
                              <m:r>
                                <w:rPr>
                                  <w:rFonts w:ascii="Cambria Math" w:hAnsi="Cambria Math" w:cs="Times New Roman"/>
                                  <w:sz w:val="24"/>
                                  <w:szCs w:val="24"/>
                                </w:rPr>
                                <m:t>s=0</m:t>
                              </m:r>
                            </m:oMath>
                            <w:r>
                              <w:rPr>
                                <w:rFonts w:ascii="Comic Sans MS" w:hAnsi="Comic Sans MS" w:cs="Times New Roman"/>
                                <w:sz w:val="24"/>
                                <w:szCs w:val="24"/>
                              </w:rPr>
                              <w:t xml:space="preserve"> olsun bu serinin hiç değişkenliği yok demektir. Ancak bu, gözlem değerlerinin birbirine eşit olması durumunda görülür.</w:t>
                            </w:r>
                          </w:p>
                          <w:p w:rsidR="00920044" w:rsidRDefault="00920044" w:rsidP="001A30A4">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F7874" id="Yuvarlatılmış Dikdörtgen 4" o:spid="_x0000_s1030" style="position:absolute;margin-left:18.2pt;margin-top:7.95pt;width:491.2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" fillcolor="#5b9bd5 [3204]" strokecolor="#1f4d78 [1604]" strokeweight="1pt">
                <v:stroke joinstyle="miter"/>
                <v:textbox>
                  <w:txbxContent>
                    <w:p w:rsidR="00920044" w:rsidRDefault="00920044" w:rsidP="001A30A4">
                      <w:pPr>
                        <w:jc w:val="both"/>
                      </w:pPr>
                      <w:r>
                        <w:rPr>
                          <w:rFonts w:ascii="Comic Sans MS" w:hAnsi="Comic Sans MS" w:cs="Times New Roman"/>
                          <w:sz w:val="24"/>
                          <w:szCs w:val="24"/>
                        </w:rPr>
                        <w:t xml:space="preserve">Not: Hesaplanan standart sapma küçüldükçe değişkenliğin azaldığı, dolayısıyla gözlem değerlerinin bir birine daha çok yaklaştığı söylenebilir. Örneğin, bir serinin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=75</m:t>
                        </m:r>
                      </m:oMath>
                      <w:r>
                        <w:rPr>
                          <w:rFonts w:ascii="Comic Sans MS" w:hAnsi="Comic Sans MS" w:cs="Times New Roman"/>
                          <w:sz w:val="24"/>
                          <w:szCs w:val="24"/>
                        </w:rPr>
                        <w:t xml:space="preserve"> ve </w:t>
                      </w:r>
                      <m:oMath>
                        <m:r>
                          <w:rPr>
                            <w:rFonts w:ascii="Cambria Math" w:hAnsi="Cambria Math" w:cs="Times New Roman"/>
                            <w:sz w:val="24"/>
                            <w:szCs w:val="24"/>
                          </w:rPr>
                          <m:t>s=0</m:t>
                        </m:r>
                      </m:oMath>
                      <w:r>
                        <w:rPr>
                          <w:rFonts w:ascii="Comic Sans MS" w:hAnsi="Comic Sans MS" w:cs="Times New Roman"/>
                          <w:sz w:val="24"/>
                          <w:szCs w:val="24"/>
                        </w:rPr>
                        <w:t xml:space="preserve"> olsun bu serinin hiç değişkenliği yok demektir. Ancak bu, gözlem değerlerinin birbirine eşit olması durumunda görülür.</w:t>
                      </w:r>
                    </w:p>
                    <w:p w:rsidR="00920044" w:rsidRDefault="00920044" w:rsidP="001A30A4">
                      <w:pPr>
                        <w:jc w:val="both"/>
                      </w:pPr>
                    </w:p>
                  </w:txbxContent>
                </v:textbox>
              </v:roundrect>
            </w:pict>
          </mc:Fallback>
        </mc:AlternateContent>
      </w:r>
    </w:p>
    <w:p w:rsidR="00050C9D" w:rsidRDefault="00050C9D"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1A30A4">
      <w:pPr>
        <w:spacing w:after="0"/>
        <w:jc w:val="center"/>
        <w:rPr>
          <w:rFonts w:ascii="Comic Sans MS" w:eastAsiaTheme="minorEastAsia" w:hAnsi="Comic Sans MS" w:cs="Times New Roman"/>
          <w:sz w:val="24"/>
          <w:szCs w:val="24"/>
          <w:u w:val="single"/>
        </w:rPr>
      </w:pPr>
      <w:r>
        <w:rPr>
          <w:rFonts w:ascii="Comic Sans MS" w:eastAsiaTheme="minorEastAsia" w:hAnsi="Comic Sans MS" w:cs="Times New Roman"/>
          <w:sz w:val="24"/>
          <w:szCs w:val="24"/>
          <w:u w:val="single"/>
        </w:rPr>
        <w:t>Frekans ve gruplandırılmış serilerde</w:t>
      </w:r>
      <w:r w:rsidRPr="002262DE">
        <w:rPr>
          <w:rFonts w:ascii="Comic Sans MS" w:eastAsiaTheme="minorEastAsia" w:hAnsi="Comic Sans MS" w:cs="Times New Roman"/>
          <w:sz w:val="24"/>
          <w:szCs w:val="24"/>
          <w:u w:val="single"/>
        </w:rPr>
        <w:t xml:space="preserve"> standart s</w:t>
      </w:r>
      <w:r>
        <w:rPr>
          <w:rFonts w:ascii="Comic Sans MS" w:eastAsiaTheme="minorEastAsia" w:hAnsi="Comic Sans MS" w:cs="Times New Roman"/>
          <w:sz w:val="24"/>
          <w:szCs w:val="24"/>
          <w:u w:val="single"/>
        </w:rPr>
        <w:t xml:space="preserve">apma ve </w:t>
      </w:r>
      <w:proofErr w:type="spellStart"/>
      <w:r>
        <w:rPr>
          <w:rFonts w:ascii="Comic Sans MS" w:eastAsiaTheme="minorEastAsia" w:hAnsi="Comic Sans MS" w:cs="Times New Roman"/>
          <w:sz w:val="24"/>
          <w:szCs w:val="24"/>
          <w:u w:val="single"/>
        </w:rPr>
        <w:t>varyans</w:t>
      </w:r>
      <w:proofErr w:type="spellEnd"/>
      <w:r>
        <w:rPr>
          <w:rFonts w:ascii="Comic Sans MS" w:eastAsiaTheme="minorEastAsia" w:hAnsi="Comic Sans MS" w:cs="Times New Roman"/>
          <w:sz w:val="24"/>
          <w:szCs w:val="24"/>
          <w:u w:val="single"/>
        </w:rPr>
        <w:t xml:space="preserve"> hesaplanması</w:t>
      </w:r>
    </w:p>
    <w:p w:rsidR="001A30A4" w:rsidRDefault="001A30A4" w:rsidP="001A30A4">
      <w:pPr>
        <w:spacing w:after="0"/>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8480" behindDoc="0" locked="0" layoutInCell="1" allowOverlap="1" wp14:anchorId="6C376D5D" wp14:editId="256B80D2">
                <wp:simplePos x="0" y="0"/>
                <wp:positionH relativeFrom="column">
                  <wp:posOffset>2540</wp:posOffset>
                </wp:positionH>
                <wp:positionV relativeFrom="paragraph">
                  <wp:posOffset>190500</wp:posOffset>
                </wp:positionV>
                <wp:extent cx="3000375" cy="1352550"/>
                <wp:effectExtent l="0" t="0" r="28575" b="19050"/>
                <wp:wrapNone/>
                <wp:docPr id="6" name="Oval 6"/>
                <wp:cNvGraphicFramePr/>
                <a:graphic xmlns:a="http://schemas.openxmlformats.org/drawingml/2006/main">
                  <a:graphicData uri="http://schemas.microsoft.com/office/word/2010/wordprocessingShape">
                    <wps:wsp>
                      <wps:cNvSpPr/>
                      <wps:spPr>
                        <a:xfrm>
                          <a:off x="0" y="0"/>
                          <a:ext cx="300037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1A30A4">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76D5D" id="Oval 6" o:spid="_x0000_s1031" style="position:absolute;margin-left:.2pt;margin-top:15pt;width:236.25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" fillcolor="#5b9bd5" strokecolor="#41719c" strokeweight="1pt">
                <v:stroke joinstyle="miter"/>
                <v:textbox>
                  <w:txbxContent>
                    <w:p w:rsidR="00920044" w:rsidRPr="002262DE" w:rsidRDefault="00920044" w:rsidP="001A30A4">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e>
                          </m:rad>
                        </m:oMath>
                      </m:oMathPara>
                    </w:p>
                  </w:txbxContent>
                </v:textbox>
              </v:oval>
            </w:pict>
          </mc:Fallback>
        </mc:AlternateContent>
      </w:r>
    </w:p>
    <w:p w:rsidR="001A30A4" w:rsidRDefault="001A30A4" w:rsidP="002172D1">
      <w:pPr>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70528" behindDoc="0" locked="0" layoutInCell="1" allowOverlap="1" wp14:anchorId="177A2C42" wp14:editId="4500AC41">
                <wp:simplePos x="0" y="0"/>
                <wp:positionH relativeFrom="column">
                  <wp:posOffset>3219450</wp:posOffset>
                </wp:positionH>
                <wp:positionV relativeFrom="paragraph">
                  <wp:posOffset>85090</wp:posOffset>
                </wp:positionV>
                <wp:extent cx="2933700" cy="1000125"/>
                <wp:effectExtent l="0" t="0" r="19050" b="28575"/>
                <wp:wrapNone/>
                <wp:docPr id="8" name="Oval 8"/>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1A30A4">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A2C42" id="Oval 8" o:spid="_x0000_s1032" style="position:absolute;margin-left:253.5pt;margin-top:6.7pt;width:231pt;height:7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" fillcolor="#5b9bd5" strokecolor="#41719c" strokeweight="1pt">
                <v:stroke joinstyle="miter"/>
                <v:textbox>
                  <w:txbxContent>
                    <w:p w:rsidR="00920044" w:rsidRPr="002262DE" w:rsidRDefault="00920044" w:rsidP="001A30A4">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oMath>
                      </m:oMathPara>
                    </w:p>
                  </w:txbxContent>
                </v:textbox>
              </v:oval>
            </w:pict>
          </mc:Fallback>
        </mc:AlternateContent>
      </w:r>
    </w:p>
    <w:p w:rsidR="001A30A4" w:rsidRPr="001A30A4" w:rsidRDefault="001A30A4" w:rsidP="001A30A4">
      <w:pPr>
        <w:rPr>
          <w:rFonts w:ascii="Times New Roman" w:hAnsi="Times New Roman" w:cs="Times New Roman"/>
          <w:sz w:val="24"/>
          <w:szCs w:val="24"/>
        </w:rPr>
      </w:pPr>
    </w:p>
    <w:p w:rsidR="001A30A4" w:rsidRPr="001A30A4" w:rsidRDefault="001A30A4" w:rsidP="001A30A4">
      <w:pPr>
        <w:rPr>
          <w:rFonts w:ascii="Times New Roman" w:hAnsi="Times New Roman" w:cs="Times New Roman"/>
          <w:sz w:val="24"/>
          <w:szCs w:val="24"/>
        </w:rPr>
      </w:pPr>
    </w:p>
    <w:p w:rsidR="001A30A4" w:rsidRPr="001A30A4" w:rsidRDefault="001A30A4" w:rsidP="001A30A4">
      <w:pPr>
        <w:rPr>
          <w:rFonts w:ascii="Times New Roman" w:hAnsi="Times New Roman" w:cs="Times New Roman"/>
          <w:sz w:val="24"/>
          <w:szCs w:val="24"/>
        </w:rPr>
      </w:pPr>
    </w:p>
    <w:p w:rsidR="001A30A4" w:rsidRDefault="001A30A4" w:rsidP="001A30A4">
      <w:pPr>
        <w:rPr>
          <w:rFonts w:ascii="Times New Roman" w:hAnsi="Times New Roman" w:cs="Times New Roman"/>
          <w:sz w:val="24"/>
          <w:szCs w:val="24"/>
        </w:rPr>
      </w:pPr>
    </w:p>
    <w:p w:rsidR="001A30A4" w:rsidRDefault="001A30A4"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On pasta fırınında aylık işlenen un miktarı (ton) aşağıda frekans serisi olarak düzenlenmiştir. Frekans serisinin standart sapmasını hesaplayınız.</w:t>
      </w:r>
    </w:p>
    <w:tbl>
      <w:tblPr>
        <w:tblStyle w:val="TabloKlavuzu"/>
        <w:tblW w:w="0" w:type="auto"/>
        <w:tblInd w:w="704" w:type="dxa"/>
        <w:tblLook w:val="04A0" w:firstRow="1" w:lastRow="0" w:firstColumn="1" w:lastColumn="0" w:noHBand="0" w:noVBand="1"/>
      </w:tblPr>
      <w:tblGrid>
        <w:gridCol w:w="1281"/>
        <w:gridCol w:w="1338"/>
        <w:gridCol w:w="1458"/>
        <w:gridCol w:w="1281"/>
        <w:gridCol w:w="1281"/>
        <w:gridCol w:w="1578"/>
      </w:tblGrid>
      <w:tr w:rsidR="00EE7B0E" w:rsidTr="00676353">
        <w:tc>
          <w:tcPr>
            <w:tcW w:w="1281" w:type="dxa"/>
          </w:tcPr>
          <w:p w:rsidR="00EE7B0E" w:rsidRDefault="00920044"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EE7B0E" w:rsidRPr="00D920D7" w:rsidRDefault="00920044" w:rsidP="00EE7B0E">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EE7B0E" w:rsidRPr="00D920D7" w:rsidRDefault="00920044" w:rsidP="00EE7B0E">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EE7B0E" w:rsidRPr="00D920D7" w:rsidRDefault="00920044" w:rsidP="00EE7B0E">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EE7B0E" w:rsidRPr="00EE7B0E" w:rsidRDefault="00920044" w:rsidP="00EE7B0E">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c>
          <w:tcPr>
            <w:tcW w:w="1538" w:type="dxa"/>
          </w:tcPr>
          <w:p w:rsidR="00EE7B0E" w:rsidRPr="00EE7B0E" w:rsidRDefault="00920044" w:rsidP="00EE7B0E">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r>
                  <w:rPr>
                    <w:rFonts w:ascii="Cambria Math" w:hAnsi="Cambria Math" w:cs="Times New Roman"/>
                    <w:sz w:val="24"/>
                    <w:szCs w:val="24"/>
                  </w:rPr>
                  <m:t>f</m:t>
                </m:r>
              </m:oMath>
            </m:oMathPara>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10</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-42</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1764</w:t>
            </w:r>
          </w:p>
        </w:tc>
        <w:tc>
          <w:tcPr>
            <w:tcW w:w="1538"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1764</w:t>
            </w: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40</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-32</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1024</w:t>
            </w:r>
          </w:p>
        </w:tc>
        <w:tc>
          <w:tcPr>
            <w:tcW w:w="1538"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2048</w:t>
            </w: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50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3</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150</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-2</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4</w:t>
            </w:r>
          </w:p>
        </w:tc>
        <w:tc>
          <w:tcPr>
            <w:tcW w:w="1538"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12</w:t>
            </w: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70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140</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18</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324</w:t>
            </w:r>
          </w:p>
        </w:tc>
        <w:tc>
          <w:tcPr>
            <w:tcW w:w="1538"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648</w:t>
            </w: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80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80</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784</w:t>
            </w:r>
          </w:p>
        </w:tc>
        <w:tc>
          <w:tcPr>
            <w:tcW w:w="1538" w:type="dxa"/>
          </w:tcPr>
          <w:p w:rsidR="00EE7B0E" w:rsidRDefault="00F5518F" w:rsidP="00616C48">
            <w:pPr>
              <w:jc w:val="center"/>
              <w:rPr>
                <w:rFonts w:ascii="Times New Roman" w:hAnsi="Times New Roman" w:cs="Times New Roman"/>
                <w:sz w:val="24"/>
                <w:szCs w:val="24"/>
              </w:rPr>
            </w:pPr>
            <w:r>
              <w:rPr>
                <w:rFonts w:ascii="Times New Roman" w:hAnsi="Times New Roman" w:cs="Times New Roman"/>
                <w:sz w:val="24"/>
                <w:szCs w:val="24"/>
              </w:rPr>
              <w:t>784</w:t>
            </w:r>
          </w:p>
        </w:tc>
      </w:tr>
      <w:tr w:rsidR="00EE7B0E" w:rsidTr="00676353">
        <w:tc>
          <w:tcPr>
            <w:tcW w:w="1281" w:type="dxa"/>
          </w:tcPr>
          <w:p w:rsidR="00EE7B0E" w:rsidRDefault="00EE7B0E"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100</w:t>
            </w:r>
          </w:p>
        </w:tc>
        <w:tc>
          <w:tcPr>
            <w:tcW w:w="1281" w:type="dxa"/>
          </w:tcPr>
          <w:p w:rsidR="00EE7B0E" w:rsidRDefault="00EE7B0E"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F5518F"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100</w:t>
            </w:r>
          </w:p>
        </w:tc>
        <w:tc>
          <w:tcPr>
            <w:tcW w:w="1281" w:type="dxa"/>
          </w:tcPr>
          <w:p w:rsidR="00EE7B0E" w:rsidRDefault="00F5518F"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48</w:t>
            </w:r>
          </w:p>
        </w:tc>
        <w:tc>
          <w:tcPr>
            <w:tcW w:w="1281" w:type="dxa"/>
          </w:tcPr>
          <w:p w:rsidR="00EE7B0E" w:rsidRDefault="00F5518F"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2304</w:t>
            </w:r>
          </w:p>
        </w:tc>
        <w:tc>
          <w:tcPr>
            <w:tcW w:w="1538" w:type="dxa"/>
          </w:tcPr>
          <w:p w:rsidR="00EE7B0E" w:rsidRDefault="00F5518F"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2304</w:t>
            </w:r>
          </w:p>
        </w:tc>
      </w:tr>
      <w:tr w:rsidR="00676353" w:rsidTr="00676353">
        <w:tc>
          <w:tcPr>
            <w:tcW w:w="1281"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r w:rsidR="00F5518F">
              <w:rPr>
                <w:rFonts w:ascii="Times New Roman" w:hAnsi="Times New Roman" w:cs="Times New Roman"/>
                <w:sz w:val="24"/>
                <w:szCs w:val="24"/>
              </w:rPr>
              <w:t>=10</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r w:rsidR="00F5518F">
              <w:rPr>
                <w:rFonts w:ascii="Times New Roman" w:hAnsi="Times New Roman" w:cs="Times New Roman"/>
                <w:sz w:val="24"/>
                <w:szCs w:val="24"/>
              </w:rPr>
              <w:t>=520</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538"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r w:rsidR="00F5518F">
              <w:rPr>
                <w:rFonts w:ascii="Times New Roman" w:hAnsi="Times New Roman" w:cs="Times New Roman"/>
                <w:sz w:val="24"/>
                <w:szCs w:val="24"/>
              </w:rPr>
              <w:t>=7560</w:t>
            </w:r>
          </w:p>
        </w:tc>
      </w:tr>
    </w:tbl>
    <w:p w:rsidR="00EE7B0E" w:rsidRDefault="00EE7B0E" w:rsidP="001A30A4">
      <w:pPr>
        <w:spacing w:after="0"/>
        <w:rPr>
          <w:rFonts w:ascii="Times New Roman" w:hAnsi="Times New Roman" w:cs="Times New Roman"/>
          <w:sz w:val="24"/>
          <w:szCs w:val="24"/>
        </w:rPr>
      </w:pPr>
    </w:p>
    <w:p w:rsidR="00F5518F" w:rsidRPr="001C3954" w:rsidRDefault="00F5518F" w:rsidP="00F80BF2">
      <w:pPr>
        <w:spacing w:after="0"/>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520</m:t>
              </m:r>
            </m:num>
            <m:den>
              <m:r>
                <w:rPr>
                  <w:rFonts w:ascii="Cambria Math" w:hAnsi="Cambria Math" w:cs="Times New Roman"/>
                  <w:sz w:val="24"/>
                  <w:szCs w:val="24"/>
                </w:rPr>
                <m:t>10</m:t>
              </m:r>
            </m:den>
          </m:f>
          <m:r>
            <w:rPr>
              <w:rFonts w:ascii="Cambria Math" w:hAnsi="Cambria Math" w:cs="Times New Roman"/>
              <w:sz w:val="24"/>
              <w:szCs w:val="24"/>
            </w:rPr>
            <m:t>=52</m:t>
          </m:r>
        </m:oMath>
      </m:oMathPara>
    </w:p>
    <w:p w:rsidR="001C3954" w:rsidRPr="001C3954" w:rsidRDefault="001C3954" w:rsidP="00F80BF2">
      <w:pPr>
        <w:spacing w:after="0"/>
        <w:jc w:val="both"/>
        <w:rPr>
          <w:rFonts w:ascii="Times New Roman" w:eastAsiaTheme="minorEastAsia" w:hAnsi="Times New Roman" w:cs="Times New Roman"/>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7560</m:t>
              </m:r>
            </m:num>
            <m:den>
              <m:r>
                <w:rPr>
                  <w:rFonts w:ascii="Cambria Math" w:hAnsi="Cambria Math" w:cs="Times New Roman"/>
                  <w:sz w:val="36"/>
                  <w:szCs w:val="36"/>
                </w:rPr>
                <m:t>9</m:t>
              </m:r>
            </m:den>
          </m:f>
          <m:r>
            <w:rPr>
              <w:rFonts w:ascii="Cambria Math" w:hAnsi="Cambria Math" w:cs="Times New Roman"/>
              <w:sz w:val="36"/>
              <w:szCs w:val="36"/>
            </w:rPr>
            <m:t>=840</m:t>
          </m:r>
        </m:oMath>
      </m:oMathPara>
    </w:p>
    <w:p w:rsidR="001C3954" w:rsidRPr="002262DE" w:rsidRDefault="001C3954" w:rsidP="001C3954">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r>
                <w:rPr>
                  <w:rFonts w:ascii="Cambria Math" w:hAnsi="Cambria Math" w:cs="Times New Roman"/>
                  <w:sz w:val="36"/>
                  <w:szCs w:val="36"/>
                </w:rPr>
                <m:t>840</m:t>
              </m:r>
            </m:e>
          </m:rad>
          <m:r>
            <w:rPr>
              <w:rFonts w:ascii="Cambria Math" w:hAnsi="Cambria Math" w:cs="Times New Roman"/>
              <w:sz w:val="36"/>
              <w:szCs w:val="36"/>
            </w:rPr>
            <m:t>≅28,98</m:t>
          </m:r>
        </m:oMath>
      </m:oMathPara>
    </w:p>
    <w:p w:rsidR="005E1A69" w:rsidRDefault="00EE7B0E" w:rsidP="00F80BF2">
      <w:pPr>
        <w:spacing w:after="0"/>
        <w:jc w:val="both"/>
        <w:rPr>
          <w:rFonts w:ascii="Times New Roman" w:hAnsi="Times New Roman" w:cs="Times New Roman"/>
          <w:sz w:val="24"/>
          <w:szCs w:val="24"/>
        </w:rPr>
      </w:pPr>
      <w:r>
        <w:rPr>
          <w:rFonts w:ascii="Times New Roman" w:hAnsi="Times New Roman" w:cs="Times New Roman"/>
          <w:sz w:val="24"/>
          <w:szCs w:val="24"/>
        </w:rPr>
        <w:t>Pasta fırınları ayda ortalama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ton</w:t>
      </w:r>
      <w:proofErr w:type="gramEnd"/>
      <w:r>
        <w:rPr>
          <w:rFonts w:ascii="Times New Roman" w:hAnsi="Times New Roman" w:cs="Times New Roman"/>
          <w:sz w:val="24"/>
          <w:szCs w:val="24"/>
        </w:rPr>
        <w:t xml:space="preserve"> un kullanmaktadırlar. Tabidir ki bazıları daha az, bazıları ise daha çok un kullanmaktadır. Her bir pasta fırının kullandığı un miktarının bu ortalamadan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ne kadar sapma gösterdiği yukarıdaki serinin dördüncü sütununda</w:t>
      </w:r>
      <w:r w:rsidR="005E1A69">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w:r>
        <w:rPr>
          <w:rFonts w:ascii="Times New Roman" w:hAnsi="Times New Roman" w:cs="Times New Roman"/>
          <w:sz w:val="24"/>
          <w:szCs w:val="24"/>
        </w:rPr>
        <w:t xml:space="preserve"> </w:t>
      </w:r>
      <w:r w:rsidR="005E1A69">
        <w:rPr>
          <w:rFonts w:ascii="Times New Roman" w:hAnsi="Times New Roman" w:cs="Times New Roman"/>
          <w:sz w:val="24"/>
          <w:szCs w:val="24"/>
        </w:rPr>
        <w:t xml:space="preserve">hesaplanmıştır. Bu sapmaların bazıları negatif sayı olarak görülmektedir. </w:t>
      </w:r>
      <w:r>
        <w:rPr>
          <w:rFonts w:ascii="Times New Roman" w:hAnsi="Times New Roman" w:cs="Times New Roman"/>
          <w:sz w:val="24"/>
          <w:szCs w:val="24"/>
        </w:rPr>
        <w:t>Seriyi oluşturan</w:t>
      </w:r>
      <w:r w:rsidR="005E1A69">
        <w:rPr>
          <w:rFonts w:ascii="Times New Roman" w:hAnsi="Times New Roman" w:cs="Times New Roman"/>
          <w:sz w:val="24"/>
          <w:szCs w:val="24"/>
        </w:rPr>
        <w:t xml:space="preserve"> gözlem değerlerinin standart sapması</w:t>
      </w:r>
      <w:proofErr w:type="gramStart"/>
      <w:r w:rsidR="005E1A69">
        <w:rPr>
          <w:rFonts w:ascii="Times New Roman" w:hAnsi="Times New Roman" w:cs="Times New Roman"/>
          <w:sz w:val="24"/>
          <w:szCs w:val="24"/>
        </w:rPr>
        <w:t>………</w:t>
      </w:r>
      <w:proofErr w:type="gramEnd"/>
      <w:r w:rsidR="005E1A69">
        <w:rPr>
          <w:rFonts w:ascii="Times New Roman" w:hAnsi="Times New Roman" w:cs="Times New Roman"/>
          <w:sz w:val="24"/>
          <w:szCs w:val="24"/>
        </w:rPr>
        <w:t xml:space="preserve"> </w:t>
      </w:r>
      <w:proofErr w:type="gramStart"/>
      <w:r w:rsidR="005E1A69">
        <w:rPr>
          <w:rFonts w:ascii="Times New Roman" w:hAnsi="Times New Roman" w:cs="Times New Roman"/>
          <w:sz w:val="24"/>
          <w:szCs w:val="24"/>
        </w:rPr>
        <w:t>ton</w:t>
      </w:r>
      <w:proofErr w:type="gramEnd"/>
      <w:r w:rsidR="005E1A69">
        <w:rPr>
          <w:rFonts w:ascii="Times New Roman" w:hAnsi="Times New Roman" w:cs="Times New Roman"/>
          <w:sz w:val="24"/>
          <w:szCs w:val="24"/>
        </w:rPr>
        <w:t xml:space="preserve"> olarak belirlenir.</w:t>
      </w:r>
      <w:r>
        <w:rPr>
          <w:rFonts w:ascii="Times New Roman" w:hAnsi="Times New Roman" w:cs="Times New Roman"/>
          <w:sz w:val="24"/>
          <w:szCs w:val="24"/>
        </w:rPr>
        <w:t xml:space="preserve"> </w:t>
      </w:r>
    </w:p>
    <w:p w:rsidR="001C3954" w:rsidRDefault="001C3954" w:rsidP="00F80BF2">
      <w:pPr>
        <w:jc w:val="both"/>
        <w:rPr>
          <w:rFonts w:ascii="Comic Sans MS" w:hAnsi="Comic Sans MS" w:cs="Times New Roman"/>
          <w:sz w:val="24"/>
          <w:szCs w:val="24"/>
          <w:u w:val="single"/>
        </w:rPr>
      </w:pPr>
    </w:p>
    <w:p w:rsidR="001C3954" w:rsidRDefault="001C3954" w:rsidP="00F80BF2">
      <w:pPr>
        <w:jc w:val="both"/>
        <w:rPr>
          <w:rFonts w:ascii="Comic Sans MS" w:hAnsi="Comic Sans MS" w:cs="Times New Roman"/>
          <w:sz w:val="24"/>
          <w:szCs w:val="24"/>
          <w:u w:val="single"/>
        </w:rPr>
      </w:pPr>
    </w:p>
    <w:p w:rsidR="005E1A69" w:rsidRDefault="005E1A69"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w:t>
      </w:r>
      <w:r w:rsidR="008538B7">
        <w:rPr>
          <w:rFonts w:ascii="Times New Roman" w:hAnsi="Times New Roman" w:cs="Times New Roman"/>
          <w:sz w:val="24"/>
          <w:szCs w:val="24"/>
        </w:rPr>
        <w:t xml:space="preserve">80 üniversite öğrencisinin geçen ay kütüphanede geçirdikleri süreler, gruplandırılmış seri olarak </w:t>
      </w:r>
      <w:proofErr w:type="gramStart"/>
      <w:r w:rsidR="008538B7">
        <w:rPr>
          <w:rFonts w:ascii="Times New Roman" w:hAnsi="Times New Roman" w:cs="Times New Roman"/>
          <w:sz w:val="24"/>
          <w:szCs w:val="24"/>
        </w:rPr>
        <w:t>aşağıda</w:t>
      </w:r>
      <w:proofErr w:type="gramEnd"/>
      <w:r w:rsidR="008538B7">
        <w:rPr>
          <w:rFonts w:ascii="Times New Roman" w:hAnsi="Times New Roman" w:cs="Times New Roman"/>
          <w:sz w:val="24"/>
          <w:szCs w:val="24"/>
        </w:rPr>
        <w:t xml:space="preserve"> verilmiştir. Gruplandırılmış seri</w:t>
      </w:r>
      <w:r>
        <w:rPr>
          <w:rFonts w:ascii="Times New Roman" w:hAnsi="Times New Roman" w:cs="Times New Roman"/>
          <w:sz w:val="24"/>
          <w:szCs w:val="24"/>
        </w:rPr>
        <w:t>nin standart sapmasını hesaplayınız.</w:t>
      </w:r>
    </w:p>
    <w:tbl>
      <w:tblPr>
        <w:tblStyle w:val="TabloKlavuzu"/>
        <w:tblW w:w="0" w:type="auto"/>
        <w:tblInd w:w="426" w:type="dxa"/>
        <w:tblLook w:val="04A0" w:firstRow="1" w:lastRow="0" w:firstColumn="1" w:lastColumn="0" w:noHBand="0" w:noVBand="1"/>
      </w:tblPr>
      <w:tblGrid>
        <w:gridCol w:w="1559"/>
        <w:gridCol w:w="1281"/>
        <w:gridCol w:w="1281"/>
        <w:gridCol w:w="1281"/>
        <w:gridCol w:w="1281"/>
        <w:gridCol w:w="1281"/>
        <w:gridCol w:w="1538"/>
      </w:tblGrid>
      <w:tr w:rsidR="008538B7" w:rsidTr="00676353">
        <w:tc>
          <w:tcPr>
            <w:tcW w:w="1559" w:type="dxa"/>
          </w:tcPr>
          <w:p w:rsidR="008538B7" w:rsidRDefault="008538B7" w:rsidP="00616C48">
            <w:pPr>
              <w:jc w:val="center"/>
              <w:rPr>
                <w:rFonts w:ascii="Times New Roman" w:hAnsi="Times New Roman" w:cs="Times New Roman"/>
                <w:sz w:val="24"/>
                <w:szCs w:val="24"/>
              </w:rPr>
            </w:pPr>
            <w:r>
              <w:rPr>
                <w:rFonts w:ascii="Times New Roman" w:hAnsi="Times New Roman" w:cs="Times New Roman"/>
                <w:sz w:val="24"/>
                <w:szCs w:val="24"/>
              </w:rPr>
              <w:t>Gruplar (saat)</w:t>
            </w:r>
          </w:p>
        </w:tc>
        <w:tc>
          <w:tcPr>
            <w:tcW w:w="1281" w:type="dxa"/>
          </w:tcPr>
          <w:p w:rsidR="008538B7"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8538B7"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8538B7"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8538B7" w:rsidRPr="00D920D7" w:rsidRDefault="00920044" w:rsidP="00616C48">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8538B7" w:rsidRPr="00EE7B0E" w:rsidRDefault="00920044"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c>
          <w:tcPr>
            <w:tcW w:w="1538" w:type="dxa"/>
          </w:tcPr>
          <w:p w:rsidR="008538B7" w:rsidRPr="00EE7B0E" w:rsidRDefault="00920044"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r>
                  <w:rPr>
                    <w:rFonts w:ascii="Cambria Math" w:hAnsi="Cambria Math" w:cs="Times New Roman"/>
                    <w:sz w:val="24"/>
                    <w:szCs w:val="24"/>
                  </w:rPr>
                  <m:t>f</m:t>
                </m:r>
              </m:oMath>
            </m:oMathPara>
          </w:p>
        </w:tc>
      </w:tr>
      <w:tr w:rsidR="008538B7" w:rsidTr="00676353">
        <w:tc>
          <w:tcPr>
            <w:tcW w:w="1559" w:type="dxa"/>
          </w:tcPr>
          <w:p w:rsidR="008538B7" w:rsidRDefault="008538B7" w:rsidP="00616C48">
            <w:pPr>
              <w:jc w:val="center"/>
              <w:rPr>
                <w:rFonts w:ascii="Times New Roman" w:hAnsi="Times New Roman" w:cs="Times New Roman"/>
                <w:sz w:val="24"/>
                <w:szCs w:val="24"/>
              </w:rPr>
            </w:pPr>
            <w:r>
              <w:rPr>
                <w:rFonts w:ascii="Times New Roman" w:hAnsi="Times New Roman" w:cs="Times New Roman"/>
                <w:sz w:val="24"/>
                <w:szCs w:val="24"/>
              </w:rPr>
              <w:t>10</w:t>
            </w:r>
            <w:r w:rsidR="00486E47">
              <w:rPr>
                <w:rFonts w:ascii="Times New Roman" w:hAnsi="Times New Roman" w:cs="Times New Roman"/>
                <w:sz w:val="24"/>
                <w:szCs w:val="24"/>
              </w:rPr>
              <w:t>-14</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8</w:t>
            </w:r>
          </w:p>
        </w:tc>
        <w:tc>
          <w:tcPr>
            <w:tcW w:w="1281"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12</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1</w:t>
            </w:r>
            <w:r w:rsidR="00486E47">
              <w:rPr>
                <w:rFonts w:ascii="Times New Roman" w:hAnsi="Times New Roman" w:cs="Times New Roman"/>
                <w:sz w:val="24"/>
                <w:szCs w:val="24"/>
              </w:rPr>
              <w:t>4-18</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16</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18-22</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27</w:t>
            </w:r>
          </w:p>
        </w:tc>
        <w:tc>
          <w:tcPr>
            <w:tcW w:w="1281"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20</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22-26</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12</w:t>
            </w:r>
          </w:p>
        </w:tc>
        <w:tc>
          <w:tcPr>
            <w:tcW w:w="1281"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24</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26-30</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4</w:t>
            </w:r>
          </w:p>
        </w:tc>
        <w:tc>
          <w:tcPr>
            <w:tcW w:w="1281" w:type="dxa"/>
          </w:tcPr>
          <w:p w:rsidR="008538B7" w:rsidRDefault="001C3954"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30-34</w:t>
            </w: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8538B7" w:rsidRDefault="001C3954"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32</w:t>
            </w: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538" w:type="dxa"/>
          </w:tcPr>
          <w:p w:rsidR="008538B7" w:rsidRDefault="008538B7" w:rsidP="00616C48">
            <w:pPr>
              <w:pBdr>
                <w:bottom w:val="single" w:sz="4" w:space="1" w:color="auto"/>
              </w:pBdr>
              <w:jc w:val="center"/>
              <w:rPr>
                <w:rFonts w:ascii="Times New Roman" w:hAnsi="Times New Roman" w:cs="Times New Roman"/>
                <w:sz w:val="24"/>
                <w:szCs w:val="24"/>
              </w:rPr>
            </w:pPr>
          </w:p>
        </w:tc>
      </w:tr>
      <w:tr w:rsidR="00676353" w:rsidTr="00676353">
        <w:tc>
          <w:tcPr>
            <w:tcW w:w="1559"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538"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r>
    </w:tbl>
    <w:p w:rsidR="001A30A4" w:rsidRDefault="00EE7B0E" w:rsidP="001A30A4">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86E47" w:rsidRDefault="00486E47" w:rsidP="00486E47">
      <w:pPr>
        <w:spacing w:after="0"/>
        <w:jc w:val="center"/>
        <w:rPr>
          <w:rFonts w:ascii="Times New Roman" w:hAnsi="Times New Roman" w:cs="Times New Roman"/>
          <w:sz w:val="24"/>
          <w:szCs w:val="24"/>
        </w:rPr>
      </w:pPr>
      <w:r>
        <w:rPr>
          <w:rFonts w:ascii="Comic Sans MS" w:eastAsiaTheme="minorEastAsia" w:hAnsi="Comic Sans MS" w:cs="Times New Roman"/>
          <w:sz w:val="24"/>
          <w:szCs w:val="24"/>
          <w:u w:val="single"/>
        </w:rPr>
        <w:t>S</w:t>
      </w:r>
      <w:r w:rsidRPr="002262DE">
        <w:rPr>
          <w:rFonts w:ascii="Comic Sans MS" w:eastAsiaTheme="minorEastAsia" w:hAnsi="Comic Sans MS" w:cs="Times New Roman"/>
          <w:sz w:val="24"/>
          <w:szCs w:val="24"/>
          <w:u w:val="single"/>
        </w:rPr>
        <w:t>tandart s</w:t>
      </w:r>
      <w:r>
        <w:rPr>
          <w:rFonts w:ascii="Comic Sans MS" w:eastAsiaTheme="minorEastAsia" w:hAnsi="Comic Sans MS" w:cs="Times New Roman"/>
          <w:sz w:val="24"/>
          <w:szCs w:val="24"/>
          <w:u w:val="single"/>
        </w:rPr>
        <w:t>apma</w:t>
      </w:r>
      <w:r w:rsidR="003F2AF0">
        <w:rPr>
          <w:rFonts w:ascii="Comic Sans MS" w:eastAsiaTheme="minorEastAsia" w:hAnsi="Comic Sans MS" w:cs="Times New Roman"/>
          <w:sz w:val="24"/>
          <w:szCs w:val="24"/>
          <w:u w:val="single"/>
        </w:rPr>
        <w:t xml:space="preserve">nın ortalamalarla olan ilişkisine dayanarak </w:t>
      </w:r>
      <w:r>
        <w:rPr>
          <w:rFonts w:ascii="Comic Sans MS" w:eastAsiaTheme="minorEastAsia" w:hAnsi="Comic Sans MS" w:cs="Times New Roman"/>
          <w:sz w:val="24"/>
          <w:szCs w:val="24"/>
          <w:u w:val="single"/>
        </w:rPr>
        <w:t>hesaplanması</w:t>
      </w:r>
    </w:p>
    <w:p w:rsidR="003F2AF0" w:rsidRDefault="003F2AF0" w:rsidP="003F2AF0">
      <w:pPr>
        <w:spacing w:after="0"/>
        <w:rPr>
          <w:rFonts w:ascii="Times New Roman" w:hAnsi="Times New Roman" w:cs="Times New Roman"/>
          <w:sz w:val="24"/>
          <w:szCs w:val="24"/>
        </w:rPr>
      </w:pPr>
      <w:r w:rsidRPr="003F2AF0">
        <w:rPr>
          <w:rFonts w:ascii="Comic Sans MS" w:hAnsi="Comic Sans MS" w:cs="Times New Roman"/>
          <w:noProof/>
          <w:sz w:val="24"/>
          <w:szCs w:val="24"/>
          <w:lang w:eastAsia="tr-TR"/>
        </w:rPr>
        <mc:AlternateContent>
          <mc:Choice Requires="wps">
            <w:drawing>
              <wp:anchor distT="0" distB="0" distL="114300" distR="114300" simplePos="0" relativeHeight="251672576" behindDoc="0" locked="0" layoutInCell="1" allowOverlap="1" wp14:anchorId="7424940B" wp14:editId="3A506FBE">
                <wp:simplePos x="0" y="0"/>
                <wp:positionH relativeFrom="column">
                  <wp:posOffset>3498215</wp:posOffset>
                </wp:positionH>
                <wp:positionV relativeFrom="paragraph">
                  <wp:posOffset>55880</wp:posOffset>
                </wp:positionV>
                <wp:extent cx="2428875" cy="752475"/>
                <wp:effectExtent l="0" t="0" r="28575" b="28575"/>
                <wp:wrapNone/>
                <wp:docPr id="9" name="Oval 9"/>
                <wp:cNvGraphicFramePr/>
                <a:graphic xmlns:a="http://schemas.openxmlformats.org/drawingml/2006/main">
                  <a:graphicData uri="http://schemas.microsoft.com/office/word/2010/wordprocessingShape">
                    <wps:wsp>
                      <wps:cNvSpPr/>
                      <wps:spPr>
                        <a:xfrm>
                          <a:off x="0" y="0"/>
                          <a:ext cx="2428875" cy="7524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1C3954" w:rsidP="003F2AF0">
                            <w:pPr>
                              <w:jc w:val="center"/>
                              <w:rPr>
                                <w:sz w:val="36"/>
                                <w:szCs w:val="36"/>
                              </w:rPr>
                            </w:pPr>
                            <m:oMathPara>
                              <m:oMath>
                                <m:r>
                                  <w:rPr>
                                    <w:rFonts w:ascii="Cambria Math" w:hAnsi="Cambria Math" w:cs="Times New Roman"/>
                                    <w:sz w:val="28"/>
                                    <w:szCs w:val="28"/>
                                  </w:rPr>
                                  <m:t>σ</m:t>
                                </m:r>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2</m:t>
                                        </m:r>
                                      </m:sup>
                                    </m:sSup>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4940B" id="Oval 9" o:spid="_x0000_s1033" style="position:absolute;margin-left:275.45pt;margin-top:4.4pt;width:191.2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" fillcolor="#5b9bd5" strokecolor="#41719c" strokeweight="1pt">
                <v:stroke joinstyle="miter"/>
                <v:textbox>
                  <w:txbxContent>
                    <w:p w:rsidR="00920044" w:rsidRPr="002262DE" w:rsidRDefault="001C3954" w:rsidP="003F2AF0">
                      <w:pPr>
                        <w:jc w:val="center"/>
                        <w:rPr>
                          <w:sz w:val="36"/>
                          <w:szCs w:val="36"/>
                        </w:rPr>
                      </w:pPr>
                      <m:oMathPara>
                        <m:oMath>
                          <m:r>
                            <w:rPr>
                              <w:rFonts w:ascii="Cambria Math" w:hAnsi="Cambria Math" w:cs="Times New Roman"/>
                              <w:sz w:val="28"/>
                              <w:szCs w:val="28"/>
                            </w:rPr>
                            <m:t>σ</m:t>
                          </m:r>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2</m:t>
                                  </m:r>
                                </m:sup>
                              </m:sSup>
                            </m:e>
                          </m:rad>
                        </m:oMath>
                      </m:oMathPara>
                    </w:p>
                  </w:txbxContent>
                </v:textbox>
              </v:oval>
            </w:pict>
          </mc:Fallback>
        </mc:AlternateContent>
      </w:r>
    </w:p>
    <w:p w:rsidR="003F2AF0" w:rsidRDefault="003F2AF0" w:rsidP="003F2AF0">
      <w:pPr>
        <w:spacing w:after="0"/>
        <w:rPr>
          <w:rFonts w:ascii="Times New Roman" w:hAnsi="Times New Roman" w:cs="Times New Roman"/>
          <w:sz w:val="24"/>
          <w:szCs w:val="24"/>
        </w:rPr>
      </w:pPr>
      <w:r>
        <w:rPr>
          <w:rFonts w:ascii="Times New Roman" w:hAnsi="Times New Roman" w:cs="Times New Roman"/>
          <w:sz w:val="24"/>
          <w:szCs w:val="24"/>
        </w:rPr>
        <w:t xml:space="preserve">Standart sapma aritmetik ortalama ile kareli </w:t>
      </w:r>
    </w:p>
    <w:p w:rsidR="001A30A4" w:rsidRDefault="001C3954" w:rsidP="003F2AF0">
      <w:pPr>
        <w:spacing w:after="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5168" behindDoc="0" locked="0" layoutInCell="1" allowOverlap="1">
                <wp:simplePos x="0" y="0"/>
                <wp:positionH relativeFrom="column">
                  <wp:posOffset>3041015</wp:posOffset>
                </wp:positionH>
                <wp:positionV relativeFrom="paragraph">
                  <wp:posOffset>10160</wp:posOffset>
                </wp:positionV>
                <wp:extent cx="361950" cy="45085"/>
                <wp:effectExtent l="0" t="19050" r="38100" b="31115"/>
                <wp:wrapNone/>
                <wp:docPr id="10" name="Sağ Ok 10"/>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E7FA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0" o:spid="_x0000_s1026" type="#_x0000_t13" style="position:absolute;margin-left:239.45pt;margin-top:.8pt;width:28.5pt;height:3.5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" adj="20255" fillcolor="#5b9bd5 [3204]" strokecolor="#1f4d78 [1604]" strokeweight="1pt"/>
            </w:pict>
          </mc:Fallback>
        </mc:AlternateContent>
      </w:r>
      <w:proofErr w:type="gramStart"/>
      <w:r w:rsidR="003F2AF0">
        <w:rPr>
          <w:rFonts w:ascii="Times New Roman" w:hAnsi="Times New Roman" w:cs="Times New Roman"/>
          <w:sz w:val="24"/>
          <w:szCs w:val="24"/>
        </w:rPr>
        <w:t>ortalamadan</w:t>
      </w:r>
      <w:proofErr w:type="gramEnd"/>
      <w:r w:rsidR="003F2AF0">
        <w:rPr>
          <w:rFonts w:ascii="Times New Roman" w:hAnsi="Times New Roman" w:cs="Times New Roman"/>
          <w:sz w:val="24"/>
          <w:szCs w:val="24"/>
        </w:rPr>
        <w:t xml:space="preserve"> yararlanılarak da hesaplanabilir. </w:t>
      </w:r>
    </w:p>
    <w:p w:rsidR="003F2AF0" w:rsidRDefault="003F2AF0" w:rsidP="001A30A4">
      <w:pPr>
        <w:rPr>
          <w:rFonts w:ascii="Times New Roman" w:hAnsi="Times New Roman" w:cs="Times New Roman"/>
          <w:sz w:val="24"/>
          <w:szCs w:val="24"/>
        </w:rPr>
      </w:pPr>
    </w:p>
    <w:p w:rsidR="003F2AF0" w:rsidRDefault="003F2AF0"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80 üniversite öğrencisinin geçen ay kütüphanede geçirdikleri süreler, gruplandırılmış seri olarak aşağıda verilmiştir. Serinin standart sapmasını duyarlı ortalamalardan yararlanarak hesaplayınız.</w:t>
      </w:r>
    </w:p>
    <w:tbl>
      <w:tblPr>
        <w:tblStyle w:val="TabloKlavuzu"/>
        <w:tblW w:w="0" w:type="auto"/>
        <w:tblInd w:w="426" w:type="dxa"/>
        <w:tblLook w:val="04A0" w:firstRow="1" w:lastRow="0" w:firstColumn="1" w:lastColumn="0" w:noHBand="0" w:noVBand="1"/>
      </w:tblPr>
      <w:tblGrid>
        <w:gridCol w:w="1559"/>
        <w:gridCol w:w="1281"/>
        <w:gridCol w:w="1281"/>
        <w:gridCol w:w="1281"/>
        <w:gridCol w:w="1281"/>
      </w:tblGrid>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Gruplar (saat)</w:t>
            </w:r>
          </w:p>
        </w:tc>
        <w:tc>
          <w:tcPr>
            <w:tcW w:w="1281" w:type="dxa"/>
          </w:tcPr>
          <w:p w:rsidR="003F2AF0"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3F2AF0"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3F2AF0" w:rsidRPr="00D920D7" w:rsidRDefault="00920044"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3F2AF0" w:rsidRPr="00D920D7" w:rsidRDefault="00920044"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10-14</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8</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24-18</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18-22</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27</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22-26</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12</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26-30</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4</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30-34</w:t>
            </w: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r>
      <w:tr w:rsidR="00676353" w:rsidTr="00676353">
        <w:tc>
          <w:tcPr>
            <w:tcW w:w="1559"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r>
    </w:tbl>
    <w:p w:rsidR="00676353" w:rsidRDefault="00676353" w:rsidP="00F80BF2">
      <w:pPr>
        <w:jc w:val="both"/>
        <w:rPr>
          <w:rFonts w:ascii="Comic Sans MS" w:hAnsi="Comic Sans MS" w:cs="Times New Roman"/>
          <w:sz w:val="24"/>
          <w:szCs w:val="24"/>
          <w:u w:val="single"/>
        </w:rPr>
      </w:pPr>
    </w:p>
    <w:p w:rsidR="003F2AF0" w:rsidRPr="00C96E4E" w:rsidRDefault="00C96E4E" w:rsidP="00F80BF2">
      <w:pPr>
        <w:jc w:val="both"/>
        <w:rPr>
          <w:rFonts w:ascii="Times New Roman" w:hAnsi="Times New Roman" w:cs="Times New Roman"/>
          <w:sz w:val="24"/>
          <w:szCs w:val="24"/>
        </w:rPr>
      </w:pPr>
      <w:r w:rsidRPr="003F2AF0">
        <w:rPr>
          <w:rFonts w:ascii="Comic Sans MS" w:hAnsi="Comic Sans MS" w:cs="Times New Roman"/>
          <w:noProof/>
          <w:sz w:val="24"/>
          <w:szCs w:val="24"/>
          <w:lang w:eastAsia="tr-TR"/>
        </w:rPr>
        <mc:AlternateContent>
          <mc:Choice Requires="wps">
            <w:drawing>
              <wp:anchor distT="0" distB="0" distL="114300" distR="114300" simplePos="0" relativeHeight="251675648" behindDoc="0" locked="0" layoutInCell="1" allowOverlap="1" wp14:anchorId="5F64A738" wp14:editId="336FE73C">
                <wp:simplePos x="0" y="0"/>
                <wp:positionH relativeFrom="column">
                  <wp:posOffset>1269365</wp:posOffset>
                </wp:positionH>
                <wp:positionV relativeFrom="paragraph">
                  <wp:posOffset>471170</wp:posOffset>
                </wp:positionV>
                <wp:extent cx="2371725" cy="866775"/>
                <wp:effectExtent l="0" t="0" r="28575" b="28575"/>
                <wp:wrapNone/>
                <wp:docPr id="11" name="Oval 11"/>
                <wp:cNvGraphicFramePr/>
                <a:graphic xmlns:a="http://schemas.openxmlformats.org/drawingml/2006/main">
                  <a:graphicData uri="http://schemas.microsoft.com/office/word/2010/wordprocessingShape">
                    <wps:wsp>
                      <wps:cNvSpPr/>
                      <wps:spPr>
                        <a:xfrm>
                          <a:off x="0" y="0"/>
                          <a:ext cx="2371725" cy="8667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C96E4E">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s</m:t>
                                    </m:r>
                                  </m:num>
                                  <m:den>
                                    <m:acc>
                                      <m:accPr>
                                        <m:chr m:val="̅"/>
                                        <m:ctrlPr>
                                          <w:rPr>
                                            <w:rFonts w:ascii="Cambria Math" w:hAnsi="Cambria Math" w:cs="Times New Roman"/>
                                            <w:i/>
                                            <w:sz w:val="36"/>
                                            <w:szCs w:val="36"/>
                                          </w:rPr>
                                        </m:ctrlPr>
                                      </m:accPr>
                                      <m:e>
                                        <m:r>
                                          <w:rPr>
                                            <w:rFonts w:ascii="Cambria Math" w:hAnsi="Cambria Math" w:cs="Times New Roman"/>
                                            <w:sz w:val="36"/>
                                            <w:szCs w:val="36"/>
                                          </w:rPr>
                                          <m:t>X</m:t>
                                        </m:r>
                                      </m:e>
                                    </m:acc>
                                  </m:den>
                                </m:f>
                                <m:r>
                                  <w:rPr>
                                    <w:rFonts w:ascii="Cambria Math" w:hAnsi="Cambria Math" w:cs="Times New Roman"/>
                                    <w:sz w:val="36"/>
                                    <w:szCs w:val="36"/>
                                  </w:rPr>
                                  <m:t>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4A738" id="Oval 11" o:spid="_x0000_s1034" style="position:absolute;left:0;text-align:left;margin-left:99.95pt;margin-top:37.1pt;width:186.75pt;height:6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" fillcolor="#5b9bd5" strokecolor="#41719c" strokeweight="1pt">
                <v:stroke joinstyle="miter"/>
                <v:textbox>
                  <w:txbxContent>
                    <w:p w:rsidR="00920044" w:rsidRPr="002262DE" w:rsidRDefault="00920044" w:rsidP="00C96E4E">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s</m:t>
                              </m:r>
                            </m:num>
                            <m:den>
                              <m:acc>
                                <m:accPr>
                                  <m:chr m:val="̅"/>
                                  <m:ctrlPr>
                                    <w:rPr>
                                      <w:rFonts w:ascii="Cambria Math" w:hAnsi="Cambria Math" w:cs="Times New Roman"/>
                                      <w:i/>
                                      <w:sz w:val="36"/>
                                      <w:szCs w:val="36"/>
                                    </w:rPr>
                                  </m:ctrlPr>
                                </m:accPr>
                                <m:e>
                                  <m:r>
                                    <w:rPr>
                                      <w:rFonts w:ascii="Cambria Math" w:hAnsi="Cambria Math" w:cs="Times New Roman"/>
                                      <w:sz w:val="36"/>
                                      <w:szCs w:val="36"/>
                                    </w:rPr>
                                    <m:t>X</m:t>
                                  </m:r>
                                </m:e>
                              </m:acc>
                            </m:den>
                          </m:f>
                          <m:r>
                            <w:rPr>
                              <w:rFonts w:ascii="Cambria Math" w:hAnsi="Cambria Math" w:cs="Times New Roman"/>
                              <w:sz w:val="36"/>
                              <w:szCs w:val="36"/>
                            </w:rPr>
                            <m:t>100</m:t>
                          </m:r>
                        </m:oMath>
                      </m:oMathPara>
                    </w:p>
                  </w:txbxContent>
                </v:textbox>
              </v:oval>
            </w:pict>
          </mc:Fallback>
        </mc:AlternateContent>
      </w:r>
      <w:r>
        <w:rPr>
          <w:rFonts w:ascii="Comic Sans MS" w:hAnsi="Comic Sans MS" w:cs="Times New Roman"/>
          <w:sz w:val="24"/>
          <w:szCs w:val="24"/>
          <w:u w:val="single"/>
        </w:rPr>
        <w:t>Değişim Katsayısı:</w:t>
      </w:r>
      <w:r>
        <w:rPr>
          <w:rFonts w:ascii="Times New Roman" w:hAnsi="Times New Roman" w:cs="Times New Roman"/>
          <w:sz w:val="24"/>
          <w:szCs w:val="24"/>
        </w:rPr>
        <w:t xml:space="preserve"> Değişim katsayısı, bir serinin standart sapmasının aritmetik ortalamaya bölünüp 100 ile çarpılması sonucu elde edilen oransal bir ölçüdür. Değişim katsayısı;</w:t>
      </w:r>
    </w:p>
    <w:p w:rsidR="00C96E4E" w:rsidRPr="00C96E4E" w:rsidRDefault="00C96E4E" w:rsidP="00C96E4E">
      <w:pPr>
        <w:spacing w:after="0"/>
        <w:ind w:left="708" w:firstLine="708"/>
        <w:rPr>
          <w:rFonts w:ascii="Comic Sans MS" w:hAnsi="Comic Sans MS" w:cs="Times New Roman"/>
          <w:sz w:val="24"/>
          <w:szCs w:val="24"/>
        </w:rPr>
      </w:pPr>
      <w:r>
        <w:rPr>
          <w:rFonts w:ascii="Comic Sans MS" w:hAnsi="Comic Sans MS" w:cs="Times New Roman"/>
          <w:sz w:val="24"/>
          <w:szCs w:val="24"/>
        </w:rPr>
        <w:t xml:space="preserve"> </w:t>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t xml:space="preserve">   Evren</w:t>
      </w:r>
      <w:r w:rsidRPr="00C96E4E">
        <w:rPr>
          <w:rFonts w:ascii="Comic Sans MS" w:hAnsi="Comic Sans MS" w:cs="Times New Roman"/>
          <w:sz w:val="24"/>
          <w:szCs w:val="24"/>
        </w:rPr>
        <w:t xml:space="preserve"> için</w:t>
      </w:r>
      <w:r>
        <w:rPr>
          <w:rFonts w:ascii="Comic Sans MS" w:hAnsi="Comic Sans MS" w:cs="Times New Roman"/>
          <w:sz w:val="24"/>
          <w:szCs w:val="24"/>
        </w:rPr>
        <w:t xml:space="preserve"> </w:t>
      </w:r>
      <w:r w:rsidRPr="00C96E4E">
        <w:rPr>
          <w:rFonts w:ascii="Comic Sans MS" w:hAnsi="Comic Sans MS" w:cs="Times New Roman"/>
          <w:sz w:val="24"/>
          <w:szCs w:val="24"/>
        </w:rPr>
        <w:t xml:space="preserve"> </w:t>
      </w:r>
    </w:p>
    <w:p w:rsidR="00A237DF" w:rsidRDefault="00C96E4E" w:rsidP="001A30A4">
      <w:pPr>
        <w:rPr>
          <w:rFonts w:ascii="Comic Sans MS" w:hAnsi="Comic Sans MS"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78720" behindDoc="0" locked="0" layoutInCell="1" allowOverlap="1">
                <wp:simplePos x="0" y="0"/>
                <wp:positionH relativeFrom="column">
                  <wp:posOffset>4984115</wp:posOffset>
                </wp:positionH>
                <wp:positionV relativeFrom="paragraph">
                  <wp:posOffset>26670</wp:posOffset>
                </wp:positionV>
                <wp:extent cx="123825" cy="288000"/>
                <wp:effectExtent l="19050" t="0" r="47625" b="36195"/>
                <wp:wrapNone/>
                <wp:docPr id="15" name="Aşağı Ok 15"/>
                <wp:cNvGraphicFramePr/>
                <a:graphic xmlns:a="http://schemas.openxmlformats.org/drawingml/2006/main">
                  <a:graphicData uri="http://schemas.microsoft.com/office/word/2010/wordprocessingShape">
                    <wps:wsp>
                      <wps:cNvSpPr/>
                      <wps:spPr>
                        <a:xfrm>
                          <a:off x="0" y="0"/>
                          <a:ext cx="123825" cy="288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044" w:rsidRDefault="00920044" w:rsidP="00C96E4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15" o:spid="_x0000_s1035" type="#_x0000_t67" style="position:absolute;margin-left:392.45pt;margin-top:2.1pt;width:9.7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" adj="16957" fillcolor="#5b9bd5 [3204]" strokecolor="#1f4d78 [1604]" strokeweight="1pt">
                <v:textbox>
                  <w:txbxContent>
                    <w:p w:rsidR="00920044" w:rsidRDefault="00920044" w:rsidP="00C96E4E">
                      <w:pPr>
                        <w:jc w:val="center"/>
                      </w:pPr>
                      <w:r>
                        <w:t xml:space="preserve"> </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77696" behindDoc="0" locked="0" layoutInCell="1" allowOverlap="1" wp14:anchorId="5E3AD794" wp14:editId="126D38B6">
                <wp:simplePos x="0" y="0"/>
                <wp:positionH relativeFrom="column">
                  <wp:posOffset>838200</wp:posOffset>
                </wp:positionH>
                <wp:positionV relativeFrom="paragraph">
                  <wp:posOffset>80010</wp:posOffset>
                </wp:positionV>
                <wp:extent cx="361950" cy="45085"/>
                <wp:effectExtent l="0" t="19050" r="38100" b="31115"/>
                <wp:wrapNone/>
                <wp:docPr id="12" name="Sağ Ok 12"/>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15375" id="Sağ Ok 12" o:spid="_x0000_s1026" type="#_x0000_t13" style="position:absolute;margin-left:66pt;margin-top:6.3pt;width:28.5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" adj="20255" fillcolor="#5b9bd5 [3204]" strokecolor="#1f4d78 [1604]" strokeweight="1pt"/>
            </w:pict>
          </mc:Fallback>
        </mc:AlternateContent>
      </w:r>
      <w:r w:rsidRPr="00C96E4E">
        <w:rPr>
          <w:rFonts w:ascii="Comic Sans MS" w:hAnsi="Comic Sans MS" w:cs="Times New Roman"/>
          <w:sz w:val="24"/>
          <w:szCs w:val="24"/>
        </w:rPr>
        <w:t>Örnek için</w:t>
      </w:r>
      <w:r>
        <w:rPr>
          <w:rFonts w:ascii="Comic Sans MS" w:hAnsi="Comic Sans MS" w:cs="Times New Roman"/>
          <w:sz w:val="24"/>
          <w:szCs w:val="24"/>
        </w:rPr>
        <w:t xml:space="preserve"> </w:t>
      </w:r>
      <w:r w:rsidRPr="00C96E4E">
        <w:rPr>
          <w:rFonts w:ascii="Comic Sans MS" w:hAnsi="Comic Sans MS" w:cs="Times New Roman"/>
          <w:sz w:val="24"/>
          <w:szCs w:val="24"/>
        </w:rPr>
        <w:t xml:space="preserve"> </w:t>
      </w:r>
    </w:p>
    <w:p w:rsidR="00A237DF" w:rsidRPr="00A237DF" w:rsidRDefault="00A237DF" w:rsidP="00A237DF">
      <w:pPr>
        <w:rPr>
          <w:rFonts w:ascii="Comic Sans MS" w:hAnsi="Comic Sans MS" w:cs="Times New Roman"/>
          <w:sz w:val="24"/>
          <w:szCs w:val="24"/>
        </w:rPr>
      </w:pPr>
      <w:r w:rsidRPr="00A237DF">
        <w:rPr>
          <w:rFonts w:ascii="Comic Sans MS" w:hAnsi="Comic Sans MS" w:cs="Times New Roman"/>
          <w:noProof/>
          <w:sz w:val="24"/>
          <w:szCs w:val="24"/>
          <w:lang w:eastAsia="tr-TR"/>
        </w:rPr>
        <mc:AlternateContent>
          <mc:Choice Requires="wps">
            <w:drawing>
              <wp:anchor distT="0" distB="0" distL="114300" distR="114300" simplePos="0" relativeHeight="251680768" behindDoc="0" locked="0" layoutInCell="1" allowOverlap="1" wp14:anchorId="4ECB67FB" wp14:editId="6C60F9EC">
                <wp:simplePos x="0" y="0"/>
                <wp:positionH relativeFrom="column">
                  <wp:posOffset>4000500</wp:posOffset>
                </wp:positionH>
                <wp:positionV relativeFrom="paragraph">
                  <wp:posOffset>49530</wp:posOffset>
                </wp:positionV>
                <wp:extent cx="2371725" cy="866775"/>
                <wp:effectExtent l="0" t="0" r="28575" b="28575"/>
                <wp:wrapNone/>
                <wp:docPr id="16" name="Oval 16"/>
                <wp:cNvGraphicFramePr/>
                <a:graphic xmlns:a="http://schemas.openxmlformats.org/drawingml/2006/main">
                  <a:graphicData uri="http://schemas.microsoft.com/office/word/2010/wordprocessingShape">
                    <wps:wsp>
                      <wps:cNvSpPr/>
                      <wps:spPr>
                        <a:xfrm>
                          <a:off x="0" y="0"/>
                          <a:ext cx="2371725" cy="8667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20044" w:rsidRPr="002262DE" w:rsidRDefault="00920044" w:rsidP="00A237DF">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σ</m:t>
                                    </m:r>
                                  </m:num>
                                  <m:den>
                                    <m:r>
                                      <w:rPr>
                                        <w:rFonts w:ascii="Cambria Math" w:hAnsi="Cambria Math" w:cs="Times New Roman"/>
                                        <w:sz w:val="36"/>
                                        <w:szCs w:val="36"/>
                                      </w:rPr>
                                      <m:t>μ</m:t>
                                    </m:r>
                                  </m:den>
                                </m:f>
                                <m:r>
                                  <w:rPr>
                                    <w:rFonts w:ascii="Cambria Math" w:hAnsi="Cambria Math" w:cs="Times New Roman"/>
                                    <w:sz w:val="36"/>
                                    <w:szCs w:val="36"/>
                                  </w:rPr>
                                  <m:t>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B67FB" id="Oval 16" o:spid="_x0000_s1036" style="position:absolute;margin-left:315pt;margin-top:3.9pt;width:186.7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" fillcolor="#5b9bd5" strokecolor="#41719c" strokeweight="1pt">
                <v:stroke joinstyle="miter"/>
                <v:textbox>
                  <w:txbxContent>
                    <w:p w:rsidR="00920044" w:rsidRPr="002262DE" w:rsidRDefault="00920044" w:rsidP="00A237DF">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σ</m:t>
                              </m:r>
                            </m:num>
                            <m:den>
                              <m:r>
                                <w:rPr>
                                  <w:rFonts w:ascii="Cambria Math" w:hAnsi="Cambria Math" w:cs="Times New Roman"/>
                                  <w:sz w:val="36"/>
                                  <w:szCs w:val="36"/>
                                </w:rPr>
                                <m:t>μ</m:t>
                              </m:r>
                            </m:den>
                          </m:f>
                          <m:r>
                            <w:rPr>
                              <w:rFonts w:ascii="Cambria Math" w:hAnsi="Cambria Math" w:cs="Times New Roman"/>
                              <w:sz w:val="36"/>
                              <w:szCs w:val="36"/>
                            </w:rPr>
                            <m:t>100</m:t>
                          </m:r>
                        </m:oMath>
                      </m:oMathPara>
                    </w:p>
                  </w:txbxContent>
                </v:textbox>
              </v:oval>
            </w:pict>
          </mc:Fallback>
        </mc:AlternateContent>
      </w:r>
    </w:p>
    <w:p w:rsidR="00A237DF" w:rsidRPr="00A237DF" w:rsidRDefault="00A237DF" w:rsidP="00A237DF">
      <w:pPr>
        <w:rPr>
          <w:rFonts w:ascii="Comic Sans MS" w:hAnsi="Comic Sans MS" w:cs="Times New Roman"/>
          <w:sz w:val="24"/>
          <w:szCs w:val="24"/>
        </w:rPr>
      </w:pPr>
    </w:p>
    <w:p w:rsidR="00A237DF" w:rsidRPr="00A237DF" w:rsidRDefault="00A237DF" w:rsidP="00A237DF">
      <w:pPr>
        <w:rPr>
          <w:rFonts w:ascii="Comic Sans MS" w:hAnsi="Comic Sans MS" w:cs="Times New Roman"/>
          <w:sz w:val="24"/>
          <w:szCs w:val="24"/>
        </w:rPr>
      </w:pPr>
    </w:p>
    <w:p w:rsidR="00A237DF" w:rsidRDefault="00B413C1" w:rsidP="00A237DF">
      <w:pPr>
        <w:jc w:val="center"/>
        <w:rPr>
          <w:rFonts w:ascii="Comic Sans MS" w:hAnsi="Comic Sans MS" w:cs="Times New Roman"/>
          <w:sz w:val="24"/>
          <w:szCs w:val="24"/>
          <w:u w:val="single"/>
        </w:rPr>
      </w:pPr>
      <w:r>
        <w:rPr>
          <w:rFonts w:ascii="Comic Sans MS" w:hAnsi="Comic Sans MS" w:cs="Times New Roman"/>
          <w:noProof/>
          <w:sz w:val="24"/>
          <w:szCs w:val="24"/>
          <w:u w:val="single"/>
          <w:lang w:eastAsia="tr-TR"/>
        </w:rPr>
        <mc:AlternateContent>
          <mc:Choice Requires="wps">
            <w:drawing>
              <wp:anchor distT="0" distB="0" distL="114300" distR="114300" simplePos="0" relativeHeight="251682816" behindDoc="0" locked="0" layoutInCell="1" allowOverlap="1">
                <wp:simplePos x="0" y="0"/>
                <wp:positionH relativeFrom="column">
                  <wp:posOffset>1917065</wp:posOffset>
                </wp:positionH>
                <wp:positionV relativeFrom="paragraph">
                  <wp:posOffset>167640</wp:posOffset>
                </wp:positionV>
                <wp:extent cx="1362075" cy="276225"/>
                <wp:effectExtent l="38100" t="0" r="9525" b="85725"/>
                <wp:wrapNone/>
                <wp:docPr id="19" name="Eğri Bağlayıcı 19"/>
                <wp:cNvGraphicFramePr/>
                <a:graphic xmlns:a="http://schemas.openxmlformats.org/drawingml/2006/main">
                  <a:graphicData uri="http://schemas.microsoft.com/office/word/2010/wordprocessingShape">
                    <wps:wsp>
                      <wps:cNvCnPr/>
                      <wps:spPr>
                        <a:xfrm flipH="1">
                          <a:off x="0" y="0"/>
                          <a:ext cx="1362075"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D9DB8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ğri Bağlayıcı 19" o:spid="_x0000_s1026" type="#_x0000_t38" style="position:absolute;margin-left:150.95pt;margin-top:13.2pt;width:107.25pt;height:21.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" adj="10800" strokecolor="#5b9bd5 [3204]" strokeweight=".5pt">
                <v:stroke endarrow="block" joinstyle="miter"/>
              </v:shape>
            </w:pict>
          </mc:Fallback>
        </mc:AlternateContent>
      </w:r>
      <w:r>
        <w:rPr>
          <w:rFonts w:ascii="Comic Sans MS" w:hAnsi="Comic Sans MS" w:cs="Times New Roman"/>
          <w:noProof/>
          <w:sz w:val="24"/>
          <w:szCs w:val="24"/>
          <w:u w:val="single"/>
          <w:lang w:eastAsia="tr-TR"/>
        </w:rPr>
        <mc:AlternateContent>
          <mc:Choice Requires="wps">
            <w:drawing>
              <wp:anchor distT="0" distB="0" distL="114300" distR="114300" simplePos="0" relativeHeight="251681792" behindDoc="0" locked="0" layoutInCell="1" allowOverlap="1">
                <wp:simplePos x="0" y="0"/>
                <wp:positionH relativeFrom="column">
                  <wp:posOffset>3279139</wp:posOffset>
                </wp:positionH>
                <wp:positionV relativeFrom="paragraph">
                  <wp:posOffset>167640</wp:posOffset>
                </wp:positionV>
                <wp:extent cx="1152525" cy="276225"/>
                <wp:effectExtent l="0" t="0" r="28575" b="85725"/>
                <wp:wrapNone/>
                <wp:docPr id="18" name="Eğri Bağlayıcı 18"/>
                <wp:cNvGraphicFramePr/>
                <a:graphic xmlns:a="http://schemas.openxmlformats.org/drawingml/2006/main">
                  <a:graphicData uri="http://schemas.microsoft.com/office/word/2010/wordprocessingShape">
                    <wps:wsp>
                      <wps:cNvCnPr/>
                      <wps:spPr>
                        <a:xfrm>
                          <a:off x="0" y="0"/>
                          <a:ext cx="1152525"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5B2AF" id="Eğri Bağlayıcı 18" o:spid="_x0000_s1026" type="#_x0000_t38" style="position:absolute;margin-left:258.2pt;margin-top:13.2pt;width:90.75pt;height:2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" adj="10800" strokecolor="#5b9bd5 [3204]" strokeweight=".5pt">
                <v:stroke endarrow="block" joinstyle="miter"/>
              </v:shape>
            </w:pict>
          </mc:Fallback>
        </mc:AlternateContent>
      </w:r>
      <w:r w:rsidR="00A237DF">
        <w:rPr>
          <w:rFonts w:ascii="Comic Sans MS" w:hAnsi="Comic Sans MS" w:cs="Times New Roman"/>
          <w:sz w:val="24"/>
          <w:szCs w:val="24"/>
          <w:u w:val="single"/>
        </w:rPr>
        <w:t>Değişim katsayısının iki yaygın kullanım alanı vardır:</w:t>
      </w:r>
    </w:p>
    <w:p w:rsidR="002306FF" w:rsidRDefault="002306FF" w:rsidP="00A237DF">
      <w:pPr>
        <w:spacing w:after="0"/>
        <w:rPr>
          <w:rFonts w:ascii="Times New Roman" w:hAnsi="Times New Roman" w:cs="Times New Roman"/>
          <w:sz w:val="24"/>
          <w:szCs w:val="24"/>
        </w:rPr>
      </w:pPr>
    </w:p>
    <w:p w:rsidR="00A237DF" w:rsidRDefault="00A237DF" w:rsidP="00A237DF">
      <w:pPr>
        <w:spacing w:after="0"/>
        <w:rPr>
          <w:rFonts w:ascii="Times New Roman" w:hAnsi="Times New Roman" w:cs="Times New Roman"/>
          <w:sz w:val="24"/>
          <w:szCs w:val="24"/>
        </w:rPr>
      </w:pPr>
      <w:r>
        <w:rPr>
          <w:rFonts w:ascii="Times New Roman" w:hAnsi="Times New Roman" w:cs="Times New Roman"/>
          <w:sz w:val="24"/>
          <w:szCs w:val="24"/>
        </w:rPr>
        <w:t xml:space="preserve">Ölçü birimleri farklı olan iki veya daha çok serinin                Ölçü birimleri aynı ancak gözlem sayıları </w:t>
      </w:r>
    </w:p>
    <w:p w:rsidR="00A237DF" w:rsidRDefault="00A237DF" w:rsidP="00A237DF">
      <w:pPr>
        <w:spacing w:after="0"/>
        <w:rPr>
          <w:rFonts w:ascii="Times New Roman" w:hAnsi="Times New Roman" w:cs="Times New Roman"/>
          <w:sz w:val="24"/>
          <w:szCs w:val="24"/>
        </w:rPr>
      </w:pPr>
      <w:proofErr w:type="gramStart"/>
      <w:r>
        <w:rPr>
          <w:rFonts w:ascii="Times New Roman" w:hAnsi="Times New Roman" w:cs="Times New Roman"/>
          <w:sz w:val="24"/>
          <w:szCs w:val="24"/>
        </w:rPr>
        <w:t>değişkenliğini</w:t>
      </w:r>
      <w:proofErr w:type="gramEnd"/>
      <w:r>
        <w:rPr>
          <w:rFonts w:ascii="Times New Roman" w:hAnsi="Times New Roman" w:cs="Times New Roman"/>
          <w:sz w:val="24"/>
          <w:szCs w:val="24"/>
        </w:rPr>
        <w:t xml:space="preserve"> karşılaştırmada kullanılır.                                 </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büyüklükleri farklı olan serilerin                        </w:t>
      </w:r>
    </w:p>
    <w:p w:rsidR="00A237DF" w:rsidRDefault="00A237DF" w:rsidP="00A237DF">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değişkenliğini</w:t>
      </w:r>
      <w:proofErr w:type="gramEnd"/>
      <w:r>
        <w:rPr>
          <w:rFonts w:ascii="Times New Roman" w:hAnsi="Times New Roman" w:cs="Times New Roman"/>
          <w:sz w:val="24"/>
          <w:szCs w:val="24"/>
        </w:rPr>
        <w:t xml:space="preserve"> karşılaştırmakta kullanılır.       </w:t>
      </w:r>
    </w:p>
    <w:p w:rsidR="00A237DF" w:rsidRDefault="00A237DF" w:rsidP="001C3954">
      <w:pPr>
        <w:spacing w:after="0"/>
        <w:rPr>
          <w:rFonts w:ascii="Times New Roman" w:hAnsi="Times New Roman" w:cs="Times New Roman"/>
          <w:sz w:val="24"/>
          <w:szCs w:val="24"/>
        </w:rPr>
      </w:pPr>
      <w:r>
        <w:rPr>
          <w:rFonts w:ascii="Times New Roman" w:hAnsi="Times New Roman" w:cs="Times New Roman"/>
          <w:sz w:val="24"/>
          <w:szCs w:val="24"/>
        </w:rPr>
        <w:t xml:space="preserve">                                                                                                  </w:t>
      </w:r>
      <w:r w:rsidR="001C3954">
        <w:rPr>
          <w:rFonts w:ascii="Times New Roman" w:hAnsi="Times New Roman" w:cs="Times New Roman"/>
          <w:sz w:val="24"/>
          <w:szCs w:val="24"/>
        </w:rPr>
        <w:t>Ö</w:t>
      </w:r>
      <w:r>
        <w:rPr>
          <w:rFonts w:ascii="Times New Roman" w:hAnsi="Times New Roman" w:cs="Times New Roman"/>
          <w:sz w:val="24"/>
          <w:szCs w:val="24"/>
        </w:rPr>
        <w:t xml:space="preserve">zellikle küçük ve büyük işletmelerin çeşitli </w:t>
      </w:r>
    </w:p>
    <w:p w:rsidR="00A237DF" w:rsidRPr="00A237DF" w:rsidRDefault="00A237DF" w:rsidP="00A237D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yönlerden</w:t>
      </w:r>
      <w:proofErr w:type="gramEnd"/>
      <w:r>
        <w:rPr>
          <w:rFonts w:ascii="Times New Roman" w:hAnsi="Times New Roman" w:cs="Times New Roman"/>
          <w:sz w:val="24"/>
          <w:szCs w:val="24"/>
        </w:rPr>
        <w:t xml:space="preserve"> kıyaslanması imkanını sağlar. </w:t>
      </w:r>
    </w:p>
    <w:p w:rsidR="008051F7" w:rsidRDefault="00A237DF" w:rsidP="00F80BF2">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A ülkesinde kişi başına milli gelir 7500 dolar ve standart sapma ise 1500 dolardır. B ülkesinde kişi başına düşen milli gelir ise 6000 </w:t>
      </w:r>
      <w:proofErr w:type="spellStart"/>
      <w:r>
        <w:rPr>
          <w:rFonts w:ascii="Times New Roman" w:hAnsi="Times New Roman" w:cs="Times New Roman"/>
          <w:sz w:val="24"/>
          <w:szCs w:val="24"/>
        </w:rPr>
        <w:t>euro</w:t>
      </w:r>
      <w:proofErr w:type="spellEnd"/>
      <w:r>
        <w:rPr>
          <w:rFonts w:ascii="Times New Roman" w:hAnsi="Times New Roman" w:cs="Times New Roman"/>
          <w:sz w:val="24"/>
          <w:szCs w:val="24"/>
        </w:rPr>
        <w:t xml:space="preserve"> ve standart sapma 600 </w:t>
      </w:r>
      <w:proofErr w:type="spellStart"/>
      <w:r>
        <w:rPr>
          <w:rFonts w:ascii="Times New Roman" w:hAnsi="Times New Roman" w:cs="Times New Roman"/>
          <w:sz w:val="24"/>
          <w:szCs w:val="24"/>
        </w:rPr>
        <w:t>euro’dur</w:t>
      </w:r>
      <w:proofErr w:type="spellEnd"/>
      <w:r>
        <w:rPr>
          <w:rFonts w:ascii="Times New Roman" w:hAnsi="Times New Roman" w:cs="Times New Roman"/>
          <w:sz w:val="24"/>
          <w:szCs w:val="24"/>
        </w:rPr>
        <w:t xml:space="preserve">. Bu bilgilere göre hangi ülkede gelir daha dengeli dağılmaktadır. </w:t>
      </w:r>
    </w:p>
    <w:p w:rsidR="008051F7" w:rsidRDefault="00920044" w:rsidP="008051F7">
      <w:pPr>
        <w:ind w:firstLine="708"/>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=7500 Dolar</m:t>
        </m:r>
      </m:oMath>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=1500 Dolar</m:t>
        </m:r>
      </m:oMath>
      <w:r w:rsidR="008051F7">
        <w:rPr>
          <w:rFonts w:ascii="Times New Roman" w:eastAsiaTheme="minorEastAsia" w:hAnsi="Times New Roman" w:cs="Times New Roman"/>
          <w:sz w:val="24"/>
          <w:szCs w:val="24"/>
        </w:rPr>
        <w:tab/>
      </w:r>
      <w:r w:rsidR="008051F7">
        <w:rPr>
          <w:rFonts w:ascii="Times New Roman" w:eastAsiaTheme="minorEastAsia" w:hAnsi="Times New Roman" w:cs="Times New Roman"/>
          <w:sz w:val="24"/>
          <w:szCs w:val="24"/>
        </w:rPr>
        <w:tab/>
      </w:r>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r>
          <w:rPr>
            <w:rFonts w:ascii="Cambria Math" w:hAnsi="Cambria Math" w:cs="Times New Roman"/>
            <w:sz w:val="24"/>
            <w:szCs w:val="24"/>
          </w:rPr>
          <m:t>=6000 Euro</m:t>
        </m:r>
      </m:oMath>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r>
          <w:rPr>
            <w:rFonts w:ascii="Cambria Math" w:hAnsi="Cambria Math" w:cs="Times New Roman"/>
            <w:sz w:val="24"/>
            <w:szCs w:val="24"/>
          </w:rPr>
          <m:t>=600 Euro</m:t>
        </m:r>
      </m:oMath>
      <w:r w:rsidR="008051F7">
        <w:rPr>
          <w:rFonts w:ascii="Times New Roman" w:eastAsiaTheme="minorEastAsia" w:hAnsi="Times New Roman" w:cs="Times New Roman"/>
          <w:sz w:val="24"/>
          <w:szCs w:val="24"/>
        </w:rPr>
        <w:t xml:space="preserve"> </w:t>
      </w:r>
    </w:p>
    <w:p w:rsidR="008051F7" w:rsidRPr="008051F7" w:rsidRDefault="00920044" w:rsidP="008051F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den>
          </m:f>
          <m:r>
            <w:rPr>
              <w:rFonts w:ascii="Cambria Math" w:hAnsi="Cambria Math" w:cs="Times New Roman"/>
              <w:sz w:val="24"/>
              <w:szCs w:val="24"/>
            </w:rPr>
            <m:t>100</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1500</m:t>
              </m:r>
            </m:num>
            <m:den>
              <m:r>
                <w:rPr>
                  <w:rFonts w:ascii="Cambria Math" w:hAnsi="Cambria Math" w:cs="Times New Roman"/>
                  <w:sz w:val="24"/>
                  <w:szCs w:val="24"/>
                </w:rPr>
                <m:t>7500</m:t>
              </m:r>
            </m:den>
          </m:f>
          <m:r>
            <w:rPr>
              <w:rFonts w:ascii="Cambria Math" w:hAnsi="Cambria Math" w:cs="Times New Roman"/>
              <w:sz w:val="24"/>
              <w:szCs w:val="24"/>
            </w:rPr>
            <m:t>100=%20</m:t>
          </m:r>
        </m:oMath>
      </m:oMathPara>
    </w:p>
    <w:p w:rsidR="008051F7" w:rsidRPr="008051F7" w:rsidRDefault="00920044" w:rsidP="008051F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den>
          </m:f>
          <m:r>
            <w:rPr>
              <w:rFonts w:ascii="Cambria Math" w:hAnsi="Cambria Math" w:cs="Times New Roman"/>
              <w:sz w:val="24"/>
              <w:szCs w:val="24"/>
            </w:rPr>
            <m:t>100</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600</m:t>
              </m:r>
            </m:num>
            <m:den>
              <m:r>
                <w:rPr>
                  <w:rFonts w:ascii="Cambria Math" w:hAnsi="Cambria Math" w:cs="Times New Roman"/>
                  <w:sz w:val="24"/>
                  <w:szCs w:val="24"/>
                </w:rPr>
                <m:t>6000</m:t>
              </m:r>
            </m:den>
          </m:f>
          <m:r>
            <w:rPr>
              <w:rFonts w:ascii="Cambria Math" w:hAnsi="Cambria Math" w:cs="Times New Roman"/>
              <w:sz w:val="24"/>
              <w:szCs w:val="24"/>
            </w:rPr>
            <m:t>100=%10</m:t>
          </m:r>
        </m:oMath>
      </m:oMathPara>
    </w:p>
    <w:p w:rsidR="008051F7" w:rsidRDefault="00920044" w:rsidP="00F80BF2">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A</m:t>
            </m:r>
          </m:sub>
        </m:sSub>
        <m:r>
          <w:rPr>
            <w:rFonts w:ascii="Cambria Math" w:eastAsiaTheme="minorEastAsia" w:hAnsi="Cambria Math" w:cs="Times New Roman"/>
            <w:sz w:val="24"/>
            <w:szCs w:val="24"/>
          </w:rPr>
          <m:t>=%20&gt;</m:t>
        </m:r>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B</m:t>
            </m:r>
          </m:sub>
        </m:sSub>
        <m:r>
          <w:rPr>
            <w:rFonts w:ascii="Cambria Math" w:eastAsiaTheme="minorEastAsia" w:hAnsi="Cambria Math" w:cs="Times New Roman"/>
            <w:sz w:val="24"/>
            <w:szCs w:val="24"/>
          </w:rPr>
          <m:t>=%10</m:t>
        </m:r>
      </m:oMath>
      <w:r w:rsidR="00F80BF2">
        <w:rPr>
          <w:rFonts w:ascii="Times New Roman" w:eastAsiaTheme="minorEastAsia" w:hAnsi="Times New Roman" w:cs="Times New Roman"/>
          <w:sz w:val="24"/>
          <w:szCs w:val="24"/>
        </w:rPr>
        <w:t xml:space="preserve"> </w:t>
      </w:r>
      <w:proofErr w:type="gramStart"/>
      <w:r w:rsidR="00F80BF2">
        <w:rPr>
          <w:rFonts w:ascii="Times New Roman" w:eastAsiaTheme="minorEastAsia" w:hAnsi="Times New Roman" w:cs="Times New Roman"/>
          <w:sz w:val="24"/>
          <w:szCs w:val="24"/>
        </w:rPr>
        <w:t>buna</w:t>
      </w:r>
      <w:proofErr w:type="gramEnd"/>
      <w:r w:rsidR="00F80BF2">
        <w:rPr>
          <w:rFonts w:ascii="Times New Roman" w:eastAsiaTheme="minorEastAsia" w:hAnsi="Times New Roman" w:cs="Times New Roman"/>
          <w:sz w:val="24"/>
          <w:szCs w:val="24"/>
        </w:rPr>
        <w:t xml:space="preserve"> göre B ülkesinde fertlerin gelirinin birbirine yakın olduğu, dolayısıyla B ülkesinde milli gelirin A ülkesine göre daha dengeli dağıldığı söylenebilir.</w:t>
      </w:r>
    </w:p>
    <w:p w:rsidR="00F80BF2" w:rsidRDefault="00F80BF2" w:rsidP="00F80BF2">
      <w:pPr>
        <w:jc w:val="both"/>
        <w:rPr>
          <w:rFonts w:ascii="Times New Roman" w:hAnsi="Times New Roman" w:cs="Times New Roman"/>
          <w:sz w:val="24"/>
          <w:szCs w:val="24"/>
        </w:rPr>
      </w:pPr>
      <w:r>
        <w:rPr>
          <w:rFonts w:ascii="Comic Sans MS" w:hAnsi="Comic Sans MS" w:cs="Times New Roman"/>
          <w:sz w:val="24"/>
          <w:szCs w:val="24"/>
          <w:u w:val="single"/>
        </w:rPr>
        <w:t>Asimetri Ölçüleri:</w:t>
      </w:r>
      <w:r>
        <w:rPr>
          <w:rFonts w:ascii="Times New Roman" w:hAnsi="Times New Roman" w:cs="Times New Roman"/>
          <w:sz w:val="24"/>
          <w:szCs w:val="24"/>
        </w:rPr>
        <w:t xml:space="preserve"> Bir serinin ortalaması ve değişkenlik ölçüsünün bilinmesi kadar, dağılım şeklinin bilinmesi de önemlidir. Seriler incelendiğinde bazılarının ortadaki gözlem değeri etrafında toplandıklarını,</w:t>
      </w:r>
      <w:r w:rsidR="000A2806">
        <w:rPr>
          <w:rFonts w:ascii="Times New Roman" w:hAnsi="Times New Roman" w:cs="Times New Roman"/>
          <w:sz w:val="24"/>
          <w:szCs w:val="24"/>
        </w:rPr>
        <w:t xml:space="preserve"> bazılarının yüksek değerlere eğilimli olduğunu, bazılarının ise küçük değerlere eğilimli oldukları gözlenebilir. Simetriden uzaklaşarak bir yana çarpık (eğik) olan serilerin bu özellikleri asimetri ölçüleri ile belirlenebilir.</w:t>
      </w:r>
      <w:r>
        <w:rPr>
          <w:rFonts w:ascii="Times New Roman" w:hAnsi="Times New Roman" w:cs="Times New Roman"/>
          <w:sz w:val="24"/>
          <w:szCs w:val="24"/>
        </w:rPr>
        <w:t xml:space="preserve"> </w:t>
      </w:r>
    </w:p>
    <w:p w:rsidR="000A2806" w:rsidRDefault="000A2806" w:rsidP="000A2806">
      <w:pPr>
        <w:jc w:val="center"/>
        <w:rPr>
          <w:rFonts w:ascii="Comic Sans MS" w:hAnsi="Comic Sans MS" w:cs="Times New Roman"/>
          <w:sz w:val="24"/>
          <w:szCs w:val="24"/>
          <w:u w:val="single"/>
        </w:rPr>
      </w:pPr>
      <w:r>
        <w:rPr>
          <w:rFonts w:ascii="Comic Sans MS" w:hAnsi="Comic Sans MS" w:cs="Times New Roman"/>
          <w:sz w:val="24"/>
          <w:szCs w:val="24"/>
          <w:u w:val="single"/>
        </w:rPr>
        <w:t>Ortalamalara Dayalı Asimetri Ölçüleri</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=Med=Mod</m:t>
        </m:r>
      </m:oMath>
      <w:r>
        <w:rPr>
          <w:rFonts w:ascii="Times New Roman" w:eastAsiaTheme="minorEastAsia" w:hAnsi="Times New Roman" w:cs="Times New Roman"/>
          <w:sz w:val="24"/>
          <w:szCs w:val="24"/>
        </w:rPr>
        <w:t xml:space="preserve"> ise seri simetriktir.</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r>
          <w:rPr>
            <w:rFonts w:ascii="Cambria Math" w:hAnsi="Cambria Math" w:cs="Times New Roman"/>
            <w:sz w:val="24"/>
            <w:szCs w:val="24"/>
          </w:rPr>
          <m:t>Mod&lt;Med&lt;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ise seri asimetriktir. Simetrik olmayan serilere asimetri seri denir. Asimetrisi sağa çarpık serilerde medyan, daima </w:t>
      </w:r>
      <w:proofErr w:type="spellStart"/>
      <w:r>
        <w:rPr>
          <w:rFonts w:ascii="Times New Roman" w:eastAsiaTheme="minorEastAsia" w:hAnsi="Times New Roman" w:cs="Times New Roman"/>
          <w:sz w:val="24"/>
          <w:szCs w:val="24"/>
        </w:rPr>
        <w:t>mod</w:t>
      </w:r>
      <w:proofErr w:type="spellEnd"/>
      <w:r>
        <w:rPr>
          <w:rFonts w:ascii="Times New Roman" w:eastAsiaTheme="minorEastAsia" w:hAnsi="Times New Roman" w:cs="Times New Roman"/>
          <w:sz w:val="24"/>
          <w:szCs w:val="24"/>
        </w:rPr>
        <w:t xml:space="preserve"> ile aritmetik ortalama arasında değer alır.</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&lt;Med&lt;Mod</m:t>
        </m:r>
      </m:oMath>
      <w:r>
        <w:rPr>
          <w:rFonts w:ascii="Times New Roman" w:eastAsiaTheme="minorEastAsia" w:hAnsi="Times New Roman" w:cs="Times New Roman"/>
          <w:sz w:val="24"/>
          <w:szCs w:val="24"/>
        </w:rPr>
        <w:t xml:space="preserve"> ise seri asimetriktir. Asimetrisi sola çarpık serilerde medyan, daima aritmetik ortalama ile </w:t>
      </w:r>
      <w:proofErr w:type="spellStart"/>
      <w:r>
        <w:rPr>
          <w:rFonts w:ascii="Times New Roman" w:eastAsiaTheme="minorEastAsia" w:hAnsi="Times New Roman" w:cs="Times New Roman"/>
          <w:sz w:val="24"/>
          <w:szCs w:val="24"/>
        </w:rPr>
        <w:t>mod</w:t>
      </w:r>
      <w:proofErr w:type="spellEnd"/>
      <w:r>
        <w:rPr>
          <w:rFonts w:ascii="Times New Roman" w:eastAsiaTheme="minorEastAsia" w:hAnsi="Times New Roman" w:cs="Times New Roman"/>
          <w:sz w:val="24"/>
          <w:szCs w:val="24"/>
        </w:rPr>
        <w:t xml:space="preserve"> arasında değer alır.</w:t>
      </w:r>
    </w:p>
    <w:p w:rsidR="000932BA" w:rsidRDefault="000932BA" w:rsidP="000932BA">
      <w:pPr>
        <w:jc w:val="both"/>
        <w:rPr>
          <w:rFonts w:ascii="Times New Roman" w:hAnsi="Times New Roman" w:cs="Times New Roman"/>
          <w:sz w:val="24"/>
          <w:szCs w:val="24"/>
        </w:rPr>
      </w:pPr>
      <w:r w:rsidRPr="000C0FF1">
        <w:rPr>
          <w:rFonts w:ascii="Comic Sans MS" w:hAnsi="Comic Sans MS" w:cs="Times New Roman"/>
          <w:sz w:val="24"/>
          <w:szCs w:val="24"/>
          <w:highlight w:val="red"/>
          <w:u w:val="single"/>
        </w:rPr>
        <w:t>Örnek:</w:t>
      </w:r>
      <w:r>
        <w:rPr>
          <w:rFonts w:ascii="Times New Roman" w:hAnsi="Times New Roman" w:cs="Times New Roman"/>
          <w:sz w:val="24"/>
          <w:szCs w:val="24"/>
        </w:rPr>
        <w:t xml:space="preserve"> 78 öğrencinin okula gelmedikleri gün sayısı aşağıda verilmiştir.</w:t>
      </w:r>
    </w:p>
    <w:tbl>
      <w:tblPr>
        <w:tblStyle w:val="TabloKlavuzu"/>
        <w:tblW w:w="6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5"/>
        <w:gridCol w:w="425"/>
        <w:gridCol w:w="425"/>
        <w:gridCol w:w="456"/>
        <w:gridCol w:w="537"/>
        <w:gridCol w:w="456"/>
        <w:gridCol w:w="536"/>
        <w:gridCol w:w="456"/>
        <w:gridCol w:w="536"/>
      </w:tblGrid>
      <w:tr w:rsidR="000932BA" w:rsidTr="000932BA">
        <w:trPr>
          <w:jc w:val="center"/>
        </w:trPr>
        <w:tc>
          <w:tcPr>
            <w:tcW w:w="2122" w:type="dxa"/>
            <w:tcBorders>
              <w:top w:val="single" w:sz="4" w:space="0" w:color="auto"/>
              <w:bottom w:val="single" w:sz="4" w:space="0" w:color="auto"/>
              <w:right w:val="single" w:sz="4" w:space="0" w:color="auto"/>
            </w:tcBorders>
          </w:tcPr>
          <w:p w:rsidR="000932BA" w:rsidRDefault="000932BA" w:rsidP="000932BA">
            <w:pPr>
              <w:jc w:val="both"/>
              <w:rPr>
                <w:rFonts w:ascii="Times New Roman" w:hAnsi="Times New Roman" w:cs="Times New Roman"/>
                <w:sz w:val="24"/>
                <w:szCs w:val="24"/>
              </w:rPr>
            </w:pPr>
            <w:r>
              <w:rPr>
                <w:rFonts w:ascii="Times New Roman" w:hAnsi="Times New Roman" w:cs="Times New Roman"/>
                <w:sz w:val="24"/>
                <w:szCs w:val="24"/>
              </w:rPr>
              <w:t xml:space="preserve">Gün Sayısı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p>
        </w:tc>
        <w:tc>
          <w:tcPr>
            <w:tcW w:w="425" w:type="dxa"/>
            <w:tcBorders>
              <w:top w:val="single" w:sz="4" w:space="0" w:color="auto"/>
              <w:left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7</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8</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10</w:t>
            </w:r>
          </w:p>
        </w:tc>
        <w:tc>
          <w:tcPr>
            <w:tcW w:w="537"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12</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14</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15</w:t>
            </w:r>
          </w:p>
        </w:tc>
      </w:tr>
      <w:tr w:rsidR="000932BA" w:rsidTr="000932BA">
        <w:trPr>
          <w:jc w:val="center"/>
        </w:trPr>
        <w:tc>
          <w:tcPr>
            <w:tcW w:w="2122" w:type="dxa"/>
            <w:tcBorders>
              <w:top w:val="single" w:sz="4" w:space="0" w:color="auto"/>
              <w:bottom w:val="single" w:sz="4" w:space="0" w:color="auto"/>
              <w:right w:val="single" w:sz="4" w:space="0" w:color="auto"/>
            </w:tcBorders>
          </w:tcPr>
          <w:p w:rsidR="000932BA" w:rsidRDefault="000932BA" w:rsidP="000932BA">
            <w:pPr>
              <w:jc w:val="both"/>
              <w:rPr>
                <w:rFonts w:ascii="Times New Roman" w:hAnsi="Times New Roman" w:cs="Times New Roman"/>
                <w:sz w:val="24"/>
                <w:szCs w:val="24"/>
              </w:rPr>
            </w:pPr>
            <w:r>
              <w:rPr>
                <w:rFonts w:ascii="Times New Roman" w:hAnsi="Times New Roman" w:cs="Times New Roman"/>
                <w:sz w:val="24"/>
                <w:szCs w:val="24"/>
              </w:rPr>
              <w:t xml:space="preserve">Öğrenci Sayısı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w:p>
        </w:tc>
        <w:tc>
          <w:tcPr>
            <w:tcW w:w="425" w:type="dxa"/>
            <w:tcBorders>
              <w:top w:val="single" w:sz="4" w:space="0" w:color="auto"/>
              <w:left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7</w:t>
            </w:r>
          </w:p>
        </w:tc>
        <w:tc>
          <w:tcPr>
            <w:tcW w:w="537"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16</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13</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9</w:t>
            </w:r>
          </w:p>
        </w:tc>
      </w:tr>
    </w:tbl>
    <w:p w:rsidR="000932BA" w:rsidRDefault="000932BA" w:rsidP="000932BA">
      <w:pPr>
        <w:spacing w:after="0"/>
        <w:jc w:val="both"/>
        <w:rPr>
          <w:rFonts w:ascii="Times New Roman" w:hAnsi="Times New Roman" w:cs="Times New Roman"/>
          <w:sz w:val="24"/>
          <w:szCs w:val="24"/>
        </w:rPr>
      </w:pPr>
    </w:p>
    <w:p w:rsidR="000932BA" w:rsidRPr="000932BA" w:rsidRDefault="000932BA" w:rsidP="00616C48">
      <w:pPr>
        <w:spacing w:after="0"/>
        <w:jc w:val="both"/>
        <w:rPr>
          <w:rFonts w:ascii="Times New Roman" w:hAnsi="Times New Roman" w:cs="Times New Roman"/>
          <w:sz w:val="24"/>
          <w:szCs w:val="24"/>
        </w:rPr>
      </w:pPr>
      <w:r>
        <w:rPr>
          <w:rFonts w:ascii="Times New Roman" w:hAnsi="Times New Roman" w:cs="Times New Roman"/>
          <w:sz w:val="24"/>
          <w:szCs w:val="24"/>
        </w:rPr>
        <w:t>Serinin çarpıklığını yorumlayınız.</w:t>
      </w:r>
    </w:p>
    <w:p w:rsidR="00616C48" w:rsidRDefault="00616C48" w:rsidP="00616C48">
      <w:pPr>
        <w:jc w:val="both"/>
        <w:rPr>
          <w:rFonts w:ascii="Times New Roman" w:hAnsi="Times New Roman" w:cs="Times New Roman"/>
          <w:sz w:val="24"/>
          <w:szCs w:val="24"/>
        </w:rPr>
      </w:pPr>
    </w:p>
    <w:p w:rsidR="00616C48" w:rsidRDefault="00616C48" w:rsidP="00616C48">
      <w:pPr>
        <w:jc w:val="both"/>
        <w:rPr>
          <w:rFonts w:ascii="Comic Sans MS" w:hAnsi="Comic Sans MS" w:cs="Times New Roman"/>
          <w:sz w:val="24"/>
          <w:szCs w:val="24"/>
          <w:u w:val="single"/>
        </w:rPr>
      </w:pPr>
    </w:p>
    <w:p w:rsidR="00616C48" w:rsidRDefault="00616C48" w:rsidP="00616C48">
      <w:pPr>
        <w:spacing w:after="0"/>
        <w:jc w:val="both"/>
        <w:rPr>
          <w:rFonts w:ascii="Times New Roman" w:hAnsi="Times New Roman" w:cs="Times New Roman"/>
          <w:sz w:val="24"/>
          <w:szCs w:val="24"/>
        </w:rPr>
      </w:pPr>
      <w:r w:rsidRPr="000C0FF1">
        <w:rPr>
          <w:rFonts w:ascii="Comic Sans MS" w:hAnsi="Comic Sans MS" w:cs="Times New Roman"/>
          <w:sz w:val="24"/>
          <w:szCs w:val="24"/>
          <w:highlight w:val="red"/>
          <w:u w:val="single"/>
        </w:rPr>
        <w:t>Örnek:</w:t>
      </w:r>
      <w:r>
        <w:rPr>
          <w:rFonts w:ascii="Times New Roman" w:hAnsi="Times New Roman" w:cs="Times New Roman"/>
          <w:sz w:val="24"/>
          <w:szCs w:val="24"/>
        </w:rPr>
        <w:t xml:space="preserve"> </w:t>
      </w:r>
    </w:p>
    <w:tbl>
      <w:tblPr>
        <w:tblStyle w:val="TabloKlavuzu"/>
        <w:tblW w:w="0" w:type="auto"/>
        <w:jc w:val="center"/>
        <w:tblLook w:val="04A0" w:firstRow="1" w:lastRow="0" w:firstColumn="1" w:lastColumn="0" w:noHBand="0" w:noVBand="1"/>
      </w:tblPr>
      <w:tblGrid>
        <w:gridCol w:w="1696"/>
        <w:gridCol w:w="993"/>
        <w:gridCol w:w="1669"/>
        <w:gridCol w:w="1024"/>
      </w:tblGrid>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Sınıflar</w:t>
            </w:r>
          </w:p>
        </w:tc>
        <w:tc>
          <w:tcPr>
            <w:tcW w:w="993" w:type="dxa"/>
          </w:tcPr>
          <w:p w:rsidR="00616C48" w:rsidRDefault="00920044"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669"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Sınıflar</w:t>
            </w:r>
          </w:p>
        </w:tc>
        <w:tc>
          <w:tcPr>
            <w:tcW w:w="1024" w:type="dxa"/>
          </w:tcPr>
          <w:p w:rsidR="00616C48" w:rsidRDefault="00920044"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0≤X&lt;20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5</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0≤Y&lt;20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20≤X&lt;40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10</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20≤Y&lt;40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18</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40≤X&lt;60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15</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40≤Y&lt;60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60≤X&lt;80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20</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60≤Y&lt;80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80≤X&lt;100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80≤Y&lt;100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10</w:t>
            </w:r>
          </w:p>
        </w:tc>
      </w:tr>
    </w:tbl>
    <w:p w:rsidR="00616C48" w:rsidRPr="00616C48" w:rsidRDefault="00616C48" w:rsidP="00616C48">
      <w:pPr>
        <w:jc w:val="both"/>
        <w:rPr>
          <w:rFonts w:ascii="Times New Roman" w:hAnsi="Times New Roman" w:cs="Times New Roman"/>
          <w:sz w:val="24"/>
          <w:szCs w:val="24"/>
        </w:rPr>
      </w:pPr>
      <w:r>
        <w:rPr>
          <w:rFonts w:ascii="Times New Roman" w:hAnsi="Times New Roman" w:cs="Times New Roman"/>
          <w:sz w:val="24"/>
          <w:szCs w:val="24"/>
        </w:rPr>
        <w:t xml:space="preserve">Yukarıda verilmiş olan verilere dayanarak X ve Y yığınlarından hangisinin daha homojen olduğunu belirleyiniz. </w:t>
      </w:r>
    </w:p>
    <w:p w:rsidR="008051F7" w:rsidRDefault="008051F7" w:rsidP="008051F7">
      <w:pPr>
        <w:rPr>
          <w:rFonts w:ascii="Times New Roman" w:hAnsi="Times New Roman" w:cs="Times New Roman"/>
          <w:sz w:val="24"/>
          <w:szCs w:val="24"/>
        </w:rPr>
      </w:pPr>
    </w:p>
    <w:p w:rsidR="008051F7" w:rsidRDefault="008051F7" w:rsidP="00A237DF">
      <w:pPr>
        <w:rPr>
          <w:rFonts w:ascii="Times New Roman" w:hAnsi="Times New Roman" w:cs="Times New Roman"/>
          <w:sz w:val="24"/>
          <w:szCs w:val="24"/>
        </w:rPr>
      </w:pPr>
    </w:p>
    <w:p w:rsidR="008051F7" w:rsidRDefault="008051F7" w:rsidP="00A237DF">
      <w:pPr>
        <w:rPr>
          <w:rFonts w:ascii="Times New Roman" w:hAnsi="Times New Roman" w:cs="Times New Roman"/>
          <w:sz w:val="24"/>
          <w:szCs w:val="24"/>
        </w:rPr>
      </w:pPr>
    </w:p>
    <w:p w:rsidR="00616C48" w:rsidRDefault="00616C48" w:rsidP="00616C48">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w:t>
      </w:r>
      <w:r w:rsidR="00930D0D">
        <w:rPr>
          <w:rFonts w:ascii="Times New Roman" w:hAnsi="Times New Roman" w:cs="Times New Roman"/>
          <w:sz w:val="24"/>
          <w:szCs w:val="24"/>
        </w:rPr>
        <w:t>Bir istatistik serisindeki gözlem değerlerini özetleyen tipik değere, genel olarak ne ad verilir?</w:t>
      </w:r>
    </w:p>
    <w:p w:rsidR="00930D0D" w:rsidRDefault="00AF4CD4" w:rsidP="00930D0D">
      <w:pPr>
        <w:spacing w:after="0"/>
        <w:jc w:val="both"/>
        <w:rPr>
          <w:rFonts w:ascii="Times New Roman" w:hAnsi="Times New Roman" w:cs="Times New Roman"/>
          <w:sz w:val="24"/>
          <w:szCs w:val="24"/>
        </w:rPr>
      </w:pPr>
      <w:r>
        <w:rPr>
          <w:rFonts w:ascii="Times New Roman" w:hAnsi="Times New Roman" w:cs="Times New Roman"/>
          <w:sz w:val="24"/>
          <w:szCs w:val="24"/>
        </w:rPr>
        <w:t>a)</w:t>
      </w:r>
      <w:r w:rsidR="00930D0D">
        <w:rPr>
          <w:rFonts w:ascii="Times New Roman" w:hAnsi="Times New Roman" w:cs="Times New Roman"/>
          <w:sz w:val="24"/>
          <w:szCs w:val="24"/>
        </w:rPr>
        <w:t xml:space="preserve"> </w:t>
      </w:r>
      <w:r>
        <w:rPr>
          <w:rFonts w:ascii="Times New Roman" w:hAnsi="Times New Roman" w:cs="Times New Roman"/>
          <w:sz w:val="24"/>
          <w:szCs w:val="24"/>
        </w:rPr>
        <w:t>Değişken</w:t>
      </w:r>
      <w:r>
        <w:rPr>
          <w:rFonts w:ascii="Times New Roman" w:hAnsi="Times New Roman" w:cs="Times New Roman"/>
          <w:sz w:val="24"/>
          <w:szCs w:val="24"/>
        </w:rPr>
        <w:tab/>
      </w:r>
      <w:r>
        <w:rPr>
          <w:rFonts w:ascii="Times New Roman" w:hAnsi="Times New Roman" w:cs="Times New Roman"/>
          <w:sz w:val="24"/>
          <w:szCs w:val="24"/>
        </w:rPr>
        <w:tab/>
      </w:r>
      <w:r w:rsidRPr="000C0FF1">
        <w:rPr>
          <w:rFonts w:ascii="Times New Roman" w:hAnsi="Times New Roman" w:cs="Times New Roman"/>
          <w:sz w:val="24"/>
          <w:szCs w:val="24"/>
          <w:highlight w:val="yellow"/>
        </w:rPr>
        <w:t>b) Ortalama</w:t>
      </w:r>
      <w:r>
        <w:rPr>
          <w:rFonts w:ascii="Times New Roman" w:hAnsi="Times New Roman" w:cs="Times New Roman"/>
          <w:sz w:val="24"/>
          <w:szCs w:val="24"/>
        </w:rPr>
        <w:tab/>
      </w:r>
      <w:r>
        <w:rPr>
          <w:rFonts w:ascii="Times New Roman" w:hAnsi="Times New Roman" w:cs="Times New Roman"/>
          <w:sz w:val="24"/>
          <w:szCs w:val="24"/>
        </w:rPr>
        <w:tab/>
        <w:t>c) Sapma</w:t>
      </w:r>
      <w:r>
        <w:rPr>
          <w:rFonts w:ascii="Times New Roman" w:hAnsi="Times New Roman" w:cs="Times New Roman"/>
          <w:sz w:val="24"/>
          <w:szCs w:val="24"/>
        </w:rPr>
        <w:tab/>
      </w:r>
      <w:r>
        <w:rPr>
          <w:rFonts w:ascii="Times New Roman" w:hAnsi="Times New Roman" w:cs="Times New Roman"/>
          <w:sz w:val="24"/>
          <w:szCs w:val="24"/>
        </w:rPr>
        <w:tab/>
        <w:t>d) Homojenlik</w:t>
      </w:r>
      <w:r>
        <w:rPr>
          <w:rFonts w:ascii="Times New Roman" w:hAnsi="Times New Roman" w:cs="Times New Roman"/>
          <w:sz w:val="24"/>
          <w:szCs w:val="24"/>
        </w:rPr>
        <w:tab/>
      </w:r>
      <w:r>
        <w:rPr>
          <w:rFonts w:ascii="Times New Roman" w:hAnsi="Times New Roman" w:cs="Times New Roman"/>
          <w:sz w:val="24"/>
          <w:szCs w:val="24"/>
        </w:rPr>
        <w:tab/>
        <w:t>e)</w:t>
      </w:r>
      <w:r w:rsidR="00930D0D">
        <w:rPr>
          <w:rFonts w:ascii="Times New Roman" w:hAnsi="Times New Roman" w:cs="Times New Roman"/>
          <w:sz w:val="24"/>
          <w:szCs w:val="24"/>
        </w:rPr>
        <w:t xml:space="preserve"> Dağılma</w:t>
      </w:r>
      <w:r w:rsidR="00930D0D" w:rsidRPr="00930D0D">
        <w:rPr>
          <w:rFonts w:ascii="Times New Roman" w:hAnsi="Times New Roman" w:cs="Times New Roman"/>
          <w:sz w:val="24"/>
          <w:szCs w:val="24"/>
        </w:rPr>
        <w:t xml:space="preserve">  </w:t>
      </w:r>
    </w:p>
    <w:p w:rsidR="00AF4CD4" w:rsidRDefault="00AF4CD4" w:rsidP="00930D0D">
      <w:pPr>
        <w:spacing w:after="0"/>
        <w:jc w:val="both"/>
        <w:rPr>
          <w:rFonts w:ascii="Times New Roman" w:hAnsi="Times New Roman" w:cs="Times New Roman"/>
          <w:sz w:val="24"/>
          <w:szCs w:val="24"/>
        </w:rPr>
      </w:pPr>
    </w:p>
    <w:p w:rsidR="00AF4CD4" w:rsidRDefault="00AF4CD4" w:rsidP="00AF4CD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Hesaplanan ortalamanın temsil kabiliyetini artıran en önemli unsur nedir?</w:t>
      </w:r>
    </w:p>
    <w:p w:rsidR="00AF4CD4" w:rsidRDefault="00AF4CD4" w:rsidP="00AF4CD4">
      <w:pPr>
        <w:spacing w:after="0"/>
        <w:jc w:val="both"/>
        <w:rPr>
          <w:rFonts w:ascii="Times New Roman" w:hAnsi="Times New Roman" w:cs="Times New Roman"/>
          <w:sz w:val="24"/>
          <w:szCs w:val="24"/>
        </w:rPr>
      </w:pPr>
      <w:r>
        <w:rPr>
          <w:rFonts w:ascii="Times New Roman" w:hAnsi="Times New Roman" w:cs="Times New Roman"/>
          <w:sz w:val="24"/>
          <w:szCs w:val="24"/>
        </w:rPr>
        <w:t>a) Dağılım</w:t>
      </w:r>
      <w:r>
        <w:rPr>
          <w:rFonts w:ascii="Times New Roman" w:hAnsi="Times New Roman" w:cs="Times New Roman"/>
          <w:sz w:val="24"/>
          <w:szCs w:val="24"/>
        </w:rPr>
        <w:tab/>
      </w:r>
      <w:r>
        <w:rPr>
          <w:rFonts w:ascii="Times New Roman" w:hAnsi="Times New Roman" w:cs="Times New Roman"/>
          <w:sz w:val="24"/>
          <w:szCs w:val="24"/>
        </w:rPr>
        <w:tab/>
        <w:t>b)</w:t>
      </w:r>
      <w:r w:rsidRPr="00930D0D">
        <w:rPr>
          <w:rFonts w:ascii="Times New Roman" w:hAnsi="Times New Roman" w:cs="Times New Roman"/>
          <w:sz w:val="24"/>
          <w:szCs w:val="24"/>
        </w:rPr>
        <w:t xml:space="preserve"> </w:t>
      </w:r>
      <w:r>
        <w:rPr>
          <w:rFonts w:ascii="Times New Roman" w:hAnsi="Times New Roman" w:cs="Times New Roman"/>
          <w:sz w:val="24"/>
          <w:szCs w:val="24"/>
        </w:rPr>
        <w:t>Ortalama türü</w:t>
      </w:r>
      <w:r>
        <w:rPr>
          <w:rFonts w:ascii="Times New Roman" w:hAnsi="Times New Roman" w:cs="Times New Roman"/>
          <w:sz w:val="24"/>
          <w:szCs w:val="24"/>
        </w:rPr>
        <w:tab/>
        <w:t>c) Değişkenlik</w:t>
      </w:r>
      <w:r>
        <w:rPr>
          <w:rFonts w:ascii="Times New Roman" w:hAnsi="Times New Roman" w:cs="Times New Roman"/>
          <w:sz w:val="24"/>
          <w:szCs w:val="24"/>
        </w:rPr>
        <w:tab/>
      </w:r>
      <w:r>
        <w:rPr>
          <w:rFonts w:ascii="Times New Roman" w:hAnsi="Times New Roman" w:cs="Times New Roman"/>
          <w:sz w:val="24"/>
          <w:szCs w:val="24"/>
        </w:rPr>
        <w:tab/>
        <w:t xml:space="preserve">d) </w:t>
      </w:r>
      <w:proofErr w:type="spellStart"/>
      <w:r>
        <w:rPr>
          <w:rFonts w:ascii="Times New Roman" w:hAnsi="Times New Roman" w:cs="Times New Roman"/>
          <w:sz w:val="24"/>
          <w:szCs w:val="24"/>
        </w:rPr>
        <w:t>Tesadüfilik</w:t>
      </w:r>
      <w:proofErr w:type="spellEnd"/>
      <w:r w:rsidR="0091313A">
        <w:rPr>
          <w:rFonts w:ascii="Times New Roman" w:hAnsi="Times New Roman" w:cs="Times New Roman"/>
          <w:sz w:val="24"/>
          <w:szCs w:val="24"/>
        </w:rPr>
        <w:tab/>
      </w:r>
      <w:r w:rsidR="0091313A">
        <w:rPr>
          <w:rFonts w:ascii="Times New Roman" w:hAnsi="Times New Roman" w:cs="Times New Roman"/>
          <w:sz w:val="24"/>
          <w:szCs w:val="24"/>
        </w:rPr>
        <w:tab/>
      </w:r>
      <w:r w:rsidR="0091313A" w:rsidRPr="000C0FF1">
        <w:rPr>
          <w:rFonts w:ascii="Times New Roman" w:hAnsi="Times New Roman" w:cs="Times New Roman"/>
          <w:sz w:val="24"/>
          <w:szCs w:val="24"/>
          <w:highlight w:val="yellow"/>
        </w:rPr>
        <w:t>e)</w:t>
      </w:r>
      <w:r w:rsidRPr="000C0FF1">
        <w:rPr>
          <w:rFonts w:ascii="Times New Roman" w:hAnsi="Times New Roman" w:cs="Times New Roman"/>
          <w:sz w:val="24"/>
          <w:szCs w:val="24"/>
          <w:highlight w:val="yellow"/>
        </w:rPr>
        <w:t xml:space="preserve"> Homojenlik</w:t>
      </w:r>
      <w:r w:rsidRPr="00930D0D">
        <w:rPr>
          <w:rFonts w:ascii="Times New Roman" w:hAnsi="Times New Roman" w:cs="Times New Roman"/>
          <w:sz w:val="24"/>
          <w:szCs w:val="24"/>
        </w:rPr>
        <w:t xml:space="preserve">  </w:t>
      </w:r>
    </w:p>
    <w:p w:rsidR="00AF4CD4" w:rsidRDefault="00AF4CD4" w:rsidP="00AF4CD4">
      <w:pPr>
        <w:spacing w:after="0"/>
        <w:jc w:val="both"/>
        <w:rPr>
          <w:rFonts w:ascii="Times New Roman" w:hAnsi="Times New Roman" w:cs="Times New Roman"/>
          <w:sz w:val="24"/>
          <w:szCs w:val="24"/>
        </w:rPr>
      </w:pPr>
    </w:p>
    <w:p w:rsidR="00AF4CD4" w:rsidRDefault="00AF4CD4" w:rsidP="00AF4CD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Aşağıdakilerden hangisi duyarlı ortalama değildir?</w:t>
      </w:r>
    </w:p>
    <w:p w:rsidR="00AF4CD4" w:rsidRPr="00930D0D" w:rsidRDefault="0091313A" w:rsidP="00AF4CD4">
      <w:pPr>
        <w:spacing w:after="0"/>
        <w:jc w:val="both"/>
        <w:rPr>
          <w:rFonts w:ascii="Times New Roman" w:hAnsi="Times New Roman" w:cs="Times New Roman"/>
          <w:sz w:val="24"/>
          <w:szCs w:val="24"/>
        </w:rPr>
      </w:pPr>
      <w:r>
        <w:rPr>
          <w:rFonts w:ascii="Times New Roman" w:hAnsi="Times New Roman" w:cs="Times New Roman"/>
          <w:sz w:val="24"/>
          <w:szCs w:val="24"/>
        </w:rPr>
        <w:t>a)</w:t>
      </w:r>
      <w:r w:rsidR="00AF4CD4">
        <w:rPr>
          <w:rFonts w:ascii="Times New Roman" w:hAnsi="Times New Roman" w:cs="Times New Roman"/>
          <w:sz w:val="24"/>
          <w:szCs w:val="24"/>
        </w:rPr>
        <w:t xml:space="preserve"> Aritmetik</w:t>
      </w:r>
      <w:r w:rsidR="00AF4CD4">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b)</w:t>
      </w:r>
      <w:r w:rsidR="00AF4CD4" w:rsidRPr="00930D0D">
        <w:rPr>
          <w:rFonts w:ascii="Times New Roman" w:hAnsi="Times New Roman" w:cs="Times New Roman"/>
          <w:sz w:val="24"/>
          <w:szCs w:val="24"/>
        </w:rPr>
        <w:t xml:space="preserve"> </w:t>
      </w:r>
      <w:r w:rsidR="00AF4CD4">
        <w:rPr>
          <w:rFonts w:ascii="Times New Roman" w:hAnsi="Times New Roman" w:cs="Times New Roman"/>
          <w:sz w:val="24"/>
          <w:szCs w:val="24"/>
        </w:rPr>
        <w:t>Tartılı Aritmetik</w:t>
      </w:r>
      <w:r w:rsidR="00AF4CD4" w:rsidRPr="00930D0D">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c)</w:t>
      </w:r>
      <w:r w:rsidR="00AF4CD4">
        <w:rPr>
          <w:rFonts w:ascii="Times New Roman" w:hAnsi="Times New Roman" w:cs="Times New Roman"/>
          <w:sz w:val="24"/>
          <w:szCs w:val="24"/>
        </w:rPr>
        <w:t xml:space="preserve"> Geometrik</w:t>
      </w:r>
      <w:r w:rsidR="00AF4CD4">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d)</w:t>
      </w:r>
      <w:r w:rsidR="00AF4CD4">
        <w:rPr>
          <w:rFonts w:ascii="Times New Roman" w:hAnsi="Times New Roman" w:cs="Times New Roman"/>
          <w:sz w:val="24"/>
          <w:szCs w:val="24"/>
        </w:rPr>
        <w:t xml:space="preserve"> Kareli</w:t>
      </w:r>
      <w:r w:rsidR="00AF4CD4">
        <w:rPr>
          <w:rFonts w:ascii="Times New Roman" w:hAnsi="Times New Roman" w:cs="Times New Roman"/>
          <w:sz w:val="24"/>
          <w:szCs w:val="24"/>
        </w:rPr>
        <w:tab/>
      </w:r>
      <w:r w:rsidR="00AF4CD4" w:rsidRPr="000C0FF1">
        <w:rPr>
          <w:rFonts w:ascii="Times New Roman" w:hAnsi="Times New Roman" w:cs="Times New Roman"/>
          <w:sz w:val="24"/>
          <w:szCs w:val="24"/>
          <w:highlight w:val="yellow"/>
        </w:rPr>
        <w:t>e</w:t>
      </w:r>
      <w:r w:rsidRPr="000C0FF1">
        <w:rPr>
          <w:rFonts w:ascii="Times New Roman" w:hAnsi="Times New Roman" w:cs="Times New Roman"/>
          <w:sz w:val="24"/>
          <w:szCs w:val="24"/>
          <w:highlight w:val="yellow"/>
        </w:rPr>
        <w:t>)</w:t>
      </w:r>
      <w:r w:rsidR="00AF4CD4" w:rsidRPr="000C0FF1">
        <w:rPr>
          <w:rFonts w:ascii="Times New Roman" w:hAnsi="Times New Roman" w:cs="Times New Roman"/>
          <w:sz w:val="24"/>
          <w:szCs w:val="24"/>
          <w:highlight w:val="yellow"/>
        </w:rPr>
        <w:t xml:space="preserve"> Medyan</w:t>
      </w:r>
      <w:r w:rsidR="00AF4CD4" w:rsidRPr="00930D0D">
        <w:rPr>
          <w:rFonts w:ascii="Times New Roman" w:hAnsi="Times New Roman" w:cs="Times New Roman"/>
          <w:sz w:val="24"/>
          <w:szCs w:val="24"/>
        </w:rPr>
        <w:t xml:space="preserve">  </w:t>
      </w:r>
    </w:p>
    <w:p w:rsidR="00AF4CD4" w:rsidRDefault="00AF4CD4" w:rsidP="00930D0D">
      <w:pPr>
        <w:spacing w:after="0"/>
        <w:jc w:val="both"/>
        <w:rPr>
          <w:rFonts w:ascii="Times New Roman" w:hAnsi="Times New Roman" w:cs="Times New Roman"/>
          <w:sz w:val="24"/>
          <w:szCs w:val="24"/>
        </w:rPr>
      </w:pPr>
    </w:p>
    <w:p w:rsidR="0091313A" w:rsidRDefault="0091313A" w:rsidP="0091313A">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Aşağıda verilen frekans serisinin aritmetik ortalaması nedir?</w:t>
      </w:r>
    </w:p>
    <w:tbl>
      <w:tblPr>
        <w:tblStyle w:val="TabloKlavuzu"/>
        <w:tblW w:w="0" w:type="auto"/>
        <w:tblInd w:w="4174" w:type="dxa"/>
        <w:tblLook w:val="04A0" w:firstRow="1" w:lastRow="0" w:firstColumn="1" w:lastColumn="0" w:noHBand="0" w:noVBand="1"/>
      </w:tblPr>
      <w:tblGrid>
        <w:gridCol w:w="846"/>
        <w:gridCol w:w="992"/>
      </w:tblGrid>
      <w:tr w:rsidR="0091313A" w:rsidTr="00676353">
        <w:tc>
          <w:tcPr>
            <w:tcW w:w="846" w:type="dxa"/>
          </w:tcPr>
          <w:p w:rsidR="0091313A" w:rsidRDefault="00920044" w:rsidP="0091313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992" w:type="dxa"/>
          </w:tcPr>
          <w:p w:rsidR="0091313A" w:rsidRDefault="00920044" w:rsidP="0091313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2</w:t>
            </w:r>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3</w:t>
            </w:r>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4</w:t>
            </w:r>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7</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1</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w:proofErr w:type="gramStart"/>
        <m:r>
          <w:rPr>
            <w:rFonts w:ascii="Cambria Math" w:hAnsi="Cambria Math" w:cs="Times New Roman"/>
            <w:sz w:val="24"/>
            <w:szCs w:val="24"/>
          </w:rPr>
          <m:t>3.4</m:t>
        </m:r>
      </m:oMath>
      <w:proofErr w:type="gramEnd"/>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=3.5</m:t>
        </m:r>
      </m:oMath>
      <w:r>
        <w:rPr>
          <w:rFonts w:ascii="Times New Roman" w:hAnsi="Times New Roman" w:cs="Times New Roman"/>
          <w:sz w:val="24"/>
          <w:szCs w:val="24"/>
        </w:rPr>
        <w:tab/>
      </w:r>
      <w:r>
        <w:rPr>
          <w:rFonts w:ascii="Times New Roman" w:hAnsi="Times New Roman" w:cs="Times New Roman"/>
          <w:sz w:val="24"/>
          <w:szCs w:val="24"/>
        </w:rPr>
        <w:tab/>
      </w:r>
      <w:r w:rsidRPr="000C0FF1">
        <w:rPr>
          <w:rFonts w:ascii="Times New Roman" w:hAnsi="Times New Roman" w:cs="Times New Roman"/>
          <w:sz w:val="24"/>
          <w:szCs w:val="24"/>
          <w:highlight w:val="yellow"/>
        </w:rPr>
        <w:t xml:space="preserve">c) </w:t>
      </w:r>
      <m:oMath>
        <m:acc>
          <m:accPr>
            <m:chr m:val="̅"/>
            <m:ctrlPr>
              <w:rPr>
                <w:rFonts w:ascii="Cambria Math" w:hAnsi="Cambria Math" w:cs="Times New Roman"/>
                <w:i/>
                <w:sz w:val="24"/>
                <w:szCs w:val="24"/>
                <w:highlight w:val="yellow"/>
              </w:rPr>
            </m:ctrlPr>
          </m:accPr>
          <m:e>
            <m:r>
              <w:rPr>
                <w:rFonts w:ascii="Cambria Math" w:hAnsi="Cambria Math" w:cs="Times New Roman"/>
                <w:sz w:val="24"/>
                <w:szCs w:val="24"/>
                <w:highlight w:val="yellow"/>
              </w:rPr>
              <m:t>X</m:t>
            </m:r>
          </m:e>
        </m:acc>
        <m:r>
          <w:rPr>
            <w:rFonts w:ascii="Cambria Math" w:eastAsiaTheme="minorEastAsia" w:hAnsi="Cambria Math" w:cs="Times New Roman"/>
            <w:sz w:val="24"/>
            <w:szCs w:val="24"/>
            <w:highlight w:val="yellow"/>
          </w:rPr>
          <m:t>=4.3</m:t>
        </m:r>
      </m:oMath>
      <w:r>
        <w:rPr>
          <w:rFonts w:ascii="Times New Roman" w:hAnsi="Times New Roman" w:cs="Times New Roman"/>
          <w:sz w:val="24"/>
          <w:szCs w:val="24"/>
        </w:rPr>
        <w:tab/>
      </w:r>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=5.12</m:t>
        </m:r>
      </m:oMath>
      <w:r>
        <w:rPr>
          <w:rFonts w:ascii="Times New Roman" w:hAnsi="Times New Roman" w:cs="Times New Roman"/>
          <w:sz w:val="24"/>
          <w:szCs w:val="24"/>
        </w:rPr>
        <w:tab/>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=5.2</m:t>
        </m:r>
      </m:oMath>
    </w:p>
    <w:p w:rsidR="0091313A" w:rsidRPr="00930D0D" w:rsidRDefault="0091313A" w:rsidP="00930D0D">
      <w:pPr>
        <w:spacing w:after="0"/>
        <w:jc w:val="both"/>
        <w:rPr>
          <w:rFonts w:ascii="Times New Roman" w:hAnsi="Times New Roman" w:cs="Times New Roman"/>
          <w:sz w:val="24"/>
          <w:szCs w:val="24"/>
        </w:rPr>
      </w:pPr>
    </w:p>
    <w:p w:rsidR="0091313A" w:rsidRDefault="00A237DF" w:rsidP="0091313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1313A" w:rsidRPr="00AA69E3">
        <w:rPr>
          <w:rFonts w:ascii="Comic Sans MS" w:hAnsi="Comic Sans MS" w:cs="Times New Roman"/>
          <w:sz w:val="24"/>
          <w:szCs w:val="24"/>
          <w:u w:val="single"/>
        </w:rPr>
        <w:t>Örnek:</w:t>
      </w:r>
      <w:r w:rsidR="0091313A">
        <w:rPr>
          <w:rFonts w:ascii="Times New Roman" w:hAnsi="Times New Roman" w:cs="Times New Roman"/>
          <w:sz w:val="24"/>
          <w:szCs w:val="24"/>
        </w:rPr>
        <w:t xml:space="preserve"> Aşağıda verilen gruplandırılmış serisinin aritmetik ortalaması nedir?</w:t>
      </w:r>
    </w:p>
    <w:tbl>
      <w:tblPr>
        <w:tblStyle w:val="TabloKlavuzu"/>
        <w:tblW w:w="0" w:type="auto"/>
        <w:tblInd w:w="4174" w:type="dxa"/>
        <w:tblLook w:val="04A0" w:firstRow="1" w:lastRow="0" w:firstColumn="1" w:lastColumn="0" w:noHBand="0" w:noVBand="1"/>
      </w:tblPr>
      <w:tblGrid>
        <w:gridCol w:w="963"/>
        <w:gridCol w:w="992"/>
      </w:tblGrid>
      <w:tr w:rsidR="0091313A" w:rsidTr="00676353">
        <w:tc>
          <w:tcPr>
            <w:tcW w:w="846"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Gruplar</w:t>
            </w:r>
          </w:p>
        </w:tc>
        <w:tc>
          <w:tcPr>
            <w:tcW w:w="992" w:type="dxa"/>
          </w:tcPr>
          <w:p w:rsidR="0091313A" w:rsidRDefault="00920044" w:rsidP="00920044">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91313A" w:rsidTr="00676353">
        <w:tc>
          <w:tcPr>
            <w:tcW w:w="846"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0-2</w:t>
            </w:r>
          </w:p>
        </w:tc>
        <w:tc>
          <w:tcPr>
            <w:tcW w:w="992"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2</w:t>
            </w:r>
          </w:p>
        </w:tc>
      </w:tr>
      <w:tr w:rsidR="0091313A" w:rsidTr="00676353">
        <w:tc>
          <w:tcPr>
            <w:tcW w:w="846"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2-4</w:t>
            </w:r>
          </w:p>
        </w:tc>
        <w:tc>
          <w:tcPr>
            <w:tcW w:w="992"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10</w:t>
            </w:r>
          </w:p>
        </w:tc>
      </w:tr>
      <w:tr w:rsidR="0091313A" w:rsidTr="00676353">
        <w:tc>
          <w:tcPr>
            <w:tcW w:w="846"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4-6</w:t>
            </w:r>
          </w:p>
        </w:tc>
        <w:tc>
          <w:tcPr>
            <w:tcW w:w="992"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6</w:t>
            </w:r>
          </w:p>
        </w:tc>
      </w:tr>
      <w:tr w:rsidR="0091313A" w:rsidTr="00676353">
        <w:tc>
          <w:tcPr>
            <w:tcW w:w="846"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6-8</w:t>
            </w:r>
          </w:p>
        </w:tc>
        <w:tc>
          <w:tcPr>
            <w:tcW w:w="992"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2</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w:proofErr w:type="gramStart"/>
        <m:r>
          <w:rPr>
            <w:rFonts w:ascii="Cambria Math" w:hAnsi="Cambria Math" w:cs="Times New Roman"/>
            <w:sz w:val="24"/>
            <w:szCs w:val="24"/>
          </w:rPr>
          <m:t>2.4</m:t>
        </m:r>
      </m:oMath>
      <w:proofErr w:type="gramEnd"/>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=3.5</m:t>
        </m:r>
      </m:oMath>
      <w:r>
        <w:rPr>
          <w:rFonts w:ascii="Times New Roman" w:hAnsi="Times New Roman" w:cs="Times New Roman"/>
          <w:sz w:val="24"/>
          <w:szCs w:val="24"/>
        </w:rPr>
        <w:tab/>
      </w:r>
      <w:r>
        <w:rPr>
          <w:rFonts w:ascii="Times New Roman" w:hAnsi="Times New Roman" w:cs="Times New Roman"/>
          <w:sz w:val="24"/>
          <w:szCs w:val="24"/>
        </w:rPr>
        <w:tab/>
      </w:r>
      <w:r w:rsidRPr="000C0FF1">
        <w:rPr>
          <w:rFonts w:ascii="Times New Roman" w:hAnsi="Times New Roman" w:cs="Times New Roman"/>
          <w:sz w:val="24"/>
          <w:szCs w:val="24"/>
          <w:highlight w:val="yellow"/>
        </w:rPr>
        <w:t xml:space="preserve">c) </w:t>
      </w:r>
      <m:oMath>
        <m:acc>
          <m:accPr>
            <m:chr m:val="̅"/>
            <m:ctrlPr>
              <w:rPr>
                <w:rFonts w:ascii="Cambria Math" w:hAnsi="Cambria Math" w:cs="Times New Roman"/>
                <w:i/>
                <w:sz w:val="24"/>
                <w:szCs w:val="24"/>
                <w:highlight w:val="yellow"/>
              </w:rPr>
            </m:ctrlPr>
          </m:accPr>
          <m:e>
            <m:r>
              <w:rPr>
                <w:rFonts w:ascii="Cambria Math" w:hAnsi="Cambria Math" w:cs="Times New Roman"/>
                <w:sz w:val="24"/>
                <w:szCs w:val="24"/>
                <w:highlight w:val="yellow"/>
              </w:rPr>
              <m:t>X</m:t>
            </m:r>
          </m:e>
        </m:acc>
        <m:r>
          <w:rPr>
            <w:rFonts w:ascii="Cambria Math" w:eastAsiaTheme="minorEastAsia" w:hAnsi="Cambria Math" w:cs="Times New Roman"/>
            <w:sz w:val="24"/>
            <w:szCs w:val="24"/>
            <w:highlight w:val="yellow"/>
          </w:rPr>
          <m:t>=3.8</m:t>
        </m:r>
      </m:oMath>
      <w:r>
        <w:rPr>
          <w:rFonts w:ascii="Times New Roman" w:hAnsi="Times New Roman" w:cs="Times New Roman"/>
          <w:sz w:val="24"/>
          <w:szCs w:val="24"/>
        </w:rPr>
        <w:tab/>
      </w:r>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=4.0</m:t>
        </m:r>
      </m:oMath>
      <w:r>
        <w:rPr>
          <w:rFonts w:ascii="Times New Roman" w:hAnsi="Times New Roman" w:cs="Times New Roman"/>
          <w:sz w:val="24"/>
          <w:szCs w:val="24"/>
        </w:rPr>
        <w:tab/>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=4.3</m:t>
        </m:r>
      </m:oMath>
    </w:p>
    <w:p w:rsidR="0091313A" w:rsidRDefault="0091313A" w:rsidP="00A237DF">
      <w:pPr>
        <w:rPr>
          <w:rFonts w:ascii="Times New Roman" w:hAnsi="Times New Roman" w:cs="Times New Roman"/>
          <w:sz w:val="24"/>
          <w:szCs w:val="24"/>
        </w:rPr>
      </w:pPr>
    </w:p>
    <w:p w:rsidR="0091313A" w:rsidRDefault="0091313A" w:rsidP="0091313A">
      <w:pPr>
        <w:spacing w:after="0"/>
        <w:jc w:val="both"/>
        <w:rPr>
          <w:rFonts w:ascii="Times New Roman" w:hAnsi="Times New Roman" w:cs="Times New Roman"/>
          <w:sz w:val="24"/>
          <w:szCs w:val="24"/>
        </w:rPr>
      </w:pPr>
      <w:r w:rsidRPr="000C0FF1">
        <w:rPr>
          <w:rFonts w:ascii="Comic Sans MS" w:hAnsi="Comic Sans MS" w:cs="Times New Roman"/>
          <w:sz w:val="24"/>
          <w:szCs w:val="24"/>
          <w:highlight w:val="red"/>
          <w:u w:val="single"/>
        </w:rPr>
        <w:t>Örnek:</w:t>
      </w:r>
      <w:r>
        <w:rPr>
          <w:rFonts w:ascii="Times New Roman" w:hAnsi="Times New Roman" w:cs="Times New Roman"/>
          <w:sz w:val="24"/>
          <w:szCs w:val="24"/>
        </w:rPr>
        <w:t xml:space="preserve"> İşçiler için saat başı ortalama ücreti, tartılı aritmetik ortalamayla hesaplayınız?</w:t>
      </w:r>
    </w:p>
    <w:tbl>
      <w:tblPr>
        <w:tblStyle w:val="TabloKlavuzu"/>
        <w:tblW w:w="0" w:type="auto"/>
        <w:tblInd w:w="4174" w:type="dxa"/>
        <w:tblLook w:val="04A0" w:firstRow="1" w:lastRow="0" w:firstColumn="1" w:lastColumn="0" w:noHBand="0" w:noVBand="1"/>
      </w:tblPr>
      <w:tblGrid>
        <w:gridCol w:w="1355"/>
        <w:gridCol w:w="763"/>
        <w:gridCol w:w="1363"/>
      </w:tblGrid>
      <w:tr w:rsidR="0091313A" w:rsidTr="00676353">
        <w:tc>
          <w:tcPr>
            <w:tcW w:w="1355"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Saat başı ücret</w:t>
            </w:r>
            <w:r w:rsidR="00AD39A4">
              <w:rPr>
                <w:rFonts w:ascii="Times New Roman" w:hAnsi="Times New Roman" w:cs="Times New Roman"/>
                <w:sz w:val="24"/>
                <w:szCs w:val="24"/>
              </w:rPr>
              <w:t xml:space="preserve"> (krş.)</w:t>
            </w:r>
          </w:p>
        </w:tc>
        <w:tc>
          <w:tcPr>
            <w:tcW w:w="763"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İşçi sayısı</w:t>
            </w:r>
          </w:p>
        </w:tc>
        <w:tc>
          <w:tcPr>
            <w:tcW w:w="1363"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İşçi kıdemi</w:t>
            </w:r>
            <w:r w:rsidR="00AD39A4">
              <w:rPr>
                <w:rFonts w:ascii="Times New Roman" w:hAnsi="Times New Roman" w:cs="Times New Roman"/>
                <w:sz w:val="24"/>
                <w:szCs w:val="24"/>
              </w:rPr>
              <w:t xml:space="preserve"> (yıl)</w:t>
            </w:r>
          </w:p>
        </w:tc>
      </w:tr>
      <w:tr w:rsidR="0091313A" w:rsidTr="00676353">
        <w:tc>
          <w:tcPr>
            <w:tcW w:w="1355"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1500</w:t>
            </w:r>
          </w:p>
        </w:tc>
        <w:tc>
          <w:tcPr>
            <w:tcW w:w="763" w:type="dxa"/>
          </w:tcPr>
          <w:p w:rsidR="0091313A" w:rsidRDefault="0091313A" w:rsidP="00920044">
            <w:pPr>
              <w:jc w:val="center"/>
              <w:rPr>
                <w:rFonts w:ascii="Times New Roman" w:hAnsi="Times New Roman" w:cs="Times New Roman"/>
                <w:sz w:val="24"/>
                <w:szCs w:val="24"/>
              </w:rPr>
            </w:pPr>
            <w:r>
              <w:rPr>
                <w:rFonts w:ascii="Times New Roman" w:hAnsi="Times New Roman" w:cs="Times New Roman"/>
                <w:sz w:val="24"/>
                <w:szCs w:val="24"/>
              </w:rPr>
              <w:t>2</w:t>
            </w:r>
            <w:r w:rsidR="00AD39A4">
              <w:rPr>
                <w:rFonts w:ascii="Times New Roman" w:hAnsi="Times New Roman" w:cs="Times New Roman"/>
                <w:sz w:val="24"/>
                <w:szCs w:val="24"/>
              </w:rPr>
              <w:t>0</w:t>
            </w:r>
          </w:p>
        </w:tc>
        <w:tc>
          <w:tcPr>
            <w:tcW w:w="1363"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3</w:t>
            </w:r>
          </w:p>
        </w:tc>
      </w:tr>
      <w:tr w:rsidR="0091313A" w:rsidTr="00676353">
        <w:tc>
          <w:tcPr>
            <w:tcW w:w="1355"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1800</w:t>
            </w:r>
          </w:p>
        </w:tc>
        <w:tc>
          <w:tcPr>
            <w:tcW w:w="763"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12</w:t>
            </w:r>
          </w:p>
        </w:tc>
        <w:tc>
          <w:tcPr>
            <w:tcW w:w="1363"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6</w:t>
            </w:r>
          </w:p>
        </w:tc>
      </w:tr>
      <w:tr w:rsidR="0091313A" w:rsidTr="00676353">
        <w:tc>
          <w:tcPr>
            <w:tcW w:w="1355"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11000</w:t>
            </w:r>
          </w:p>
        </w:tc>
        <w:tc>
          <w:tcPr>
            <w:tcW w:w="763"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8</w:t>
            </w:r>
          </w:p>
        </w:tc>
        <w:tc>
          <w:tcPr>
            <w:tcW w:w="1363" w:type="dxa"/>
          </w:tcPr>
          <w:p w:rsidR="0091313A" w:rsidRDefault="00AD39A4" w:rsidP="00920044">
            <w:pPr>
              <w:jc w:val="center"/>
              <w:rPr>
                <w:rFonts w:ascii="Times New Roman" w:hAnsi="Times New Roman" w:cs="Times New Roman"/>
                <w:sz w:val="24"/>
                <w:szCs w:val="24"/>
              </w:rPr>
            </w:pPr>
            <w:r>
              <w:rPr>
                <w:rFonts w:ascii="Times New Roman" w:hAnsi="Times New Roman" w:cs="Times New Roman"/>
                <w:sz w:val="24"/>
                <w:szCs w:val="24"/>
              </w:rPr>
              <w:t>10</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=1690</m:t>
        </m:r>
      </m:oMath>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=1700</m:t>
        </m:r>
      </m:oMath>
      <w:r>
        <w:rPr>
          <w:rFonts w:ascii="Times New Roman" w:hAnsi="Times New Roman" w:cs="Times New Roman"/>
          <w:sz w:val="24"/>
          <w:szCs w:val="24"/>
        </w:rPr>
        <w:tab/>
      </w:r>
      <w:r>
        <w:rPr>
          <w:rFonts w:ascii="Times New Roman" w:hAnsi="Times New Roman" w:cs="Times New Roman"/>
          <w:sz w:val="24"/>
          <w:szCs w:val="24"/>
        </w:rPr>
        <w:tab/>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w:proofErr w:type="gramStart"/>
        <m:r>
          <w:rPr>
            <w:rFonts w:ascii="Cambria Math" w:eastAsiaTheme="minorEastAsia" w:hAnsi="Cambria Math" w:cs="Times New Roman"/>
            <w:sz w:val="24"/>
            <w:szCs w:val="24"/>
          </w:rPr>
          <m:t>1690.45</m:t>
        </m:r>
      </m:oMath>
      <w:proofErr w:type="gramEnd"/>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=1790.56</m:t>
        </m:r>
      </m:oMath>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=1801.40</m:t>
        </m:r>
      </m:oMath>
    </w:p>
    <w:p w:rsidR="00AD39A4" w:rsidRDefault="00AD39A4" w:rsidP="00A237DF">
      <w:pPr>
        <w:rPr>
          <w:rFonts w:ascii="Times New Roman" w:hAnsi="Times New Roman" w:cs="Times New Roman"/>
          <w:sz w:val="24"/>
          <w:szCs w:val="24"/>
        </w:rPr>
      </w:pPr>
    </w:p>
    <w:p w:rsidR="00AD39A4" w:rsidRDefault="00AD39A4" w:rsidP="00A237DF">
      <w:pPr>
        <w:rPr>
          <w:rFonts w:ascii="Times New Roman" w:hAnsi="Times New Roman" w:cs="Times New Roman"/>
          <w:sz w:val="24"/>
          <w:szCs w:val="24"/>
        </w:rPr>
      </w:pPr>
    </w:p>
    <w:p w:rsidR="00AD39A4" w:rsidRDefault="00AD39A4" w:rsidP="00AD39A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Bir </w:t>
      </w:r>
      <w:proofErr w:type="gramStart"/>
      <w:r>
        <w:rPr>
          <w:rFonts w:ascii="Times New Roman" w:hAnsi="Times New Roman" w:cs="Times New Roman"/>
          <w:sz w:val="24"/>
          <w:szCs w:val="24"/>
        </w:rPr>
        <w:t>portföy</w:t>
      </w:r>
      <w:proofErr w:type="gramEnd"/>
      <w:r>
        <w:rPr>
          <w:rFonts w:ascii="Times New Roman" w:hAnsi="Times New Roman" w:cs="Times New Roman"/>
          <w:sz w:val="24"/>
          <w:szCs w:val="24"/>
        </w:rPr>
        <w:t xml:space="preserve"> yöneticisi 60 TL’lik A hisse senedinden 200 hisse, 250 TL’lik B hisse senedinden 100 hisse ve 65 TL’lik C hisse senedinden 200 hisse satın almıştır. Satın alınan hisse başına ödenen ortalama fiyat nedir?</w:t>
      </w:r>
    </w:p>
    <w:p w:rsidR="00AD39A4" w:rsidRDefault="00AD39A4" w:rsidP="00AD39A4">
      <w:pPr>
        <w:spacing w:after="0"/>
        <w:rPr>
          <w:rFonts w:ascii="Times New Roman" w:hAnsi="Times New Roman" w:cs="Times New Roman"/>
          <w:sz w:val="24"/>
          <w:szCs w:val="24"/>
        </w:rPr>
      </w:pPr>
    </w:p>
    <w:p w:rsidR="00AD39A4" w:rsidRDefault="00AD39A4" w:rsidP="00AD39A4">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=60</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r>
          <w:rPr>
            <w:rFonts w:ascii="Cambria Math" w:hAnsi="Cambria Math" w:cs="Times New Roman"/>
            <w:sz w:val="24"/>
            <w:szCs w:val="24"/>
          </w:rPr>
          <m:t>65</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r>
      <w:r>
        <w:rPr>
          <w:rFonts w:ascii="Times New Roman" w:hAnsi="Times New Roman" w:cs="Times New Roman"/>
          <w:sz w:val="24"/>
          <w:szCs w:val="24"/>
        </w:rPr>
        <w:tab/>
      </w:r>
      <w:r w:rsidRPr="000C0FF1">
        <w:rPr>
          <w:rFonts w:ascii="Times New Roman" w:hAnsi="Times New Roman" w:cs="Times New Roman"/>
          <w:sz w:val="24"/>
          <w:szCs w:val="24"/>
          <w:highlight w:val="yellow"/>
        </w:rPr>
        <w:t xml:space="preserve">c) </w:t>
      </w:r>
      <m:oMath>
        <m:acc>
          <m:accPr>
            <m:chr m:val="̅"/>
            <m:ctrlPr>
              <w:rPr>
                <w:rFonts w:ascii="Cambria Math" w:hAnsi="Cambria Math" w:cs="Times New Roman"/>
                <w:i/>
                <w:sz w:val="24"/>
                <w:szCs w:val="24"/>
                <w:highlight w:val="yellow"/>
              </w:rPr>
            </m:ctrlPr>
          </m:accPr>
          <m:e>
            <m:r>
              <w:rPr>
                <w:rFonts w:ascii="Cambria Math" w:hAnsi="Cambria Math" w:cs="Times New Roman"/>
                <w:sz w:val="24"/>
                <w:szCs w:val="24"/>
                <w:highlight w:val="yellow"/>
              </w:rPr>
              <m:t>X</m:t>
            </m:r>
          </m:e>
        </m:acc>
        <m:r>
          <w:rPr>
            <w:rFonts w:ascii="Cambria Math" w:eastAsiaTheme="minorEastAsia" w:hAnsi="Cambria Math" w:cs="Times New Roman"/>
            <w:sz w:val="24"/>
            <w:szCs w:val="24"/>
            <w:highlight w:val="yellow"/>
          </w:rPr>
          <m:t>=</m:t>
        </m:r>
        <m:r>
          <w:rPr>
            <w:rFonts w:ascii="Cambria Math" w:hAnsi="Cambria Math" w:cs="Times New Roman"/>
            <w:sz w:val="24"/>
            <w:szCs w:val="24"/>
            <w:highlight w:val="yellow"/>
          </w:rPr>
          <m:t>100</m:t>
        </m:r>
      </m:oMath>
      <w:r w:rsidRPr="000C0FF1">
        <w:rPr>
          <w:rFonts w:ascii="Times New Roman" w:eastAsiaTheme="minorEastAsia" w:hAnsi="Times New Roman" w:cs="Times New Roman"/>
          <w:sz w:val="24"/>
          <w:szCs w:val="24"/>
          <w:highlight w:val="yellow"/>
        </w:rPr>
        <w:t xml:space="preserve"> TL</w:t>
      </w:r>
      <w:bookmarkStart w:id="0" w:name="_GoBack"/>
      <w:bookmarkEnd w:id="0"/>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=140</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=250</m:t>
        </m:r>
      </m:oMath>
      <w:r>
        <w:rPr>
          <w:rFonts w:ascii="Times New Roman" w:eastAsiaTheme="minorEastAsia" w:hAnsi="Times New Roman" w:cs="Times New Roman"/>
          <w:sz w:val="24"/>
          <w:szCs w:val="24"/>
        </w:rPr>
        <w:t xml:space="preserve"> TL</w:t>
      </w:r>
    </w:p>
    <w:p w:rsidR="00AD39A4" w:rsidRDefault="00AD39A4" w:rsidP="00A237DF">
      <w:pPr>
        <w:rPr>
          <w:rFonts w:ascii="Times New Roman" w:hAnsi="Times New Roman" w:cs="Times New Roman"/>
          <w:sz w:val="24"/>
          <w:szCs w:val="24"/>
        </w:rPr>
      </w:pPr>
    </w:p>
    <w:p w:rsidR="003F2AF0" w:rsidRPr="00A237DF" w:rsidRDefault="000C0FF1" w:rsidP="000C0FF1">
      <w:pPr>
        <w:jc w:val="center"/>
        <w:rPr>
          <w:rFonts w:ascii="Comic Sans MS" w:hAnsi="Comic Sans MS"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60.200+250.100+65.200</m:t>
              </m:r>
            </m:num>
            <m:den>
              <m:r>
                <w:rPr>
                  <w:rFonts w:ascii="Cambria Math" w:hAnsi="Cambria Math" w:cs="Times New Roman"/>
                  <w:sz w:val="24"/>
                  <w:szCs w:val="24"/>
                </w:rPr>
                <m:t>500</m:t>
              </m:r>
            </m:den>
          </m:f>
          <m:r>
            <w:rPr>
              <w:rFonts w:ascii="Cambria Math" w:hAnsi="Cambria Math" w:cs="Times New Roman"/>
              <w:sz w:val="24"/>
              <w:szCs w:val="24"/>
            </w:rPr>
            <m:t>=100</m:t>
          </m:r>
        </m:oMath>
      </m:oMathPara>
    </w:p>
    <w:sectPr w:rsidR="003F2AF0" w:rsidRPr="00A237DF" w:rsidSect="00AA4A27">
      <w:pgSz w:w="11906" w:h="16838"/>
      <w:pgMar w:top="1276"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765F8"/>
    <w:multiLevelType w:val="hybridMultilevel"/>
    <w:tmpl w:val="D3EA31C0"/>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1" w15:restartNumberingAfterBreak="0">
    <w:nsid w:val="45C718F4"/>
    <w:multiLevelType w:val="hybridMultilevel"/>
    <w:tmpl w:val="E97CEC1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2" w15:restartNumberingAfterBreak="0">
    <w:nsid w:val="492F59A0"/>
    <w:multiLevelType w:val="hybridMultilevel"/>
    <w:tmpl w:val="355C9B38"/>
    <w:lvl w:ilvl="0" w:tplc="041F000F">
      <w:start w:val="1"/>
      <w:numFmt w:val="decimal"/>
      <w:lvlText w:val="%1."/>
      <w:lvlJc w:val="left"/>
      <w:pPr>
        <w:ind w:left="915" w:hanging="360"/>
      </w:p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3" w15:restartNumberingAfterBreak="0">
    <w:nsid w:val="529B3B76"/>
    <w:multiLevelType w:val="hybridMultilevel"/>
    <w:tmpl w:val="D338C488"/>
    <w:lvl w:ilvl="0" w:tplc="FF8084F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58E637C9"/>
    <w:multiLevelType w:val="hybridMultilevel"/>
    <w:tmpl w:val="CB5AB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6E72D3"/>
    <w:multiLevelType w:val="hybridMultilevel"/>
    <w:tmpl w:val="C010960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F8D2340"/>
    <w:multiLevelType w:val="hybridMultilevel"/>
    <w:tmpl w:val="3182B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AA"/>
    <w:rsid w:val="00021AEC"/>
    <w:rsid w:val="00050C9D"/>
    <w:rsid w:val="000932BA"/>
    <w:rsid w:val="000A2806"/>
    <w:rsid w:val="000B6BE3"/>
    <w:rsid w:val="000C0FF1"/>
    <w:rsid w:val="00164DB6"/>
    <w:rsid w:val="00181AEC"/>
    <w:rsid w:val="00187A42"/>
    <w:rsid w:val="001A30A4"/>
    <w:rsid w:val="001C3954"/>
    <w:rsid w:val="002172D1"/>
    <w:rsid w:val="002262DE"/>
    <w:rsid w:val="002306FF"/>
    <w:rsid w:val="00255961"/>
    <w:rsid w:val="002C4AB7"/>
    <w:rsid w:val="00340847"/>
    <w:rsid w:val="00371A70"/>
    <w:rsid w:val="0037583A"/>
    <w:rsid w:val="00380EF2"/>
    <w:rsid w:val="003B3ABB"/>
    <w:rsid w:val="003F2AF0"/>
    <w:rsid w:val="004005AA"/>
    <w:rsid w:val="00456E4E"/>
    <w:rsid w:val="00486E47"/>
    <w:rsid w:val="00487326"/>
    <w:rsid w:val="00533B61"/>
    <w:rsid w:val="0056339C"/>
    <w:rsid w:val="005947A9"/>
    <w:rsid w:val="005C1862"/>
    <w:rsid w:val="005D598B"/>
    <w:rsid w:val="005D62C1"/>
    <w:rsid w:val="005E1A69"/>
    <w:rsid w:val="00616C48"/>
    <w:rsid w:val="006511FD"/>
    <w:rsid w:val="00676353"/>
    <w:rsid w:val="007272C1"/>
    <w:rsid w:val="00734CD0"/>
    <w:rsid w:val="00771C5E"/>
    <w:rsid w:val="007A32DD"/>
    <w:rsid w:val="007E1AD1"/>
    <w:rsid w:val="007E3893"/>
    <w:rsid w:val="007F7FF7"/>
    <w:rsid w:val="008051F7"/>
    <w:rsid w:val="00810DD1"/>
    <w:rsid w:val="00834981"/>
    <w:rsid w:val="008538B7"/>
    <w:rsid w:val="00874F51"/>
    <w:rsid w:val="00884ED7"/>
    <w:rsid w:val="008C19CF"/>
    <w:rsid w:val="0091313A"/>
    <w:rsid w:val="0091714E"/>
    <w:rsid w:val="00920044"/>
    <w:rsid w:val="00930D0D"/>
    <w:rsid w:val="0094614E"/>
    <w:rsid w:val="009B51E9"/>
    <w:rsid w:val="009F63D9"/>
    <w:rsid w:val="00A237DF"/>
    <w:rsid w:val="00A269F5"/>
    <w:rsid w:val="00A52B7A"/>
    <w:rsid w:val="00A97531"/>
    <w:rsid w:val="00AA4A27"/>
    <w:rsid w:val="00AA69E3"/>
    <w:rsid w:val="00AD39A4"/>
    <w:rsid w:val="00AE7849"/>
    <w:rsid w:val="00AF4CD4"/>
    <w:rsid w:val="00B036ED"/>
    <w:rsid w:val="00B413C1"/>
    <w:rsid w:val="00B65DBA"/>
    <w:rsid w:val="00BA441A"/>
    <w:rsid w:val="00C513AD"/>
    <w:rsid w:val="00C96E4E"/>
    <w:rsid w:val="00CA5D2E"/>
    <w:rsid w:val="00D23325"/>
    <w:rsid w:val="00D86897"/>
    <w:rsid w:val="00DE54BF"/>
    <w:rsid w:val="00ED14B4"/>
    <w:rsid w:val="00ED2EE1"/>
    <w:rsid w:val="00EE7B0E"/>
    <w:rsid w:val="00F07AC1"/>
    <w:rsid w:val="00F25029"/>
    <w:rsid w:val="00F5518F"/>
    <w:rsid w:val="00F656C5"/>
    <w:rsid w:val="00F6792B"/>
    <w:rsid w:val="00F752F4"/>
    <w:rsid w:val="00F80BF2"/>
    <w:rsid w:val="00F846FB"/>
    <w:rsid w:val="00FA1FEC"/>
    <w:rsid w:val="00FB4851"/>
    <w:rsid w:val="00FD5C2C"/>
    <w:rsid w:val="00FD701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3E327-5BD2-47C1-AE80-BF395B88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B7A"/>
    <w:pPr>
      <w:ind w:left="720"/>
      <w:contextualSpacing/>
    </w:pPr>
  </w:style>
  <w:style w:type="paragraph" w:styleId="BalonMetni">
    <w:name w:val="Balloon Text"/>
    <w:basedOn w:val="Normal"/>
    <w:link w:val="BalonMetniChar"/>
    <w:uiPriority w:val="99"/>
    <w:semiHidden/>
    <w:unhideWhenUsed/>
    <w:rsid w:val="002C4A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AB7"/>
    <w:rPr>
      <w:rFonts w:ascii="Segoe UI" w:hAnsi="Segoe UI" w:cs="Segoe UI"/>
      <w:sz w:val="18"/>
      <w:szCs w:val="18"/>
    </w:rPr>
  </w:style>
  <w:style w:type="table" w:styleId="TabloKlavuzu">
    <w:name w:val="Table Grid"/>
    <w:basedOn w:val="NormalTablo"/>
    <w:uiPriority w:val="39"/>
    <w:rsid w:val="00FD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D5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0A33-ACDA-4E39-8D38-5D013C12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1228</Words>
  <Characters>7005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GÖKHAN</dc:creator>
  <cp:lastModifiedBy>GÖKHAN</cp:lastModifiedBy>
  <cp:revision>3</cp:revision>
  <cp:lastPrinted>2020-11-14T12:40:00Z</cp:lastPrinted>
  <dcterms:created xsi:type="dcterms:W3CDTF">2023-03-21T12:54:00Z</dcterms:created>
  <dcterms:modified xsi:type="dcterms:W3CDTF">2023-03-21T12:54:00Z</dcterms:modified>
</cp:coreProperties>
</file>