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076"/>
        <w:bidiVisual/>
        <w:tblW w:w="14064" w:type="dxa"/>
        <w:tblLook w:val="04A0" w:firstRow="1" w:lastRow="0" w:firstColumn="1" w:lastColumn="0" w:noHBand="0" w:noVBand="1"/>
      </w:tblPr>
      <w:tblGrid>
        <w:gridCol w:w="576"/>
        <w:gridCol w:w="3469"/>
        <w:gridCol w:w="677"/>
        <w:gridCol w:w="6973"/>
        <w:gridCol w:w="527"/>
        <w:gridCol w:w="425"/>
        <w:gridCol w:w="567"/>
        <w:gridCol w:w="425"/>
        <w:gridCol w:w="425"/>
      </w:tblGrid>
      <w:tr w:rsidR="00FF5A73" w:rsidRPr="00FF5A73" w14:paraId="6D011C8E" w14:textId="77777777" w:rsidTr="00FF5A73">
        <w:trPr>
          <w:trHeight w:val="352"/>
        </w:trPr>
        <w:tc>
          <w:tcPr>
            <w:tcW w:w="140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4A5858C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 w:rsidRPr="00FF5A73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  <w:t xml:space="preserve">ملحق رقم (1): تقييم الأندية العامة </w:t>
            </w:r>
            <w:r w:rsidRPr="00FF5A73"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rtl/>
              </w:rPr>
              <w:t xml:space="preserve">وأندية الكليات التخصصية </w:t>
            </w:r>
            <w:r w:rsidRPr="00FF5A73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  <w:t>في عمادة شؤون الطلاب</w:t>
            </w:r>
          </w:p>
        </w:tc>
      </w:tr>
      <w:tr w:rsidR="00FF5A73" w:rsidRPr="00FF5A73" w14:paraId="40D1975C" w14:textId="77777777" w:rsidTr="00FF5A73">
        <w:trPr>
          <w:trHeight w:val="35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657A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</w:pPr>
            <w:r w:rsidRPr="00FF5A73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  <w:t>اسم النادي</w:t>
            </w:r>
          </w:p>
        </w:tc>
        <w:tc>
          <w:tcPr>
            <w:tcW w:w="100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ED6C1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F5A7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FF5A73" w:rsidRPr="00FF5A73" w14:paraId="1F87FEAA" w14:textId="77777777" w:rsidTr="00FF5A73">
        <w:trPr>
          <w:trHeight w:val="352"/>
        </w:trPr>
        <w:tc>
          <w:tcPr>
            <w:tcW w:w="404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A877D1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F5A73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  <w:t>الم</w:t>
            </w:r>
            <w:r w:rsidRPr="00FF5A73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</w:rPr>
              <w:t>جال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6D23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F5A73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69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93E2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</w:pPr>
            <w:r w:rsidRPr="00FF5A73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  <w:t>الفقرة</w:t>
            </w:r>
            <w:r w:rsidRPr="00FF5A73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</w:rPr>
              <w:t xml:space="preserve"> "المؤشر"</w:t>
            </w:r>
          </w:p>
        </w:tc>
        <w:tc>
          <w:tcPr>
            <w:tcW w:w="2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1978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</w:pPr>
            <w:r w:rsidRPr="00FF5A73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  <w:t>الدرجة</w:t>
            </w:r>
          </w:p>
        </w:tc>
      </w:tr>
      <w:tr w:rsidR="00FF5A73" w:rsidRPr="00FF5A73" w14:paraId="35845D3D" w14:textId="77777777" w:rsidTr="00FF5A73">
        <w:trPr>
          <w:trHeight w:val="100"/>
        </w:trPr>
        <w:tc>
          <w:tcPr>
            <w:tcW w:w="40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9314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43F81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6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1E85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081F2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r w:rsidRPr="00FF5A7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61281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A7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0C6CA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A7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70AC1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A7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439A6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A7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5A73" w:rsidRPr="00FF5A73" w14:paraId="61D6371B" w14:textId="77777777" w:rsidTr="00FF5A73">
        <w:trPr>
          <w:trHeight w:val="287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31F9AF06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6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C460E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color w:val="7030A0"/>
                <w:sz w:val="28"/>
                <w:szCs w:val="28"/>
                <w:rtl/>
              </w:rPr>
              <w:t>تنوع</w:t>
            </w:r>
            <w:r w:rsidRPr="00FF5A73"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color w:val="7030A0"/>
                <w:sz w:val="28"/>
                <w:szCs w:val="28"/>
                <w:rtl/>
              </w:rPr>
              <w:t>الأنشطة</w:t>
            </w:r>
          </w:p>
          <w:p w14:paraId="1BD86EDD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ويؤخذ</w:t>
            </w:r>
            <w:r w:rsidRPr="00FF5A7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بالاعتبار</w:t>
            </w:r>
            <w:r w:rsidRPr="00FF5A7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>:</w:t>
            </w:r>
          </w:p>
          <w:p w14:paraId="5921DDB7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</w:pPr>
            <w:r w:rsidRPr="00FF5A7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>(</w:t>
            </w:r>
            <w:r w:rsidRPr="00FF5A7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عدد</w:t>
            </w:r>
            <w:r w:rsidRPr="00FF5A7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الحضور،</w:t>
            </w:r>
            <w:r w:rsidRPr="00FF5A7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جودة</w:t>
            </w:r>
            <w:r w:rsidRPr="00FF5A7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المحتوى،</w:t>
            </w:r>
            <w:r w:rsidRPr="00FF5A7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المحاضر،</w:t>
            </w:r>
            <w:r w:rsidRPr="00FF5A7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الفئة</w:t>
            </w:r>
            <w:r w:rsidRPr="00FF5A7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المستهدفة</w:t>
            </w:r>
            <w:r w:rsidRPr="00FF5A7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>)</w:t>
            </w: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38FA0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8DF1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إقامة فعاليات ثقافية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أ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و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اجتماعية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 xml:space="preserve"> أو توعوية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ذات صلة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بأهداف النادي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 xml:space="preserve"> وتخصصه أو رسالته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745D3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E7004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C246A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DE3FB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FD620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3D0AA516" w14:textId="77777777" w:rsidTr="00FF5A73">
        <w:trPr>
          <w:trHeight w:val="287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720CEA76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BA108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ACF7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395A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إقام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ــ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ة ن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ــ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دوات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أو محاضــرات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ذات صــلة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بأه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ـــ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داف الن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ـــ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ادي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 xml:space="preserve"> ورســالته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1FF52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CCD86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55443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E6C39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AB765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43F399D4" w14:textId="77777777" w:rsidTr="00FF5A73">
        <w:trPr>
          <w:trHeight w:val="287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5C6C1F85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22C0D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0B66D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36D48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إقامة ورش عمل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أو دورات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تدريبية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ذات صلة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بأهداف الن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ــ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ادي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 xml:space="preserve"> ورسالته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43C65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DD558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E64F6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422F5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F8EF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07800748" w14:textId="77777777" w:rsidTr="00FF5A73">
        <w:trPr>
          <w:trHeight w:val="287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73612BE9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rtl/>
              </w:rPr>
              <w:t>أولا</w:t>
            </w: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E77F0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C1A69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E2176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إقامة مسابقات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أو معارض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أو زيارات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ذات صلة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بأهداف النادي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 xml:space="preserve"> ورسالته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67453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9606E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5325A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99118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01CDC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7143A098" w14:textId="77777777" w:rsidTr="00FF5A73">
        <w:trPr>
          <w:trHeight w:val="287"/>
        </w:trPr>
        <w:tc>
          <w:tcPr>
            <w:tcW w:w="5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0316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4A19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25228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6C7C2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تقديم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فعاليات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وبرامج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نوعيـة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جديــــــدة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لم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يسبق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للنادي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تقديمها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من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قبل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47A7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B93E8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5F4A3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6E463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47545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26068B72" w14:textId="77777777" w:rsidTr="00FF5A73">
        <w:trPr>
          <w:trHeight w:val="278"/>
        </w:trPr>
        <w:tc>
          <w:tcPr>
            <w:tcW w:w="5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A74E0D4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1F75E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color w:val="7030A0"/>
                <w:sz w:val="28"/>
                <w:szCs w:val="28"/>
                <w:rtl/>
              </w:rPr>
              <w:t>مستوى المشاركة والتنظيم</w:t>
            </w: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B7629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0F8C2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المش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اركة في فعالي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ات على مس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توى المجتمع المح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لي أو الإقلي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مي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40536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8E78D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7B44E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D1B5C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F6F1D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4C6FB299" w14:textId="77777777" w:rsidTr="00FF5A73">
        <w:trPr>
          <w:trHeight w:val="366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64205B12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rtl/>
              </w:rPr>
              <w:t>ثانيا</w:t>
            </w: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2A664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636E7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4F6F6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المش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اركة في تنظي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م فعالي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ــــــــــ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ات 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 xml:space="preserve">وبرامج 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على مس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توى الجامعة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31A4D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DB21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7750D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25B80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D06EF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13E034C6" w14:textId="77777777" w:rsidTr="00FF5A73">
        <w:trPr>
          <w:trHeight w:val="261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74238520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70BE6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01FFE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817E9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حضور اجتم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اع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ات عم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ـــــــــــ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ادة ش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ـــــــ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ؤون الط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لاب الرئيس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ـــــــــــ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ة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A07CE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A5296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F1BEF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F78B1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5E21C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28F33947" w14:textId="77777777" w:rsidTr="00FF5A73">
        <w:trPr>
          <w:trHeight w:val="209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1B555949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F18B1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3099A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47D7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حضور الفع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الي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ـــــــ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ات 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 xml:space="preserve">والبرامج 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الكب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رى لعم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ادة ش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ؤون الط</w:t>
            </w: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ـــــــ</w:t>
            </w:r>
            <w:r w:rsidRPr="00FF5A73">
              <w:rPr>
                <w:rFonts w:ascii="Times New Roman" w:eastAsia="Times New Roman" w:hAnsi="Times New Roman" w:cs="Times New Roman"/>
                <w:b/>
                <w:bCs/>
                <w:rtl/>
              </w:rPr>
              <w:t>لاب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4D65A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00CF8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E4A80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D0A7B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805CB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6FB5EA33" w14:textId="77777777" w:rsidTr="00FF5A73">
        <w:trPr>
          <w:trHeight w:val="173"/>
        </w:trPr>
        <w:tc>
          <w:tcPr>
            <w:tcW w:w="57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5E92E4A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18A07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8EA6A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59D02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مشـــــــــاركة الأنديـــــــة الأخرى في البرامـــــــج والفعاليــــــــــــــــــات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5078E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FA469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3111B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42527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23C09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4B776668" w14:textId="77777777" w:rsidTr="00FF5A73">
        <w:trPr>
          <w:trHeight w:val="294"/>
        </w:trPr>
        <w:tc>
          <w:tcPr>
            <w:tcW w:w="5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0E6AAED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1E71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 w:rsidRPr="00FF5A73"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  <w:rtl/>
              </w:rPr>
              <w:t>الإدارة التفاعلية</w:t>
            </w: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48E72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8A7F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مدى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رضى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مشـــــــــــرف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النــــــــــــادي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عن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تفاعــــــــــل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النادي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وأدائه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173C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1E42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8C11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2398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59A3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F5A7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FF5A73" w:rsidRPr="00FF5A73" w14:paraId="6086A62E" w14:textId="77777777" w:rsidTr="00FF5A73">
        <w:trPr>
          <w:trHeight w:val="294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3EA0735B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64027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7E6B1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9FBEE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حســـــــن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تواصـــــــل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رئيس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النـــادي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وممثــله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مع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عمادة شؤون الطلاب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294F5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93706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0A79D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B01FC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7F31F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5568ED65" w14:textId="77777777" w:rsidTr="00FF5A73">
        <w:trPr>
          <w:trHeight w:val="294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28A21C36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13DD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3F3BC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A1CE1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حسن الإعداد والتخطيط والجودة والتميز في الفعاليات والأنشطة المنفذة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2DCAB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892C4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352C7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B7382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B2C8E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62E9B6C2" w14:textId="77777777" w:rsidTr="00FF5A73">
        <w:trPr>
          <w:trHeight w:val="294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3568232B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rtl/>
              </w:rPr>
              <w:t>ثالثا</w:t>
            </w: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9FC8A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24C2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0EC3D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الالتزام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بتنفيذ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النشـــــاطات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والفعاليات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والبرامج الواردة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في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خطة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النادي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397C3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1BEC6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08ED8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4B0F0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4B111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6E5EB990" w14:textId="77777777" w:rsidTr="00FF5A73">
        <w:trPr>
          <w:trHeight w:val="294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3B152BA9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8BD8C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C84D1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2169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الالتزام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بتســـليم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التقارير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والنماذج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والخطط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وإغلاق السلف في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وقتها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المحدد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B107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4B5B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DEE3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9BFB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CD25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F5A7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FF5A73" w:rsidRPr="00FF5A73" w14:paraId="1C4EC190" w14:textId="77777777" w:rsidTr="00FF5A73">
        <w:trPr>
          <w:trHeight w:val="294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4301C133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D8CFB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64FA6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A84AB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التقيـــــــد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بنمــــــــاذج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الأنــــــديـــــــة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الطلابيـــــــــــة وضـــــــــوابطهــا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8D80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7198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A511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56A4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A6C5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F5A7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FF5A73" w:rsidRPr="00FF5A73" w14:paraId="214B694D" w14:textId="77777777" w:rsidTr="00FF5A73">
        <w:trPr>
          <w:trHeight w:val="352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14647DAB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C01E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8252E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17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06EF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عرض ال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إ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ع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ــ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لان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ات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والمطبوع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ـ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ات على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مشـــرف النادي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ق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بل نش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ـــــــــ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رها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0BFE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CAD8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8375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E1D1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DF3F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F5A7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FF5A73" w:rsidRPr="00FF5A73" w14:paraId="758DAC88" w14:textId="77777777" w:rsidTr="00FF5A73">
        <w:trPr>
          <w:trHeight w:val="352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14:paraId="65137AA6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51DAE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05ADA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18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A3157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تفعيل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الإعلانات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الإلكترونية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والنشرات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التي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تبرز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فعاليات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النادي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وأنشطته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AFC6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AF840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2875D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FEC00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DA773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1A1DAFCF" w14:textId="77777777" w:rsidTr="00FF5A73">
        <w:trPr>
          <w:trHeight w:val="294"/>
        </w:trPr>
        <w:tc>
          <w:tcPr>
            <w:tcW w:w="5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720E1BB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9462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93817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19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7E95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تفعيل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مقر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النادي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في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عمادة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شؤون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الطلاب أو الكليات والعمادات التخصصية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E4C3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BD06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3AC9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264A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87BA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F5A7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FF5A73" w:rsidRPr="00FF5A73" w14:paraId="76AC0236" w14:textId="77777777" w:rsidTr="00FF5A73">
        <w:trPr>
          <w:trHeight w:val="294"/>
        </w:trPr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4561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8861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4F20A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4CC3" w14:textId="77777777" w:rsidR="00FF5A73" w:rsidRPr="00FF5A73" w:rsidRDefault="00FF5A73" w:rsidP="00FF5A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اس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ــــــ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تقطاب المزي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ـــــــ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د من الطلب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ــــــ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ة في الفصل الدراس</w:t>
            </w:r>
            <w:r w:rsidRPr="00FF5A73">
              <w:rPr>
                <w:rFonts w:ascii="Arial" w:eastAsia="Times New Roman" w:hAnsi="Arial" w:cs="Arial" w:hint="cs"/>
                <w:b/>
                <w:bCs/>
                <w:rtl/>
              </w:rPr>
              <w:t>ــــــــــــــ</w:t>
            </w:r>
            <w:r w:rsidRPr="00FF5A73">
              <w:rPr>
                <w:rFonts w:ascii="Arial" w:eastAsia="Times New Roman" w:hAnsi="Arial" w:cs="Arial"/>
                <w:b/>
                <w:bCs/>
                <w:rtl/>
              </w:rPr>
              <w:t>ي الحالي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BA98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2652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EE1C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653D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FF5A7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B06B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F5A7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FF5A73" w:rsidRPr="00FF5A73" w14:paraId="455BE4A5" w14:textId="77777777" w:rsidTr="00FF5A73">
        <w:trPr>
          <w:trHeight w:val="294"/>
        </w:trPr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CFDF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  <w:r w:rsidRPr="00FF5A73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  <w:t>المجموع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C7A66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07379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AA952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E89C1" w14:textId="77777777" w:rsidR="00FF5A73" w:rsidRPr="00FF5A73" w:rsidRDefault="00FF5A73" w:rsidP="00FF5A7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77837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F5A73" w:rsidRPr="00FF5A73" w14:paraId="299299CE" w14:textId="77777777" w:rsidTr="00FF5A73">
        <w:trPr>
          <w:trHeight w:val="294"/>
        </w:trPr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61C9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  <w:r w:rsidRPr="00FF5A73"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rtl/>
              </w:rPr>
              <w:t>المجموع النهائي</w:t>
            </w:r>
          </w:p>
        </w:tc>
        <w:tc>
          <w:tcPr>
            <w:tcW w:w="2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73FAC" w14:textId="77777777" w:rsidR="00FF5A73" w:rsidRPr="00FF5A73" w:rsidRDefault="00FF5A73" w:rsidP="00FF5A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</w:tbl>
    <w:p w14:paraId="78233219" w14:textId="77777777" w:rsidR="00FF5A73" w:rsidRPr="00FF5A73" w:rsidRDefault="00FF5A73" w:rsidP="00FF5A73">
      <w:pPr>
        <w:tabs>
          <w:tab w:val="left" w:pos="1349"/>
        </w:tabs>
        <w:spacing w:after="200" w:line="276" w:lineRule="auto"/>
        <w:rPr>
          <w:rFonts w:ascii="Simplified Arabic" w:eastAsia="Calibri" w:hAnsi="Simplified Arabic" w:cs="Simplified Arabic"/>
          <w:sz w:val="28"/>
          <w:szCs w:val="28"/>
          <w:rtl/>
        </w:rPr>
      </w:pPr>
      <w:r w:rsidRPr="00FF5A73">
        <w:rPr>
          <w:rFonts w:ascii="Simplified Arabic" w:eastAsia="Calibri" w:hAnsi="Simplified Arabic" w:cs="Simplified Arabic"/>
          <w:sz w:val="28"/>
          <w:szCs w:val="28"/>
          <w:rtl/>
        </w:rPr>
        <w:tab/>
      </w:r>
      <w:bookmarkStart w:id="0" w:name="_GoBack"/>
      <w:bookmarkEnd w:id="0"/>
    </w:p>
    <w:p w14:paraId="11A51A99" w14:textId="77777777" w:rsidR="003343CE" w:rsidRDefault="003343CE"/>
    <w:sectPr w:rsidR="003343CE" w:rsidSect="00FF5A73">
      <w:pgSz w:w="16838" w:h="11906" w:orient="landscape"/>
      <w:pgMar w:top="1800" w:right="1440" w:bottom="709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70"/>
    <w:rsid w:val="003343CE"/>
    <w:rsid w:val="006D401F"/>
    <w:rsid w:val="00FA6870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F551E-1D5D-4D9A-BB0B-5A71E203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mohammad ali alsmoul</dc:creator>
  <cp:keywords/>
  <dc:description/>
  <cp:lastModifiedBy>Essa mohammad ali alsmoul</cp:lastModifiedBy>
  <cp:revision>2</cp:revision>
  <dcterms:created xsi:type="dcterms:W3CDTF">2019-09-01T07:35:00Z</dcterms:created>
  <dcterms:modified xsi:type="dcterms:W3CDTF">2019-09-01T07:35:00Z</dcterms:modified>
</cp:coreProperties>
</file>