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CFE1" w14:textId="61768B94" w:rsidR="00C12986" w:rsidRPr="00C12986" w:rsidRDefault="003E59BD" w:rsidP="00C12986">
      <w:pPr>
        <w:jc w:val="center"/>
        <w:rPr>
          <w:rFonts w:asciiTheme="majorHAnsi" w:eastAsia="Times New Roman" w:hAnsiTheme="majorHAnsi" w:cstheme="majorHAnsi"/>
          <w:b/>
          <w:bCs/>
          <w:u w:val="thick"/>
          <w:lang w:eastAsia="en-GB"/>
        </w:rPr>
      </w:pPr>
      <w:r>
        <w:rPr>
          <w:rFonts w:asciiTheme="majorHAnsi" w:eastAsia="Times New Roman" w:hAnsiTheme="majorHAnsi" w:cstheme="majorHAnsi"/>
          <w:b/>
          <w:bCs/>
          <w:color w:val="222222"/>
          <w:u w:val="thick"/>
          <w:shd w:val="clear" w:color="auto" w:fill="FFFFFF"/>
          <w:lang w:eastAsia="en-GB"/>
        </w:rPr>
        <w:t>CHRISTOPHER</w:t>
      </w:r>
    </w:p>
    <w:tbl>
      <w:tblPr>
        <w:tblStyle w:val="TableGrid"/>
        <w:tblpPr w:leftFromText="180" w:rightFromText="180" w:tblpY="720"/>
        <w:tblW w:w="0" w:type="auto"/>
        <w:tblLook w:val="04A0" w:firstRow="1" w:lastRow="0" w:firstColumn="1" w:lastColumn="0" w:noHBand="0" w:noVBand="1"/>
      </w:tblPr>
      <w:tblGrid>
        <w:gridCol w:w="6658"/>
        <w:gridCol w:w="1134"/>
        <w:gridCol w:w="1224"/>
      </w:tblGrid>
      <w:tr w:rsidR="00C12986" w:rsidRPr="00C12986" w14:paraId="56DE3300" w14:textId="77777777" w:rsidTr="00C12986">
        <w:tc>
          <w:tcPr>
            <w:tcW w:w="6658" w:type="dxa"/>
            <w:shd w:val="clear" w:color="auto" w:fill="000000" w:themeFill="text1"/>
          </w:tcPr>
          <w:p w14:paraId="2071FE11" w14:textId="07F9AA14" w:rsidR="00C12986" w:rsidRPr="00C12986" w:rsidRDefault="00C12986" w:rsidP="00C12986">
            <w:pPr>
              <w:jc w:val="center"/>
              <w:rPr>
                <w:b/>
                <w:bCs/>
                <w:color w:val="FFFFFF" w:themeColor="background1"/>
              </w:rPr>
            </w:pPr>
            <w:r w:rsidRPr="00C12986">
              <w:rPr>
                <w:b/>
                <w:bCs/>
                <w:color w:val="FFFFFF" w:themeColor="background1"/>
              </w:rPr>
              <w:t>SCRIPT</w:t>
            </w:r>
          </w:p>
        </w:tc>
        <w:tc>
          <w:tcPr>
            <w:tcW w:w="1134" w:type="dxa"/>
            <w:shd w:val="clear" w:color="auto" w:fill="000000" w:themeFill="text1"/>
            <w:vAlign w:val="center"/>
          </w:tcPr>
          <w:p w14:paraId="502C9409" w14:textId="4E385759" w:rsidR="00C12986" w:rsidRPr="00C12986" w:rsidRDefault="00C12986" w:rsidP="00C12986">
            <w:pPr>
              <w:jc w:val="center"/>
              <w:rPr>
                <w:b/>
                <w:bCs/>
                <w:color w:val="FFFFFF" w:themeColor="background1"/>
              </w:rPr>
            </w:pPr>
            <w:r w:rsidRPr="00C12986">
              <w:rPr>
                <w:b/>
                <w:bCs/>
                <w:color w:val="FFFFFF" w:themeColor="background1"/>
              </w:rPr>
              <w:t>TIME IN</w:t>
            </w:r>
          </w:p>
        </w:tc>
        <w:tc>
          <w:tcPr>
            <w:tcW w:w="1224" w:type="dxa"/>
            <w:shd w:val="clear" w:color="auto" w:fill="000000" w:themeFill="text1"/>
            <w:vAlign w:val="center"/>
          </w:tcPr>
          <w:p w14:paraId="59381082" w14:textId="5B837D01" w:rsidR="00C12986" w:rsidRPr="00C12986" w:rsidRDefault="00C12986" w:rsidP="00C12986">
            <w:pPr>
              <w:jc w:val="center"/>
              <w:rPr>
                <w:b/>
                <w:bCs/>
                <w:color w:val="FFFFFF" w:themeColor="background1"/>
              </w:rPr>
            </w:pPr>
            <w:r w:rsidRPr="00C12986">
              <w:rPr>
                <w:b/>
                <w:bCs/>
                <w:color w:val="FFFFFF" w:themeColor="background1"/>
              </w:rPr>
              <w:t>TIME OUT</w:t>
            </w:r>
          </w:p>
        </w:tc>
      </w:tr>
      <w:tr w:rsidR="00B35E86" w14:paraId="6DE6FD34" w14:textId="77777777" w:rsidTr="00C12986">
        <w:tc>
          <w:tcPr>
            <w:tcW w:w="6658" w:type="dxa"/>
          </w:tcPr>
          <w:p w14:paraId="1879735B" w14:textId="1935C9C4" w:rsidR="00B35E86" w:rsidRDefault="00F04F51" w:rsidP="00C12986">
            <w:r>
              <w:t xml:space="preserve">So </w:t>
            </w:r>
            <w:r w:rsidR="001E3FD5">
              <w:t>Bboxx</w:t>
            </w:r>
            <w:r>
              <w:t xml:space="preserve"> is a next generation utility, we transform lives unlock potential, </w:t>
            </w:r>
            <w:r w:rsidR="00B77186">
              <w:t>through</w:t>
            </w:r>
            <w:r>
              <w:t xml:space="preserve"> providing access to energy to our customers around the world</w:t>
            </w:r>
            <w:r w:rsidR="00B77186">
              <w:t>. W</w:t>
            </w:r>
            <w:r>
              <w:t>e manufacture, design, develop</w:t>
            </w:r>
            <w:r w:rsidR="00B77186">
              <w:t xml:space="preserve"> solo home systems and other utility services which enable our customers to scale up and move forward with their lives transform, unlock the potential of their</w:t>
            </w:r>
            <w:r w:rsidR="00052D48">
              <w:t xml:space="preserve"> households</w:t>
            </w:r>
            <w:r w:rsidR="00B77186">
              <w:t>, in order to progress and develop</w:t>
            </w:r>
          </w:p>
        </w:tc>
        <w:tc>
          <w:tcPr>
            <w:tcW w:w="1134" w:type="dxa"/>
            <w:vAlign w:val="center"/>
          </w:tcPr>
          <w:p w14:paraId="064B1D04" w14:textId="3116978E" w:rsidR="00B35E86" w:rsidRDefault="0076353D" w:rsidP="00C12986">
            <w:pPr>
              <w:jc w:val="center"/>
            </w:pPr>
            <w:r>
              <w:t>04:01</w:t>
            </w:r>
          </w:p>
        </w:tc>
        <w:tc>
          <w:tcPr>
            <w:tcW w:w="1224" w:type="dxa"/>
            <w:vAlign w:val="center"/>
          </w:tcPr>
          <w:p w14:paraId="0AA4C35A" w14:textId="183AC050" w:rsidR="00B35E86" w:rsidRDefault="0076353D" w:rsidP="00C12986">
            <w:pPr>
              <w:jc w:val="center"/>
            </w:pPr>
            <w:r>
              <w:t>04:27</w:t>
            </w:r>
          </w:p>
        </w:tc>
      </w:tr>
      <w:tr w:rsidR="00B35E86" w14:paraId="660A636F" w14:textId="77777777" w:rsidTr="00C12986">
        <w:tc>
          <w:tcPr>
            <w:tcW w:w="6658" w:type="dxa"/>
          </w:tcPr>
          <w:p w14:paraId="518CA5DB" w14:textId="733BAADA" w:rsidR="00B35E86" w:rsidRDefault="00B77186" w:rsidP="00C12986">
            <w:r>
              <w:t xml:space="preserve">Inspiration for </w:t>
            </w:r>
            <w:r w:rsidR="001E3FD5">
              <w:t>Bboxx</w:t>
            </w:r>
            <w:r>
              <w:t xml:space="preserve"> was back in the mid-2000s when myself and my 2 co-founders </w:t>
            </w:r>
            <w:r w:rsidR="00287C13">
              <w:t xml:space="preserve">Mansoor and Laurent, when we met at university and the challenge of providing access to electricity is we think one of the world’s biggest unsolved challenges. There is over 800 million people around the world who lack access to basic electricity and many hundreds of millions more who lack access to other utility services like clean cooking or connectivity or access to clean water. So inspiration for </w:t>
            </w:r>
            <w:r w:rsidR="001E3FD5">
              <w:t>Bboxx</w:t>
            </w:r>
            <w:r w:rsidR="00287C13">
              <w:t xml:space="preserve"> was back in 2008 when we ran a charity for couple for years which was providing access to electricity solutions in rural under and due to the success of that charity the impact really had and also the interest and excitement it generated around the world, we created </w:t>
            </w:r>
            <w:r w:rsidR="001E3FD5">
              <w:t>Bboxx</w:t>
            </w:r>
            <w:r w:rsidR="00287C13">
              <w:t xml:space="preserve"> back in the 2010 to scale up to provide the solutions on a commercial basis to our customers globally and today we’ve reached over 2 million people, we’ve just passed 2 million people </w:t>
            </w:r>
            <w:r w:rsidR="00052D48">
              <w:t>impacted through Bbox</w:t>
            </w:r>
            <w:r w:rsidR="00ED3DEE">
              <w:t>x</w:t>
            </w:r>
            <w:r w:rsidR="00052D48">
              <w:t xml:space="preserve"> solutions in the last 10 years.</w:t>
            </w:r>
          </w:p>
        </w:tc>
        <w:tc>
          <w:tcPr>
            <w:tcW w:w="1134" w:type="dxa"/>
            <w:vAlign w:val="center"/>
          </w:tcPr>
          <w:p w14:paraId="1BC3A70A" w14:textId="225E3C75" w:rsidR="00B35E86" w:rsidRDefault="0076353D" w:rsidP="00C12986">
            <w:pPr>
              <w:jc w:val="center"/>
            </w:pPr>
            <w:r>
              <w:t>04:46</w:t>
            </w:r>
          </w:p>
        </w:tc>
        <w:tc>
          <w:tcPr>
            <w:tcW w:w="1224" w:type="dxa"/>
            <w:vAlign w:val="center"/>
          </w:tcPr>
          <w:p w14:paraId="3BEBF45D" w14:textId="35B5E54A" w:rsidR="00B35E86" w:rsidRDefault="0076353D" w:rsidP="00C12986">
            <w:pPr>
              <w:jc w:val="center"/>
            </w:pPr>
            <w:r>
              <w:t>05:53</w:t>
            </w:r>
          </w:p>
        </w:tc>
      </w:tr>
      <w:tr w:rsidR="00B35E86" w14:paraId="1F80C424" w14:textId="77777777" w:rsidTr="00C12986">
        <w:tc>
          <w:tcPr>
            <w:tcW w:w="6658" w:type="dxa"/>
          </w:tcPr>
          <w:p w14:paraId="37957663" w14:textId="65182970" w:rsidR="00B35E86" w:rsidRDefault="00052D48" w:rsidP="00C12986">
            <w:r>
              <w:t xml:space="preserve">So the problem Bboxx is trying to solve is to provide access to electricity for more than 800 million people around the world who lack access to basic power solutions. The idea for Bboxx came from a charity we ran back in 2008 which provided access to electricity in Northern </w:t>
            </w:r>
            <w:r w:rsidRPr="00052D48">
              <w:t>Rwand</w:t>
            </w:r>
            <w:r>
              <w:t>a for some small villages and due to the success the charity had we decided to take Bboxx commercial in 2010 and we’ve been scaling it ever since.</w:t>
            </w:r>
          </w:p>
        </w:tc>
        <w:tc>
          <w:tcPr>
            <w:tcW w:w="1134" w:type="dxa"/>
            <w:vAlign w:val="center"/>
          </w:tcPr>
          <w:p w14:paraId="7BEB7E5E" w14:textId="3437E65C" w:rsidR="00B35E86" w:rsidRDefault="00807B1E" w:rsidP="00C12986">
            <w:pPr>
              <w:jc w:val="center"/>
            </w:pPr>
            <w:r>
              <w:t>06:50</w:t>
            </w:r>
          </w:p>
        </w:tc>
        <w:tc>
          <w:tcPr>
            <w:tcW w:w="1224" w:type="dxa"/>
            <w:vAlign w:val="center"/>
          </w:tcPr>
          <w:p w14:paraId="145BC427" w14:textId="2CFC96BB" w:rsidR="00B35E86" w:rsidRDefault="00807B1E" w:rsidP="00C12986">
            <w:pPr>
              <w:jc w:val="center"/>
            </w:pPr>
            <w:r>
              <w:t>07:18</w:t>
            </w:r>
          </w:p>
        </w:tc>
      </w:tr>
      <w:tr w:rsidR="00B35E86" w14:paraId="725EA18B" w14:textId="77777777" w:rsidTr="00C12986">
        <w:tc>
          <w:tcPr>
            <w:tcW w:w="6658" w:type="dxa"/>
          </w:tcPr>
          <w:p w14:paraId="29F166DB" w14:textId="1AA59EF0" w:rsidR="00B35E86" w:rsidRDefault="00052D48" w:rsidP="00C12986">
            <w:r>
              <w:t xml:space="preserve">So the big global problem that Bboxx is trying to solve is the access to energy for households and communities around the world as more than 800 million people </w:t>
            </w:r>
            <w:r w:rsidR="00ED3DEE">
              <w:t xml:space="preserve">that </w:t>
            </w:r>
            <w:r>
              <w:t xml:space="preserve">lack access to reliable </w:t>
            </w:r>
            <w:r w:rsidR="00ED3DEE">
              <w:t>electric power and Bboxx was created to solve that. The inspiration for Bboxx actually came from a charity we ran for a couple of years back in 2008 which electrified communities in Northern Rwanda and thanks to the success to that charity had and the impact it had on those communities we took Bboxx commercial in 2010 and we’ve been scaling this business ever since then.</w:t>
            </w:r>
          </w:p>
        </w:tc>
        <w:tc>
          <w:tcPr>
            <w:tcW w:w="1134" w:type="dxa"/>
            <w:vAlign w:val="center"/>
          </w:tcPr>
          <w:p w14:paraId="2D03A7DE" w14:textId="0B0BE904" w:rsidR="00B35E86" w:rsidRDefault="00807B1E" w:rsidP="00C12986">
            <w:pPr>
              <w:jc w:val="center"/>
            </w:pPr>
            <w:r>
              <w:t>07:57</w:t>
            </w:r>
          </w:p>
        </w:tc>
        <w:tc>
          <w:tcPr>
            <w:tcW w:w="1224" w:type="dxa"/>
            <w:vAlign w:val="center"/>
          </w:tcPr>
          <w:p w14:paraId="004BADFE" w14:textId="4E876365" w:rsidR="00B35E86" w:rsidRDefault="00807B1E" w:rsidP="00C12986">
            <w:pPr>
              <w:jc w:val="center"/>
            </w:pPr>
            <w:r>
              <w:t>08:29</w:t>
            </w:r>
          </w:p>
        </w:tc>
      </w:tr>
      <w:tr w:rsidR="00B35E86" w14:paraId="65A8CA12" w14:textId="77777777" w:rsidTr="00C12986">
        <w:tc>
          <w:tcPr>
            <w:tcW w:w="6658" w:type="dxa"/>
          </w:tcPr>
          <w:p w14:paraId="33683B26" w14:textId="4CC6B3C2" w:rsidR="00B35E86" w:rsidRPr="00283ED5" w:rsidRDefault="00ED3DEE" w:rsidP="00C12986">
            <w:r>
              <w:t>The vision for Bboxx is to be</w:t>
            </w:r>
            <w:r w:rsidR="001E3FD5">
              <w:t>come the most successful and most ambitious</w:t>
            </w:r>
          </w:p>
        </w:tc>
        <w:tc>
          <w:tcPr>
            <w:tcW w:w="1134" w:type="dxa"/>
            <w:vAlign w:val="center"/>
          </w:tcPr>
          <w:p w14:paraId="40B1E703" w14:textId="6C8DEC6D" w:rsidR="00B35E86" w:rsidRDefault="00807B1E" w:rsidP="00C12986">
            <w:pPr>
              <w:jc w:val="center"/>
            </w:pPr>
            <w:r>
              <w:t>09:06</w:t>
            </w:r>
          </w:p>
        </w:tc>
        <w:tc>
          <w:tcPr>
            <w:tcW w:w="1224" w:type="dxa"/>
            <w:vAlign w:val="center"/>
          </w:tcPr>
          <w:p w14:paraId="03F83F80" w14:textId="6F69CB0A" w:rsidR="00B35E86" w:rsidRDefault="00807B1E" w:rsidP="00C12986">
            <w:pPr>
              <w:jc w:val="center"/>
            </w:pPr>
            <w:r>
              <w:t>09:11</w:t>
            </w:r>
          </w:p>
        </w:tc>
      </w:tr>
      <w:tr w:rsidR="00B35E86" w14:paraId="5556E9E4" w14:textId="77777777" w:rsidTr="00C12986">
        <w:tc>
          <w:tcPr>
            <w:tcW w:w="6658" w:type="dxa"/>
          </w:tcPr>
          <w:p w14:paraId="175CF3B3" w14:textId="3633D6DF" w:rsidR="00B35E86" w:rsidRDefault="001E3FD5" w:rsidP="00C12986">
            <w:r>
              <w:lastRenderedPageBreak/>
              <w:t xml:space="preserve">So Bboxx exists to solve major global problem and matters of energy poverty, we believe there’s hundreds of millions of households around the world who lack access to reliable electric power but also to clean cooking facility </w:t>
            </w:r>
          </w:p>
        </w:tc>
        <w:tc>
          <w:tcPr>
            <w:tcW w:w="1134" w:type="dxa"/>
            <w:vAlign w:val="center"/>
          </w:tcPr>
          <w:p w14:paraId="63FDE7BA" w14:textId="72A15373" w:rsidR="00B35E86" w:rsidRDefault="00807B1E" w:rsidP="00C12986">
            <w:pPr>
              <w:jc w:val="center"/>
            </w:pPr>
            <w:r>
              <w:t>09:51</w:t>
            </w:r>
          </w:p>
        </w:tc>
        <w:tc>
          <w:tcPr>
            <w:tcW w:w="1224" w:type="dxa"/>
            <w:vAlign w:val="center"/>
          </w:tcPr>
          <w:p w14:paraId="1EAFB246" w14:textId="21E57A58" w:rsidR="00B35E86" w:rsidRDefault="00807B1E" w:rsidP="00C12986">
            <w:pPr>
              <w:jc w:val="center"/>
            </w:pPr>
            <w:r>
              <w:t>10:04</w:t>
            </w:r>
          </w:p>
        </w:tc>
      </w:tr>
      <w:tr w:rsidR="00B35E86" w14:paraId="7CF8B6FA" w14:textId="77777777" w:rsidTr="00C12986">
        <w:tc>
          <w:tcPr>
            <w:tcW w:w="6658" w:type="dxa"/>
          </w:tcPr>
          <w:p w14:paraId="0257AE18" w14:textId="5CB23865" w:rsidR="00B35E86" w:rsidRDefault="001E3FD5" w:rsidP="00C12986">
            <w:r>
              <w:t>So Bboxx exists to solve a major global challenge</w:t>
            </w:r>
            <w:r w:rsidR="00807B1E">
              <w:t>, which is of</w:t>
            </w:r>
          </w:p>
        </w:tc>
        <w:tc>
          <w:tcPr>
            <w:tcW w:w="1134" w:type="dxa"/>
            <w:vAlign w:val="center"/>
          </w:tcPr>
          <w:p w14:paraId="78BE6F29" w14:textId="14BE92B0" w:rsidR="00B35E86" w:rsidRDefault="00807B1E" w:rsidP="00C12986">
            <w:pPr>
              <w:jc w:val="center"/>
            </w:pPr>
            <w:r>
              <w:t>10:31</w:t>
            </w:r>
          </w:p>
        </w:tc>
        <w:tc>
          <w:tcPr>
            <w:tcW w:w="1224" w:type="dxa"/>
            <w:vAlign w:val="center"/>
          </w:tcPr>
          <w:p w14:paraId="3CBB6AB0" w14:textId="1530C1AF" w:rsidR="00B35E86" w:rsidRDefault="00807B1E" w:rsidP="00C12986">
            <w:pPr>
              <w:jc w:val="center"/>
            </w:pPr>
            <w:r>
              <w:t>10:35</w:t>
            </w:r>
          </w:p>
        </w:tc>
      </w:tr>
      <w:tr w:rsidR="001E3FD5" w14:paraId="4DC27294" w14:textId="77777777" w:rsidTr="00C12986">
        <w:tc>
          <w:tcPr>
            <w:tcW w:w="6658" w:type="dxa"/>
          </w:tcPr>
          <w:p w14:paraId="771FD356" w14:textId="4A1B1C26" w:rsidR="001E3FD5" w:rsidRDefault="001E3FD5" w:rsidP="00C12986">
            <w:r>
              <w:t xml:space="preserve">So Bboxx exists to </w:t>
            </w:r>
            <w:r w:rsidR="008634F0">
              <w:t xml:space="preserve">solve a major global problem and that’s energy poverty </w:t>
            </w:r>
          </w:p>
        </w:tc>
        <w:tc>
          <w:tcPr>
            <w:tcW w:w="1134" w:type="dxa"/>
            <w:vAlign w:val="center"/>
          </w:tcPr>
          <w:p w14:paraId="1AFB7B3D" w14:textId="59F30F54" w:rsidR="001E3FD5" w:rsidRDefault="00807B1E" w:rsidP="00C12986">
            <w:pPr>
              <w:jc w:val="center"/>
            </w:pPr>
            <w:r>
              <w:t>10:39</w:t>
            </w:r>
          </w:p>
        </w:tc>
        <w:tc>
          <w:tcPr>
            <w:tcW w:w="1224" w:type="dxa"/>
            <w:vAlign w:val="center"/>
          </w:tcPr>
          <w:p w14:paraId="3CB38357" w14:textId="79948DFE" w:rsidR="001E3FD5" w:rsidRDefault="00807B1E" w:rsidP="00C12986">
            <w:pPr>
              <w:jc w:val="center"/>
            </w:pPr>
            <w:r>
              <w:t>10:42</w:t>
            </w:r>
          </w:p>
        </w:tc>
      </w:tr>
      <w:tr w:rsidR="008634F0" w14:paraId="5DA6AB80" w14:textId="77777777" w:rsidTr="00C12986">
        <w:tc>
          <w:tcPr>
            <w:tcW w:w="6658" w:type="dxa"/>
          </w:tcPr>
          <w:p w14:paraId="1BC90946" w14:textId="7DD729F5" w:rsidR="008634F0" w:rsidRDefault="008634F0" w:rsidP="00C12986">
            <w:r>
              <w:t>So Bboxx exists to solve a major global problem and that’s energy poverty. There are hundreds and millions of households around the world that lack access to basic reliable electric power but also millions of households that lack access to clean cooking, clean water, connectivity services and other basic utility services that we take for granted. Bboxx’s mission is to solve those challenges, unlock the potential of those households and transform their lives.</w:t>
            </w:r>
          </w:p>
        </w:tc>
        <w:tc>
          <w:tcPr>
            <w:tcW w:w="1134" w:type="dxa"/>
            <w:vAlign w:val="center"/>
          </w:tcPr>
          <w:p w14:paraId="0A757BC1" w14:textId="537AEC1F" w:rsidR="008634F0" w:rsidRDefault="00807B1E" w:rsidP="00C12986">
            <w:pPr>
              <w:jc w:val="center"/>
            </w:pPr>
            <w:r>
              <w:t>10:50</w:t>
            </w:r>
            <w:r w:rsidR="008634F0">
              <w:t xml:space="preserve"> </w:t>
            </w:r>
          </w:p>
        </w:tc>
        <w:tc>
          <w:tcPr>
            <w:tcW w:w="1224" w:type="dxa"/>
            <w:vAlign w:val="center"/>
          </w:tcPr>
          <w:p w14:paraId="58194CDD" w14:textId="7EB810A4" w:rsidR="008634F0" w:rsidRDefault="00807B1E" w:rsidP="00C12986">
            <w:pPr>
              <w:jc w:val="center"/>
            </w:pPr>
            <w:r>
              <w:t>11:15</w:t>
            </w:r>
          </w:p>
        </w:tc>
      </w:tr>
      <w:tr w:rsidR="008634F0" w14:paraId="36102102" w14:textId="77777777" w:rsidTr="00C12986">
        <w:tc>
          <w:tcPr>
            <w:tcW w:w="6658" w:type="dxa"/>
          </w:tcPr>
          <w:p w14:paraId="20F1F6A6" w14:textId="60EEDD7E" w:rsidR="008634F0" w:rsidRDefault="008634F0" w:rsidP="00C12986">
            <w:r>
              <w:t>Since winning the Zayed Sustainability Prize in 2019 Bboxx has more than doubled its active customer base, we now have over 2 million people around the world that we positively impact with reliable utility services, we’ve also scaled governments and financial partnerships, we have new investors and new partners</w:t>
            </w:r>
            <w:r w:rsidR="002B0ADE">
              <w:t xml:space="preserve"> on board which are helping us to grow into even more markets and expanding our product range into new areas like clean cooking, access to clean water and so on.</w:t>
            </w:r>
          </w:p>
        </w:tc>
        <w:tc>
          <w:tcPr>
            <w:tcW w:w="1134" w:type="dxa"/>
            <w:vAlign w:val="center"/>
          </w:tcPr>
          <w:p w14:paraId="7D900A6E" w14:textId="0E04D19F" w:rsidR="008634F0" w:rsidRDefault="00807B1E" w:rsidP="00C12986">
            <w:pPr>
              <w:jc w:val="center"/>
            </w:pPr>
            <w:r>
              <w:t>11:56</w:t>
            </w:r>
          </w:p>
        </w:tc>
        <w:tc>
          <w:tcPr>
            <w:tcW w:w="1224" w:type="dxa"/>
            <w:vAlign w:val="center"/>
          </w:tcPr>
          <w:p w14:paraId="19ED0CC8" w14:textId="69C7C5F1" w:rsidR="008634F0" w:rsidRDefault="00523187" w:rsidP="00C12986">
            <w:pPr>
              <w:jc w:val="center"/>
            </w:pPr>
            <w:r>
              <w:t>12:26</w:t>
            </w:r>
          </w:p>
        </w:tc>
      </w:tr>
      <w:tr w:rsidR="002B0ADE" w14:paraId="0A8DA222" w14:textId="77777777" w:rsidTr="00C12986">
        <w:tc>
          <w:tcPr>
            <w:tcW w:w="6658" w:type="dxa"/>
          </w:tcPr>
          <w:p w14:paraId="6638B845" w14:textId="781F0AFB" w:rsidR="002B0ADE" w:rsidRDefault="002B0ADE" w:rsidP="00C12986">
            <w:r>
              <w:t xml:space="preserve">Since winning the Zayed Sustainability Prize in 2019 Bboxx has more than doubled its active customer base, we are now over 2 million </w:t>
            </w:r>
          </w:p>
        </w:tc>
        <w:tc>
          <w:tcPr>
            <w:tcW w:w="1134" w:type="dxa"/>
            <w:vAlign w:val="center"/>
          </w:tcPr>
          <w:p w14:paraId="290211C0" w14:textId="3F4C62B7" w:rsidR="002B0ADE" w:rsidRDefault="00523187" w:rsidP="00C12986">
            <w:pPr>
              <w:jc w:val="center"/>
            </w:pPr>
            <w:r>
              <w:t>12:59</w:t>
            </w:r>
          </w:p>
        </w:tc>
        <w:tc>
          <w:tcPr>
            <w:tcW w:w="1224" w:type="dxa"/>
            <w:vAlign w:val="center"/>
          </w:tcPr>
          <w:p w14:paraId="4F6FAEB1" w14:textId="72B6C8D6" w:rsidR="002B0ADE" w:rsidRDefault="00523187" w:rsidP="00C12986">
            <w:pPr>
              <w:jc w:val="center"/>
            </w:pPr>
            <w:r>
              <w:t>13:06</w:t>
            </w:r>
          </w:p>
        </w:tc>
      </w:tr>
      <w:tr w:rsidR="002B0ADE" w14:paraId="7015D6D0" w14:textId="77777777" w:rsidTr="00C12986">
        <w:tc>
          <w:tcPr>
            <w:tcW w:w="6658" w:type="dxa"/>
          </w:tcPr>
          <w:p w14:paraId="41D19ED9" w14:textId="75170387" w:rsidR="002B0ADE" w:rsidRDefault="002B0ADE" w:rsidP="00C12986">
            <w:r>
              <w:t>Since winning the Zayed Sustainability Prize in 2019 Bboxx is more than doubled</w:t>
            </w:r>
            <w:r w:rsidR="005F3C88">
              <w:t xml:space="preserve"> its active customer base, we now have more than 2 million people around the world who benefit from Bboxx’s services on a daily basis and we’ve also expanded into areas of clean cooking, clean water and access to connectivity and financial services.</w:t>
            </w:r>
          </w:p>
        </w:tc>
        <w:tc>
          <w:tcPr>
            <w:tcW w:w="1134" w:type="dxa"/>
            <w:vAlign w:val="center"/>
          </w:tcPr>
          <w:p w14:paraId="21C7C98B" w14:textId="77BA62A3" w:rsidR="002B0ADE" w:rsidRDefault="00523187" w:rsidP="00C12986">
            <w:pPr>
              <w:jc w:val="center"/>
            </w:pPr>
            <w:r>
              <w:t>13:10</w:t>
            </w:r>
          </w:p>
        </w:tc>
        <w:tc>
          <w:tcPr>
            <w:tcW w:w="1224" w:type="dxa"/>
            <w:vAlign w:val="center"/>
          </w:tcPr>
          <w:p w14:paraId="088BA3C1" w14:textId="49BD3F9F" w:rsidR="002B0ADE" w:rsidRDefault="00523187" w:rsidP="00C12986">
            <w:pPr>
              <w:jc w:val="center"/>
            </w:pPr>
            <w:r>
              <w:t>13:28</w:t>
            </w:r>
          </w:p>
        </w:tc>
      </w:tr>
      <w:tr w:rsidR="005F3C88" w14:paraId="54E17EFB" w14:textId="77777777" w:rsidTr="00C12986">
        <w:tc>
          <w:tcPr>
            <w:tcW w:w="6658" w:type="dxa"/>
          </w:tcPr>
          <w:p w14:paraId="68F5B30B" w14:textId="7B28B145" w:rsidR="005F3C88" w:rsidRDefault="005F3C88" w:rsidP="00C12986">
            <w:r>
              <w:t>Going forward, Bboxx is looking to expand further</w:t>
            </w:r>
          </w:p>
        </w:tc>
        <w:tc>
          <w:tcPr>
            <w:tcW w:w="1134" w:type="dxa"/>
            <w:vAlign w:val="center"/>
          </w:tcPr>
          <w:p w14:paraId="34E28F01" w14:textId="216288DD" w:rsidR="005F3C88" w:rsidRDefault="00523187" w:rsidP="00C12986">
            <w:pPr>
              <w:jc w:val="center"/>
            </w:pPr>
            <w:r>
              <w:t>14:02</w:t>
            </w:r>
          </w:p>
        </w:tc>
        <w:tc>
          <w:tcPr>
            <w:tcW w:w="1224" w:type="dxa"/>
            <w:vAlign w:val="center"/>
          </w:tcPr>
          <w:p w14:paraId="7294E351" w14:textId="2A34D7B5" w:rsidR="005F3C88" w:rsidRDefault="00523187" w:rsidP="00C12986">
            <w:pPr>
              <w:jc w:val="center"/>
            </w:pPr>
            <w:r>
              <w:t>14:04</w:t>
            </w:r>
          </w:p>
        </w:tc>
      </w:tr>
      <w:tr w:rsidR="005F3C88" w14:paraId="47C4BEB0" w14:textId="77777777" w:rsidTr="00C12986">
        <w:tc>
          <w:tcPr>
            <w:tcW w:w="6658" w:type="dxa"/>
          </w:tcPr>
          <w:p w14:paraId="4810B94C" w14:textId="4AE42B1C" w:rsidR="005F3C88" w:rsidRDefault="005F3C88" w:rsidP="00C12986">
            <w:r>
              <w:t>Going forward Bboxx is looking to further expand its product range into new utility areas such as clean cooking, access to clean water and others and we are also looking to expand</w:t>
            </w:r>
          </w:p>
        </w:tc>
        <w:tc>
          <w:tcPr>
            <w:tcW w:w="1134" w:type="dxa"/>
            <w:vAlign w:val="center"/>
          </w:tcPr>
          <w:p w14:paraId="44A17A51" w14:textId="248C4A9B" w:rsidR="005F3C88" w:rsidRDefault="00523187" w:rsidP="00C12986">
            <w:pPr>
              <w:jc w:val="center"/>
            </w:pPr>
            <w:r>
              <w:t>14:20</w:t>
            </w:r>
          </w:p>
        </w:tc>
        <w:tc>
          <w:tcPr>
            <w:tcW w:w="1224" w:type="dxa"/>
            <w:vAlign w:val="center"/>
          </w:tcPr>
          <w:p w14:paraId="01DE49E0" w14:textId="4EC20C1E" w:rsidR="005F3C88" w:rsidRDefault="00523187" w:rsidP="00C12986">
            <w:pPr>
              <w:jc w:val="center"/>
            </w:pPr>
            <w:r>
              <w:t>14:30</w:t>
            </w:r>
          </w:p>
        </w:tc>
      </w:tr>
      <w:tr w:rsidR="005F3C88" w14:paraId="55A087CE" w14:textId="77777777" w:rsidTr="00C12986">
        <w:tc>
          <w:tcPr>
            <w:tcW w:w="6658" w:type="dxa"/>
          </w:tcPr>
          <w:p w14:paraId="667F3FC3" w14:textId="5B8F36B6" w:rsidR="005F3C88" w:rsidRDefault="005F3C88" w:rsidP="00C12986">
            <w:r>
              <w:t>Going forward Bboxx is looking to expand its product range into new areas such as clean cooking financial services and access to clean water. We’re also looking to expand our geographic footprints into new countries around</w:t>
            </w:r>
          </w:p>
        </w:tc>
        <w:tc>
          <w:tcPr>
            <w:tcW w:w="1134" w:type="dxa"/>
            <w:vAlign w:val="center"/>
          </w:tcPr>
          <w:p w14:paraId="3ABE15AD" w14:textId="6BC93642" w:rsidR="005F3C88" w:rsidRDefault="00523187" w:rsidP="00C12986">
            <w:pPr>
              <w:jc w:val="center"/>
            </w:pPr>
            <w:r>
              <w:t>14:39</w:t>
            </w:r>
          </w:p>
        </w:tc>
        <w:tc>
          <w:tcPr>
            <w:tcW w:w="1224" w:type="dxa"/>
            <w:vAlign w:val="center"/>
          </w:tcPr>
          <w:p w14:paraId="29524EAA" w14:textId="7562F90C" w:rsidR="005F3C88" w:rsidRDefault="00523187" w:rsidP="00C12986">
            <w:pPr>
              <w:jc w:val="center"/>
            </w:pPr>
            <w:r>
              <w:t>14:50</w:t>
            </w:r>
          </w:p>
        </w:tc>
      </w:tr>
      <w:tr w:rsidR="005F3C88" w14:paraId="65576207" w14:textId="77777777" w:rsidTr="00C12986">
        <w:tc>
          <w:tcPr>
            <w:tcW w:w="6658" w:type="dxa"/>
          </w:tcPr>
          <w:p w14:paraId="3BF4C947" w14:textId="51EC48E1" w:rsidR="005F3C88" w:rsidRDefault="003D7D40" w:rsidP="00C12986">
            <w:r>
              <w:t>Going forward Bboxx is looking to expand its product range into new areas such as access to clean cooking, clean water and financial services. We’re also looking to expand our geographic footprints in new countries across Africa and finally looking to expand our range of partnerships to include new investors and partners who help us to build and fulfil this journey.</w:t>
            </w:r>
          </w:p>
        </w:tc>
        <w:tc>
          <w:tcPr>
            <w:tcW w:w="1134" w:type="dxa"/>
            <w:vAlign w:val="center"/>
          </w:tcPr>
          <w:p w14:paraId="38DA6E1A" w14:textId="7910C7A6" w:rsidR="005F3C88" w:rsidRDefault="00523187" w:rsidP="00C12986">
            <w:pPr>
              <w:jc w:val="center"/>
            </w:pPr>
            <w:r>
              <w:t>15:09</w:t>
            </w:r>
          </w:p>
        </w:tc>
        <w:tc>
          <w:tcPr>
            <w:tcW w:w="1224" w:type="dxa"/>
            <w:vAlign w:val="center"/>
          </w:tcPr>
          <w:p w14:paraId="2EBEB5F6" w14:textId="05EEA3C4" w:rsidR="005F3C88" w:rsidRDefault="00523187" w:rsidP="00C12986">
            <w:pPr>
              <w:jc w:val="center"/>
            </w:pPr>
            <w:r>
              <w:t>15:28</w:t>
            </w:r>
          </w:p>
        </w:tc>
      </w:tr>
      <w:tr w:rsidR="003D7D40" w14:paraId="37FA151C" w14:textId="77777777" w:rsidTr="00C12986">
        <w:tc>
          <w:tcPr>
            <w:tcW w:w="6658" w:type="dxa"/>
          </w:tcPr>
          <w:p w14:paraId="6950971A" w14:textId="67F99006" w:rsidR="003D7D40" w:rsidRDefault="003D7D40" w:rsidP="00C12986">
            <w:r>
              <w:lastRenderedPageBreak/>
              <w:t>Winning in 2019 the Zayed Sustainability prize was a great testament to the work, the hard work that the team around the world</w:t>
            </w:r>
            <w:r w:rsidR="00523187">
              <w:t xml:space="preserve"> over thousand full-time</w:t>
            </w:r>
          </w:p>
        </w:tc>
        <w:tc>
          <w:tcPr>
            <w:tcW w:w="1134" w:type="dxa"/>
            <w:vAlign w:val="center"/>
          </w:tcPr>
          <w:p w14:paraId="53C1B303" w14:textId="6BE85758" w:rsidR="003D7D40" w:rsidRDefault="00523187" w:rsidP="00C12986">
            <w:pPr>
              <w:jc w:val="center"/>
            </w:pPr>
            <w:r>
              <w:t>15:58</w:t>
            </w:r>
          </w:p>
        </w:tc>
        <w:tc>
          <w:tcPr>
            <w:tcW w:w="1224" w:type="dxa"/>
            <w:vAlign w:val="center"/>
          </w:tcPr>
          <w:p w14:paraId="48FD4983" w14:textId="5AAD22BD" w:rsidR="003D7D40" w:rsidRDefault="00523187" w:rsidP="00C12986">
            <w:pPr>
              <w:jc w:val="center"/>
            </w:pPr>
            <w:r>
              <w:t>16:06</w:t>
            </w:r>
          </w:p>
        </w:tc>
      </w:tr>
      <w:tr w:rsidR="003D7D40" w14:paraId="507D4CA9" w14:textId="77777777" w:rsidTr="00C12986">
        <w:tc>
          <w:tcPr>
            <w:tcW w:w="6658" w:type="dxa"/>
          </w:tcPr>
          <w:p w14:paraId="443D5B1F" w14:textId="40F15503" w:rsidR="003D7D40" w:rsidRDefault="009F4322" w:rsidP="00C12986">
            <w:r>
              <w:t xml:space="preserve">Winning in 2019 the Zayed Sustainability prize </w:t>
            </w:r>
            <w:r w:rsidR="003D7D40">
              <w:t xml:space="preserve">was a great testament to the hard work </w:t>
            </w:r>
            <w:r>
              <w:t>of thousands of the full-time employees that Bboxx has around the world</w:t>
            </w:r>
          </w:p>
        </w:tc>
        <w:tc>
          <w:tcPr>
            <w:tcW w:w="1134" w:type="dxa"/>
            <w:vAlign w:val="center"/>
          </w:tcPr>
          <w:p w14:paraId="00DD8650" w14:textId="33D4C4E4" w:rsidR="003D7D40" w:rsidRDefault="00523187" w:rsidP="00C12986">
            <w:pPr>
              <w:jc w:val="center"/>
            </w:pPr>
            <w:r>
              <w:t>16:12</w:t>
            </w:r>
          </w:p>
        </w:tc>
        <w:tc>
          <w:tcPr>
            <w:tcW w:w="1224" w:type="dxa"/>
            <w:vAlign w:val="center"/>
          </w:tcPr>
          <w:p w14:paraId="4D765A91" w14:textId="50D831E0" w:rsidR="003D7D40" w:rsidRDefault="00523187" w:rsidP="00C12986">
            <w:pPr>
              <w:jc w:val="center"/>
            </w:pPr>
            <w:r>
              <w:t>16:20</w:t>
            </w:r>
          </w:p>
        </w:tc>
      </w:tr>
      <w:tr w:rsidR="009F4322" w14:paraId="617816B0" w14:textId="77777777" w:rsidTr="00C12986">
        <w:tc>
          <w:tcPr>
            <w:tcW w:w="6658" w:type="dxa"/>
          </w:tcPr>
          <w:p w14:paraId="1606F701" w14:textId="691E10D0" w:rsidR="009F4322" w:rsidRDefault="009F4322" w:rsidP="00C12986">
            <w:r>
              <w:t>Winning in 2019 the Zayed Sustainability prize</w:t>
            </w:r>
            <w:r>
              <w:t xml:space="preserve"> was a major personal milestone for myself and my co-founders. It puts into perspective the hard work we’ve done over the last 10 years to electrify communities and households across Africa and a real testament to the hard work of both ourselves and the team.</w:t>
            </w:r>
          </w:p>
        </w:tc>
        <w:tc>
          <w:tcPr>
            <w:tcW w:w="1134" w:type="dxa"/>
            <w:vAlign w:val="center"/>
          </w:tcPr>
          <w:p w14:paraId="243E9E6F" w14:textId="53D47316" w:rsidR="009F4322" w:rsidRDefault="00523187" w:rsidP="00C12986">
            <w:pPr>
              <w:jc w:val="center"/>
            </w:pPr>
            <w:r>
              <w:t>16:42</w:t>
            </w:r>
          </w:p>
        </w:tc>
        <w:tc>
          <w:tcPr>
            <w:tcW w:w="1224" w:type="dxa"/>
            <w:vAlign w:val="center"/>
          </w:tcPr>
          <w:p w14:paraId="1150BD3A" w14:textId="1810ADFE" w:rsidR="009F4322" w:rsidRDefault="00523187" w:rsidP="00C12986">
            <w:pPr>
              <w:jc w:val="center"/>
            </w:pPr>
            <w:r>
              <w:t>17:00</w:t>
            </w:r>
          </w:p>
        </w:tc>
      </w:tr>
      <w:tr w:rsidR="009F4322" w14:paraId="3E6CE073" w14:textId="77777777" w:rsidTr="00C12986">
        <w:tc>
          <w:tcPr>
            <w:tcW w:w="6658" w:type="dxa"/>
          </w:tcPr>
          <w:p w14:paraId="6238A51E" w14:textId="5031D035" w:rsidR="009F4322" w:rsidRDefault="009F4322" w:rsidP="00C12986">
            <w:r>
              <w:t>So my advice for this year’s Zayed Sustainability Prize winners would be to really make the most of the connections and the opportunities to network with people the Zayed Sustainability Prize brings together. It’s for those connections that you can make your business grow in scale and reach even further</w:t>
            </w:r>
          </w:p>
        </w:tc>
        <w:tc>
          <w:tcPr>
            <w:tcW w:w="1134" w:type="dxa"/>
            <w:vAlign w:val="center"/>
          </w:tcPr>
          <w:p w14:paraId="32235ABF" w14:textId="5300090B" w:rsidR="009F4322" w:rsidRDefault="00523187" w:rsidP="00C12986">
            <w:pPr>
              <w:jc w:val="center"/>
            </w:pPr>
            <w:r>
              <w:t>17:17</w:t>
            </w:r>
          </w:p>
        </w:tc>
        <w:tc>
          <w:tcPr>
            <w:tcW w:w="1224" w:type="dxa"/>
            <w:vAlign w:val="center"/>
          </w:tcPr>
          <w:p w14:paraId="115D2BFA" w14:textId="741EDE54" w:rsidR="009F4322" w:rsidRDefault="00523187" w:rsidP="00C12986">
            <w:pPr>
              <w:jc w:val="center"/>
            </w:pPr>
            <w:r>
              <w:t>17:32</w:t>
            </w:r>
          </w:p>
        </w:tc>
      </w:tr>
      <w:tr w:rsidR="009F4322" w14:paraId="01193C40" w14:textId="77777777" w:rsidTr="00C12986">
        <w:tc>
          <w:tcPr>
            <w:tcW w:w="6658" w:type="dxa"/>
          </w:tcPr>
          <w:p w14:paraId="0367A11F" w14:textId="4AFE0E29" w:rsidR="009F4322" w:rsidRDefault="009F4322" w:rsidP="00C12986">
            <w:r>
              <w:t xml:space="preserve">So my advice to this year’s Zayed Sustainability </w:t>
            </w:r>
          </w:p>
        </w:tc>
        <w:tc>
          <w:tcPr>
            <w:tcW w:w="1134" w:type="dxa"/>
            <w:vAlign w:val="center"/>
          </w:tcPr>
          <w:p w14:paraId="399CCB79" w14:textId="35D9FE1E" w:rsidR="009F4322" w:rsidRDefault="00523187" w:rsidP="00C12986">
            <w:pPr>
              <w:jc w:val="center"/>
            </w:pPr>
            <w:r>
              <w:t>17:53</w:t>
            </w:r>
          </w:p>
        </w:tc>
        <w:tc>
          <w:tcPr>
            <w:tcW w:w="1224" w:type="dxa"/>
            <w:vAlign w:val="center"/>
          </w:tcPr>
          <w:p w14:paraId="4F36B70D" w14:textId="2D9243C1" w:rsidR="009F4322" w:rsidRDefault="00523187" w:rsidP="00C12986">
            <w:pPr>
              <w:jc w:val="center"/>
            </w:pPr>
            <w:r>
              <w:t>17:55</w:t>
            </w:r>
          </w:p>
        </w:tc>
      </w:tr>
      <w:tr w:rsidR="009F4322" w14:paraId="4940C7FC" w14:textId="77777777" w:rsidTr="00C12986">
        <w:tc>
          <w:tcPr>
            <w:tcW w:w="6658" w:type="dxa"/>
          </w:tcPr>
          <w:p w14:paraId="6185EAC0" w14:textId="0C945980" w:rsidR="009F4322" w:rsidRDefault="0076353D" w:rsidP="009F4322">
            <w:r>
              <w:t>My</w:t>
            </w:r>
            <w:r w:rsidR="009F4322">
              <w:t xml:space="preserve"> advice to this year’s Zayed Sustainability Prize winners </w:t>
            </w:r>
            <w:r w:rsidR="009F4322">
              <w:t>is to really make the most of the networking and the opportunities to connect</w:t>
            </w:r>
            <w:r>
              <w:t xml:space="preserve"> with people from all over the world who can work with you to make your business even better and more successful.</w:t>
            </w:r>
          </w:p>
        </w:tc>
        <w:tc>
          <w:tcPr>
            <w:tcW w:w="1134" w:type="dxa"/>
            <w:vAlign w:val="center"/>
          </w:tcPr>
          <w:p w14:paraId="698BAACE" w14:textId="5CC3D13A" w:rsidR="009F4322" w:rsidRDefault="00523187" w:rsidP="009F4322">
            <w:pPr>
              <w:jc w:val="center"/>
            </w:pPr>
            <w:r>
              <w:t>17:57</w:t>
            </w:r>
          </w:p>
        </w:tc>
        <w:tc>
          <w:tcPr>
            <w:tcW w:w="1224" w:type="dxa"/>
            <w:vAlign w:val="center"/>
          </w:tcPr>
          <w:p w14:paraId="2E247F9F" w14:textId="6ACC1420" w:rsidR="009F4322" w:rsidRDefault="00523187" w:rsidP="009F4322">
            <w:pPr>
              <w:jc w:val="center"/>
            </w:pPr>
            <w:r>
              <w:t>18:09</w:t>
            </w:r>
          </w:p>
        </w:tc>
      </w:tr>
    </w:tbl>
    <w:p w14:paraId="11253E41" w14:textId="0FFE88AD" w:rsidR="00B35E86" w:rsidRDefault="00B35E86"/>
    <w:p w14:paraId="32CE0C4C" w14:textId="25BA82F9" w:rsidR="00C12986" w:rsidRDefault="00C12986"/>
    <w:p w14:paraId="7F3F493E" w14:textId="2E9E2E6A" w:rsidR="00C12986" w:rsidRPr="003E59BD" w:rsidRDefault="00C12986">
      <w:pPr>
        <w:rPr>
          <w:lang w:val="en-US"/>
        </w:rPr>
      </w:pPr>
    </w:p>
    <w:sectPr w:rsidR="00C12986" w:rsidRPr="003E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86"/>
    <w:rsid w:val="00010D95"/>
    <w:rsid w:val="0002133A"/>
    <w:rsid w:val="00052D48"/>
    <w:rsid w:val="00074E51"/>
    <w:rsid w:val="00114101"/>
    <w:rsid w:val="001828BB"/>
    <w:rsid w:val="0018345C"/>
    <w:rsid w:val="001A2BF8"/>
    <w:rsid w:val="001C52F8"/>
    <w:rsid w:val="001E3FD5"/>
    <w:rsid w:val="00213CCF"/>
    <w:rsid w:val="00283ED5"/>
    <w:rsid w:val="002865E5"/>
    <w:rsid w:val="00287C13"/>
    <w:rsid w:val="002939DA"/>
    <w:rsid w:val="002B0ADE"/>
    <w:rsid w:val="003507EE"/>
    <w:rsid w:val="00360208"/>
    <w:rsid w:val="003D7D40"/>
    <w:rsid w:val="003E59BD"/>
    <w:rsid w:val="00412D90"/>
    <w:rsid w:val="00444459"/>
    <w:rsid w:val="00523187"/>
    <w:rsid w:val="005F3C88"/>
    <w:rsid w:val="00607F22"/>
    <w:rsid w:val="00684DC1"/>
    <w:rsid w:val="00686AAE"/>
    <w:rsid w:val="006C1ACE"/>
    <w:rsid w:val="007142E1"/>
    <w:rsid w:val="0076353D"/>
    <w:rsid w:val="00803B29"/>
    <w:rsid w:val="00807B1E"/>
    <w:rsid w:val="0082224A"/>
    <w:rsid w:val="008634F0"/>
    <w:rsid w:val="008C1F99"/>
    <w:rsid w:val="009273AB"/>
    <w:rsid w:val="00944F8F"/>
    <w:rsid w:val="009F4322"/>
    <w:rsid w:val="00A0715E"/>
    <w:rsid w:val="00A160E0"/>
    <w:rsid w:val="00A630DB"/>
    <w:rsid w:val="00AD08A5"/>
    <w:rsid w:val="00AD3292"/>
    <w:rsid w:val="00B35E86"/>
    <w:rsid w:val="00B77186"/>
    <w:rsid w:val="00C12986"/>
    <w:rsid w:val="00C14E06"/>
    <w:rsid w:val="00C16309"/>
    <w:rsid w:val="00C41856"/>
    <w:rsid w:val="00CB6387"/>
    <w:rsid w:val="00CF36D0"/>
    <w:rsid w:val="00D04F41"/>
    <w:rsid w:val="00D32D8F"/>
    <w:rsid w:val="00D4480D"/>
    <w:rsid w:val="00D81C16"/>
    <w:rsid w:val="00E47C27"/>
    <w:rsid w:val="00E7113A"/>
    <w:rsid w:val="00EA36BA"/>
    <w:rsid w:val="00ED3DEE"/>
    <w:rsid w:val="00F00526"/>
    <w:rsid w:val="00F04F51"/>
    <w:rsid w:val="00F26D9C"/>
    <w:rsid w:val="00FF0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825934"/>
  <w15:chartTrackingRefBased/>
  <w15:docId w15:val="{B25C8605-69B2-E843-9E33-0F5BBD25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558">
      <w:bodyDiv w:val="1"/>
      <w:marLeft w:val="0"/>
      <w:marRight w:val="0"/>
      <w:marTop w:val="0"/>
      <w:marBottom w:val="0"/>
      <w:divBdr>
        <w:top w:val="none" w:sz="0" w:space="0" w:color="auto"/>
        <w:left w:val="none" w:sz="0" w:space="0" w:color="auto"/>
        <w:bottom w:val="none" w:sz="0" w:space="0" w:color="auto"/>
        <w:right w:val="none" w:sz="0" w:space="0" w:color="auto"/>
      </w:divBdr>
    </w:div>
    <w:div w:id="227083680">
      <w:bodyDiv w:val="1"/>
      <w:marLeft w:val="0"/>
      <w:marRight w:val="0"/>
      <w:marTop w:val="0"/>
      <w:marBottom w:val="0"/>
      <w:divBdr>
        <w:top w:val="none" w:sz="0" w:space="0" w:color="auto"/>
        <w:left w:val="none" w:sz="0" w:space="0" w:color="auto"/>
        <w:bottom w:val="none" w:sz="0" w:space="0" w:color="auto"/>
        <w:right w:val="none" w:sz="0" w:space="0" w:color="auto"/>
      </w:divBdr>
    </w:div>
    <w:div w:id="1125931425">
      <w:bodyDiv w:val="1"/>
      <w:marLeft w:val="0"/>
      <w:marRight w:val="0"/>
      <w:marTop w:val="0"/>
      <w:marBottom w:val="0"/>
      <w:divBdr>
        <w:top w:val="none" w:sz="0" w:space="0" w:color="auto"/>
        <w:left w:val="none" w:sz="0" w:space="0" w:color="auto"/>
        <w:bottom w:val="none" w:sz="0" w:space="0" w:color="auto"/>
        <w:right w:val="none" w:sz="0" w:space="0" w:color="auto"/>
      </w:divBdr>
    </w:div>
    <w:div w:id="1217349919">
      <w:bodyDiv w:val="1"/>
      <w:marLeft w:val="0"/>
      <w:marRight w:val="0"/>
      <w:marTop w:val="0"/>
      <w:marBottom w:val="0"/>
      <w:divBdr>
        <w:top w:val="none" w:sz="0" w:space="0" w:color="auto"/>
        <w:left w:val="none" w:sz="0" w:space="0" w:color="auto"/>
        <w:bottom w:val="none" w:sz="0" w:space="0" w:color="auto"/>
        <w:right w:val="none" w:sz="0" w:space="0" w:color="auto"/>
      </w:divBdr>
    </w:div>
    <w:div w:id="1256286194">
      <w:bodyDiv w:val="1"/>
      <w:marLeft w:val="0"/>
      <w:marRight w:val="0"/>
      <w:marTop w:val="0"/>
      <w:marBottom w:val="0"/>
      <w:divBdr>
        <w:top w:val="none" w:sz="0" w:space="0" w:color="auto"/>
        <w:left w:val="none" w:sz="0" w:space="0" w:color="auto"/>
        <w:bottom w:val="none" w:sz="0" w:space="0" w:color="auto"/>
        <w:right w:val="none" w:sz="0" w:space="0" w:color="auto"/>
      </w:divBdr>
    </w:div>
    <w:div w:id="1962493430">
      <w:bodyDiv w:val="1"/>
      <w:marLeft w:val="0"/>
      <w:marRight w:val="0"/>
      <w:marTop w:val="0"/>
      <w:marBottom w:val="0"/>
      <w:divBdr>
        <w:top w:val="none" w:sz="0" w:space="0" w:color="auto"/>
        <w:left w:val="none" w:sz="0" w:space="0" w:color="auto"/>
        <w:bottom w:val="none" w:sz="0" w:space="0" w:color="auto"/>
        <w:right w:val="none" w:sz="0" w:space="0" w:color="auto"/>
      </w:divBdr>
    </w:div>
    <w:div w:id="20840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C815C-9C24-DF44-BB15-C3AB5161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Jameela Kapasi</dc:creator>
  <cp:keywords/>
  <dc:description/>
  <cp:lastModifiedBy>Jameela Kapasi</cp:lastModifiedBy>
  <cp:revision>9</cp:revision>
  <dcterms:created xsi:type="dcterms:W3CDTF">2021-09-09T20:10:00Z</dcterms:created>
  <dcterms:modified xsi:type="dcterms:W3CDTF">2021-09-22T11:50:00Z</dcterms:modified>
</cp:coreProperties>
</file>