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007793" w14:textId="77777777" w:rsidR="00B7242E" w:rsidRPr="00D84AEF" w:rsidRDefault="00000000">
      <w:pPr>
        <w:spacing w:before="67"/>
        <w:ind w:left="120"/>
        <w:rPr>
          <w:rFonts w:asciiTheme="majorBidi" w:hAnsiTheme="majorBidi" w:cstheme="majorBidi"/>
        </w:rPr>
      </w:pPr>
      <w:r w:rsidRPr="00D84AEF">
        <w:rPr>
          <w:rFonts w:asciiTheme="majorBidi" w:hAnsiTheme="majorBidi" w:cstheme="majorBidi"/>
          <w:w w:val="120"/>
        </w:rPr>
        <w:t>Chapter</w:t>
      </w:r>
      <w:r w:rsidRPr="00D84AEF">
        <w:rPr>
          <w:rFonts w:asciiTheme="majorBidi" w:hAnsiTheme="majorBidi" w:cstheme="majorBidi"/>
          <w:spacing w:val="18"/>
          <w:w w:val="120"/>
        </w:rPr>
        <w:t xml:space="preserve"> </w:t>
      </w:r>
      <w:r w:rsidRPr="00D84AEF">
        <w:rPr>
          <w:rFonts w:asciiTheme="majorBidi" w:hAnsiTheme="majorBidi" w:cstheme="majorBidi"/>
          <w:spacing w:val="-10"/>
          <w:w w:val="120"/>
        </w:rPr>
        <w:t>8</w:t>
      </w:r>
    </w:p>
    <w:p w14:paraId="51F83EC8" w14:textId="77777777" w:rsidR="00B7242E" w:rsidRPr="00D84AEF" w:rsidRDefault="00000000">
      <w:pPr>
        <w:pStyle w:val="Title"/>
        <w:spacing w:line="252" w:lineRule="auto"/>
        <w:rPr>
          <w:rFonts w:asciiTheme="majorBidi" w:hAnsiTheme="majorBidi" w:cstheme="majorBidi"/>
        </w:rPr>
      </w:pPr>
      <w:r w:rsidRPr="00D84AEF">
        <w:rPr>
          <w:rFonts w:asciiTheme="majorBidi" w:hAnsiTheme="majorBidi" w:cstheme="majorBidi"/>
          <w:w w:val="120"/>
        </w:rPr>
        <w:t>Finite Element Simulation and Biomaterial Selection</w:t>
      </w:r>
      <w:r w:rsidRPr="00D84AEF">
        <w:rPr>
          <w:rFonts w:asciiTheme="majorBidi" w:hAnsiTheme="majorBidi" w:cstheme="majorBidi"/>
          <w:spacing w:val="80"/>
          <w:w w:val="120"/>
        </w:rPr>
        <w:t xml:space="preserve"> </w:t>
      </w:r>
      <w:r w:rsidRPr="00D84AEF">
        <w:rPr>
          <w:rFonts w:asciiTheme="majorBidi" w:hAnsiTheme="majorBidi" w:cstheme="majorBidi"/>
          <w:w w:val="120"/>
        </w:rPr>
        <w:t>Using</w:t>
      </w:r>
      <w:r w:rsidRPr="00D84AEF">
        <w:rPr>
          <w:rFonts w:asciiTheme="majorBidi" w:hAnsiTheme="majorBidi" w:cstheme="majorBidi"/>
          <w:spacing w:val="80"/>
          <w:w w:val="120"/>
        </w:rPr>
        <w:t xml:space="preserve"> </w:t>
      </w:r>
      <w:r w:rsidRPr="00D84AEF">
        <w:rPr>
          <w:rFonts w:asciiTheme="majorBidi" w:hAnsiTheme="majorBidi" w:cstheme="majorBidi"/>
          <w:w w:val="120"/>
        </w:rPr>
        <w:t>COMSOL</w:t>
      </w:r>
      <w:r w:rsidRPr="00D84AEF">
        <w:rPr>
          <w:rFonts w:asciiTheme="majorBidi" w:hAnsiTheme="majorBidi" w:cstheme="majorBidi"/>
          <w:spacing w:val="80"/>
          <w:w w:val="120"/>
        </w:rPr>
        <w:t xml:space="preserve"> </w:t>
      </w:r>
      <w:r w:rsidRPr="00D84AEF">
        <w:rPr>
          <w:rFonts w:asciiTheme="majorBidi" w:hAnsiTheme="majorBidi" w:cstheme="majorBidi"/>
          <w:w w:val="120"/>
        </w:rPr>
        <w:t>Multiphysics</w:t>
      </w:r>
    </w:p>
    <w:p w14:paraId="3B8D6C94" w14:textId="77777777" w:rsidR="00B7242E" w:rsidRPr="00D84AEF" w:rsidRDefault="00B7242E">
      <w:pPr>
        <w:pStyle w:val="BodyText"/>
        <w:ind w:left="0" w:right="0"/>
        <w:jc w:val="left"/>
        <w:rPr>
          <w:rFonts w:asciiTheme="majorBidi" w:hAnsiTheme="majorBidi" w:cstheme="majorBidi"/>
          <w:b/>
          <w:sz w:val="21"/>
        </w:rPr>
      </w:pPr>
    </w:p>
    <w:p w14:paraId="45A4246C" w14:textId="77777777" w:rsidR="00B7242E" w:rsidRPr="00D84AEF" w:rsidRDefault="00B7242E">
      <w:pPr>
        <w:pStyle w:val="BodyText"/>
        <w:ind w:left="0" w:right="0"/>
        <w:jc w:val="left"/>
        <w:rPr>
          <w:rFonts w:asciiTheme="majorBidi" w:hAnsiTheme="majorBidi" w:cstheme="majorBidi"/>
          <w:i/>
          <w:sz w:val="21"/>
        </w:rPr>
      </w:pPr>
    </w:p>
    <w:p w14:paraId="45161E46" w14:textId="77777777" w:rsidR="00B7242E" w:rsidRPr="00D84AEF" w:rsidRDefault="00B7242E">
      <w:pPr>
        <w:pStyle w:val="BodyText"/>
        <w:spacing w:before="40"/>
        <w:ind w:left="0" w:right="0"/>
        <w:jc w:val="left"/>
        <w:rPr>
          <w:rFonts w:asciiTheme="majorBidi" w:hAnsiTheme="majorBidi" w:cstheme="majorBidi"/>
          <w:i/>
          <w:sz w:val="21"/>
        </w:rPr>
      </w:pPr>
    </w:p>
    <w:p w14:paraId="7C943180" w14:textId="77777777" w:rsidR="00B7242E" w:rsidRPr="00D84AEF" w:rsidRDefault="00000000">
      <w:pPr>
        <w:pStyle w:val="Heading1"/>
        <w:numPr>
          <w:ilvl w:val="1"/>
          <w:numId w:val="3"/>
        </w:numPr>
        <w:tabs>
          <w:tab w:val="left" w:pos="801"/>
        </w:tabs>
        <w:spacing w:before="1"/>
        <w:ind w:left="801" w:hanging="681"/>
        <w:jc w:val="both"/>
        <w:rPr>
          <w:rFonts w:asciiTheme="majorBidi" w:hAnsiTheme="majorBidi" w:cstheme="majorBidi"/>
        </w:rPr>
      </w:pPr>
      <w:r w:rsidRPr="00D84AEF">
        <w:rPr>
          <w:rFonts w:asciiTheme="majorBidi" w:hAnsiTheme="majorBidi" w:cstheme="majorBidi"/>
          <w:spacing w:val="-2"/>
          <w:w w:val="120"/>
        </w:rPr>
        <w:t>Introduction</w:t>
      </w:r>
    </w:p>
    <w:p w14:paraId="5C3C060B" w14:textId="2C3CE838" w:rsidR="00B7242E" w:rsidRPr="00D84AEF" w:rsidRDefault="00000000">
      <w:pPr>
        <w:pStyle w:val="BodyText"/>
        <w:spacing w:before="187" w:line="307" w:lineRule="auto"/>
        <w:rPr>
          <w:rFonts w:asciiTheme="majorBidi" w:hAnsiTheme="majorBidi" w:cstheme="majorBidi"/>
        </w:rPr>
      </w:pPr>
      <w:r w:rsidRPr="00D84AEF">
        <w:rPr>
          <w:rFonts w:asciiTheme="majorBidi" w:hAnsiTheme="majorBidi" w:cstheme="majorBidi"/>
          <w:w w:val="115"/>
        </w:rPr>
        <w:t>The</w:t>
      </w:r>
      <w:r w:rsidRPr="00D84AEF">
        <w:rPr>
          <w:rFonts w:asciiTheme="majorBidi" w:hAnsiTheme="majorBidi" w:cstheme="majorBidi"/>
          <w:spacing w:val="40"/>
          <w:w w:val="115"/>
        </w:rPr>
        <w:t xml:space="preserve"> </w:t>
      </w:r>
      <w:r w:rsidRPr="00D84AEF">
        <w:rPr>
          <w:rFonts w:asciiTheme="majorBidi" w:hAnsiTheme="majorBidi" w:cstheme="majorBidi"/>
          <w:w w:val="115"/>
        </w:rPr>
        <w:t>mechanical</w:t>
      </w:r>
      <w:r w:rsidRPr="00D84AEF">
        <w:rPr>
          <w:rFonts w:asciiTheme="majorBidi" w:hAnsiTheme="majorBidi" w:cstheme="majorBidi"/>
          <w:spacing w:val="40"/>
          <w:w w:val="115"/>
        </w:rPr>
        <w:t xml:space="preserve"> </w:t>
      </w:r>
      <w:r w:rsidRPr="00D84AEF">
        <w:rPr>
          <w:rFonts w:asciiTheme="majorBidi" w:hAnsiTheme="majorBidi" w:cstheme="majorBidi"/>
          <w:w w:val="115"/>
        </w:rPr>
        <w:t>and</w:t>
      </w:r>
      <w:r w:rsidRPr="00D84AEF">
        <w:rPr>
          <w:rFonts w:asciiTheme="majorBidi" w:hAnsiTheme="majorBidi" w:cstheme="majorBidi"/>
          <w:spacing w:val="40"/>
          <w:w w:val="115"/>
        </w:rPr>
        <w:t xml:space="preserve"> </w:t>
      </w:r>
      <w:r w:rsidRPr="00D84AEF">
        <w:rPr>
          <w:rFonts w:asciiTheme="majorBidi" w:hAnsiTheme="majorBidi" w:cstheme="majorBidi"/>
          <w:w w:val="115"/>
        </w:rPr>
        <w:t>thermal</w:t>
      </w:r>
      <w:r w:rsidRPr="00D84AEF">
        <w:rPr>
          <w:rFonts w:asciiTheme="majorBidi" w:hAnsiTheme="majorBidi" w:cstheme="majorBidi"/>
          <w:spacing w:val="40"/>
          <w:w w:val="115"/>
        </w:rPr>
        <w:t xml:space="preserve"> </w:t>
      </w:r>
      <w:proofErr w:type="spellStart"/>
      <w:r w:rsidRPr="00D84AEF">
        <w:rPr>
          <w:rFonts w:asciiTheme="majorBidi" w:hAnsiTheme="majorBidi" w:cstheme="majorBidi"/>
          <w:w w:val="115"/>
        </w:rPr>
        <w:t>behaviour</w:t>
      </w:r>
      <w:proofErr w:type="spellEnd"/>
      <w:r w:rsidRPr="00D84AEF">
        <w:rPr>
          <w:rFonts w:asciiTheme="majorBidi" w:hAnsiTheme="majorBidi" w:cstheme="majorBidi"/>
          <w:spacing w:val="40"/>
          <w:w w:val="115"/>
        </w:rPr>
        <w:t xml:space="preserve"> </w:t>
      </w:r>
      <w:r w:rsidRPr="00D84AEF">
        <w:rPr>
          <w:rFonts w:asciiTheme="majorBidi" w:hAnsiTheme="majorBidi" w:cstheme="majorBidi"/>
          <w:w w:val="115"/>
        </w:rPr>
        <w:t>of</w:t>
      </w:r>
      <w:r w:rsidRPr="00D84AEF">
        <w:rPr>
          <w:rFonts w:asciiTheme="majorBidi" w:hAnsiTheme="majorBidi" w:cstheme="majorBidi"/>
          <w:spacing w:val="40"/>
          <w:w w:val="115"/>
        </w:rPr>
        <w:t xml:space="preserve"> </w:t>
      </w:r>
      <w:r w:rsidRPr="00D84AEF">
        <w:rPr>
          <w:rFonts w:asciiTheme="majorBidi" w:hAnsiTheme="majorBidi" w:cstheme="majorBidi"/>
          <w:w w:val="115"/>
        </w:rPr>
        <w:t>a</w:t>
      </w:r>
      <w:r w:rsidRPr="00D84AEF">
        <w:rPr>
          <w:rFonts w:asciiTheme="majorBidi" w:hAnsiTheme="majorBidi" w:cstheme="majorBidi"/>
          <w:spacing w:val="40"/>
          <w:w w:val="115"/>
        </w:rPr>
        <w:t xml:space="preserve"> </w:t>
      </w:r>
      <w:r w:rsidRPr="00D84AEF">
        <w:rPr>
          <w:rFonts w:asciiTheme="majorBidi" w:hAnsiTheme="majorBidi" w:cstheme="majorBidi"/>
          <w:w w:val="115"/>
        </w:rPr>
        <w:t>powered</w:t>
      </w:r>
      <w:r w:rsidRPr="00D84AEF">
        <w:rPr>
          <w:rFonts w:asciiTheme="majorBidi" w:hAnsiTheme="majorBidi" w:cstheme="majorBidi"/>
          <w:spacing w:val="40"/>
          <w:w w:val="115"/>
        </w:rPr>
        <w:t xml:space="preserve"> </w:t>
      </w:r>
      <w:r w:rsidRPr="00D84AEF">
        <w:rPr>
          <w:rFonts w:asciiTheme="majorBidi" w:hAnsiTheme="majorBidi" w:cstheme="majorBidi"/>
          <w:w w:val="115"/>
        </w:rPr>
        <w:t>lower-limb</w:t>
      </w:r>
      <w:r w:rsidRPr="00D84AEF">
        <w:rPr>
          <w:rFonts w:asciiTheme="majorBidi" w:hAnsiTheme="majorBidi" w:cstheme="majorBidi"/>
          <w:spacing w:val="40"/>
          <w:w w:val="115"/>
        </w:rPr>
        <w:t xml:space="preserve"> </w:t>
      </w:r>
      <w:r w:rsidRPr="00D84AEF">
        <w:rPr>
          <w:rFonts w:asciiTheme="majorBidi" w:hAnsiTheme="majorBidi" w:cstheme="majorBidi"/>
          <w:w w:val="115"/>
        </w:rPr>
        <w:t>prosthesis</w:t>
      </w:r>
      <w:r w:rsidRPr="00D84AEF">
        <w:rPr>
          <w:rFonts w:asciiTheme="majorBidi" w:hAnsiTheme="majorBidi" w:cstheme="majorBidi"/>
          <w:spacing w:val="40"/>
          <w:w w:val="115"/>
        </w:rPr>
        <w:t xml:space="preserve"> </w:t>
      </w:r>
      <w:r w:rsidRPr="00D84AEF">
        <w:rPr>
          <w:rFonts w:asciiTheme="majorBidi" w:hAnsiTheme="majorBidi" w:cstheme="majorBidi"/>
          <w:w w:val="115"/>
        </w:rPr>
        <w:t>cannot</w:t>
      </w:r>
      <w:r w:rsidRPr="00D84AEF">
        <w:rPr>
          <w:rFonts w:asciiTheme="majorBidi" w:hAnsiTheme="majorBidi" w:cstheme="majorBidi"/>
          <w:spacing w:val="40"/>
          <w:w w:val="115"/>
        </w:rPr>
        <w:t xml:space="preserve"> </w:t>
      </w:r>
      <w:r w:rsidRPr="00D84AEF">
        <w:rPr>
          <w:rFonts w:asciiTheme="majorBidi" w:hAnsiTheme="majorBidi" w:cstheme="majorBidi"/>
          <w:w w:val="115"/>
        </w:rPr>
        <w:t xml:space="preserve">be </w:t>
      </w:r>
      <w:proofErr w:type="gramStart"/>
      <w:r w:rsidRPr="00D84AEF">
        <w:rPr>
          <w:rFonts w:asciiTheme="majorBidi" w:hAnsiTheme="majorBidi" w:cstheme="majorBidi"/>
          <w:w w:val="115"/>
        </w:rPr>
        <w:t>judged</w:t>
      </w:r>
      <w:r w:rsidRPr="00D84AEF">
        <w:rPr>
          <w:rFonts w:asciiTheme="majorBidi" w:hAnsiTheme="majorBidi" w:cstheme="majorBidi"/>
          <w:spacing w:val="80"/>
          <w:w w:val="115"/>
        </w:rPr>
        <w:t xml:space="preserve">  </w:t>
      </w:r>
      <w:r w:rsidRPr="00D84AEF">
        <w:rPr>
          <w:rFonts w:asciiTheme="majorBidi" w:hAnsiTheme="majorBidi" w:cstheme="majorBidi"/>
          <w:w w:val="115"/>
        </w:rPr>
        <w:t>from</w:t>
      </w:r>
      <w:proofErr w:type="gramEnd"/>
      <w:r w:rsidR="00D84AEF" w:rsidRPr="00D84AEF">
        <w:rPr>
          <w:rFonts w:asciiTheme="majorBidi" w:hAnsiTheme="majorBidi" w:cstheme="majorBidi"/>
          <w:spacing w:val="80"/>
          <w:w w:val="115"/>
        </w:rPr>
        <w:t xml:space="preserve"> </w:t>
      </w:r>
      <w:proofErr w:type="gramStart"/>
      <w:r w:rsidRPr="00D84AEF">
        <w:rPr>
          <w:rFonts w:asciiTheme="majorBidi" w:hAnsiTheme="majorBidi" w:cstheme="majorBidi"/>
          <w:w w:val="115"/>
        </w:rPr>
        <w:t>geometry</w:t>
      </w:r>
      <w:r w:rsidRPr="00D84AEF">
        <w:rPr>
          <w:rFonts w:asciiTheme="majorBidi" w:hAnsiTheme="majorBidi" w:cstheme="majorBidi"/>
          <w:spacing w:val="80"/>
          <w:w w:val="115"/>
        </w:rPr>
        <w:t xml:space="preserve">  </w:t>
      </w:r>
      <w:r w:rsidRPr="00D84AEF">
        <w:rPr>
          <w:rFonts w:asciiTheme="majorBidi" w:hAnsiTheme="majorBidi" w:cstheme="majorBidi"/>
          <w:w w:val="115"/>
        </w:rPr>
        <w:t>and</w:t>
      </w:r>
      <w:proofErr w:type="gramEnd"/>
      <w:r w:rsidRPr="00D84AEF">
        <w:rPr>
          <w:rFonts w:asciiTheme="majorBidi" w:hAnsiTheme="majorBidi" w:cstheme="majorBidi"/>
          <w:spacing w:val="80"/>
          <w:w w:val="115"/>
        </w:rPr>
        <w:t xml:space="preserve">  </w:t>
      </w:r>
      <w:proofErr w:type="gramStart"/>
      <w:r w:rsidRPr="00D84AEF">
        <w:rPr>
          <w:rFonts w:asciiTheme="majorBidi" w:hAnsiTheme="majorBidi" w:cstheme="majorBidi"/>
          <w:w w:val="115"/>
        </w:rPr>
        <w:t>intuition</w:t>
      </w:r>
      <w:r w:rsidRPr="00D84AEF">
        <w:rPr>
          <w:rFonts w:asciiTheme="majorBidi" w:hAnsiTheme="majorBidi" w:cstheme="majorBidi"/>
          <w:spacing w:val="80"/>
          <w:w w:val="115"/>
        </w:rPr>
        <w:t xml:space="preserve">  </w:t>
      </w:r>
      <w:r w:rsidRPr="00D84AEF">
        <w:rPr>
          <w:rFonts w:asciiTheme="majorBidi" w:hAnsiTheme="majorBidi" w:cstheme="majorBidi"/>
          <w:w w:val="115"/>
        </w:rPr>
        <w:t>alone</w:t>
      </w:r>
      <w:proofErr w:type="gramEnd"/>
      <w:r w:rsidRPr="00D84AEF">
        <w:rPr>
          <w:rFonts w:asciiTheme="majorBidi" w:hAnsiTheme="majorBidi" w:cstheme="majorBidi"/>
          <w:w w:val="115"/>
        </w:rPr>
        <w:t>.</w:t>
      </w:r>
      <w:r w:rsidRPr="00D84AEF">
        <w:rPr>
          <w:rFonts w:asciiTheme="majorBidi" w:hAnsiTheme="majorBidi" w:cstheme="majorBidi"/>
          <w:spacing w:val="80"/>
          <w:w w:val="115"/>
        </w:rPr>
        <w:t xml:space="preserve">  </w:t>
      </w:r>
      <w:r w:rsidRPr="00D84AEF">
        <w:rPr>
          <w:rFonts w:asciiTheme="majorBidi" w:hAnsiTheme="majorBidi" w:cstheme="majorBidi"/>
          <w:w w:val="115"/>
        </w:rPr>
        <w:t>Before</w:t>
      </w:r>
      <w:r w:rsidRPr="00D84AEF">
        <w:rPr>
          <w:rFonts w:asciiTheme="majorBidi" w:hAnsiTheme="majorBidi" w:cstheme="majorBidi"/>
          <w:spacing w:val="80"/>
          <w:w w:val="115"/>
        </w:rPr>
        <w:t xml:space="preserve">  </w:t>
      </w:r>
      <w:r w:rsidRPr="00D84AEF">
        <w:rPr>
          <w:rFonts w:asciiTheme="majorBidi" w:hAnsiTheme="majorBidi" w:cstheme="majorBidi"/>
          <w:w w:val="115"/>
        </w:rPr>
        <w:t>the</w:t>
      </w:r>
      <w:r w:rsidRPr="00D84AEF">
        <w:rPr>
          <w:rFonts w:asciiTheme="majorBidi" w:hAnsiTheme="majorBidi" w:cstheme="majorBidi"/>
          <w:spacing w:val="80"/>
          <w:w w:val="115"/>
        </w:rPr>
        <w:t xml:space="preserve">  </w:t>
      </w:r>
      <w:r w:rsidRPr="00D84AEF">
        <w:rPr>
          <w:rFonts w:asciiTheme="majorBidi" w:hAnsiTheme="majorBidi" w:cstheme="majorBidi"/>
          <w:w w:val="115"/>
        </w:rPr>
        <w:t>components</w:t>
      </w:r>
      <w:r w:rsidRPr="00D84AEF">
        <w:rPr>
          <w:rFonts w:asciiTheme="majorBidi" w:hAnsiTheme="majorBidi" w:cstheme="majorBidi"/>
          <w:spacing w:val="80"/>
          <w:w w:val="115"/>
        </w:rPr>
        <w:t xml:space="preserve">  </w:t>
      </w:r>
      <w:r w:rsidRPr="00D84AEF">
        <w:rPr>
          <w:rFonts w:asciiTheme="majorBidi" w:hAnsiTheme="majorBidi" w:cstheme="majorBidi"/>
          <w:w w:val="115"/>
        </w:rPr>
        <w:t>of</w:t>
      </w:r>
      <w:r w:rsidRPr="00D84AEF">
        <w:rPr>
          <w:rFonts w:asciiTheme="majorBidi" w:hAnsiTheme="majorBidi" w:cstheme="majorBidi"/>
          <w:spacing w:val="80"/>
          <w:w w:val="115"/>
        </w:rPr>
        <w:t xml:space="preserve">  </w:t>
      </w:r>
      <w:r w:rsidRPr="00D84AEF">
        <w:rPr>
          <w:rFonts w:asciiTheme="majorBidi" w:hAnsiTheme="majorBidi" w:cstheme="majorBidi"/>
          <w:w w:val="115"/>
        </w:rPr>
        <w:t>the Brain–Computer-Interface</w:t>
      </w:r>
      <w:r w:rsidRPr="00D84AEF">
        <w:rPr>
          <w:rFonts w:asciiTheme="majorBidi" w:hAnsiTheme="majorBidi" w:cstheme="majorBidi"/>
          <w:spacing w:val="40"/>
          <w:w w:val="115"/>
        </w:rPr>
        <w:t xml:space="preserve"> </w:t>
      </w:r>
      <w:r w:rsidRPr="00D84AEF">
        <w:rPr>
          <w:rFonts w:asciiTheme="majorBidi" w:hAnsiTheme="majorBidi" w:cstheme="majorBidi"/>
          <w:w w:val="115"/>
        </w:rPr>
        <w:t>(BCI)</w:t>
      </w:r>
      <w:r w:rsidRPr="00D84AEF">
        <w:rPr>
          <w:rFonts w:asciiTheme="majorBidi" w:hAnsiTheme="majorBidi" w:cstheme="majorBidi"/>
          <w:spacing w:val="40"/>
          <w:w w:val="115"/>
        </w:rPr>
        <w:t xml:space="preserve"> </w:t>
      </w:r>
      <w:r w:rsidRPr="00D84AEF">
        <w:rPr>
          <w:rFonts w:asciiTheme="majorBidi" w:hAnsiTheme="majorBidi" w:cstheme="majorBidi"/>
          <w:w w:val="115"/>
        </w:rPr>
        <w:t>controlled</w:t>
      </w:r>
      <w:r w:rsidRPr="00D84AEF">
        <w:rPr>
          <w:rFonts w:asciiTheme="majorBidi" w:hAnsiTheme="majorBidi" w:cstheme="majorBidi"/>
          <w:spacing w:val="40"/>
          <w:w w:val="115"/>
        </w:rPr>
        <w:t xml:space="preserve"> </w:t>
      </w:r>
      <w:r w:rsidRPr="00D84AEF">
        <w:rPr>
          <w:rFonts w:asciiTheme="majorBidi" w:hAnsiTheme="majorBidi" w:cstheme="majorBidi"/>
          <w:w w:val="115"/>
        </w:rPr>
        <w:t>prosthesis</w:t>
      </w:r>
      <w:r w:rsidRPr="00D84AEF">
        <w:rPr>
          <w:rFonts w:asciiTheme="majorBidi" w:hAnsiTheme="majorBidi" w:cstheme="majorBidi"/>
          <w:spacing w:val="40"/>
          <w:w w:val="115"/>
        </w:rPr>
        <w:t xml:space="preserve"> </w:t>
      </w:r>
      <w:r w:rsidRPr="00D84AEF">
        <w:rPr>
          <w:rFonts w:asciiTheme="majorBidi" w:hAnsiTheme="majorBidi" w:cstheme="majorBidi"/>
          <w:w w:val="115"/>
        </w:rPr>
        <w:t>were</w:t>
      </w:r>
      <w:r w:rsidRPr="00D84AEF">
        <w:rPr>
          <w:rFonts w:asciiTheme="majorBidi" w:hAnsiTheme="majorBidi" w:cstheme="majorBidi"/>
          <w:spacing w:val="40"/>
          <w:w w:val="115"/>
        </w:rPr>
        <w:t xml:space="preserve"> </w:t>
      </w:r>
      <w:r w:rsidRPr="00D84AEF">
        <w:rPr>
          <w:rFonts w:asciiTheme="majorBidi" w:hAnsiTheme="majorBidi" w:cstheme="majorBidi"/>
          <w:w w:val="115"/>
        </w:rPr>
        <w:t>committed</w:t>
      </w:r>
      <w:r w:rsidRPr="00D84AEF">
        <w:rPr>
          <w:rFonts w:asciiTheme="majorBidi" w:hAnsiTheme="majorBidi" w:cstheme="majorBidi"/>
          <w:spacing w:val="40"/>
          <w:w w:val="115"/>
        </w:rPr>
        <w:t xml:space="preserve"> </w:t>
      </w:r>
      <w:r w:rsidRPr="00D84AEF">
        <w:rPr>
          <w:rFonts w:asciiTheme="majorBidi" w:hAnsiTheme="majorBidi" w:cstheme="majorBidi"/>
          <w:w w:val="115"/>
        </w:rPr>
        <w:t>to</w:t>
      </w:r>
      <w:r w:rsidRPr="00D84AEF">
        <w:rPr>
          <w:rFonts w:asciiTheme="majorBidi" w:hAnsiTheme="majorBidi" w:cstheme="majorBidi"/>
          <w:spacing w:val="40"/>
          <w:w w:val="115"/>
        </w:rPr>
        <w:t xml:space="preserve"> </w:t>
      </w:r>
      <w:r w:rsidRPr="00D84AEF">
        <w:rPr>
          <w:rFonts w:asciiTheme="majorBidi" w:hAnsiTheme="majorBidi" w:cstheme="majorBidi"/>
          <w:w w:val="115"/>
        </w:rPr>
        <w:t>manufacturing, each load-bearing part had to be shown to satisfy two requirements: first, to carry the forces generated during stance and actuation without yielding; and second, to remain within a safe temperature range, so that neither the printed polymer nor the underlying human tissue is damaged</w:t>
      </w:r>
      <w:r w:rsidRPr="00D84AEF">
        <w:rPr>
          <w:rFonts w:asciiTheme="majorBidi" w:hAnsiTheme="majorBidi" w:cstheme="majorBidi"/>
          <w:spacing w:val="40"/>
          <w:w w:val="115"/>
        </w:rPr>
        <w:t xml:space="preserve"> </w:t>
      </w:r>
      <w:r w:rsidRPr="00D84AEF">
        <w:rPr>
          <w:rFonts w:asciiTheme="majorBidi" w:hAnsiTheme="majorBidi" w:cstheme="majorBidi"/>
          <w:w w:val="115"/>
        </w:rPr>
        <w:t>by</w:t>
      </w:r>
      <w:r w:rsidRPr="00D84AEF">
        <w:rPr>
          <w:rFonts w:asciiTheme="majorBidi" w:hAnsiTheme="majorBidi" w:cstheme="majorBidi"/>
          <w:spacing w:val="40"/>
          <w:w w:val="115"/>
        </w:rPr>
        <w:t xml:space="preserve"> </w:t>
      </w:r>
      <w:r w:rsidRPr="00D84AEF">
        <w:rPr>
          <w:rFonts w:asciiTheme="majorBidi" w:hAnsiTheme="majorBidi" w:cstheme="majorBidi"/>
          <w:w w:val="115"/>
        </w:rPr>
        <w:t>the</w:t>
      </w:r>
      <w:r w:rsidRPr="00D84AEF">
        <w:rPr>
          <w:rFonts w:asciiTheme="majorBidi" w:hAnsiTheme="majorBidi" w:cstheme="majorBidi"/>
          <w:spacing w:val="40"/>
          <w:w w:val="115"/>
        </w:rPr>
        <w:t xml:space="preserve"> </w:t>
      </w:r>
      <w:r w:rsidRPr="00D84AEF">
        <w:rPr>
          <w:rFonts w:asciiTheme="majorBidi" w:hAnsiTheme="majorBidi" w:cstheme="majorBidi"/>
          <w:w w:val="115"/>
        </w:rPr>
        <w:t>heat</w:t>
      </w:r>
      <w:r w:rsidRPr="00D84AEF">
        <w:rPr>
          <w:rFonts w:asciiTheme="majorBidi" w:hAnsiTheme="majorBidi" w:cstheme="majorBidi"/>
          <w:spacing w:val="40"/>
          <w:w w:val="115"/>
        </w:rPr>
        <w:t xml:space="preserve"> </w:t>
      </w:r>
      <w:r w:rsidRPr="00D84AEF">
        <w:rPr>
          <w:rFonts w:asciiTheme="majorBidi" w:hAnsiTheme="majorBidi" w:cstheme="majorBidi"/>
          <w:w w:val="115"/>
        </w:rPr>
        <w:t>conducted</w:t>
      </w:r>
      <w:r w:rsidRPr="00D84AEF">
        <w:rPr>
          <w:rFonts w:asciiTheme="majorBidi" w:hAnsiTheme="majorBidi" w:cstheme="majorBidi"/>
          <w:spacing w:val="40"/>
          <w:w w:val="115"/>
        </w:rPr>
        <w:t xml:space="preserve"> </w:t>
      </w:r>
      <w:r w:rsidRPr="00D84AEF">
        <w:rPr>
          <w:rFonts w:asciiTheme="majorBidi" w:hAnsiTheme="majorBidi" w:cstheme="majorBidi"/>
          <w:w w:val="115"/>
        </w:rPr>
        <w:t>from</w:t>
      </w:r>
      <w:r w:rsidRPr="00D84AEF">
        <w:rPr>
          <w:rFonts w:asciiTheme="majorBidi" w:hAnsiTheme="majorBidi" w:cstheme="majorBidi"/>
          <w:spacing w:val="40"/>
          <w:w w:val="115"/>
        </w:rPr>
        <w:t xml:space="preserve"> </w:t>
      </w:r>
      <w:r w:rsidRPr="00D84AEF">
        <w:rPr>
          <w:rFonts w:asciiTheme="majorBidi" w:hAnsiTheme="majorBidi" w:cstheme="majorBidi"/>
          <w:w w:val="115"/>
        </w:rPr>
        <w:t>the</w:t>
      </w:r>
      <w:r w:rsidRPr="00D84AEF">
        <w:rPr>
          <w:rFonts w:asciiTheme="majorBidi" w:hAnsiTheme="majorBidi" w:cstheme="majorBidi"/>
          <w:spacing w:val="40"/>
          <w:w w:val="115"/>
        </w:rPr>
        <w:t xml:space="preserve"> </w:t>
      </w:r>
      <w:r w:rsidRPr="00D84AEF">
        <w:rPr>
          <w:rFonts w:asciiTheme="majorBidi" w:hAnsiTheme="majorBidi" w:cstheme="majorBidi"/>
          <w:w w:val="115"/>
        </w:rPr>
        <w:t>motor,</w:t>
      </w:r>
      <w:r w:rsidRPr="00D84AEF">
        <w:rPr>
          <w:rFonts w:asciiTheme="majorBidi" w:hAnsiTheme="majorBidi" w:cstheme="majorBidi"/>
          <w:spacing w:val="40"/>
          <w:w w:val="115"/>
        </w:rPr>
        <w:t xml:space="preserve"> </w:t>
      </w:r>
      <w:r w:rsidRPr="00D84AEF">
        <w:rPr>
          <w:rFonts w:asciiTheme="majorBidi" w:hAnsiTheme="majorBidi" w:cstheme="majorBidi"/>
          <w:w w:val="115"/>
        </w:rPr>
        <w:t>lead</w:t>
      </w:r>
      <w:r w:rsidRPr="00D84AEF">
        <w:rPr>
          <w:rFonts w:asciiTheme="majorBidi" w:hAnsiTheme="majorBidi" w:cstheme="majorBidi"/>
          <w:spacing w:val="40"/>
          <w:w w:val="115"/>
        </w:rPr>
        <w:t xml:space="preserve"> </w:t>
      </w:r>
      <w:r w:rsidRPr="00D84AEF">
        <w:rPr>
          <w:rFonts w:asciiTheme="majorBidi" w:hAnsiTheme="majorBidi" w:cstheme="majorBidi"/>
          <w:w w:val="115"/>
        </w:rPr>
        <w:t>screw</w:t>
      </w:r>
      <w:r w:rsidRPr="00D84AEF">
        <w:rPr>
          <w:rFonts w:asciiTheme="majorBidi" w:hAnsiTheme="majorBidi" w:cstheme="majorBidi"/>
          <w:spacing w:val="40"/>
          <w:w w:val="115"/>
        </w:rPr>
        <w:t xml:space="preserve"> </w:t>
      </w:r>
      <w:r w:rsidRPr="00D84AEF">
        <w:rPr>
          <w:rFonts w:asciiTheme="majorBidi" w:hAnsiTheme="majorBidi" w:cstheme="majorBidi"/>
          <w:w w:val="115"/>
        </w:rPr>
        <w:t>and</w:t>
      </w:r>
      <w:r w:rsidRPr="00D84AEF">
        <w:rPr>
          <w:rFonts w:asciiTheme="majorBidi" w:hAnsiTheme="majorBidi" w:cstheme="majorBidi"/>
          <w:spacing w:val="40"/>
          <w:w w:val="115"/>
        </w:rPr>
        <w:t xml:space="preserve"> </w:t>
      </w:r>
      <w:r w:rsidRPr="00D84AEF">
        <w:rPr>
          <w:rFonts w:asciiTheme="majorBidi" w:hAnsiTheme="majorBidi" w:cstheme="majorBidi"/>
          <w:w w:val="115"/>
        </w:rPr>
        <w:t>bearing</w:t>
      </w:r>
      <w:r w:rsidRPr="00D84AEF">
        <w:rPr>
          <w:rFonts w:asciiTheme="majorBidi" w:hAnsiTheme="majorBidi" w:cstheme="majorBidi"/>
          <w:spacing w:val="40"/>
          <w:w w:val="115"/>
        </w:rPr>
        <w:t xml:space="preserve"> </w:t>
      </w:r>
      <w:r w:rsidRPr="00D84AEF">
        <w:rPr>
          <w:rFonts w:asciiTheme="majorBidi" w:hAnsiTheme="majorBidi" w:cstheme="majorBidi"/>
          <w:w w:val="115"/>
        </w:rPr>
        <w:t>assemblies.</w:t>
      </w:r>
    </w:p>
    <w:p w14:paraId="05C0A84B" w14:textId="77777777" w:rsidR="00B7242E" w:rsidRPr="00D84AEF" w:rsidRDefault="00000000">
      <w:pPr>
        <w:pStyle w:val="BodyText"/>
        <w:spacing w:before="139" w:line="307" w:lineRule="auto"/>
        <w:rPr>
          <w:rFonts w:asciiTheme="majorBidi" w:hAnsiTheme="majorBidi" w:cstheme="majorBidi"/>
        </w:rPr>
      </w:pPr>
      <w:r w:rsidRPr="00D84AEF">
        <w:rPr>
          <w:rFonts w:asciiTheme="majorBidi" w:hAnsiTheme="majorBidi" w:cstheme="majorBidi"/>
          <w:w w:val="120"/>
        </w:rPr>
        <w:t>To address these requirements, the project used COMSOL Multiphysics, a finite-element platform that solves the partial differential equations of structural mechanics and heat transfer on the same imported computer-aided-design (CAD) geometry. This chapter describes the software, the governing physics, the way candidate biomaterials were classified</w:t>
      </w:r>
      <w:r w:rsidRPr="00D84AEF">
        <w:rPr>
          <w:rFonts w:asciiTheme="majorBidi" w:hAnsiTheme="majorBidi" w:cstheme="majorBidi"/>
          <w:spacing w:val="-2"/>
          <w:w w:val="120"/>
        </w:rPr>
        <w:t xml:space="preserve"> </w:t>
      </w:r>
      <w:r w:rsidRPr="00D84AEF">
        <w:rPr>
          <w:rFonts w:asciiTheme="majorBidi" w:hAnsiTheme="majorBidi" w:cstheme="majorBidi"/>
          <w:w w:val="120"/>
        </w:rPr>
        <w:t>and</w:t>
      </w:r>
      <w:r w:rsidRPr="00D84AEF">
        <w:rPr>
          <w:rFonts w:asciiTheme="majorBidi" w:hAnsiTheme="majorBidi" w:cstheme="majorBidi"/>
          <w:spacing w:val="-2"/>
          <w:w w:val="120"/>
        </w:rPr>
        <w:t xml:space="preserve"> </w:t>
      </w:r>
      <w:r w:rsidRPr="00D84AEF">
        <w:rPr>
          <w:rFonts w:asciiTheme="majorBidi" w:hAnsiTheme="majorBidi" w:cstheme="majorBidi"/>
          <w:w w:val="120"/>
        </w:rPr>
        <w:t>the</w:t>
      </w:r>
      <w:r w:rsidRPr="00D84AEF">
        <w:rPr>
          <w:rFonts w:asciiTheme="majorBidi" w:hAnsiTheme="majorBidi" w:cstheme="majorBidi"/>
          <w:spacing w:val="-2"/>
          <w:w w:val="120"/>
        </w:rPr>
        <w:t xml:space="preserve"> </w:t>
      </w:r>
      <w:r w:rsidRPr="00D84AEF">
        <w:rPr>
          <w:rFonts w:asciiTheme="majorBidi" w:hAnsiTheme="majorBidi" w:cstheme="majorBidi"/>
          <w:w w:val="120"/>
        </w:rPr>
        <w:t>polymer</w:t>
      </w:r>
      <w:r w:rsidRPr="00D84AEF">
        <w:rPr>
          <w:rFonts w:asciiTheme="majorBidi" w:hAnsiTheme="majorBidi" w:cstheme="majorBidi"/>
          <w:spacing w:val="-2"/>
          <w:w w:val="120"/>
        </w:rPr>
        <w:t xml:space="preserve"> </w:t>
      </w:r>
      <w:r w:rsidRPr="00D84AEF">
        <w:rPr>
          <w:rFonts w:asciiTheme="majorBidi" w:hAnsiTheme="majorBidi" w:cstheme="majorBidi"/>
          <w:w w:val="120"/>
        </w:rPr>
        <w:t>selected</w:t>
      </w:r>
      <w:r w:rsidRPr="00D84AEF">
        <w:rPr>
          <w:rFonts w:asciiTheme="majorBidi" w:hAnsiTheme="majorBidi" w:cstheme="majorBidi"/>
          <w:spacing w:val="-2"/>
          <w:w w:val="120"/>
        </w:rPr>
        <w:t xml:space="preserve"> </w:t>
      </w:r>
      <w:r w:rsidRPr="00D84AEF">
        <w:rPr>
          <w:rFonts w:asciiTheme="majorBidi" w:hAnsiTheme="majorBidi" w:cstheme="majorBidi"/>
          <w:w w:val="120"/>
        </w:rPr>
        <w:t>for</w:t>
      </w:r>
      <w:r w:rsidRPr="00D84AEF">
        <w:rPr>
          <w:rFonts w:asciiTheme="majorBidi" w:hAnsiTheme="majorBidi" w:cstheme="majorBidi"/>
          <w:spacing w:val="-2"/>
          <w:w w:val="120"/>
        </w:rPr>
        <w:t xml:space="preserve"> </w:t>
      </w:r>
      <w:r w:rsidRPr="00D84AEF">
        <w:rPr>
          <w:rFonts w:asciiTheme="majorBidi" w:hAnsiTheme="majorBidi" w:cstheme="majorBidi"/>
          <w:w w:val="120"/>
        </w:rPr>
        <w:t>printing,</w:t>
      </w:r>
      <w:r w:rsidRPr="00D84AEF">
        <w:rPr>
          <w:rFonts w:asciiTheme="majorBidi" w:hAnsiTheme="majorBidi" w:cstheme="majorBidi"/>
          <w:spacing w:val="-2"/>
          <w:w w:val="120"/>
        </w:rPr>
        <w:t xml:space="preserve"> </w:t>
      </w:r>
      <w:r w:rsidRPr="00D84AEF">
        <w:rPr>
          <w:rFonts w:asciiTheme="majorBidi" w:hAnsiTheme="majorBidi" w:cstheme="majorBidi"/>
          <w:w w:val="120"/>
        </w:rPr>
        <w:t>and</w:t>
      </w:r>
      <w:r w:rsidRPr="00D84AEF">
        <w:rPr>
          <w:rFonts w:asciiTheme="majorBidi" w:hAnsiTheme="majorBidi" w:cstheme="majorBidi"/>
          <w:spacing w:val="-2"/>
          <w:w w:val="120"/>
        </w:rPr>
        <w:t xml:space="preserve"> </w:t>
      </w:r>
      <w:r w:rsidRPr="00D84AEF">
        <w:rPr>
          <w:rFonts w:asciiTheme="majorBidi" w:hAnsiTheme="majorBidi" w:cstheme="majorBidi"/>
          <w:w w:val="120"/>
        </w:rPr>
        <w:t>the</w:t>
      </w:r>
      <w:r w:rsidRPr="00D84AEF">
        <w:rPr>
          <w:rFonts w:asciiTheme="majorBidi" w:hAnsiTheme="majorBidi" w:cstheme="majorBidi"/>
          <w:spacing w:val="-2"/>
          <w:w w:val="120"/>
        </w:rPr>
        <w:t xml:space="preserve"> </w:t>
      </w:r>
      <w:r w:rsidRPr="00D84AEF">
        <w:rPr>
          <w:rFonts w:asciiTheme="majorBidi" w:hAnsiTheme="majorBidi" w:cstheme="majorBidi"/>
          <w:w w:val="120"/>
        </w:rPr>
        <w:t>simulation</w:t>
      </w:r>
      <w:r w:rsidRPr="00D84AEF">
        <w:rPr>
          <w:rFonts w:asciiTheme="majorBidi" w:hAnsiTheme="majorBidi" w:cstheme="majorBidi"/>
          <w:spacing w:val="-2"/>
          <w:w w:val="120"/>
        </w:rPr>
        <w:t xml:space="preserve"> </w:t>
      </w:r>
      <w:r w:rsidRPr="00D84AEF">
        <w:rPr>
          <w:rFonts w:asciiTheme="majorBidi" w:hAnsiTheme="majorBidi" w:cstheme="majorBidi"/>
          <w:w w:val="120"/>
        </w:rPr>
        <w:t>campaign</w:t>
      </w:r>
      <w:r w:rsidRPr="00D84AEF">
        <w:rPr>
          <w:rFonts w:asciiTheme="majorBidi" w:hAnsiTheme="majorBidi" w:cstheme="majorBidi"/>
          <w:spacing w:val="-2"/>
          <w:w w:val="120"/>
        </w:rPr>
        <w:t xml:space="preserve"> </w:t>
      </w:r>
      <w:r w:rsidRPr="00D84AEF">
        <w:rPr>
          <w:rFonts w:asciiTheme="majorBidi" w:hAnsiTheme="majorBidi" w:cstheme="majorBidi"/>
          <w:w w:val="120"/>
        </w:rPr>
        <w:t>carried</w:t>
      </w:r>
      <w:r w:rsidRPr="00D84AEF">
        <w:rPr>
          <w:rFonts w:asciiTheme="majorBidi" w:hAnsiTheme="majorBidi" w:cstheme="majorBidi"/>
          <w:spacing w:val="-2"/>
          <w:w w:val="120"/>
        </w:rPr>
        <w:t xml:space="preserve"> </w:t>
      </w:r>
      <w:r w:rsidRPr="00D84AEF">
        <w:rPr>
          <w:rFonts w:asciiTheme="majorBidi" w:hAnsiTheme="majorBidi" w:cstheme="majorBidi"/>
          <w:w w:val="120"/>
        </w:rPr>
        <w:t>out</w:t>
      </w:r>
      <w:r w:rsidRPr="00D84AEF">
        <w:rPr>
          <w:rFonts w:asciiTheme="majorBidi" w:hAnsiTheme="majorBidi" w:cstheme="majorBidi"/>
          <w:spacing w:val="-2"/>
          <w:w w:val="120"/>
        </w:rPr>
        <w:t xml:space="preserve"> </w:t>
      </w:r>
      <w:r w:rsidRPr="00D84AEF">
        <w:rPr>
          <w:rFonts w:asciiTheme="majorBidi" w:hAnsiTheme="majorBidi" w:cstheme="majorBidi"/>
          <w:w w:val="120"/>
        </w:rPr>
        <w:t xml:space="preserve">on the prosthesis. The ankle foot with hinge, the central component of the ankle assembly and the part </w:t>
      </w:r>
      <w:proofErr w:type="spellStart"/>
      <w:r w:rsidRPr="00D84AEF">
        <w:rPr>
          <w:rFonts w:asciiTheme="majorBidi" w:hAnsiTheme="majorBidi" w:cstheme="majorBidi"/>
          <w:w w:val="120"/>
        </w:rPr>
        <w:t>realised</w:t>
      </w:r>
      <w:proofErr w:type="spellEnd"/>
      <w:r w:rsidRPr="00D84AEF">
        <w:rPr>
          <w:rFonts w:asciiTheme="majorBidi" w:hAnsiTheme="majorBidi" w:cstheme="majorBidi"/>
          <w:w w:val="120"/>
        </w:rPr>
        <w:t xml:space="preserve"> as a physical print, is treated as the principal case study and </w:t>
      </w:r>
      <w:proofErr w:type="spellStart"/>
      <w:r w:rsidRPr="00D84AEF">
        <w:rPr>
          <w:rFonts w:asciiTheme="majorBidi" w:hAnsiTheme="majorBidi" w:cstheme="majorBidi"/>
          <w:w w:val="120"/>
        </w:rPr>
        <w:t>analysed</w:t>
      </w:r>
      <w:proofErr w:type="spellEnd"/>
      <w:r w:rsidRPr="00D84AEF">
        <w:rPr>
          <w:rFonts w:asciiTheme="majorBidi" w:hAnsiTheme="majorBidi" w:cstheme="majorBidi"/>
          <w:w w:val="120"/>
        </w:rPr>
        <w:t xml:space="preserve"> in full. The remaining load-bearing components — the powered hinge, the lead-screw holder, the motor joint shaft and the electronics enclosure — were each modelled and screened, and are reported in a separate section. The chapter closes with a post-processing pipeline that converts the raw thermal-field exports into a structured dataset for data-driven analysis, and with a statement of the study's limitations.</w:t>
      </w:r>
    </w:p>
    <w:p w14:paraId="4B0505FC" w14:textId="77777777" w:rsidR="00B7242E" w:rsidRPr="00D84AEF" w:rsidRDefault="00B7242E">
      <w:pPr>
        <w:pStyle w:val="BodyText"/>
        <w:spacing w:before="48"/>
        <w:ind w:left="0" w:right="0"/>
        <w:jc w:val="left"/>
        <w:rPr>
          <w:rFonts w:asciiTheme="majorBidi" w:hAnsiTheme="majorBidi" w:cstheme="majorBidi"/>
        </w:rPr>
      </w:pPr>
    </w:p>
    <w:p w14:paraId="1AC36BFE" w14:textId="77777777" w:rsidR="00B7242E" w:rsidRPr="00D84AEF" w:rsidRDefault="00000000">
      <w:pPr>
        <w:pStyle w:val="Heading1"/>
        <w:numPr>
          <w:ilvl w:val="1"/>
          <w:numId w:val="3"/>
        </w:numPr>
        <w:tabs>
          <w:tab w:val="left" w:pos="801"/>
        </w:tabs>
        <w:ind w:left="801" w:hanging="681"/>
        <w:jc w:val="both"/>
        <w:rPr>
          <w:rFonts w:asciiTheme="majorBidi" w:hAnsiTheme="majorBidi" w:cstheme="majorBidi"/>
        </w:rPr>
      </w:pPr>
      <w:r w:rsidRPr="00D84AEF">
        <w:rPr>
          <w:rFonts w:asciiTheme="majorBidi" w:hAnsiTheme="majorBidi" w:cstheme="majorBidi"/>
          <w:w w:val="120"/>
        </w:rPr>
        <w:t>The</w:t>
      </w:r>
      <w:r w:rsidRPr="00D84AEF">
        <w:rPr>
          <w:rFonts w:asciiTheme="majorBidi" w:hAnsiTheme="majorBidi" w:cstheme="majorBidi"/>
          <w:spacing w:val="68"/>
          <w:w w:val="120"/>
        </w:rPr>
        <w:t xml:space="preserve"> </w:t>
      </w:r>
      <w:r w:rsidRPr="00D84AEF">
        <w:rPr>
          <w:rFonts w:asciiTheme="majorBidi" w:hAnsiTheme="majorBidi" w:cstheme="majorBidi"/>
          <w:w w:val="120"/>
        </w:rPr>
        <w:t>COMSOL</w:t>
      </w:r>
      <w:r w:rsidRPr="00D84AEF">
        <w:rPr>
          <w:rFonts w:asciiTheme="majorBidi" w:hAnsiTheme="majorBidi" w:cstheme="majorBidi"/>
          <w:spacing w:val="68"/>
          <w:w w:val="120"/>
        </w:rPr>
        <w:t xml:space="preserve"> </w:t>
      </w:r>
      <w:r w:rsidRPr="00D84AEF">
        <w:rPr>
          <w:rFonts w:asciiTheme="majorBidi" w:hAnsiTheme="majorBidi" w:cstheme="majorBidi"/>
          <w:w w:val="120"/>
        </w:rPr>
        <w:t>Multiphysics</w:t>
      </w:r>
      <w:r w:rsidRPr="00D84AEF">
        <w:rPr>
          <w:rFonts w:asciiTheme="majorBidi" w:hAnsiTheme="majorBidi" w:cstheme="majorBidi"/>
          <w:spacing w:val="68"/>
          <w:w w:val="120"/>
        </w:rPr>
        <w:t xml:space="preserve"> </w:t>
      </w:r>
      <w:r w:rsidRPr="00D84AEF">
        <w:rPr>
          <w:rFonts w:asciiTheme="majorBidi" w:hAnsiTheme="majorBidi" w:cstheme="majorBidi"/>
          <w:spacing w:val="-2"/>
          <w:w w:val="120"/>
        </w:rPr>
        <w:t>Environment</w:t>
      </w:r>
    </w:p>
    <w:p w14:paraId="5612A1C6" w14:textId="77777777" w:rsidR="00B7242E" w:rsidRPr="00D84AEF" w:rsidRDefault="00000000">
      <w:pPr>
        <w:pStyle w:val="Heading2"/>
        <w:numPr>
          <w:ilvl w:val="2"/>
          <w:numId w:val="3"/>
        </w:numPr>
        <w:tabs>
          <w:tab w:val="left" w:pos="920"/>
        </w:tabs>
        <w:spacing w:before="230"/>
        <w:ind w:left="920" w:hanging="800"/>
        <w:jc w:val="both"/>
        <w:rPr>
          <w:rFonts w:asciiTheme="majorBidi" w:hAnsiTheme="majorBidi" w:cstheme="majorBidi"/>
        </w:rPr>
      </w:pPr>
      <w:r w:rsidRPr="00D84AEF">
        <w:rPr>
          <w:rFonts w:asciiTheme="majorBidi" w:hAnsiTheme="majorBidi" w:cstheme="majorBidi"/>
          <w:w w:val="120"/>
        </w:rPr>
        <w:t>Finite</w:t>
      </w:r>
      <w:r w:rsidRPr="00D84AEF">
        <w:rPr>
          <w:rFonts w:asciiTheme="majorBidi" w:hAnsiTheme="majorBidi" w:cstheme="majorBidi"/>
          <w:spacing w:val="17"/>
          <w:w w:val="120"/>
        </w:rPr>
        <w:t xml:space="preserve"> </w:t>
      </w:r>
      <w:r w:rsidRPr="00D84AEF">
        <w:rPr>
          <w:rFonts w:asciiTheme="majorBidi" w:hAnsiTheme="majorBidi" w:cstheme="majorBidi"/>
          <w:w w:val="120"/>
        </w:rPr>
        <w:t>element</w:t>
      </w:r>
      <w:r w:rsidRPr="00D84AEF">
        <w:rPr>
          <w:rFonts w:asciiTheme="majorBidi" w:hAnsiTheme="majorBidi" w:cstheme="majorBidi"/>
          <w:spacing w:val="18"/>
          <w:w w:val="120"/>
        </w:rPr>
        <w:t xml:space="preserve"> </w:t>
      </w:r>
      <w:r w:rsidRPr="00D84AEF">
        <w:rPr>
          <w:rFonts w:asciiTheme="majorBidi" w:hAnsiTheme="majorBidi" w:cstheme="majorBidi"/>
          <w:w w:val="120"/>
        </w:rPr>
        <w:t>method</w:t>
      </w:r>
      <w:r w:rsidRPr="00D84AEF">
        <w:rPr>
          <w:rFonts w:asciiTheme="majorBidi" w:hAnsiTheme="majorBidi" w:cstheme="majorBidi"/>
          <w:spacing w:val="18"/>
          <w:w w:val="120"/>
        </w:rPr>
        <w:t xml:space="preserve"> </w:t>
      </w:r>
      <w:r w:rsidRPr="00D84AEF">
        <w:rPr>
          <w:rFonts w:asciiTheme="majorBidi" w:hAnsiTheme="majorBidi" w:cstheme="majorBidi"/>
          <w:w w:val="120"/>
        </w:rPr>
        <w:t>and</w:t>
      </w:r>
      <w:r w:rsidRPr="00D84AEF">
        <w:rPr>
          <w:rFonts w:asciiTheme="majorBidi" w:hAnsiTheme="majorBidi" w:cstheme="majorBidi"/>
          <w:spacing w:val="18"/>
          <w:w w:val="120"/>
        </w:rPr>
        <w:t xml:space="preserve"> </w:t>
      </w:r>
      <w:r w:rsidRPr="00D84AEF">
        <w:rPr>
          <w:rFonts w:asciiTheme="majorBidi" w:hAnsiTheme="majorBidi" w:cstheme="majorBidi"/>
          <w:spacing w:val="-2"/>
          <w:w w:val="120"/>
        </w:rPr>
        <w:t>modules</w:t>
      </w:r>
    </w:p>
    <w:p w14:paraId="23D5131B" w14:textId="77777777" w:rsidR="00B7242E" w:rsidRPr="00D84AEF" w:rsidRDefault="00000000">
      <w:pPr>
        <w:pStyle w:val="BodyText"/>
        <w:spacing w:before="129" w:line="307" w:lineRule="auto"/>
        <w:rPr>
          <w:rFonts w:asciiTheme="majorBidi" w:hAnsiTheme="majorBidi" w:cstheme="majorBidi"/>
        </w:rPr>
      </w:pPr>
      <w:r w:rsidRPr="00D84AEF">
        <w:rPr>
          <w:rFonts w:asciiTheme="majorBidi" w:hAnsiTheme="majorBidi" w:cstheme="majorBidi"/>
          <w:w w:val="120"/>
        </w:rPr>
        <w:t>COMSOL</w:t>
      </w:r>
      <w:r w:rsidRPr="00D84AEF">
        <w:rPr>
          <w:rFonts w:asciiTheme="majorBidi" w:hAnsiTheme="majorBidi" w:cstheme="majorBidi"/>
          <w:spacing w:val="80"/>
          <w:w w:val="120"/>
        </w:rPr>
        <w:t xml:space="preserve"> </w:t>
      </w:r>
      <w:r w:rsidRPr="00D84AEF">
        <w:rPr>
          <w:rFonts w:asciiTheme="majorBidi" w:hAnsiTheme="majorBidi" w:cstheme="majorBidi"/>
          <w:w w:val="120"/>
        </w:rPr>
        <w:t>Multiphysics</w:t>
      </w:r>
      <w:r w:rsidRPr="00D84AEF">
        <w:rPr>
          <w:rFonts w:asciiTheme="majorBidi" w:hAnsiTheme="majorBidi" w:cstheme="majorBidi"/>
          <w:spacing w:val="80"/>
          <w:w w:val="120"/>
        </w:rPr>
        <w:t xml:space="preserve"> </w:t>
      </w:r>
      <w:r w:rsidRPr="00D84AEF">
        <w:rPr>
          <w:rFonts w:asciiTheme="majorBidi" w:hAnsiTheme="majorBidi" w:cstheme="majorBidi"/>
          <w:w w:val="120"/>
        </w:rPr>
        <w:t>is</w:t>
      </w:r>
      <w:r w:rsidRPr="00D84AEF">
        <w:rPr>
          <w:rFonts w:asciiTheme="majorBidi" w:hAnsiTheme="majorBidi" w:cstheme="majorBidi"/>
          <w:spacing w:val="80"/>
          <w:w w:val="120"/>
        </w:rPr>
        <w:t xml:space="preserve"> </w:t>
      </w:r>
      <w:r w:rsidRPr="00D84AEF">
        <w:rPr>
          <w:rFonts w:asciiTheme="majorBidi" w:hAnsiTheme="majorBidi" w:cstheme="majorBidi"/>
          <w:w w:val="120"/>
        </w:rPr>
        <w:t>a</w:t>
      </w:r>
      <w:r w:rsidRPr="00D84AEF">
        <w:rPr>
          <w:rFonts w:asciiTheme="majorBidi" w:hAnsiTheme="majorBidi" w:cstheme="majorBidi"/>
          <w:spacing w:val="80"/>
          <w:w w:val="120"/>
        </w:rPr>
        <w:t xml:space="preserve"> </w:t>
      </w:r>
      <w:r w:rsidRPr="00D84AEF">
        <w:rPr>
          <w:rFonts w:asciiTheme="majorBidi" w:hAnsiTheme="majorBidi" w:cstheme="majorBidi"/>
          <w:w w:val="120"/>
        </w:rPr>
        <w:t>general-purpose</w:t>
      </w:r>
      <w:r w:rsidRPr="00D84AEF">
        <w:rPr>
          <w:rFonts w:asciiTheme="majorBidi" w:hAnsiTheme="majorBidi" w:cstheme="majorBidi"/>
          <w:spacing w:val="80"/>
          <w:w w:val="120"/>
        </w:rPr>
        <w:t xml:space="preserve"> </w:t>
      </w:r>
      <w:r w:rsidRPr="00D84AEF">
        <w:rPr>
          <w:rFonts w:asciiTheme="majorBidi" w:hAnsiTheme="majorBidi" w:cstheme="majorBidi"/>
          <w:w w:val="120"/>
        </w:rPr>
        <w:t>simulation</w:t>
      </w:r>
      <w:r w:rsidRPr="00D84AEF">
        <w:rPr>
          <w:rFonts w:asciiTheme="majorBidi" w:hAnsiTheme="majorBidi" w:cstheme="majorBidi"/>
          <w:spacing w:val="80"/>
          <w:w w:val="120"/>
        </w:rPr>
        <w:t xml:space="preserve"> </w:t>
      </w:r>
      <w:r w:rsidRPr="00D84AEF">
        <w:rPr>
          <w:rFonts w:asciiTheme="majorBidi" w:hAnsiTheme="majorBidi" w:cstheme="majorBidi"/>
          <w:w w:val="120"/>
        </w:rPr>
        <w:t>environment</w:t>
      </w:r>
      <w:r w:rsidRPr="00D84AEF">
        <w:rPr>
          <w:rFonts w:asciiTheme="majorBidi" w:hAnsiTheme="majorBidi" w:cstheme="majorBidi"/>
          <w:spacing w:val="80"/>
          <w:w w:val="120"/>
        </w:rPr>
        <w:t xml:space="preserve"> </w:t>
      </w:r>
      <w:r w:rsidRPr="00D84AEF">
        <w:rPr>
          <w:rFonts w:asciiTheme="majorBidi" w:hAnsiTheme="majorBidi" w:cstheme="majorBidi"/>
          <w:w w:val="120"/>
        </w:rPr>
        <w:t>based</w:t>
      </w:r>
      <w:r w:rsidRPr="00D84AEF">
        <w:rPr>
          <w:rFonts w:asciiTheme="majorBidi" w:hAnsiTheme="majorBidi" w:cstheme="majorBidi"/>
          <w:spacing w:val="80"/>
          <w:w w:val="120"/>
        </w:rPr>
        <w:t xml:space="preserve"> </w:t>
      </w:r>
      <w:r w:rsidRPr="00D84AEF">
        <w:rPr>
          <w:rFonts w:asciiTheme="majorBidi" w:hAnsiTheme="majorBidi" w:cstheme="majorBidi"/>
          <w:w w:val="120"/>
        </w:rPr>
        <w:t>on</w:t>
      </w:r>
      <w:r w:rsidRPr="00D84AEF">
        <w:rPr>
          <w:rFonts w:asciiTheme="majorBidi" w:hAnsiTheme="majorBidi" w:cstheme="majorBidi"/>
          <w:spacing w:val="80"/>
          <w:w w:val="120"/>
        </w:rPr>
        <w:t xml:space="preserve"> </w:t>
      </w:r>
      <w:r w:rsidRPr="00D84AEF">
        <w:rPr>
          <w:rFonts w:asciiTheme="majorBidi" w:hAnsiTheme="majorBidi" w:cstheme="majorBidi"/>
          <w:w w:val="120"/>
        </w:rPr>
        <w:t xml:space="preserve">the finite-element method. A continuous body is divided into a finite number of small subdomains, called elements, connected at nodes; the governing partial differential equations are converted into a large system of algebraic equations whose solution approximates the true displacement, stress or temperature field throughout the body [1]. The distinguishing feature of COMSOL is </w:t>
      </w:r>
      <w:proofErr w:type="spellStart"/>
      <w:r w:rsidRPr="00D84AEF">
        <w:rPr>
          <w:rFonts w:asciiTheme="majorBidi" w:hAnsiTheme="majorBidi" w:cstheme="majorBidi"/>
          <w:w w:val="120"/>
        </w:rPr>
        <w:t>multiphysics</w:t>
      </w:r>
      <w:proofErr w:type="spellEnd"/>
      <w:r w:rsidRPr="00D84AEF">
        <w:rPr>
          <w:rFonts w:asciiTheme="majorBidi" w:hAnsiTheme="majorBidi" w:cstheme="majorBidi"/>
          <w:w w:val="120"/>
        </w:rPr>
        <w:t xml:space="preserve"> coupling: several physical</w:t>
      </w:r>
      <w:r w:rsidRPr="00D84AEF">
        <w:rPr>
          <w:rFonts w:asciiTheme="majorBidi" w:hAnsiTheme="majorBidi" w:cstheme="majorBidi"/>
          <w:spacing w:val="40"/>
          <w:w w:val="120"/>
        </w:rPr>
        <w:t xml:space="preserve"> </w:t>
      </w:r>
      <w:r w:rsidRPr="00D84AEF">
        <w:rPr>
          <w:rFonts w:asciiTheme="majorBidi" w:hAnsiTheme="majorBidi" w:cstheme="majorBidi"/>
          <w:w w:val="120"/>
        </w:rPr>
        <w:t>phenomena can be solved in sequence or fully coupled on one shared geometry and mesh. The work reported here used COMSOL Multiphysics version 6.1 (Build 282) under the SI unit system, together with the modules listed in Table 8.1.</w:t>
      </w:r>
    </w:p>
    <w:p w14:paraId="404AB50C" w14:textId="77777777" w:rsidR="00B7242E" w:rsidRPr="00D84AEF" w:rsidRDefault="00000000">
      <w:pPr>
        <w:spacing w:before="159"/>
        <w:ind w:left="120"/>
        <w:jc w:val="both"/>
        <w:rPr>
          <w:rFonts w:asciiTheme="majorBidi" w:hAnsiTheme="majorBidi" w:cstheme="majorBidi"/>
          <w:sz w:val="17"/>
        </w:rPr>
      </w:pPr>
      <w:r w:rsidRPr="00D84AEF">
        <w:rPr>
          <w:rFonts w:asciiTheme="majorBidi" w:hAnsiTheme="majorBidi" w:cstheme="majorBidi"/>
          <w:b/>
          <w:w w:val="120"/>
          <w:sz w:val="17"/>
        </w:rPr>
        <w:t>Table</w:t>
      </w:r>
      <w:r w:rsidRPr="00D84AEF">
        <w:rPr>
          <w:rFonts w:asciiTheme="majorBidi" w:hAnsiTheme="majorBidi" w:cstheme="majorBidi"/>
          <w:b/>
          <w:spacing w:val="19"/>
          <w:w w:val="120"/>
          <w:sz w:val="17"/>
        </w:rPr>
        <w:t xml:space="preserve"> </w:t>
      </w:r>
      <w:r w:rsidRPr="00D84AEF">
        <w:rPr>
          <w:rFonts w:asciiTheme="majorBidi" w:hAnsiTheme="majorBidi" w:cstheme="majorBidi"/>
          <w:b/>
          <w:w w:val="120"/>
          <w:sz w:val="17"/>
        </w:rPr>
        <w:t>8.1.</w:t>
      </w:r>
      <w:r w:rsidRPr="00D84AEF">
        <w:rPr>
          <w:rFonts w:asciiTheme="majorBidi" w:hAnsiTheme="majorBidi" w:cstheme="majorBidi"/>
          <w:b/>
          <w:spacing w:val="13"/>
          <w:w w:val="120"/>
          <w:sz w:val="17"/>
        </w:rPr>
        <w:t xml:space="preserve"> </w:t>
      </w:r>
      <w:r w:rsidRPr="00D84AEF">
        <w:rPr>
          <w:rFonts w:asciiTheme="majorBidi" w:hAnsiTheme="majorBidi" w:cstheme="majorBidi"/>
          <w:w w:val="120"/>
          <w:sz w:val="17"/>
        </w:rPr>
        <w:t>COMSOL</w:t>
      </w:r>
      <w:r w:rsidRPr="00D84AEF">
        <w:rPr>
          <w:rFonts w:asciiTheme="majorBidi" w:hAnsiTheme="majorBidi" w:cstheme="majorBidi"/>
          <w:spacing w:val="14"/>
          <w:w w:val="120"/>
          <w:sz w:val="17"/>
        </w:rPr>
        <w:t xml:space="preserve"> </w:t>
      </w:r>
      <w:r w:rsidRPr="00D84AEF">
        <w:rPr>
          <w:rFonts w:asciiTheme="majorBidi" w:hAnsiTheme="majorBidi" w:cstheme="majorBidi"/>
          <w:w w:val="120"/>
          <w:sz w:val="17"/>
        </w:rPr>
        <w:t>modules</w:t>
      </w:r>
      <w:r w:rsidRPr="00D84AEF">
        <w:rPr>
          <w:rFonts w:asciiTheme="majorBidi" w:hAnsiTheme="majorBidi" w:cstheme="majorBidi"/>
          <w:spacing w:val="14"/>
          <w:w w:val="120"/>
          <w:sz w:val="17"/>
        </w:rPr>
        <w:t xml:space="preserve"> </w:t>
      </w:r>
      <w:r w:rsidRPr="00D84AEF">
        <w:rPr>
          <w:rFonts w:asciiTheme="majorBidi" w:hAnsiTheme="majorBidi" w:cstheme="majorBidi"/>
          <w:w w:val="120"/>
          <w:sz w:val="17"/>
        </w:rPr>
        <w:t>used</w:t>
      </w:r>
      <w:r w:rsidRPr="00D84AEF">
        <w:rPr>
          <w:rFonts w:asciiTheme="majorBidi" w:hAnsiTheme="majorBidi" w:cstheme="majorBidi"/>
          <w:spacing w:val="14"/>
          <w:w w:val="120"/>
          <w:sz w:val="17"/>
        </w:rPr>
        <w:t xml:space="preserve"> </w:t>
      </w:r>
      <w:r w:rsidRPr="00D84AEF">
        <w:rPr>
          <w:rFonts w:asciiTheme="majorBidi" w:hAnsiTheme="majorBidi" w:cstheme="majorBidi"/>
          <w:w w:val="120"/>
          <w:sz w:val="17"/>
        </w:rPr>
        <w:t>in</w:t>
      </w:r>
      <w:r w:rsidRPr="00D84AEF">
        <w:rPr>
          <w:rFonts w:asciiTheme="majorBidi" w:hAnsiTheme="majorBidi" w:cstheme="majorBidi"/>
          <w:spacing w:val="14"/>
          <w:w w:val="120"/>
          <w:sz w:val="17"/>
        </w:rPr>
        <w:t xml:space="preserve"> </w:t>
      </w:r>
      <w:r w:rsidRPr="00D84AEF">
        <w:rPr>
          <w:rFonts w:asciiTheme="majorBidi" w:hAnsiTheme="majorBidi" w:cstheme="majorBidi"/>
          <w:w w:val="120"/>
          <w:sz w:val="17"/>
        </w:rPr>
        <w:t>the</w:t>
      </w:r>
      <w:r w:rsidRPr="00D84AEF">
        <w:rPr>
          <w:rFonts w:asciiTheme="majorBidi" w:hAnsiTheme="majorBidi" w:cstheme="majorBidi"/>
          <w:spacing w:val="13"/>
          <w:w w:val="120"/>
          <w:sz w:val="17"/>
        </w:rPr>
        <w:t xml:space="preserve"> </w:t>
      </w:r>
      <w:r w:rsidRPr="00D84AEF">
        <w:rPr>
          <w:rFonts w:asciiTheme="majorBidi" w:hAnsiTheme="majorBidi" w:cstheme="majorBidi"/>
          <w:w w:val="120"/>
          <w:sz w:val="17"/>
        </w:rPr>
        <w:t>simulation</w:t>
      </w:r>
      <w:r w:rsidRPr="00D84AEF">
        <w:rPr>
          <w:rFonts w:asciiTheme="majorBidi" w:hAnsiTheme="majorBidi" w:cstheme="majorBidi"/>
          <w:spacing w:val="14"/>
          <w:w w:val="120"/>
          <w:sz w:val="17"/>
        </w:rPr>
        <w:t xml:space="preserve"> </w:t>
      </w:r>
      <w:r w:rsidRPr="00D84AEF">
        <w:rPr>
          <w:rFonts w:asciiTheme="majorBidi" w:hAnsiTheme="majorBidi" w:cstheme="majorBidi"/>
          <w:spacing w:val="-2"/>
          <w:w w:val="120"/>
          <w:sz w:val="17"/>
        </w:rPr>
        <w:t>campaign.</w:t>
      </w:r>
    </w:p>
    <w:p w14:paraId="0D1056B8" w14:textId="77777777" w:rsidR="00B7242E" w:rsidRPr="00D84AEF" w:rsidRDefault="00B7242E">
      <w:pPr>
        <w:jc w:val="both"/>
        <w:rPr>
          <w:rFonts w:asciiTheme="majorBidi" w:hAnsiTheme="majorBidi" w:cstheme="majorBidi"/>
          <w:sz w:val="17"/>
        </w:rPr>
        <w:sectPr w:rsidR="00B7242E" w:rsidRPr="00D84AEF">
          <w:footerReference w:type="default" r:id="rId7"/>
          <w:type w:val="continuous"/>
          <w:pgSz w:w="11910" w:h="16840"/>
          <w:pgMar w:top="1180" w:right="1133" w:bottom="760" w:left="1133" w:header="0" w:footer="572" w:gutter="0"/>
          <w:pgNumType w:start="1"/>
          <w:cols w:space="720"/>
        </w:sectPr>
      </w:pPr>
    </w:p>
    <w:tbl>
      <w:tblPr>
        <w:tblW w:w="0" w:type="auto"/>
        <w:tblInd w:w="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600"/>
        <w:gridCol w:w="6020"/>
      </w:tblGrid>
      <w:tr w:rsidR="00B7242E" w:rsidRPr="00D84AEF" w14:paraId="05932AFE" w14:textId="77777777">
        <w:trPr>
          <w:trHeight w:val="316"/>
        </w:trPr>
        <w:tc>
          <w:tcPr>
            <w:tcW w:w="3600" w:type="dxa"/>
            <w:tcBorders>
              <w:bottom w:val="single" w:sz="8" w:space="0" w:color="000000"/>
            </w:tcBorders>
          </w:tcPr>
          <w:p w14:paraId="46DB7DA7" w14:textId="77777777" w:rsidR="00B7242E" w:rsidRPr="00D84AEF" w:rsidRDefault="00000000">
            <w:pPr>
              <w:pStyle w:val="TableParagraph"/>
              <w:rPr>
                <w:rFonts w:asciiTheme="majorBidi" w:hAnsiTheme="majorBidi" w:cstheme="majorBidi"/>
                <w:b/>
                <w:sz w:val="17"/>
              </w:rPr>
            </w:pPr>
            <w:r w:rsidRPr="00D84AEF">
              <w:rPr>
                <w:rFonts w:asciiTheme="majorBidi" w:hAnsiTheme="majorBidi" w:cstheme="majorBidi"/>
                <w:b/>
                <w:spacing w:val="-2"/>
                <w:w w:val="120"/>
                <w:sz w:val="17"/>
              </w:rPr>
              <w:lastRenderedPageBreak/>
              <w:t>Module</w:t>
            </w:r>
          </w:p>
        </w:tc>
        <w:tc>
          <w:tcPr>
            <w:tcW w:w="6020" w:type="dxa"/>
            <w:tcBorders>
              <w:bottom w:val="single" w:sz="8" w:space="0" w:color="000000"/>
            </w:tcBorders>
          </w:tcPr>
          <w:p w14:paraId="6D703AF8" w14:textId="77777777" w:rsidR="00B7242E" w:rsidRPr="00D84AEF" w:rsidRDefault="00000000">
            <w:pPr>
              <w:pStyle w:val="TableParagraph"/>
              <w:rPr>
                <w:rFonts w:asciiTheme="majorBidi" w:hAnsiTheme="majorBidi" w:cstheme="majorBidi"/>
                <w:b/>
                <w:sz w:val="17"/>
              </w:rPr>
            </w:pPr>
            <w:r w:rsidRPr="00D84AEF">
              <w:rPr>
                <w:rFonts w:asciiTheme="majorBidi" w:hAnsiTheme="majorBidi" w:cstheme="majorBidi"/>
                <w:b/>
                <w:w w:val="120"/>
                <w:sz w:val="17"/>
              </w:rPr>
              <w:t>Role</w:t>
            </w:r>
            <w:r w:rsidRPr="00D84AEF">
              <w:rPr>
                <w:rFonts w:asciiTheme="majorBidi" w:hAnsiTheme="majorBidi" w:cstheme="majorBidi"/>
                <w:b/>
                <w:spacing w:val="12"/>
                <w:w w:val="120"/>
                <w:sz w:val="17"/>
              </w:rPr>
              <w:t xml:space="preserve"> </w:t>
            </w:r>
            <w:r w:rsidRPr="00D84AEF">
              <w:rPr>
                <w:rFonts w:asciiTheme="majorBidi" w:hAnsiTheme="majorBidi" w:cstheme="majorBidi"/>
                <w:b/>
                <w:w w:val="120"/>
                <w:sz w:val="17"/>
              </w:rPr>
              <w:t>in</w:t>
            </w:r>
            <w:r w:rsidRPr="00D84AEF">
              <w:rPr>
                <w:rFonts w:asciiTheme="majorBidi" w:hAnsiTheme="majorBidi" w:cstheme="majorBidi"/>
                <w:b/>
                <w:spacing w:val="11"/>
                <w:w w:val="120"/>
                <w:sz w:val="17"/>
              </w:rPr>
              <w:t xml:space="preserve"> </w:t>
            </w:r>
            <w:r w:rsidRPr="00D84AEF">
              <w:rPr>
                <w:rFonts w:asciiTheme="majorBidi" w:hAnsiTheme="majorBidi" w:cstheme="majorBidi"/>
                <w:b/>
                <w:w w:val="120"/>
                <w:sz w:val="17"/>
              </w:rPr>
              <w:t>the</w:t>
            </w:r>
            <w:r w:rsidRPr="00D84AEF">
              <w:rPr>
                <w:rFonts w:asciiTheme="majorBidi" w:hAnsiTheme="majorBidi" w:cstheme="majorBidi"/>
                <w:b/>
                <w:spacing w:val="12"/>
                <w:w w:val="120"/>
                <w:sz w:val="17"/>
              </w:rPr>
              <w:t xml:space="preserve"> </w:t>
            </w:r>
            <w:r w:rsidRPr="00D84AEF">
              <w:rPr>
                <w:rFonts w:asciiTheme="majorBidi" w:hAnsiTheme="majorBidi" w:cstheme="majorBidi"/>
                <w:b/>
                <w:spacing w:val="-2"/>
                <w:w w:val="120"/>
                <w:sz w:val="17"/>
              </w:rPr>
              <w:t>project</w:t>
            </w:r>
          </w:p>
        </w:tc>
      </w:tr>
      <w:tr w:rsidR="00B7242E" w:rsidRPr="00D84AEF" w14:paraId="41F06A65" w14:textId="77777777">
        <w:trPr>
          <w:trHeight w:val="529"/>
        </w:trPr>
        <w:tc>
          <w:tcPr>
            <w:tcW w:w="3600" w:type="dxa"/>
            <w:tcBorders>
              <w:top w:val="single" w:sz="8" w:space="0" w:color="000000"/>
            </w:tcBorders>
          </w:tcPr>
          <w:p w14:paraId="79E4FF27" w14:textId="77777777" w:rsidR="00B7242E" w:rsidRPr="00D84AEF" w:rsidRDefault="00000000">
            <w:pPr>
              <w:pStyle w:val="TableParagraph"/>
              <w:spacing w:before="162"/>
              <w:rPr>
                <w:rFonts w:asciiTheme="majorBidi" w:hAnsiTheme="majorBidi" w:cstheme="majorBidi"/>
                <w:sz w:val="17"/>
              </w:rPr>
            </w:pPr>
            <w:r w:rsidRPr="00D84AEF">
              <w:rPr>
                <w:rFonts w:asciiTheme="majorBidi" w:hAnsiTheme="majorBidi" w:cstheme="majorBidi"/>
                <w:w w:val="120"/>
                <w:sz w:val="17"/>
              </w:rPr>
              <w:t>COMSOL</w:t>
            </w:r>
            <w:r w:rsidRPr="00D84AEF">
              <w:rPr>
                <w:rFonts w:asciiTheme="majorBidi" w:hAnsiTheme="majorBidi" w:cstheme="majorBidi"/>
                <w:spacing w:val="15"/>
                <w:w w:val="120"/>
                <w:sz w:val="17"/>
              </w:rPr>
              <w:t xml:space="preserve"> </w:t>
            </w:r>
            <w:r w:rsidRPr="00D84AEF">
              <w:rPr>
                <w:rFonts w:asciiTheme="majorBidi" w:hAnsiTheme="majorBidi" w:cstheme="majorBidi"/>
                <w:w w:val="120"/>
                <w:sz w:val="17"/>
              </w:rPr>
              <w:t>Multiphysics</w:t>
            </w:r>
            <w:r w:rsidRPr="00D84AEF">
              <w:rPr>
                <w:rFonts w:asciiTheme="majorBidi" w:hAnsiTheme="majorBidi" w:cstheme="majorBidi"/>
                <w:spacing w:val="16"/>
                <w:w w:val="120"/>
                <w:sz w:val="17"/>
              </w:rPr>
              <w:t xml:space="preserve"> </w:t>
            </w:r>
            <w:r w:rsidRPr="00D84AEF">
              <w:rPr>
                <w:rFonts w:asciiTheme="majorBidi" w:hAnsiTheme="majorBidi" w:cstheme="majorBidi"/>
                <w:spacing w:val="-2"/>
                <w:w w:val="120"/>
                <w:sz w:val="17"/>
              </w:rPr>
              <w:t>(core)</w:t>
            </w:r>
          </w:p>
        </w:tc>
        <w:tc>
          <w:tcPr>
            <w:tcW w:w="6020" w:type="dxa"/>
            <w:tcBorders>
              <w:top w:val="single" w:sz="8" w:space="0" w:color="000000"/>
            </w:tcBorders>
          </w:tcPr>
          <w:p w14:paraId="611D73CD" w14:textId="77777777" w:rsidR="00B7242E" w:rsidRPr="00D84AEF" w:rsidRDefault="00000000">
            <w:pPr>
              <w:pStyle w:val="TableParagraph"/>
              <w:spacing w:before="56" w:line="254" w:lineRule="auto"/>
              <w:ind w:right="1438"/>
              <w:rPr>
                <w:rFonts w:asciiTheme="majorBidi" w:hAnsiTheme="majorBidi" w:cstheme="majorBidi"/>
                <w:sz w:val="17"/>
              </w:rPr>
            </w:pPr>
            <w:r w:rsidRPr="00D84AEF">
              <w:rPr>
                <w:rFonts w:asciiTheme="majorBidi" w:hAnsiTheme="majorBidi" w:cstheme="majorBidi"/>
                <w:w w:val="115"/>
                <w:sz w:val="17"/>
              </w:rPr>
              <w:t xml:space="preserve">Finite-element engine, mesh generation, solvers and </w:t>
            </w:r>
            <w:r w:rsidRPr="00D84AEF">
              <w:rPr>
                <w:rFonts w:asciiTheme="majorBidi" w:hAnsiTheme="majorBidi" w:cstheme="majorBidi"/>
                <w:spacing w:val="-2"/>
                <w:w w:val="115"/>
                <w:sz w:val="17"/>
              </w:rPr>
              <w:t>post-processing</w:t>
            </w:r>
          </w:p>
        </w:tc>
      </w:tr>
      <w:tr w:rsidR="00B7242E" w:rsidRPr="00D84AEF" w14:paraId="328CE865" w14:textId="77777777">
        <w:trPr>
          <w:trHeight w:val="534"/>
        </w:trPr>
        <w:tc>
          <w:tcPr>
            <w:tcW w:w="3600" w:type="dxa"/>
          </w:tcPr>
          <w:p w14:paraId="3F2E8640" w14:textId="77777777" w:rsidR="00B7242E" w:rsidRPr="00D84AEF" w:rsidRDefault="00000000">
            <w:pPr>
              <w:pStyle w:val="TableParagraph"/>
              <w:spacing w:line="254" w:lineRule="auto"/>
              <w:ind w:right="955"/>
              <w:rPr>
                <w:rFonts w:asciiTheme="majorBidi" w:hAnsiTheme="majorBidi" w:cstheme="majorBidi"/>
                <w:sz w:val="17"/>
              </w:rPr>
            </w:pPr>
            <w:r w:rsidRPr="00D84AEF">
              <w:rPr>
                <w:rFonts w:asciiTheme="majorBidi" w:hAnsiTheme="majorBidi" w:cstheme="majorBidi"/>
                <w:w w:val="120"/>
                <w:sz w:val="17"/>
              </w:rPr>
              <w:t>Structural</w:t>
            </w:r>
            <w:r w:rsidRPr="00D84AEF">
              <w:rPr>
                <w:rFonts w:asciiTheme="majorBidi" w:hAnsiTheme="majorBidi" w:cstheme="majorBidi"/>
                <w:spacing w:val="-11"/>
                <w:w w:val="120"/>
                <w:sz w:val="17"/>
              </w:rPr>
              <w:t xml:space="preserve"> </w:t>
            </w:r>
            <w:r w:rsidRPr="00D84AEF">
              <w:rPr>
                <w:rFonts w:asciiTheme="majorBidi" w:hAnsiTheme="majorBidi" w:cstheme="majorBidi"/>
                <w:w w:val="120"/>
                <w:sz w:val="17"/>
              </w:rPr>
              <w:t>Mechanics</w:t>
            </w:r>
            <w:r w:rsidRPr="00D84AEF">
              <w:rPr>
                <w:rFonts w:asciiTheme="majorBidi" w:hAnsiTheme="majorBidi" w:cstheme="majorBidi"/>
                <w:spacing w:val="-11"/>
                <w:w w:val="120"/>
                <w:sz w:val="17"/>
              </w:rPr>
              <w:t xml:space="preserve"> </w:t>
            </w:r>
            <w:r w:rsidRPr="00D84AEF">
              <w:rPr>
                <w:rFonts w:asciiTheme="majorBidi" w:hAnsiTheme="majorBidi" w:cstheme="majorBidi"/>
                <w:w w:val="120"/>
                <w:sz w:val="17"/>
              </w:rPr>
              <w:t>—</w:t>
            </w:r>
            <w:r w:rsidRPr="00D84AEF">
              <w:rPr>
                <w:rFonts w:asciiTheme="majorBidi" w:hAnsiTheme="majorBidi" w:cstheme="majorBidi"/>
                <w:spacing w:val="-11"/>
                <w:w w:val="120"/>
                <w:sz w:val="17"/>
              </w:rPr>
              <w:t xml:space="preserve"> </w:t>
            </w:r>
            <w:r w:rsidRPr="00D84AEF">
              <w:rPr>
                <w:rFonts w:asciiTheme="majorBidi" w:hAnsiTheme="majorBidi" w:cstheme="majorBidi"/>
                <w:w w:val="120"/>
                <w:sz w:val="17"/>
              </w:rPr>
              <w:t>Solid Mechanics interface</w:t>
            </w:r>
          </w:p>
        </w:tc>
        <w:tc>
          <w:tcPr>
            <w:tcW w:w="6020" w:type="dxa"/>
          </w:tcPr>
          <w:p w14:paraId="76E10BC1" w14:textId="77777777" w:rsidR="00B7242E" w:rsidRPr="00D84AEF" w:rsidRDefault="00000000">
            <w:pPr>
              <w:pStyle w:val="TableParagraph"/>
              <w:spacing w:before="167"/>
              <w:rPr>
                <w:rFonts w:asciiTheme="majorBidi" w:hAnsiTheme="majorBidi" w:cstheme="majorBidi"/>
                <w:sz w:val="17"/>
              </w:rPr>
            </w:pPr>
            <w:r w:rsidRPr="00D84AEF">
              <w:rPr>
                <w:rFonts w:asciiTheme="majorBidi" w:hAnsiTheme="majorBidi" w:cstheme="majorBidi"/>
                <w:w w:val="115"/>
                <w:sz w:val="17"/>
              </w:rPr>
              <w:t>Stress,</w:t>
            </w:r>
            <w:r w:rsidRPr="00D84AEF">
              <w:rPr>
                <w:rFonts w:asciiTheme="majorBidi" w:hAnsiTheme="majorBidi" w:cstheme="majorBidi"/>
                <w:spacing w:val="20"/>
                <w:w w:val="115"/>
                <w:sz w:val="17"/>
              </w:rPr>
              <w:t xml:space="preserve"> </w:t>
            </w:r>
            <w:r w:rsidRPr="00D84AEF">
              <w:rPr>
                <w:rFonts w:asciiTheme="majorBidi" w:hAnsiTheme="majorBidi" w:cstheme="majorBidi"/>
                <w:w w:val="115"/>
                <w:sz w:val="17"/>
              </w:rPr>
              <w:t>strain</w:t>
            </w:r>
            <w:r w:rsidRPr="00D84AEF">
              <w:rPr>
                <w:rFonts w:asciiTheme="majorBidi" w:hAnsiTheme="majorBidi" w:cstheme="majorBidi"/>
                <w:spacing w:val="20"/>
                <w:w w:val="115"/>
                <w:sz w:val="17"/>
              </w:rPr>
              <w:t xml:space="preserve"> </w:t>
            </w:r>
            <w:r w:rsidRPr="00D84AEF">
              <w:rPr>
                <w:rFonts w:asciiTheme="majorBidi" w:hAnsiTheme="majorBidi" w:cstheme="majorBidi"/>
                <w:w w:val="115"/>
                <w:sz w:val="17"/>
              </w:rPr>
              <w:t>and</w:t>
            </w:r>
            <w:r w:rsidRPr="00D84AEF">
              <w:rPr>
                <w:rFonts w:asciiTheme="majorBidi" w:hAnsiTheme="majorBidi" w:cstheme="majorBidi"/>
                <w:spacing w:val="21"/>
                <w:w w:val="115"/>
                <w:sz w:val="17"/>
              </w:rPr>
              <w:t xml:space="preserve"> </w:t>
            </w:r>
            <w:r w:rsidRPr="00D84AEF">
              <w:rPr>
                <w:rFonts w:asciiTheme="majorBidi" w:hAnsiTheme="majorBidi" w:cstheme="majorBidi"/>
                <w:w w:val="115"/>
                <w:sz w:val="17"/>
              </w:rPr>
              <w:t>displacement</w:t>
            </w:r>
            <w:r w:rsidRPr="00D84AEF">
              <w:rPr>
                <w:rFonts w:asciiTheme="majorBidi" w:hAnsiTheme="majorBidi" w:cstheme="majorBidi"/>
                <w:spacing w:val="20"/>
                <w:w w:val="115"/>
                <w:sz w:val="17"/>
              </w:rPr>
              <w:t xml:space="preserve"> </w:t>
            </w:r>
            <w:r w:rsidRPr="00D84AEF">
              <w:rPr>
                <w:rFonts w:asciiTheme="majorBidi" w:hAnsiTheme="majorBidi" w:cstheme="majorBidi"/>
                <w:w w:val="115"/>
                <w:sz w:val="17"/>
              </w:rPr>
              <w:t>under</w:t>
            </w:r>
            <w:r w:rsidRPr="00D84AEF">
              <w:rPr>
                <w:rFonts w:asciiTheme="majorBidi" w:hAnsiTheme="majorBidi" w:cstheme="majorBidi"/>
                <w:spacing w:val="21"/>
                <w:w w:val="115"/>
                <w:sz w:val="17"/>
              </w:rPr>
              <w:t xml:space="preserve"> </w:t>
            </w:r>
            <w:r w:rsidRPr="00D84AEF">
              <w:rPr>
                <w:rFonts w:asciiTheme="majorBidi" w:hAnsiTheme="majorBidi" w:cstheme="majorBidi"/>
                <w:w w:val="115"/>
                <w:sz w:val="17"/>
              </w:rPr>
              <w:t>stance</w:t>
            </w:r>
            <w:r w:rsidRPr="00D84AEF">
              <w:rPr>
                <w:rFonts w:asciiTheme="majorBidi" w:hAnsiTheme="majorBidi" w:cstheme="majorBidi"/>
                <w:spacing w:val="20"/>
                <w:w w:val="115"/>
                <w:sz w:val="17"/>
              </w:rPr>
              <w:t xml:space="preserve"> </w:t>
            </w:r>
            <w:r w:rsidRPr="00D84AEF">
              <w:rPr>
                <w:rFonts w:asciiTheme="majorBidi" w:hAnsiTheme="majorBidi" w:cstheme="majorBidi"/>
                <w:w w:val="115"/>
                <w:sz w:val="17"/>
              </w:rPr>
              <w:t>and</w:t>
            </w:r>
            <w:r w:rsidRPr="00D84AEF">
              <w:rPr>
                <w:rFonts w:asciiTheme="majorBidi" w:hAnsiTheme="majorBidi" w:cstheme="majorBidi"/>
                <w:spacing w:val="21"/>
                <w:w w:val="115"/>
                <w:sz w:val="17"/>
              </w:rPr>
              <w:t xml:space="preserve"> </w:t>
            </w:r>
            <w:r w:rsidRPr="00D84AEF">
              <w:rPr>
                <w:rFonts w:asciiTheme="majorBidi" w:hAnsiTheme="majorBidi" w:cstheme="majorBidi"/>
                <w:w w:val="115"/>
                <w:sz w:val="17"/>
              </w:rPr>
              <w:t>actuator</w:t>
            </w:r>
            <w:r w:rsidRPr="00D84AEF">
              <w:rPr>
                <w:rFonts w:asciiTheme="majorBidi" w:hAnsiTheme="majorBidi" w:cstheme="majorBidi"/>
                <w:spacing w:val="20"/>
                <w:w w:val="115"/>
                <w:sz w:val="17"/>
              </w:rPr>
              <w:t xml:space="preserve"> </w:t>
            </w:r>
            <w:r w:rsidRPr="00D84AEF">
              <w:rPr>
                <w:rFonts w:asciiTheme="majorBidi" w:hAnsiTheme="majorBidi" w:cstheme="majorBidi"/>
                <w:spacing w:val="-4"/>
                <w:w w:val="115"/>
                <w:sz w:val="17"/>
              </w:rPr>
              <w:t>loads</w:t>
            </w:r>
          </w:p>
        </w:tc>
      </w:tr>
      <w:tr w:rsidR="00B7242E" w:rsidRPr="00D84AEF" w14:paraId="29E7E447" w14:textId="77777777">
        <w:trPr>
          <w:trHeight w:val="533"/>
        </w:trPr>
        <w:tc>
          <w:tcPr>
            <w:tcW w:w="3600" w:type="dxa"/>
          </w:tcPr>
          <w:p w14:paraId="62BC3924" w14:textId="77777777" w:rsidR="00B7242E" w:rsidRPr="00D84AEF" w:rsidRDefault="00000000">
            <w:pPr>
              <w:pStyle w:val="TableParagraph"/>
              <w:spacing w:line="254" w:lineRule="auto"/>
              <w:rPr>
                <w:rFonts w:asciiTheme="majorBidi" w:hAnsiTheme="majorBidi" w:cstheme="majorBidi"/>
                <w:sz w:val="17"/>
              </w:rPr>
            </w:pPr>
            <w:r w:rsidRPr="00D84AEF">
              <w:rPr>
                <w:rFonts w:asciiTheme="majorBidi" w:hAnsiTheme="majorBidi" w:cstheme="majorBidi"/>
                <w:w w:val="115"/>
                <w:sz w:val="17"/>
              </w:rPr>
              <w:t xml:space="preserve">Heat Transfer — Heat Transfer in Solids </w:t>
            </w:r>
            <w:r w:rsidRPr="00D84AEF">
              <w:rPr>
                <w:rFonts w:asciiTheme="majorBidi" w:hAnsiTheme="majorBidi" w:cstheme="majorBidi"/>
                <w:spacing w:val="-2"/>
                <w:w w:val="115"/>
                <w:sz w:val="17"/>
              </w:rPr>
              <w:t>interface</w:t>
            </w:r>
          </w:p>
        </w:tc>
        <w:tc>
          <w:tcPr>
            <w:tcW w:w="6020" w:type="dxa"/>
          </w:tcPr>
          <w:p w14:paraId="69E8FABC" w14:textId="77777777" w:rsidR="00B7242E" w:rsidRPr="00D84AEF" w:rsidRDefault="00000000">
            <w:pPr>
              <w:pStyle w:val="TableParagraph"/>
              <w:spacing w:line="254" w:lineRule="auto"/>
              <w:rPr>
                <w:rFonts w:asciiTheme="majorBidi" w:hAnsiTheme="majorBidi" w:cstheme="majorBidi"/>
                <w:sz w:val="17"/>
              </w:rPr>
            </w:pPr>
            <w:r w:rsidRPr="00D84AEF">
              <w:rPr>
                <w:rFonts w:asciiTheme="majorBidi" w:hAnsiTheme="majorBidi" w:cstheme="majorBidi"/>
                <w:w w:val="115"/>
                <w:sz w:val="17"/>
              </w:rPr>
              <w:t xml:space="preserve">Temperature distribution from the motor, lead-screw and hinge heat </w:t>
            </w:r>
            <w:r w:rsidRPr="00D84AEF">
              <w:rPr>
                <w:rFonts w:asciiTheme="majorBidi" w:hAnsiTheme="majorBidi" w:cstheme="majorBidi"/>
                <w:spacing w:val="-2"/>
                <w:w w:val="115"/>
                <w:sz w:val="17"/>
              </w:rPr>
              <w:t>sources</w:t>
            </w:r>
          </w:p>
        </w:tc>
      </w:tr>
      <w:tr w:rsidR="00B7242E" w:rsidRPr="00D84AEF" w14:paraId="27B38D22" w14:textId="77777777">
        <w:trPr>
          <w:trHeight w:val="322"/>
        </w:trPr>
        <w:tc>
          <w:tcPr>
            <w:tcW w:w="3600" w:type="dxa"/>
          </w:tcPr>
          <w:p w14:paraId="402D3370" w14:textId="77777777" w:rsidR="00B7242E" w:rsidRPr="00D84AEF" w:rsidRDefault="00000000">
            <w:pPr>
              <w:pStyle w:val="TableParagraph"/>
              <w:rPr>
                <w:rFonts w:asciiTheme="majorBidi" w:hAnsiTheme="majorBidi" w:cstheme="majorBidi"/>
                <w:sz w:val="17"/>
              </w:rPr>
            </w:pPr>
            <w:r w:rsidRPr="00D84AEF">
              <w:rPr>
                <w:rFonts w:asciiTheme="majorBidi" w:hAnsiTheme="majorBidi" w:cstheme="majorBidi"/>
                <w:w w:val="115"/>
                <w:sz w:val="17"/>
              </w:rPr>
              <w:t>CAD</w:t>
            </w:r>
            <w:r w:rsidRPr="00D84AEF">
              <w:rPr>
                <w:rFonts w:asciiTheme="majorBidi" w:hAnsiTheme="majorBidi" w:cstheme="majorBidi"/>
                <w:spacing w:val="17"/>
                <w:w w:val="115"/>
                <w:sz w:val="17"/>
              </w:rPr>
              <w:t xml:space="preserve"> </w:t>
            </w:r>
            <w:r w:rsidRPr="00D84AEF">
              <w:rPr>
                <w:rFonts w:asciiTheme="majorBidi" w:hAnsiTheme="majorBidi" w:cstheme="majorBidi"/>
                <w:w w:val="115"/>
                <w:sz w:val="17"/>
              </w:rPr>
              <w:t>Import</w:t>
            </w:r>
            <w:r w:rsidRPr="00D84AEF">
              <w:rPr>
                <w:rFonts w:asciiTheme="majorBidi" w:hAnsiTheme="majorBidi" w:cstheme="majorBidi"/>
                <w:spacing w:val="18"/>
                <w:w w:val="115"/>
                <w:sz w:val="17"/>
              </w:rPr>
              <w:t xml:space="preserve"> </w:t>
            </w:r>
            <w:r w:rsidRPr="00D84AEF">
              <w:rPr>
                <w:rFonts w:asciiTheme="majorBidi" w:hAnsiTheme="majorBidi" w:cstheme="majorBidi"/>
                <w:spacing w:val="-2"/>
                <w:w w:val="115"/>
                <w:sz w:val="17"/>
              </w:rPr>
              <w:t>Module</w:t>
            </w:r>
          </w:p>
        </w:tc>
        <w:tc>
          <w:tcPr>
            <w:tcW w:w="6020" w:type="dxa"/>
          </w:tcPr>
          <w:p w14:paraId="211B19A5" w14:textId="77777777" w:rsidR="00B7242E" w:rsidRPr="00D84AEF" w:rsidRDefault="00000000">
            <w:pPr>
              <w:pStyle w:val="TableParagraph"/>
              <w:rPr>
                <w:rFonts w:asciiTheme="majorBidi" w:hAnsiTheme="majorBidi" w:cstheme="majorBidi"/>
                <w:sz w:val="17"/>
              </w:rPr>
            </w:pPr>
            <w:r w:rsidRPr="00D84AEF">
              <w:rPr>
                <w:rFonts w:asciiTheme="majorBidi" w:hAnsiTheme="majorBidi" w:cstheme="majorBidi"/>
                <w:w w:val="115"/>
                <w:sz w:val="17"/>
              </w:rPr>
              <w:t>Direct</w:t>
            </w:r>
            <w:r w:rsidRPr="00D84AEF">
              <w:rPr>
                <w:rFonts w:asciiTheme="majorBidi" w:hAnsiTheme="majorBidi" w:cstheme="majorBidi"/>
                <w:spacing w:val="11"/>
                <w:w w:val="115"/>
                <w:sz w:val="17"/>
              </w:rPr>
              <w:t xml:space="preserve"> </w:t>
            </w:r>
            <w:r w:rsidRPr="00D84AEF">
              <w:rPr>
                <w:rFonts w:asciiTheme="majorBidi" w:hAnsiTheme="majorBidi" w:cstheme="majorBidi"/>
                <w:w w:val="115"/>
                <w:sz w:val="17"/>
              </w:rPr>
              <w:t>import</w:t>
            </w:r>
            <w:r w:rsidRPr="00D84AEF">
              <w:rPr>
                <w:rFonts w:asciiTheme="majorBidi" w:hAnsiTheme="majorBidi" w:cstheme="majorBidi"/>
                <w:spacing w:val="11"/>
                <w:w w:val="115"/>
                <w:sz w:val="17"/>
              </w:rPr>
              <w:t xml:space="preserve"> </w:t>
            </w:r>
            <w:r w:rsidRPr="00D84AEF">
              <w:rPr>
                <w:rFonts w:asciiTheme="majorBidi" w:hAnsiTheme="majorBidi" w:cstheme="majorBidi"/>
                <w:w w:val="115"/>
                <w:sz w:val="17"/>
              </w:rPr>
              <w:t>of</w:t>
            </w:r>
            <w:r w:rsidRPr="00D84AEF">
              <w:rPr>
                <w:rFonts w:asciiTheme="majorBidi" w:hAnsiTheme="majorBidi" w:cstheme="majorBidi"/>
                <w:spacing w:val="11"/>
                <w:w w:val="115"/>
                <w:sz w:val="17"/>
              </w:rPr>
              <w:t xml:space="preserve"> </w:t>
            </w:r>
            <w:r w:rsidRPr="00D84AEF">
              <w:rPr>
                <w:rFonts w:asciiTheme="majorBidi" w:hAnsiTheme="majorBidi" w:cstheme="majorBidi"/>
                <w:w w:val="115"/>
                <w:sz w:val="17"/>
              </w:rPr>
              <w:t>the</w:t>
            </w:r>
            <w:r w:rsidRPr="00D84AEF">
              <w:rPr>
                <w:rFonts w:asciiTheme="majorBidi" w:hAnsiTheme="majorBidi" w:cstheme="majorBidi"/>
                <w:spacing w:val="11"/>
                <w:w w:val="115"/>
                <w:sz w:val="17"/>
              </w:rPr>
              <w:t xml:space="preserve"> </w:t>
            </w:r>
            <w:r w:rsidRPr="00D84AEF">
              <w:rPr>
                <w:rFonts w:asciiTheme="majorBidi" w:hAnsiTheme="majorBidi" w:cstheme="majorBidi"/>
                <w:w w:val="115"/>
                <w:sz w:val="17"/>
              </w:rPr>
              <w:t>SolidWorks</w:t>
            </w:r>
            <w:r w:rsidRPr="00D84AEF">
              <w:rPr>
                <w:rFonts w:asciiTheme="majorBidi" w:hAnsiTheme="majorBidi" w:cstheme="majorBidi"/>
                <w:spacing w:val="12"/>
                <w:w w:val="115"/>
                <w:sz w:val="17"/>
              </w:rPr>
              <w:t xml:space="preserve"> </w:t>
            </w:r>
            <w:r w:rsidRPr="00D84AEF">
              <w:rPr>
                <w:rFonts w:asciiTheme="majorBidi" w:hAnsiTheme="majorBidi" w:cstheme="majorBidi"/>
                <w:w w:val="115"/>
                <w:sz w:val="17"/>
              </w:rPr>
              <w:t>part</w:t>
            </w:r>
            <w:r w:rsidRPr="00D84AEF">
              <w:rPr>
                <w:rFonts w:asciiTheme="majorBidi" w:hAnsiTheme="majorBidi" w:cstheme="majorBidi"/>
                <w:spacing w:val="11"/>
                <w:w w:val="115"/>
                <w:sz w:val="17"/>
              </w:rPr>
              <w:t xml:space="preserve"> </w:t>
            </w:r>
            <w:r w:rsidRPr="00D84AEF">
              <w:rPr>
                <w:rFonts w:asciiTheme="majorBidi" w:hAnsiTheme="majorBidi" w:cstheme="majorBidi"/>
                <w:spacing w:val="-2"/>
                <w:w w:val="115"/>
                <w:sz w:val="17"/>
              </w:rPr>
              <w:t>files</w:t>
            </w:r>
          </w:p>
        </w:tc>
      </w:tr>
    </w:tbl>
    <w:p w14:paraId="2E3A220D" w14:textId="77777777" w:rsidR="00B7242E" w:rsidRPr="00D84AEF" w:rsidRDefault="00B7242E">
      <w:pPr>
        <w:pStyle w:val="BodyText"/>
        <w:spacing w:before="109"/>
        <w:ind w:left="0" w:right="0"/>
        <w:jc w:val="left"/>
        <w:rPr>
          <w:rFonts w:asciiTheme="majorBidi" w:hAnsiTheme="majorBidi" w:cstheme="majorBidi"/>
          <w:sz w:val="23"/>
        </w:rPr>
      </w:pPr>
    </w:p>
    <w:p w14:paraId="07391841" w14:textId="77777777" w:rsidR="00B7242E" w:rsidRPr="00D84AEF" w:rsidRDefault="00000000">
      <w:pPr>
        <w:pStyle w:val="Heading2"/>
        <w:numPr>
          <w:ilvl w:val="2"/>
          <w:numId w:val="3"/>
        </w:numPr>
        <w:tabs>
          <w:tab w:val="left" w:pos="920"/>
        </w:tabs>
        <w:spacing w:before="1"/>
        <w:ind w:left="920" w:hanging="800"/>
        <w:jc w:val="both"/>
        <w:rPr>
          <w:rFonts w:asciiTheme="majorBidi" w:hAnsiTheme="majorBidi" w:cstheme="majorBidi"/>
        </w:rPr>
      </w:pPr>
      <w:r w:rsidRPr="00D84AEF">
        <w:rPr>
          <w:rFonts w:asciiTheme="majorBidi" w:hAnsiTheme="majorBidi" w:cstheme="majorBidi"/>
          <w:w w:val="120"/>
        </w:rPr>
        <w:t>The</w:t>
      </w:r>
      <w:r w:rsidRPr="00D84AEF">
        <w:rPr>
          <w:rFonts w:asciiTheme="majorBidi" w:hAnsiTheme="majorBidi" w:cstheme="majorBidi"/>
          <w:spacing w:val="21"/>
          <w:w w:val="120"/>
        </w:rPr>
        <w:t xml:space="preserve"> </w:t>
      </w:r>
      <w:r w:rsidRPr="00D84AEF">
        <w:rPr>
          <w:rFonts w:asciiTheme="majorBidi" w:hAnsiTheme="majorBidi" w:cstheme="majorBidi"/>
          <w:w w:val="120"/>
        </w:rPr>
        <w:t>modelling</w:t>
      </w:r>
      <w:r w:rsidRPr="00D84AEF">
        <w:rPr>
          <w:rFonts w:asciiTheme="majorBidi" w:hAnsiTheme="majorBidi" w:cstheme="majorBidi"/>
          <w:spacing w:val="21"/>
          <w:w w:val="120"/>
        </w:rPr>
        <w:t xml:space="preserve"> </w:t>
      </w:r>
      <w:r w:rsidRPr="00D84AEF">
        <w:rPr>
          <w:rFonts w:asciiTheme="majorBidi" w:hAnsiTheme="majorBidi" w:cstheme="majorBidi"/>
          <w:spacing w:val="-2"/>
          <w:w w:val="120"/>
        </w:rPr>
        <w:t>workflow</w:t>
      </w:r>
    </w:p>
    <w:p w14:paraId="34642CB0" w14:textId="77777777" w:rsidR="00B7242E" w:rsidRPr="00D84AEF" w:rsidRDefault="00000000">
      <w:pPr>
        <w:pStyle w:val="BodyText"/>
        <w:spacing w:before="128" w:line="307" w:lineRule="auto"/>
        <w:rPr>
          <w:rFonts w:asciiTheme="majorBidi" w:hAnsiTheme="majorBidi" w:cstheme="majorBidi"/>
        </w:rPr>
      </w:pPr>
      <w:r w:rsidRPr="00D84AEF">
        <w:rPr>
          <w:rFonts w:asciiTheme="majorBidi" w:hAnsiTheme="majorBidi" w:cstheme="majorBidi"/>
          <w:w w:val="120"/>
        </w:rPr>
        <w:t>Every model in the project followed the same logical sequence, which mirrors the standard COMSOL Model Builder tree:</w:t>
      </w:r>
    </w:p>
    <w:p w14:paraId="021322D3" w14:textId="77777777" w:rsidR="00B7242E" w:rsidRPr="00D84AEF" w:rsidRDefault="00000000">
      <w:pPr>
        <w:pStyle w:val="ListParagraph"/>
        <w:numPr>
          <w:ilvl w:val="0"/>
          <w:numId w:val="2"/>
        </w:numPr>
        <w:tabs>
          <w:tab w:val="left" w:pos="394"/>
          <w:tab w:val="left" w:pos="480"/>
        </w:tabs>
        <w:spacing w:before="140" w:line="297" w:lineRule="auto"/>
        <w:ind w:right="118" w:hanging="360"/>
        <w:jc w:val="both"/>
        <w:rPr>
          <w:rFonts w:asciiTheme="majorBidi" w:hAnsiTheme="majorBidi" w:cstheme="majorBidi"/>
          <w:sz w:val="20"/>
        </w:rPr>
      </w:pPr>
      <w:r w:rsidRPr="00D84AEF">
        <w:rPr>
          <w:rFonts w:asciiTheme="majorBidi" w:hAnsiTheme="majorBidi" w:cstheme="majorBidi"/>
          <w:b/>
          <w:w w:val="120"/>
          <w:sz w:val="20"/>
        </w:rPr>
        <w:t xml:space="preserve">Global definitions. </w:t>
      </w:r>
      <w:r w:rsidRPr="00D84AEF">
        <w:rPr>
          <w:rFonts w:asciiTheme="majorBidi" w:hAnsiTheme="majorBidi" w:cstheme="majorBidi"/>
          <w:w w:val="120"/>
          <w:sz w:val="20"/>
        </w:rPr>
        <w:t>All loads, material constants and boundary values are declared once as named parameters, so they can be reused and swept automatically.</w:t>
      </w:r>
    </w:p>
    <w:p w14:paraId="332BA5AF" w14:textId="77777777" w:rsidR="00B7242E" w:rsidRPr="00D84AEF" w:rsidRDefault="00000000">
      <w:pPr>
        <w:pStyle w:val="ListParagraph"/>
        <w:numPr>
          <w:ilvl w:val="0"/>
          <w:numId w:val="2"/>
        </w:numPr>
        <w:tabs>
          <w:tab w:val="left" w:pos="412"/>
          <w:tab w:val="left" w:pos="480"/>
        </w:tabs>
        <w:spacing w:before="59" w:line="297" w:lineRule="auto"/>
        <w:ind w:right="118" w:hanging="360"/>
        <w:jc w:val="both"/>
        <w:rPr>
          <w:rFonts w:asciiTheme="majorBidi" w:hAnsiTheme="majorBidi" w:cstheme="majorBidi"/>
          <w:sz w:val="20"/>
        </w:rPr>
      </w:pPr>
      <w:r w:rsidRPr="00D84AEF">
        <w:rPr>
          <w:rFonts w:asciiTheme="majorBidi" w:hAnsiTheme="majorBidi" w:cstheme="majorBidi"/>
          <w:b/>
          <w:w w:val="120"/>
          <w:sz w:val="20"/>
        </w:rPr>
        <w:t xml:space="preserve">Geometry. </w:t>
      </w:r>
      <w:r w:rsidRPr="00D84AEF">
        <w:rPr>
          <w:rFonts w:asciiTheme="majorBidi" w:hAnsiTheme="majorBidi" w:cstheme="majorBidi"/>
          <w:w w:val="120"/>
          <w:sz w:val="20"/>
        </w:rPr>
        <w:t xml:space="preserve">The part is imported from its SolidWorks CAD file through the CAD Import </w:t>
      </w:r>
      <w:r w:rsidRPr="00D84AEF">
        <w:rPr>
          <w:rFonts w:asciiTheme="majorBidi" w:hAnsiTheme="majorBidi" w:cstheme="majorBidi"/>
          <w:spacing w:val="-2"/>
          <w:w w:val="120"/>
          <w:sz w:val="20"/>
        </w:rPr>
        <w:t>Module.</w:t>
      </w:r>
    </w:p>
    <w:p w14:paraId="2C800AC9" w14:textId="77777777" w:rsidR="00B7242E" w:rsidRPr="00D84AEF" w:rsidRDefault="00000000">
      <w:pPr>
        <w:pStyle w:val="ListParagraph"/>
        <w:numPr>
          <w:ilvl w:val="0"/>
          <w:numId w:val="2"/>
        </w:numPr>
        <w:tabs>
          <w:tab w:val="left" w:pos="409"/>
          <w:tab w:val="left" w:pos="480"/>
        </w:tabs>
        <w:spacing w:before="58" w:line="297" w:lineRule="auto"/>
        <w:ind w:right="118" w:hanging="360"/>
        <w:jc w:val="both"/>
        <w:rPr>
          <w:rFonts w:asciiTheme="majorBidi" w:hAnsiTheme="majorBidi" w:cstheme="majorBidi"/>
          <w:sz w:val="20"/>
        </w:rPr>
      </w:pPr>
      <w:r w:rsidRPr="00D84AEF">
        <w:rPr>
          <w:rFonts w:asciiTheme="majorBidi" w:hAnsiTheme="majorBidi" w:cstheme="majorBidi"/>
          <w:b/>
          <w:w w:val="120"/>
          <w:sz w:val="20"/>
        </w:rPr>
        <w:t xml:space="preserve">Materials. </w:t>
      </w:r>
      <w:r w:rsidRPr="00D84AEF">
        <w:rPr>
          <w:rFonts w:asciiTheme="majorBidi" w:hAnsiTheme="majorBidi" w:cstheme="majorBidi"/>
          <w:w w:val="120"/>
          <w:sz w:val="20"/>
        </w:rPr>
        <w:t xml:space="preserve">A material (PETG, PLA or alloy steel) is created and bound to the geometry </w:t>
      </w:r>
      <w:r w:rsidRPr="00D84AEF">
        <w:rPr>
          <w:rFonts w:asciiTheme="majorBidi" w:hAnsiTheme="majorBidi" w:cstheme="majorBidi"/>
          <w:spacing w:val="-2"/>
          <w:w w:val="120"/>
          <w:sz w:val="20"/>
        </w:rPr>
        <w:t>domains.</w:t>
      </w:r>
    </w:p>
    <w:p w14:paraId="472A9431" w14:textId="77777777" w:rsidR="00B7242E" w:rsidRPr="00D84AEF" w:rsidRDefault="00000000">
      <w:pPr>
        <w:pStyle w:val="ListParagraph"/>
        <w:numPr>
          <w:ilvl w:val="0"/>
          <w:numId w:val="2"/>
        </w:numPr>
        <w:tabs>
          <w:tab w:val="left" w:pos="434"/>
          <w:tab w:val="left" w:pos="480"/>
        </w:tabs>
        <w:spacing w:before="59" w:line="297" w:lineRule="auto"/>
        <w:ind w:right="118" w:hanging="360"/>
        <w:jc w:val="both"/>
        <w:rPr>
          <w:rFonts w:asciiTheme="majorBidi" w:hAnsiTheme="majorBidi" w:cstheme="majorBidi"/>
          <w:sz w:val="20"/>
        </w:rPr>
      </w:pPr>
      <w:r w:rsidRPr="00D84AEF">
        <w:rPr>
          <w:rFonts w:asciiTheme="majorBidi" w:hAnsiTheme="majorBidi" w:cstheme="majorBidi"/>
          <w:b/>
          <w:w w:val="120"/>
          <w:sz w:val="20"/>
        </w:rPr>
        <w:t xml:space="preserve">Physics interfaces. </w:t>
      </w:r>
      <w:r w:rsidRPr="00D84AEF">
        <w:rPr>
          <w:rFonts w:asciiTheme="majorBidi" w:hAnsiTheme="majorBidi" w:cstheme="majorBidi"/>
          <w:w w:val="120"/>
          <w:sz w:val="20"/>
        </w:rPr>
        <w:t>The Solid Mechanics and, where required, the Heat Transfer in Solids</w:t>
      </w:r>
      <w:r w:rsidRPr="00D84AEF">
        <w:rPr>
          <w:rFonts w:asciiTheme="majorBidi" w:hAnsiTheme="majorBidi" w:cstheme="majorBidi"/>
          <w:spacing w:val="-2"/>
          <w:w w:val="120"/>
          <w:sz w:val="20"/>
        </w:rPr>
        <w:t xml:space="preserve"> </w:t>
      </w:r>
      <w:r w:rsidRPr="00D84AEF">
        <w:rPr>
          <w:rFonts w:asciiTheme="majorBidi" w:hAnsiTheme="majorBidi" w:cstheme="majorBidi"/>
          <w:w w:val="120"/>
          <w:sz w:val="20"/>
        </w:rPr>
        <w:t>interfaces</w:t>
      </w:r>
      <w:r w:rsidRPr="00D84AEF">
        <w:rPr>
          <w:rFonts w:asciiTheme="majorBidi" w:hAnsiTheme="majorBidi" w:cstheme="majorBidi"/>
          <w:spacing w:val="-2"/>
          <w:w w:val="120"/>
          <w:sz w:val="20"/>
        </w:rPr>
        <w:t xml:space="preserve"> </w:t>
      </w:r>
      <w:r w:rsidRPr="00D84AEF">
        <w:rPr>
          <w:rFonts w:asciiTheme="majorBidi" w:hAnsiTheme="majorBidi" w:cstheme="majorBidi"/>
          <w:w w:val="120"/>
          <w:sz w:val="20"/>
        </w:rPr>
        <w:t>are</w:t>
      </w:r>
      <w:r w:rsidRPr="00D84AEF">
        <w:rPr>
          <w:rFonts w:asciiTheme="majorBidi" w:hAnsiTheme="majorBidi" w:cstheme="majorBidi"/>
          <w:spacing w:val="-2"/>
          <w:w w:val="120"/>
          <w:sz w:val="20"/>
        </w:rPr>
        <w:t xml:space="preserve"> </w:t>
      </w:r>
      <w:r w:rsidRPr="00D84AEF">
        <w:rPr>
          <w:rFonts w:asciiTheme="majorBidi" w:hAnsiTheme="majorBidi" w:cstheme="majorBidi"/>
          <w:w w:val="120"/>
          <w:sz w:val="20"/>
        </w:rPr>
        <w:t>added,</w:t>
      </w:r>
      <w:r w:rsidRPr="00D84AEF">
        <w:rPr>
          <w:rFonts w:asciiTheme="majorBidi" w:hAnsiTheme="majorBidi" w:cstheme="majorBidi"/>
          <w:spacing w:val="-2"/>
          <w:w w:val="120"/>
          <w:sz w:val="20"/>
        </w:rPr>
        <w:t xml:space="preserve"> </w:t>
      </w:r>
      <w:r w:rsidRPr="00D84AEF">
        <w:rPr>
          <w:rFonts w:asciiTheme="majorBidi" w:hAnsiTheme="majorBidi" w:cstheme="majorBidi"/>
          <w:w w:val="120"/>
          <w:sz w:val="20"/>
        </w:rPr>
        <w:t>and</w:t>
      </w:r>
      <w:r w:rsidRPr="00D84AEF">
        <w:rPr>
          <w:rFonts w:asciiTheme="majorBidi" w:hAnsiTheme="majorBidi" w:cstheme="majorBidi"/>
          <w:spacing w:val="-2"/>
          <w:w w:val="120"/>
          <w:sz w:val="20"/>
        </w:rPr>
        <w:t xml:space="preserve"> </w:t>
      </w:r>
      <w:r w:rsidRPr="00D84AEF">
        <w:rPr>
          <w:rFonts w:asciiTheme="majorBidi" w:hAnsiTheme="majorBidi" w:cstheme="majorBidi"/>
          <w:w w:val="120"/>
          <w:sz w:val="20"/>
        </w:rPr>
        <w:t>boundary</w:t>
      </w:r>
      <w:r w:rsidRPr="00D84AEF">
        <w:rPr>
          <w:rFonts w:asciiTheme="majorBidi" w:hAnsiTheme="majorBidi" w:cstheme="majorBidi"/>
          <w:spacing w:val="-2"/>
          <w:w w:val="120"/>
          <w:sz w:val="20"/>
        </w:rPr>
        <w:t xml:space="preserve"> </w:t>
      </w:r>
      <w:r w:rsidRPr="00D84AEF">
        <w:rPr>
          <w:rFonts w:asciiTheme="majorBidi" w:hAnsiTheme="majorBidi" w:cstheme="majorBidi"/>
          <w:w w:val="120"/>
          <w:sz w:val="20"/>
        </w:rPr>
        <w:t>conditions</w:t>
      </w:r>
      <w:r w:rsidRPr="00D84AEF">
        <w:rPr>
          <w:rFonts w:asciiTheme="majorBidi" w:hAnsiTheme="majorBidi" w:cstheme="majorBidi"/>
          <w:spacing w:val="-2"/>
          <w:w w:val="120"/>
          <w:sz w:val="20"/>
        </w:rPr>
        <w:t xml:space="preserve"> </w:t>
      </w:r>
      <w:r w:rsidRPr="00D84AEF">
        <w:rPr>
          <w:rFonts w:asciiTheme="majorBidi" w:hAnsiTheme="majorBidi" w:cstheme="majorBidi"/>
          <w:w w:val="120"/>
          <w:sz w:val="20"/>
        </w:rPr>
        <w:t>(fixed</w:t>
      </w:r>
      <w:r w:rsidRPr="00D84AEF">
        <w:rPr>
          <w:rFonts w:asciiTheme="majorBidi" w:hAnsiTheme="majorBidi" w:cstheme="majorBidi"/>
          <w:spacing w:val="-2"/>
          <w:w w:val="120"/>
          <w:sz w:val="20"/>
        </w:rPr>
        <w:t xml:space="preserve"> </w:t>
      </w:r>
      <w:r w:rsidRPr="00D84AEF">
        <w:rPr>
          <w:rFonts w:asciiTheme="majorBidi" w:hAnsiTheme="majorBidi" w:cstheme="majorBidi"/>
          <w:w w:val="120"/>
          <w:sz w:val="20"/>
        </w:rPr>
        <w:t>constraints,</w:t>
      </w:r>
      <w:r w:rsidRPr="00D84AEF">
        <w:rPr>
          <w:rFonts w:asciiTheme="majorBidi" w:hAnsiTheme="majorBidi" w:cstheme="majorBidi"/>
          <w:spacing w:val="-2"/>
          <w:w w:val="120"/>
          <w:sz w:val="20"/>
        </w:rPr>
        <w:t xml:space="preserve"> </w:t>
      </w:r>
      <w:r w:rsidRPr="00D84AEF">
        <w:rPr>
          <w:rFonts w:asciiTheme="majorBidi" w:hAnsiTheme="majorBidi" w:cstheme="majorBidi"/>
          <w:w w:val="120"/>
          <w:sz w:val="20"/>
        </w:rPr>
        <w:t>boundary</w:t>
      </w:r>
      <w:r w:rsidRPr="00D84AEF">
        <w:rPr>
          <w:rFonts w:asciiTheme="majorBidi" w:hAnsiTheme="majorBidi" w:cstheme="majorBidi"/>
          <w:spacing w:val="-2"/>
          <w:w w:val="120"/>
          <w:sz w:val="20"/>
        </w:rPr>
        <w:t xml:space="preserve"> </w:t>
      </w:r>
      <w:r w:rsidRPr="00D84AEF">
        <w:rPr>
          <w:rFonts w:asciiTheme="majorBidi" w:hAnsiTheme="majorBidi" w:cstheme="majorBidi"/>
          <w:w w:val="120"/>
          <w:sz w:val="20"/>
        </w:rPr>
        <w:t>loads, gravity, heat fluxes and convection) are applied.</w:t>
      </w:r>
    </w:p>
    <w:p w14:paraId="4783E71B" w14:textId="77777777" w:rsidR="00B7242E" w:rsidRPr="00D84AEF" w:rsidRDefault="00000000">
      <w:pPr>
        <w:pStyle w:val="ListParagraph"/>
        <w:numPr>
          <w:ilvl w:val="0"/>
          <w:numId w:val="2"/>
        </w:numPr>
        <w:tabs>
          <w:tab w:val="left" w:pos="391"/>
        </w:tabs>
        <w:spacing w:before="57"/>
        <w:ind w:left="391" w:hanging="271"/>
        <w:jc w:val="both"/>
        <w:rPr>
          <w:rFonts w:asciiTheme="majorBidi" w:hAnsiTheme="majorBidi" w:cstheme="majorBidi"/>
          <w:sz w:val="20"/>
        </w:rPr>
      </w:pPr>
      <w:r w:rsidRPr="00D84AEF">
        <w:rPr>
          <w:rFonts w:asciiTheme="majorBidi" w:hAnsiTheme="majorBidi" w:cstheme="majorBidi"/>
          <w:b/>
          <w:w w:val="120"/>
          <w:sz w:val="20"/>
        </w:rPr>
        <w:t>Mesh.</w:t>
      </w:r>
      <w:r w:rsidRPr="00D84AEF">
        <w:rPr>
          <w:rFonts w:asciiTheme="majorBidi" w:hAnsiTheme="majorBidi" w:cstheme="majorBidi"/>
          <w:b/>
          <w:spacing w:val="2"/>
          <w:w w:val="120"/>
          <w:sz w:val="20"/>
        </w:rPr>
        <w:t xml:space="preserve"> </w:t>
      </w:r>
      <w:r w:rsidRPr="00D84AEF">
        <w:rPr>
          <w:rFonts w:asciiTheme="majorBidi" w:hAnsiTheme="majorBidi" w:cstheme="majorBidi"/>
          <w:w w:val="120"/>
          <w:sz w:val="20"/>
        </w:rPr>
        <w:t>The</w:t>
      </w:r>
      <w:r w:rsidRPr="00D84AEF">
        <w:rPr>
          <w:rFonts w:asciiTheme="majorBidi" w:hAnsiTheme="majorBidi" w:cstheme="majorBidi"/>
          <w:spacing w:val="2"/>
          <w:w w:val="120"/>
          <w:sz w:val="20"/>
        </w:rPr>
        <w:t xml:space="preserve"> </w:t>
      </w:r>
      <w:r w:rsidRPr="00D84AEF">
        <w:rPr>
          <w:rFonts w:asciiTheme="majorBidi" w:hAnsiTheme="majorBidi" w:cstheme="majorBidi"/>
          <w:w w:val="120"/>
          <w:sz w:val="20"/>
        </w:rPr>
        <w:t>domain</w:t>
      </w:r>
      <w:r w:rsidRPr="00D84AEF">
        <w:rPr>
          <w:rFonts w:asciiTheme="majorBidi" w:hAnsiTheme="majorBidi" w:cstheme="majorBidi"/>
          <w:spacing w:val="2"/>
          <w:w w:val="120"/>
          <w:sz w:val="20"/>
        </w:rPr>
        <w:t xml:space="preserve"> </w:t>
      </w:r>
      <w:r w:rsidRPr="00D84AEF">
        <w:rPr>
          <w:rFonts w:asciiTheme="majorBidi" w:hAnsiTheme="majorBidi" w:cstheme="majorBidi"/>
          <w:w w:val="120"/>
          <w:sz w:val="20"/>
        </w:rPr>
        <w:t>is</w:t>
      </w:r>
      <w:r w:rsidRPr="00D84AEF">
        <w:rPr>
          <w:rFonts w:asciiTheme="majorBidi" w:hAnsiTheme="majorBidi" w:cstheme="majorBidi"/>
          <w:spacing w:val="3"/>
          <w:w w:val="120"/>
          <w:sz w:val="20"/>
        </w:rPr>
        <w:t xml:space="preserve"> </w:t>
      </w:r>
      <w:r w:rsidRPr="00D84AEF">
        <w:rPr>
          <w:rFonts w:asciiTheme="majorBidi" w:hAnsiTheme="majorBidi" w:cstheme="majorBidi"/>
          <w:w w:val="120"/>
          <w:sz w:val="20"/>
        </w:rPr>
        <w:t>filled</w:t>
      </w:r>
      <w:r w:rsidRPr="00D84AEF">
        <w:rPr>
          <w:rFonts w:asciiTheme="majorBidi" w:hAnsiTheme="majorBidi" w:cstheme="majorBidi"/>
          <w:spacing w:val="2"/>
          <w:w w:val="120"/>
          <w:sz w:val="20"/>
        </w:rPr>
        <w:t xml:space="preserve"> </w:t>
      </w:r>
      <w:r w:rsidRPr="00D84AEF">
        <w:rPr>
          <w:rFonts w:asciiTheme="majorBidi" w:hAnsiTheme="majorBidi" w:cstheme="majorBidi"/>
          <w:w w:val="120"/>
          <w:sz w:val="20"/>
        </w:rPr>
        <w:t>with</w:t>
      </w:r>
      <w:r w:rsidRPr="00D84AEF">
        <w:rPr>
          <w:rFonts w:asciiTheme="majorBidi" w:hAnsiTheme="majorBidi" w:cstheme="majorBidi"/>
          <w:spacing w:val="2"/>
          <w:w w:val="120"/>
          <w:sz w:val="20"/>
        </w:rPr>
        <w:t xml:space="preserve"> </w:t>
      </w:r>
      <w:r w:rsidRPr="00D84AEF">
        <w:rPr>
          <w:rFonts w:asciiTheme="majorBidi" w:hAnsiTheme="majorBidi" w:cstheme="majorBidi"/>
          <w:w w:val="120"/>
          <w:sz w:val="20"/>
        </w:rPr>
        <w:t>free</w:t>
      </w:r>
      <w:r w:rsidRPr="00D84AEF">
        <w:rPr>
          <w:rFonts w:asciiTheme="majorBidi" w:hAnsiTheme="majorBidi" w:cstheme="majorBidi"/>
          <w:spacing w:val="3"/>
          <w:w w:val="120"/>
          <w:sz w:val="20"/>
        </w:rPr>
        <w:t xml:space="preserve"> </w:t>
      </w:r>
      <w:r w:rsidRPr="00D84AEF">
        <w:rPr>
          <w:rFonts w:asciiTheme="majorBidi" w:hAnsiTheme="majorBidi" w:cstheme="majorBidi"/>
          <w:w w:val="120"/>
          <w:sz w:val="20"/>
        </w:rPr>
        <w:t>tetrahedral</w:t>
      </w:r>
      <w:r w:rsidRPr="00D84AEF">
        <w:rPr>
          <w:rFonts w:asciiTheme="majorBidi" w:hAnsiTheme="majorBidi" w:cstheme="majorBidi"/>
          <w:spacing w:val="2"/>
          <w:w w:val="120"/>
          <w:sz w:val="20"/>
        </w:rPr>
        <w:t xml:space="preserve"> </w:t>
      </w:r>
      <w:r w:rsidRPr="00D84AEF">
        <w:rPr>
          <w:rFonts w:asciiTheme="majorBidi" w:hAnsiTheme="majorBidi" w:cstheme="majorBidi"/>
          <w:w w:val="120"/>
          <w:sz w:val="20"/>
        </w:rPr>
        <w:t>elements</w:t>
      </w:r>
      <w:r w:rsidRPr="00D84AEF">
        <w:rPr>
          <w:rFonts w:asciiTheme="majorBidi" w:hAnsiTheme="majorBidi" w:cstheme="majorBidi"/>
          <w:spacing w:val="2"/>
          <w:w w:val="120"/>
          <w:sz w:val="20"/>
        </w:rPr>
        <w:t xml:space="preserve"> </w:t>
      </w:r>
      <w:r w:rsidRPr="00D84AEF">
        <w:rPr>
          <w:rFonts w:asciiTheme="majorBidi" w:hAnsiTheme="majorBidi" w:cstheme="majorBidi"/>
          <w:w w:val="120"/>
          <w:sz w:val="20"/>
        </w:rPr>
        <w:t>at</w:t>
      </w:r>
      <w:r w:rsidRPr="00D84AEF">
        <w:rPr>
          <w:rFonts w:asciiTheme="majorBidi" w:hAnsiTheme="majorBidi" w:cstheme="majorBidi"/>
          <w:spacing w:val="3"/>
          <w:w w:val="120"/>
          <w:sz w:val="20"/>
        </w:rPr>
        <w:t xml:space="preserve"> </w:t>
      </w:r>
      <w:r w:rsidRPr="00D84AEF">
        <w:rPr>
          <w:rFonts w:asciiTheme="majorBidi" w:hAnsiTheme="majorBidi" w:cstheme="majorBidi"/>
          <w:w w:val="120"/>
          <w:sz w:val="20"/>
        </w:rPr>
        <w:t>a</w:t>
      </w:r>
      <w:r w:rsidRPr="00D84AEF">
        <w:rPr>
          <w:rFonts w:asciiTheme="majorBidi" w:hAnsiTheme="majorBidi" w:cstheme="majorBidi"/>
          <w:spacing w:val="2"/>
          <w:w w:val="120"/>
          <w:sz w:val="20"/>
        </w:rPr>
        <w:t xml:space="preserve"> </w:t>
      </w:r>
      <w:r w:rsidRPr="00D84AEF">
        <w:rPr>
          <w:rFonts w:asciiTheme="majorBidi" w:hAnsiTheme="majorBidi" w:cstheme="majorBidi"/>
          <w:w w:val="120"/>
          <w:sz w:val="20"/>
        </w:rPr>
        <w:t>chosen</w:t>
      </w:r>
      <w:r w:rsidRPr="00D84AEF">
        <w:rPr>
          <w:rFonts w:asciiTheme="majorBidi" w:hAnsiTheme="majorBidi" w:cstheme="majorBidi"/>
          <w:spacing w:val="2"/>
          <w:w w:val="120"/>
          <w:sz w:val="20"/>
        </w:rPr>
        <w:t xml:space="preserve"> </w:t>
      </w:r>
      <w:r w:rsidRPr="00D84AEF">
        <w:rPr>
          <w:rFonts w:asciiTheme="majorBidi" w:hAnsiTheme="majorBidi" w:cstheme="majorBidi"/>
          <w:spacing w:val="-2"/>
          <w:w w:val="120"/>
          <w:sz w:val="20"/>
        </w:rPr>
        <w:t>resolution.</w:t>
      </w:r>
    </w:p>
    <w:p w14:paraId="2A45BF57" w14:textId="77777777" w:rsidR="00B7242E" w:rsidRPr="00D84AEF" w:rsidRDefault="00000000">
      <w:pPr>
        <w:pStyle w:val="ListParagraph"/>
        <w:numPr>
          <w:ilvl w:val="0"/>
          <w:numId w:val="2"/>
        </w:numPr>
        <w:tabs>
          <w:tab w:val="left" w:pos="397"/>
          <w:tab w:val="left" w:pos="480"/>
        </w:tabs>
        <w:spacing w:before="116" w:line="297" w:lineRule="auto"/>
        <w:ind w:right="118" w:hanging="360"/>
        <w:jc w:val="both"/>
        <w:rPr>
          <w:rFonts w:asciiTheme="majorBidi" w:hAnsiTheme="majorBidi" w:cstheme="majorBidi"/>
          <w:sz w:val="20"/>
        </w:rPr>
      </w:pPr>
      <w:r w:rsidRPr="00D84AEF">
        <w:rPr>
          <w:rFonts w:asciiTheme="majorBidi" w:hAnsiTheme="majorBidi" w:cstheme="majorBidi"/>
          <w:b/>
          <w:w w:val="120"/>
          <w:sz w:val="20"/>
        </w:rPr>
        <w:t xml:space="preserve">Study. </w:t>
      </w:r>
      <w:r w:rsidRPr="00D84AEF">
        <w:rPr>
          <w:rFonts w:asciiTheme="majorBidi" w:hAnsiTheme="majorBidi" w:cstheme="majorBidi"/>
          <w:w w:val="120"/>
          <w:sz w:val="20"/>
        </w:rPr>
        <w:t>A stationary study is solved, optionally wrapped in a parametric sweep over a list of parameter values.</w:t>
      </w:r>
    </w:p>
    <w:p w14:paraId="50CA3FDA" w14:textId="77777777" w:rsidR="00B7242E" w:rsidRPr="00D84AEF" w:rsidRDefault="00000000">
      <w:pPr>
        <w:pStyle w:val="ListParagraph"/>
        <w:numPr>
          <w:ilvl w:val="0"/>
          <w:numId w:val="2"/>
        </w:numPr>
        <w:tabs>
          <w:tab w:val="left" w:pos="422"/>
          <w:tab w:val="left" w:pos="480"/>
        </w:tabs>
        <w:spacing w:before="59" w:line="297" w:lineRule="auto"/>
        <w:ind w:right="118" w:hanging="360"/>
        <w:jc w:val="both"/>
        <w:rPr>
          <w:rFonts w:asciiTheme="majorBidi" w:hAnsiTheme="majorBidi" w:cstheme="majorBidi"/>
          <w:sz w:val="20"/>
        </w:rPr>
      </w:pPr>
      <w:r w:rsidRPr="00D84AEF">
        <w:rPr>
          <w:rFonts w:asciiTheme="majorBidi" w:hAnsiTheme="majorBidi" w:cstheme="majorBidi"/>
          <w:b/>
          <w:w w:val="120"/>
          <w:sz w:val="20"/>
        </w:rPr>
        <w:t xml:space="preserve">Results. </w:t>
      </w:r>
      <w:r w:rsidRPr="00D84AEF">
        <w:rPr>
          <w:rFonts w:asciiTheme="majorBidi" w:hAnsiTheme="majorBidi" w:cstheme="majorBidi"/>
          <w:w w:val="120"/>
          <w:sz w:val="20"/>
        </w:rPr>
        <w:t xml:space="preserve">Surface and volume plots, </w:t>
      </w:r>
      <w:proofErr w:type="spellStart"/>
      <w:r w:rsidRPr="00D84AEF">
        <w:rPr>
          <w:rFonts w:asciiTheme="majorBidi" w:hAnsiTheme="majorBidi" w:cstheme="majorBidi"/>
          <w:w w:val="120"/>
          <w:sz w:val="20"/>
        </w:rPr>
        <w:t>isosurfaces</w:t>
      </w:r>
      <w:proofErr w:type="spellEnd"/>
      <w:r w:rsidRPr="00D84AEF">
        <w:rPr>
          <w:rFonts w:asciiTheme="majorBidi" w:hAnsiTheme="majorBidi" w:cstheme="majorBidi"/>
          <w:w w:val="120"/>
          <w:sz w:val="20"/>
        </w:rPr>
        <w:t xml:space="preserve"> and derived values (volume maximum, minimum and average) extract the engineering quantities of interest.</w:t>
      </w:r>
    </w:p>
    <w:p w14:paraId="7A006077" w14:textId="77777777" w:rsidR="00B7242E" w:rsidRPr="00D84AEF" w:rsidRDefault="00000000">
      <w:pPr>
        <w:pStyle w:val="BodyText"/>
        <w:spacing w:before="138" w:line="307" w:lineRule="auto"/>
        <w:rPr>
          <w:rFonts w:asciiTheme="majorBidi" w:hAnsiTheme="majorBidi" w:cstheme="majorBidi"/>
        </w:rPr>
      </w:pPr>
      <w:r w:rsidRPr="00D84AEF">
        <w:rPr>
          <w:rFonts w:asciiTheme="majorBidi" w:hAnsiTheme="majorBidi" w:cstheme="majorBidi"/>
          <w:w w:val="120"/>
        </w:rPr>
        <w:t>In</w:t>
      </w:r>
      <w:r w:rsidRPr="00D84AEF">
        <w:rPr>
          <w:rFonts w:asciiTheme="majorBidi" w:hAnsiTheme="majorBidi" w:cstheme="majorBidi"/>
          <w:spacing w:val="-4"/>
          <w:w w:val="120"/>
        </w:rPr>
        <w:t xml:space="preserve"> </w:t>
      </w:r>
      <w:r w:rsidRPr="00D84AEF">
        <w:rPr>
          <w:rFonts w:asciiTheme="majorBidi" w:hAnsiTheme="majorBidi" w:cstheme="majorBidi"/>
          <w:w w:val="120"/>
        </w:rPr>
        <w:t>the</w:t>
      </w:r>
      <w:r w:rsidRPr="00D84AEF">
        <w:rPr>
          <w:rFonts w:asciiTheme="majorBidi" w:hAnsiTheme="majorBidi" w:cstheme="majorBidi"/>
          <w:spacing w:val="-4"/>
          <w:w w:val="120"/>
        </w:rPr>
        <w:t xml:space="preserve"> </w:t>
      </w:r>
      <w:r w:rsidRPr="00D84AEF">
        <w:rPr>
          <w:rFonts w:asciiTheme="majorBidi" w:hAnsiTheme="majorBidi" w:cstheme="majorBidi"/>
          <w:w w:val="120"/>
        </w:rPr>
        <w:t>present</w:t>
      </w:r>
      <w:r w:rsidRPr="00D84AEF">
        <w:rPr>
          <w:rFonts w:asciiTheme="majorBidi" w:hAnsiTheme="majorBidi" w:cstheme="majorBidi"/>
          <w:spacing w:val="-4"/>
          <w:w w:val="120"/>
        </w:rPr>
        <w:t xml:space="preserve"> </w:t>
      </w:r>
      <w:r w:rsidRPr="00D84AEF">
        <w:rPr>
          <w:rFonts w:asciiTheme="majorBidi" w:hAnsiTheme="majorBidi" w:cstheme="majorBidi"/>
          <w:w w:val="120"/>
        </w:rPr>
        <w:t>work</w:t>
      </w:r>
      <w:r w:rsidRPr="00D84AEF">
        <w:rPr>
          <w:rFonts w:asciiTheme="majorBidi" w:hAnsiTheme="majorBidi" w:cstheme="majorBidi"/>
          <w:spacing w:val="-4"/>
          <w:w w:val="120"/>
        </w:rPr>
        <w:t xml:space="preserve"> </w:t>
      </w:r>
      <w:r w:rsidRPr="00D84AEF">
        <w:rPr>
          <w:rFonts w:asciiTheme="majorBidi" w:hAnsiTheme="majorBidi" w:cstheme="majorBidi"/>
          <w:w w:val="120"/>
        </w:rPr>
        <w:t>the</w:t>
      </w:r>
      <w:r w:rsidRPr="00D84AEF">
        <w:rPr>
          <w:rFonts w:asciiTheme="majorBidi" w:hAnsiTheme="majorBidi" w:cstheme="majorBidi"/>
          <w:spacing w:val="-4"/>
          <w:w w:val="120"/>
        </w:rPr>
        <w:t xml:space="preserve"> </w:t>
      </w:r>
      <w:r w:rsidRPr="00D84AEF">
        <w:rPr>
          <w:rFonts w:asciiTheme="majorBidi" w:hAnsiTheme="majorBidi" w:cstheme="majorBidi"/>
          <w:w w:val="120"/>
        </w:rPr>
        <w:t>structural</w:t>
      </w:r>
      <w:r w:rsidRPr="00D84AEF">
        <w:rPr>
          <w:rFonts w:asciiTheme="majorBidi" w:hAnsiTheme="majorBidi" w:cstheme="majorBidi"/>
          <w:spacing w:val="-4"/>
          <w:w w:val="120"/>
        </w:rPr>
        <w:t xml:space="preserve"> </w:t>
      </w:r>
      <w:r w:rsidRPr="00D84AEF">
        <w:rPr>
          <w:rFonts w:asciiTheme="majorBidi" w:hAnsiTheme="majorBidi" w:cstheme="majorBidi"/>
          <w:w w:val="120"/>
        </w:rPr>
        <w:t>and</w:t>
      </w:r>
      <w:r w:rsidRPr="00D84AEF">
        <w:rPr>
          <w:rFonts w:asciiTheme="majorBidi" w:hAnsiTheme="majorBidi" w:cstheme="majorBidi"/>
          <w:spacing w:val="-4"/>
          <w:w w:val="120"/>
        </w:rPr>
        <w:t xml:space="preserve"> </w:t>
      </w:r>
      <w:r w:rsidRPr="00D84AEF">
        <w:rPr>
          <w:rFonts w:asciiTheme="majorBidi" w:hAnsiTheme="majorBidi" w:cstheme="majorBidi"/>
          <w:w w:val="120"/>
        </w:rPr>
        <w:t>thermal</w:t>
      </w:r>
      <w:r w:rsidRPr="00D84AEF">
        <w:rPr>
          <w:rFonts w:asciiTheme="majorBidi" w:hAnsiTheme="majorBidi" w:cstheme="majorBidi"/>
          <w:spacing w:val="-4"/>
          <w:w w:val="120"/>
        </w:rPr>
        <w:t xml:space="preserve"> </w:t>
      </w:r>
      <w:r w:rsidRPr="00D84AEF">
        <w:rPr>
          <w:rFonts w:asciiTheme="majorBidi" w:hAnsiTheme="majorBidi" w:cstheme="majorBidi"/>
          <w:w w:val="120"/>
        </w:rPr>
        <w:t>problems</w:t>
      </w:r>
      <w:r w:rsidRPr="00D84AEF">
        <w:rPr>
          <w:rFonts w:asciiTheme="majorBidi" w:hAnsiTheme="majorBidi" w:cstheme="majorBidi"/>
          <w:spacing w:val="-4"/>
          <w:w w:val="120"/>
        </w:rPr>
        <w:t xml:space="preserve"> </w:t>
      </w:r>
      <w:r w:rsidRPr="00D84AEF">
        <w:rPr>
          <w:rFonts w:asciiTheme="majorBidi" w:hAnsiTheme="majorBidi" w:cstheme="majorBidi"/>
          <w:w w:val="120"/>
        </w:rPr>
        <w:t>were</w:t>
      </w:r>
      <w:r w:rsidRPr="00D84AEF">
        <w:rPr>
          <w:rFonts w:asciiTheme="majorBidi" w:hAnsiTheme="majorBidi" w:cstheme="majorBidi"/>
          <w:spacing w:val="-4"/>
          <w:w w:val="120"/>
        </w:rPr>
        <w:t xml:space="preserve"> </w:t>
      </w:r>
      <w:r w:rsidRPr="00D84AEF">
        <w:rPr>
          <w:rFonts w:asciiTheme="majorBidi" w:hAnsiTheme="majorBidi" w:cstheme="majorBidi"/>
          <w:w w:val="120"/>
        </w:rPr>
        <w:t>solved</w:t>
      </w:r>
      <w:r w:rsidRPr="00D84AEF">
        <w:rPr>
          <w:rFonts w:asciiTheme="majorBidi" w:hAnsiTheme="majorBidi" w:cstheme="majorBidi"/>
          <w:spacing w:val="-4"/>
          <w:w w:val="120"/>
        </w:rPr>
        <w:t xml:space="preserve"> </w:t>
      </w:r>
      <w:r w:rsidRPr="00D84AEF">
        <w:rPr>
          <w:rFonts w:asciiTheme="majorBidi" w:hAnsiTheme="majorBidi" w:cstheme="majorBidi"/>
          <w:w w:val="120"/>
        </w:rPr>
        <w:t>as</w:t>
      </w:r>
      <w:r w:rsidRPr="00D84AEF">
        <w:rPr>
          <w:rFonts w:asciiTheme="majorBidi" w:hAnsiTheme="majorBidi" w:cstheme="majorBidi"/>
          <w:spacing w:val="-4"/>
          <w:w w:val="120"/>
        </w:rPr>
        <w:t xml:space="preserve"> </w:t>
      </w:r>
      <w:r w:rsidRPr="00D84AEF">
        <w:rPr>
          <w:rFonts w:asciiTheme="majorBidi" w:hAnsiTheme="majorBidi" w:cstheme="majorBidi"/>
          <w:w w:val="120"/>
        </w:rPr>
        <w:t>separate</w:t>
      </w:r>
      <w:r w:rsidRPr="00D84AEF">
        <w:rPr>
          <w:rFonts w:asciiTheme="majorBidi" w:hAnsiTheme="majorBidi" w:cstheme="majorBidi"/>
          <w:spacing w:val="-4"/>
          <w:w w:val="120"/>
        </w:rPr>
        <w:t xml:space="preserve"> </w:t>
      </w:r>
      <w:r w:rsidRPr="00D84AEF">
        <w:rPr>
          <w:rFonts w:asciiTheme="majorBidi" w:hAnsiTheme="majorBidi" w:cstheme="majorBidi"/>
          <w:w w:val="120"/>
        </w:rPr>
        <w:t>stationary studies sharing one geometry and mesh, rather than as a single fully coupled system; only the lead-screw holder (Section 8.6.2) used the two interfaces together. Because the temperature rise is modest and its effect on the elastic moduli negligible, this one-way separation is appropriate.</w:t>
      </w:r>
    </w:p>
    <w:p w14:paraId="7B81A000" w14:textId="77777777" w:rsidR="00B7242E" w:rsidRPr="00D84AEF" w:rsidRDefault="00B7242E">
      <w:pPr>
        <w:pStyle w:val="BodyText"/>
        <w:spacing w:before="49"/>
        <w:ind w:left="0" w:right="0"/>
        <w:jc w:val="left"/>
        <w:rPr>
          <w:rFonts w:asciiTheme="majorBidi" w:hAnsiTheme="majorBidi" w:cstheme="majorBidi"/>
        </w:rPr>
      </w:pPr>
    </w:p>
    <w:p w14:paraId="36E41A0F" w14:textId="77777777" w:rsidR="00B7242E" w:rsidRPr="00D84AEF" w:rsidRDefault="00000000">
      <w:pPr>
        <w:pStyle w:val="Heading1"/>
        <w:numPr>
          <w:ilvl w:val="1"/>
          <w:numId w:val="3"/>
        </w:numPr>
        <w:tabs>
          <w:tab w:val="left" w:pos="801"/>
        </w:tabs>
        <w:ind w:left="801" w:hanging="681"/>
        <w:jc w:val="both"/>
        <w:rPr>
          <w:rFonts w:asciiTheme="majorBidi" w:hAnsiTheme="majorBidi" w:cstheme="majorBidi"/>
        </w:rPr>
      </w:pPr>
      <w:r w:rsidRPr="00D84AEF">
        <w:rPr>
          <w:rFonts w:asciiTheme="majorBidi" w:hAnsiTheme="majorBidi" w:cstheme="majorBidi"/>
          <w:w w:val="120"/>
        </w:rPr>
        <w:t>Governing</w:t>
      </w:r>
      <w:r w:rsidRPr="00D84AEF">
        <w:rPr>
          <w:rFonts w:asciiTheme="majorBidi" w:hAnsiTheme="majorBidi" w:cstheme="majorBidi"/>
          <w:spacing w:val="40"/>
          <w:w w:val="120"/>
        </w:rPr>
        <w:t xml:space="preserve"> </w:t>
      </w:r>
      <w:r w:rsidRPr="00D84AEF">
        <w:rPr>
          <w:rFonts w:asciiTheme="majorBidi" w:hAnsiTheme="majorBidi" w:cstheme="majorBidi"/>
          <w:w w:val="120"/>
        </w:rPr>
        <w:t>Physics</w:t>
      </w:r>
      <w:r w:rsidRPr="00D84AEF">
        <w:rPr>
          <w:rFonts w:asciiTheme="majorBidi" w:hAnsiTheme="majorBidi" w:cstheme="majorBidi"/>
          <w:spacing w:val="40"/>
          <w:w w:val="120"/>
        </w:rPr>
        <w:t xml:space="preserve"> </w:t>
      </w:r>
      <w:r w:rsidRPr="00D84AEF">
        <w:rPr>
          <w:rFonts w:asciiTheme="majorBidi" w:hAnsiTheme="majorBidi" w:cstheme="majorBidi"/>
          <w:w w:val="120"/>
        </w:rPr>
        <w:t>and</w:t>
      </w:r>
      <w:r w:rsidRPr="00D84AEF">
        <w:rPr>
          <w:rFonts w:asciiTheme="majorBidi" w:hAnsiTheme="majorBidi" w:cstheme="majorBidi"/>
          <w:spacing w:val="41"/>
          <w:w w:val="120"/>
        </w:rPr>
        <w:t xml:space="preserve"> </w:t>
      </w:r>
      <w:r w:rsidRPr="00D84AEF">
        <w:rPr>
          <w:rFonts w:asciiTheme="majorBidi" w:hAnsiTheme="majorBidi" w:cstheme="majorBidi"/>
          <w:w w:val="120"/>
        </w:rPr>
        <w:t>Mathematical</w:t>
      </w:r>
      <w:r w:rsidRPr="00D84AEF">
        <w:rPr>
          <w:rFonts w:asciiTheme="majorBidi" w:hAnsiTheme="majorBidi" w:cstheme="majorBidi"/>
          <w:spacing w:val="40"/>
          <w:w w:val="120"/>
        </w:rPr>
        <w:t xml:space="preserve"> </w:t>
      </w:r>
      <w:r w:rsidRPr="00D84AEF">
        <w:rPr>
          <w:rFonts w:asciiTheme="majorBidi" w:hAnsiTheme="majorBidi" w:cstheme="majorBidi"/>
          <w:spacing w:val="-2"/>
          <w:w w:val="120"/>
        </w:rPr>
        <w:t>Formulation</w:t>
      </w:r>
    </w:p>
    <w:p w14:paraId="67C8873D" w14:textId="77777777" w:rsidR="00B7242E" w:rsidRPr="00D84AEF" w:rsidRDefault="00000000">
      <w:pPr>
        <w:pStyle w:val="Heading2"/>
        <w:numPr>
          <w:ilvl w:val="2"/>
          <w:numId w:val="3"/>
        </w:numPr>
        <w:tabs>
          <w:tab w:val="left" w:pos="920"/>
        </w:tabs>
        <w:spacing w:before="229"/>
        <w:ind w:left="920" w:hanging="800"/>
        <w:jc w:val="both"/>
        <w:rPr>
          <w:rFonts w:asciiTheme="majorBidi" w:hAnsiTheme="majorBidi" w:cstheme="majorBidi"/>
        </w:rPr>
      </w:pPr>
      <w:r w:rsidRPr="00D84AEF">
        <w:rPr>
          <w:rFonts w:asciiTheme="majorBidi" w:hAnsiTheme="majorBidi" w:cstheme="majorBidi"/>
          <w:w w:val="120"/>
        </w:rPr>
        <w:t>Structural</w:t>
      </w:r>
      <w:r w:rsidRPr="00D84AEF">
        <w:rPr>
          <w:rFonts w:asciiTheme="majorBidi" w:hAnsiTheme="majorBidi" w:cstheme="majorBidi"/>
          <w:spacing w:val="30"/>
          <w:w w:val="120"/>
        </w:rPr>
        <w:t xml:space="preserve"> </w:t>
      </w:r>
      <w:r w:rsidRPr="00D84AEF">
        <w:rPr>
          <w:rFonts w:asciiTheme="majorBidi" w:hAnsiTheme="majorBidi" w:cstheme="majorBidi"/>
          <w:w w:val="120"/>
        </w:rPr>
        <w:t>mechanics</w:t>
      </w:r>
      <w:r w:rsidRPr="00D84AEF">
        <w:rPr>
          <w:rFonts w:asciiTheme="majorBidi" w:hAnsiTheme="majorBidi" w:cstheme="majorBidi"/>
          <w:spacing w:val="31"/>
          <w:w w:val="120"/>
        </w:rPr>
        <w:t xml:space="preserve"> </w:t>
      </w:r>
      <w:r w:rsidRPr="00D84AEF">
        <w:rPr>
          <w:rFonts w:asciiTheme="majorBidi" w:hAnsiTheme="majorBidi" w:cstheme="majorBidi"/>
          <w:w w:val="120"/>
        </w:rPr>
        <w:t>(stress</w:t>
      </w:r>
      <w:r w:rsidRPr="00D84AEF">
        <w:rPr>
          <w:rFonts w:asciiTheme="majorBidi" w:hAnsiTheme="majorBidi" w:cstheme="majorBidi"/>
          <w:spacing w:val="30"/>
          <w:w w:val="120"/>
        </w:rPr>
        <w:t xml:space="preserve"> </w:t>
      </w:r>
      <w:r w:rsidRPr="00D84AEF">
        <w:rPr>
          <w:rFonts w:asciiTheme="majorBidi" w:hAnsiTheme="majorBidi" w:cstheme="majorBidi"/>
          <w:w w:val="120"/>
        </w:rPr>
        <w:t>and</w:t>
      </w:r>
      <w:r w:rsidRPr="00D84AEF">
        <w:rPr>
          <w:rFonts w:asciiTheme="majorBidi" w:hAnsiTheme="majorBidi" w:cstheme="majorBidi"/>
          <w:spacing w:val="31"/>
          <w:w w:val="120"/>
        </w:rPr>
        <w:t xml:space="preserve"> </w:t>
      </w:r>
      <w:r w:rsidRPr="00D84AEF">
        <w:rPr>
          <w:rFonts w:asciiTheme="majorBidi" w:hAnsiTheme="majorBidi" w:cstheme="majorBidi"/>
          <w:spacing w:val="-2"/>
          <w:w w:val="120"/>
        </w:rPr>
        <w:t>strain)</w:t>
      </w:r>
    </w:p>
    <w:p w14:paraId="12F92E8B" w14:textId="77777777" w:rsidR="00B7242E" w:rsidRPr="00D84AEF" w:rsidRDefault="00000000">
      <w:pPr>
        <w:pStyle w:val="BodyText"/>
        <w:spacing w:before="129" w:line="307" w:lineRule="auto"/>
        <w:rPr>
          <w:rFonts w:asciiTheme="majorBidi" w:hAnsiTheme="majorBidi" w:cstheme="majorBidi"/>
        </w:rPr>
      </w:pPr>
      <w:r w:rsidRPr="00D84AEF">
        <w:rPr>
          <w:rFonts w:asciiTheme="majorBidi" w:hAnsiTheme="majorBidi" w:cstheme="majorBidi"/>
          <w:w w:val="115"/>
        </w:rPr>
        <w:t>The</w:t>
      </w:r>
      <w:r w:rsidRPr="00D84AEF">
        <w:rPr>
          <w:rFonts w:asciiTheme="majorBidi" w:hAnsiTheme="majorBidi" w:cstheme="majorBidi"/>
          <w:spacing w:val="40"/>
          <w:w w:val="115"/>
        </w:rPr>
        <w:t xml:space="preserve"> </w:t>
      </w:r>
      <w:r w:rsidRPr="00D84AEF">
        <w:rPr>
          <w:rFonts w:asciiTheme="majorBidi" w:hAnsiTheme="majorBidi" w:cstheme="majorBidi"/>
          <w:w w:val="115"/>
        </w:rPr>
        <w:t>structural</w:t>
      </w:r>
      <w:r w:rsidRPr="00D84AEF">
        <w:rPr>
          <w:rFonts w:asciiTheme="majorBidi" w:hAnsiTheme="majorBidi" w:cstheme="majorBidi"/>
          <w:spacing w:val="40"/>
          <w:w w:val="115"/>
        </w:rPr>
        <w:t xml:space="preserve"> </w:t>
      </w:r>
      <w:r w:rsidRPr="00D84AEF">
        <w:rPr>
          <w:rFonts w:asciiTheme="majorBidi" w:hAnsiTheme="majorBidi" w:cstheme="majorBidi"/>
          <w:w w:val="115"/>
        </w:rPr>
        <w:t>response</w:t>
      </w:r>
      <w:r w:rsidRPr="00D84AEF">
        <w:rPr>
          <w:rFonts w:asciiTheme="majorBidi" w:hAnsiTheme="majorBidi" w:cstheme="majorBidi"/>
          <w:spacing w:val="40"/>
          <w:w w:val="115"/>
        </w:rPr>
        <w:t xml:space="preserve"> </w:t>
      </w:r>
      <w:r w:rsidRPr="00D84AEF">
        <w:rPr>
          <w:rFonts w:asciiTheme="majorBidi" w:hAnsiTheme="majorBidi" w:cstheme="majorBidi"/>
          <w:w w:val="115"/>
        </w:rPr>
        <w:t>is</w:t>
      </w:r>
      <w:r w:rsidRPr="00D84AEF">
        <w:rPr>
          <w:rFonts w:asciiTheme="majorBidi" w:hAnsiTheme="majorBidi" w:cstheme="majorBidi"/>
          <w:spacing w:val="40"/>
          <w:w w:val="115"/>
        </w:rPr>
        <w:t xml:space="preserve"> </w:t>
      </w:r>
      <w:r w:rsidRPr="00D84AEF">
        <w:rPr>
          <w:rFonts w:asciiTheme="majorBidi" w:hAnsiTheme="majorBidi" w:cstheme="majorBidi"/>
          <w:w w:val="115"/>
        </w:rPr>
        <w:t>governed</w:t>
      </w:r>
      <w:r w:rsidRPr="00D84AEF">
        <w:rPr>
          <w:rFonts w:asciiTheme="majorBidi" w:hAnsiTheme="majorBidi" w:cstheme="majorBidi"/>
          <w:spacing w:val="40"/>
          <w:w w:val="115"/>
        </w:rPr>
        <w:t xml:space="preserve"> </w:t>
      </w:r>
      <w:r w:rsidRPr="00D84AEF">
        <w:rPr>
          <w:rFonts w:asciiTheme="majorBidi" w:hAnsiTheme="majorBidi" w:cstheme="majorBidi"/>
          <w:w w:val="115"/>
        </w:rPr>
        <w:t>by</w:t>
      </w:r>
      <w:r w:rsidRPr="00D84AEF">
        <w:rPr>
          <w:rFonts w:asciiTheme="majorBidi" w:hAnsiTheme="majorBidi" w:cstheme="majorBidi"/>
          <w:spacing w:val="40"/>
          <w:w w:val="115"/>
        </w:rPr>
        <w:t xml:space="preserve"> </w:t>
      </w:r>
      <w:r w:rsidRPr="00D84AEF">
        <w:rPr>
          <w:rFonts w:asciiTheme="majorBidi" w:hAnsiTheme="majorBidi" w:cstheme="majorBidi"/>
          <w:w w:val="115"/>
        </w:rPr>
        <w:t>the</w:t>
      </w:r>
      <w:r w:rsidRPr="00D84AEF">
        <w:rPr>
          <w:rFonts w:asciiTheme="majorBidi" w:hAnsiTheme="majorBidi" w:cstheme="majorBidi"/>
          <w:spacing w:val="40"/>
          <w:w w:val="115"/>
        </w:rPr>
        <w:t xml:space="preserve"> </w:t>
      </w:r>
      <w:r w:rsidRPr="00D84AEF">
        <w:rPr>
          <w:rFonts w:asciiTheme="majorBidi" w:hAnsiTheme="majorBidi" w:cstheme="majorBidi"/>
          <w:w w:val="115"/>
        </w:rPr>
        <w:t>static</w:t>
      </w:r>
      <w:r w:rsidRPr="00D84AEF">
        <w:rPr>
          <w:rFonts w:asciiTheme="majorBidi" w:hAnsiTheme="majorBidi" w:cstheme="majorBidi"/>
          <w:spacing w:val="40"/>
          <w:w w:val="115"/>
        </w:rPr>
        <w:t xml:space="preserve"> </w:t>
      </w:r>
      <w:r w:rsidRPr="00D84AEF">
        <w:rPr>
          <w:rFonts w:asciiTheme="majorBidi" w:hAnsiTheme="majorBidi" w:cstheme="majorBidi"/>
          <w:w w:val="115"/>
        </w:rPr>
        <w:t>equilibrium</w:t>
      </w:r>
      <w:r w:rsidRPr="00D84AEF">
        <w:rPr>
          <w:rFonts w:asciiTheme="majorBidi" w:hAnsiTheme="majorBidi" w:cstheme="majorBidi"/>
          <w:spacing w:val="40"/>
          <w:w w:val="115"/>
        </w:rPr>
        <w:t xml:space="preserve"> </w:t>
      </w:r>
      <w:r w:rsidRPr="00D84AEF">
        <w:rPr>
          <w:rFonts w:asciiTheme="majorBidi" w:hAnsiTheme="majorBidi" w:cstheme="majorBidi"/>
          <w:w w:val="115"/>
        </w:rPr>
        <w:t>equation</w:t>
      </w:r>
      <w:r w:rsidRPr="00D84AEF">
        <w:rPr>
          <w:rFonts w:asciiTheme="majorBidi" w:hAnsiTheme="majorBidi" w:cstheme="majorBidi"/>
          <w:spacing w:val="40"/>
          <w:w w:val="115"/>
        </w:rPr>
        <w:t xml:space="preserve"> </w:t>
      </w:r>
      <w:r w:rsidRPr="00D84AEF">
        <w:rPr>
          <w:rFonts w:asciiTheme="majorBidi" w:hAnsiTheme="majorBidi" w:cstheme="majorBidi"/>
          <w:w w:val="115"/>
        </w:rPr>
        <w:t>for</w:t>
      </w:r>
      <w:r w:rsidRPr="00D84AEF">
        <w:rPr>
          <w:rFonts w:asciiTheme="majorBidi" w:hAnsiTheme="majorBidi" w:cstheme="majorBidi"/>
          <w:spacing w:val="40"/>
          <w:w w:val="115"/>
        </w:rPr>
        <w:t xml:space="preserve"> </w:t>
      </w:r>
      <w:r w:rsidRPr="00D84AEF">
        <w:rPr>
          <w:rFonts w:asciiTheme="majorBidi" w:hAnsiTheme="majorBidi" w:cstheme="majorBidi"/>
          <w:w w:val="115"/>
        </w:rPr>
        <w:t>a</w:t>
      </w:r>
      <w:r w:rsidRPr="00D84AEF">
        <w:rPr>
          <w:rFonts w:asciiTheme="majorBidi" w:hAnsiTheme="majorBidi" w:cstheme="majorBidi"/>
          <w:spacing w:val="40"/>
          <w:w w:val="115"/>
        </w:rPr>
        <w:t xml:space="preserve"> </w:t>
      </w:r>
      <w:r w:rsidRPr="00D84AEF">
        <w:rPr>
          <w:rFonts w:asciiTheme="majorBidi" w:hAnsiTheme="majorBidi" w:cstheme="majorBidi"/>
          <w:w w:val="115"/>
        </w:rPr>
        <w:t xml:space="preserve">continuous </w:t>
      </w:r>
      <w:r w:rsidRPr="00D84AEF">
        <w:rPr>
          <w:rFonts w:asciiTheme="majorBidi" w:hAnsiTheme="majorBidi" w:cstheme="majorBidi"/>
          <w:spacing w:val="-2"/>
          <w:w w:val="115"/>
        </w:rPr>
        <w:t>solid,</w:t>
      </w:r>
    </w:p>
    <w:p w14:paraId="7C7B35E0" w14:textId="77777777" w:rsidR="00B7242E" w:rsidRPr="00D84AEF" w:rsidRDefault="00000000">
      <w:pPr>
        <w:spacing w:before="140"/>
        <w:ind w:left="4030"/>
        <w:jc w:val="both"/>
        <w:rPr>
          <w:rFonts w:asciiTheme="majorBidi" w:hAnsiTheme="majorBidi" w:cstheme="majorBidi"/>
          <w:sz w:val="21"/>
        </w:rPr>
      </w:pPr>
      <w:r w:rsidRPr="00D84AEF">
        <w:rPr>
          <w:rFonts w:ascii="Cambria Math" w:hAnsi="Cambria Math" w:cs="Cambria Math"/>
          <w:w w:val="130"/>
          <w:sz w:val="21"/>
        </w:rPr>
        <w:t>∇</w:t>
      </w:r>
      <w:r w:rsidRPr="00D84AEF">
        <w:rPr>
          <w:rFonts w:asciiTheme="majorBidi" w:hAnsiTheme="majorBidi" w:cstheme="majorBidi"/>
          <w:spacing w:val="5"/>
          <w:w w:val="130"/>
          <w:sz w:val="21"/>
        </w:rPr>
        <w:t xml:space="preserve"> </w:t>
      </w:r>
      <w:r w:rsidRPr="00D84AEF">
        <w:rPr>
          <w:rFonts w:asciiTheme="majorBidi" w:hAnsiTheme="majorBidi" w:cstheme="majorBidi"/>
          <w:w w:val="130"/>
          <w:sz w:val="21"/>
        </w:rPr>
        <w:t>·</w:t>
      </w:r>
      <w:r w:rsidRPr="00D84AEF">
        <w:rPr>
          <w:rFonts w:asciiTheme="majorBidi" w:hAnsiTheme="majorBidi" w:cstheme="majorBidi"/>
          <w:spacing w:val="6"/>
          <w:w w:val="130"/>
          <w:sz w:val="21"/>
        </w:rPr>
        <w:t xml:space="preserve"> </w:t>
      </w:r>
      <w:r w:rsidRPr="00D84AEF">
        <w:rPr>
          <w:rFonts w:asciiTheme="majorBidi" w:hAnsiTheme="majorBidi" w:cstheme="majorBidi"/>
          <w:w w:val="130"/>
          <w:sz w:val="21"/>
        </w:rPr>
        <w:t>σ</w:t>
      </w:r>
      <w:r w:rsidRPr="00D84AEF">
        <w:rPr>
          <w:rFonts w:asciiTheme="majorBidi" w:hAnsiTheme="majorBidi" w:cstheme="majorBidi"/>
          <w:spacing w:val="5"/>
          <w:w w:val="130"/>
          <w:sz w:val="21"/>
        </w:rPr>
        <w:t xml:space="preserve"> </w:t>
      </w:r>
      <w:r w:rsidRPr="00D84AEF">
        <w:rPr>
          <w:rFonts w:asciiTheme="majorBidi" w:hAnsiTheme="majorBidi" w:cstheme="majorBidi"/>
          <w:w w:val="130"/>
          <w:sz w:val="21"/>
        </w:rPr>
        <w:t>+</w:t>
      </w:r>
      <w:r w:rsidRPr="00D84AEF">
        <w:rPr>
          <w:rFonts w:asciiTheme="majorBidi" w:hAnsiTheme="majorBidi" w:cstheme="majorBidi"/>
          <w:spacing w:val="6"/>
          <w:w w:val="130"/>
          <w:sz w:val="21"/>
        </w:rPr>
        <w:t xml:space="preserve"> </w:t>
      </w:r>
      <w:r w:rsidRPr="00D84AEF">
        <w:rPr>
          <w:rFonts w:asciiTheme="majorBidi" w:hAnsiTheme="majorBidi" w:cstheme="majorBidi"/>
          <w:w w:val="130"/>
          <w:sz w:val="21"/>
        </w:rPr>
        <w:t>F</w:t>
      </w:r>
      <w:r w:rsidRPr="00D84AEF">
        <w:rPr>
          <w:rFonts w:asciiTheme="majorBidi" w:hAnsiTheme="majorBidi" w:cstheme="majorBidi"/>
          <w:w w:val="130"/>
          <w:position w:val="-10"/>
          <w:sz w:val="17"/>
        </w:rPr>
        <w:t>V</w:t>
      </w:r>
      <w:r w:rsidRPr="00D84AEF">
        <w:rPr>
          <w:rFonts w:asciiTheme="majorBidi" w:hAnsiTheme="majorBidi" w:cstheme="majorBidi"/>
          <w:spacing w:val="16"/>
          <w:w w:val="130"/>
          <w:position w:val="-10"/>
          <w:sz w:val="17"/>
        </w:rPr>
        <w:t xml:space="preserve"> </w:t>
      </w:r>
      <w:r w:rsidRPr="00D84AEF">
        <w:rPr>
          <w:rFonts w:asciiTheme="majorBidi" w:hAnsiTheme="majorBidi" w:cstheme="majorBidi"/>
          <w:w w:val="130"/>
          <w:sz w:val="21"/>
        </w:rPr>
        <w:t>=</w:t>
      </w:r>
      <w:r w:rsidRPr="00D84AEF">
        <w:rPr>
          <w:rFonts w:asciiTheme="majorBidi" w:hAnsiTheme="majorBidi" w:cstheme="majorBidi"/>
          <w:spacing w:val="5"/>
          <w:w w:val="130"/>
          <w:sz w:val="21"/>
        </w:rPr>
        <w:t xml:space="preserve"> </w:t>
      </w:r>
      <w:r w:rsidRPr="00D84AEF">
        <w:rPr>
          <w:rFonts w:asciiTheme="majorBidi" w:hAnsiTheme="majorBidi" w:cstheme="majorBidi"/>
          <w:spacing w:val="-5"/>
          <w:w w:val="130"/>
          <w:sz w:val="21"/>
        </w:rPr>
        <w:t>0,</w:t>
      </w:r>
    </w:p>
    <w:p w14:paraId="1DCED919" w14:textId="77777777" w:rsidR="00B7242E" w:rsidRPr="00D84AEF" w:rsidRDefault="00000000">
      <w:pPr>
        <w:pStyle w:val="BodyText"/>
        <w:spacing w:before="140" w:line="220" w:lineRule="auto"/>
        <w:rPr>
          <w:rFonts w:asciiTheme="majorBidi" w:hAnsiTheme="majorBidi" w:cstheme="majorBidi"/>
        </w:rPr>
      </w:pPr>
      <w:r w:rsidRPr="00D84AEF">
        <w:rPr>
          <w:rFonts w:asciiTheme="majorBidi" w:hAnsiTheme="majorBidi" w:cstheme="majorBidi"/>
          <w:w w:val="120"/>
        </w:rPr>
        <w:t>where σ is the Cauchy stress tensor and F</w:t>
      </w:r>
      <w:r w:rsidRPr="00D84AEF">
        <w:rPr>
          <w:rFonts w:asciiTheme="majorBidi" w:hAnsiTheme="majorBidi" w:cstheme="majorBidi"/>
          <w:w w:val="120"/>
          <w:position w:val="-9"/>
          <w:sz w:val="16"/>
        </w:rPr>
        <w:t>V</w:t>
      </w:r>
      <w:r w:rsidRPr="00D84AEF">
        <w:rPr>
          <w:rFonts w:asciiTheme="majorBidi" w:hAnsiTheme="majorBidi" w:cstheme="majorBidi"/>
          <w:spacing w:val="21"/>
          <w:w w:val="120"/>
          <w:position w:val="-9"/>
          <w:sz w:val="16"/>
        </w:rPr>
        <w:t xml:space="preserve"> </w:t>
      </w:r>
      <w:r w:rsidRPr="00D84AEF">
        <w:rPr>
          <w:rFonts w:asciiTheme="majorBidi" w:hAnsiTheme="majorBidi" w:cstheme="majorBidi"/>
          <w:w w:val="120"/>
        </w:rPr>
        <w:t>is the body force per unit volume, here gravity, F</w:t>
      </w:r>
      <w:r w:rsidRPr="00D84AEF">
        <w:rPr>
          <w:rFonts w:asciiTheme="majorBidi" w:hAnsiTheme="majorBidi" w:cstheme="majorBidi"/>
          <w:w w:val="120"/>
          <w:position w:val="-9"/>
          <w:sz w:val="16"/>
        </w:rPr>
        <w:t xml:space="preserve">V </w:t>
      </w:r>
      <w:r w:rsidRPr="00D84AEF">
        <w:rPr>
          <w:rFonts w:asciiTheme="majorBidi" w:hAnsiTheme="majorBidi" w:cstheme="majorBidi"/>
          <w:w w:val="120"/>
        </w:rPr>
        <w:t xml:space="preserve">= </w:t>
      </w:r>
      <w:proofErr w:type="spellStart"/>
      <w:r w:rsidRPr="00D84AEF">
        <w:rPr>
          <w:rFonts w:asciiTheme="majorBidi" w:hAnsiTheme="majorBidi" w:cstheme="majorBidi"/>
          <w:w w:val="120"/>
        </w:rPr>
        <w:t>ρg</w:t>
      </w:r>
      <w:proofErr w:type="spellEnd"/>
      <w:r w:rsidRPr="00D84AEF">
        <w:rPr>
          <w:rFonts w:asciiTheme="majorBidi" w:hAnsiTheme="majorBidi" w:cstheme="majorBidi"/>
          <w:w w:val="120"/>
        </w:rPr>
        <w:t>. A linear-elastic, isotropic material model was used, so that stress and strain are related by Hooke's law,</w:t>
      </w:r>
    </w:p>
    <w:p w14:paraId="236B5E57" w14:textId="77777777" w:rsidR="00B7242E" w:rsidRPr="00D84AEF" w:rsidRDefault="00000000">
      <w:pPr>
        <w:tabs>
          <w:tab w:val="left" w:pos="1193"/>
        </w:tabs>
        <w:spacing w:before="142"/>
        <w:jc w:val="center"/>
        <w:rPr>
          <w:rFonts w:asciiTheme="majorBidi" w:hAnsiTheme="majorBidi" w:cstheme="majorBidi"/>
          <w:sz w:val="21"/>
        </w:rPr>
      </w:pPr>
      <w:r w:rsidRPr="00D84AEF">
        <w:rPr>
          <w:rFonts w:asciiTheme="majorBidi" w:hAnsiTheme="majorBidi" w:cstheme="majorBidi"/>
          <w:w w:val="125"/>
          <w:sz w:val="21"/>
        </w:rPr>
        <w:t>σ</w:t>
      </w:r>
      <w:r w:rsidRPr="00D84AEF">
        <w:rPr>
          <w:rFonts w:asciiTheme="majorBidi" w:hAnsiTheme="majorBidi" w:cstheme="majorBidi"/>
          <w:spacing w:val="17"/>
          <w:w w:val="125"/>
          <w:sz w:val="21"/>
        </w:rPr>
        <w:t xml:space="preserve"> </w:t>
      </w:r>
      <w:r w:rsidRPr="00D84AEF">
        <w:rPr>
          <w:rFonts w:asciiTheme="majorBidi" w:hAnsiTheme="majorBidi" w:cstheme="majorBidi"/>
          <w:w w:val="125"/>
          <w:sz w:val="21"/>
        </w:rPr>
        <w:t>=</w:t>
      </w:r>
      <w:r w:rsidRPr="00D84AEF">
        <w:rPr>
          <w:rFonts w:asciiTheme="majorBidi" w:hAnsiTheme="majorBidi" w:cstheme="majorBidi"/>
          <w:spacing w:val="18"/>
          <w:w w:val="125"/>
          <w:sz w:val="21"/>
        </w:rPr>
        <w:t xml:space="preserve"> </w:t>
      </w:r>
      <w:proofErr w:type="gramStart"/>
      <w:r w:rsidRPr="00D84AEF">
        <w:rPr>
          <w:rFonts w:asciiTheme="majorBidi" w:hAnsiTheme="majorBidi" w:cstheme="majorBidi"/>
          <w:w w:val="125"/>
          <w:sz w:val="21"/>
        </w:rPr>
        <w:t>C</w:t>
      </w:r>
      <w:r w:rsidRPr="00D84AEF">
        <w:rPr>
          <w:rFonts w:asciiTheme="majorBidi" w:hAnsiTheme="majorBidi" w:cstheme="majorBidi"/>
          <w:spacing w:val="18"/>
          <w:w w:val="125"/>
          <w:sz w:val="21"/>
        </w:rPr>
        <w:t xml:space="preserve"> </w:t>
      </w:r>
      <w:r w:rsidRPr="00D84AEF">
        <w:rPr>
          <w:rFonts w:asciiTheme="majorBidi" w:hAnsiTheme="majorBidi" w:cstheme="majorBidi"/>
          <w:w w:val="125"/>
          <w:sz w:val="21"/>
        </w:rPr>
        <w:t>:</w:t>
      </w:r>
      <w:proofErr w:type="gramEnd"/>
      <w:r w:rsidRPr="00D84AEF">
        <w:rPr>
          <w:rFonts w:asciiTheme="majorBidi" w:hAnsiTheme="majorBidi" w:cstheme="majorBidi"/>
          <w:spacing w:val="17"/>
          <w:w w:val="125"/>
          <w:sz w:val="21"/>
        </w:rPr>
        <w:t xml:space="preserve"> </w:t>
      </w:r>
      <w:r w:rsidRPr="00D84AEF">
        <w:rPr>
          <w:rFonts w:asciiTheme="majorBidi" w:hAnsiTheme="majorBidi" w:cstheme="majorBidi"/>
          <w:spacing w:val="-5"/>
          <w:w w:val="125"/>
          <w:sz w:val="21"/>
        </w:rPr>
        <w:t>ε,</w:t>
      </w:r>
      <w:r w:rsidRPr="00D84AEF">
        <w:rPr>
          <w:rFonts w:asciiTheme="majorBidi" w:hAnsiTheme="majorBidi" w:cstheme="majorBidi"/>
          <w:sz w:val="21"/>
        </w:rPr>
        <w:tab/>
      </w:r>
      <w:r w:rsidRPr="00D84AEF">
        <w:rPr>
          <w:rFonts w:asciiTheme="majorBidi" w:hAnsiTheme="majorBidi" w:cstheme="majorBidi"/>
          <w:w w:val="125"/>
          <w:sz w:val="21"/>
        </w:rPr>
        <w:t>ε</w:t>
      </w:r>
      <w:r w:rsidRPr="00D84AEF">
        <w:rPr>
          <w:rFonts w:asciiTheme="majorBidi" w:hAnsiTheme="majorBidi" w:cstheme="majorBidi"/>
          <w:spacing w:val="3"/>
          <w:w w:val="125"/>
          <w:sz w:val="21"/>
        </w:rPr>
        <w:t xml:space="preserve"> </w:t>
      </w:r>
      <w:r w:rsidRPr="00D84AEF">
        <w:rPr>
          <w:rFonts w:asciiTheme="majorBidi" w:hAnsiTheme="majorBidi" w:cstheme="majorBidi"/>
          <w:w w:val="125"/>
          <w:sz w:val="21"/>
        </w:rPr>
        <w:t>=</w:t>
      </w:r>
      <w:r w:rsidRPr="00D84AEF">
        <w:rPr>
          <w:rFonts w:asciiTheme="majorBidi" w:hAnsiTheme="majorBidi" w:cstheme="majorBidi"/>
          <w:spacing w:val="4"/>
          <w:w w:val="125"/>
          <w:sz w:val="21"/>
        </w:rPr>
        <w:t xml:space="preserve"> </w:t>
      </w:r>
      <w:proofErr w:type="gramStart"/>
      <w:r w:rsidRPr="00D84AEF">
        <w:rPr>
          <w:rFonts w:asciiTheme="majorBidi" w:hAnsiTheme="majorBidi" w:cstheme="majorBidi"/>
          <w:w w:val="125"/>
          <w:sz w:val="21"/>
        </w:rPr>
        <w:t>½(</w:t>
      </w:r>
      <w:proofErr w:type="gramEnd"/>
      <w:r w:rsidRPr="00D84AEF">
        <w:rPr>
          <w:rFonts w:ascii="Cambria Math" w:hAnsi="Cambria Math" w:cs="Cambria Math"/>
          <w:w w:val="125"/>
          <w:sz w:val="21"/>
        </w:rPr>
        <w:t>∇</w:t>
      </w:r>
      <w:r w:rsidRPr="00D84AEF">
        <w:rPr>
          <w:rFonts w:asciiTheme="majorBidi" w:hAnsiTheme="majorBidi" w:cstheme="majorBidi"/>
          <w:w w:val="125"/>
          <w:sz w:val="21"/>
        </w:rPr>
        <w:t>u</w:t>
      </w:r>
      <w:r w:rsidRPr="00D84AEF">
        <w:rPr>
          <w:rFonts w:asciiTheme="majorBidi" w:hAnsiTheme="majorBidi" w:cstheme="majorBidi"/>
          <w:spacing w:val="4"/>
          <w:w w:val="125"/>
          <w:sz w:val="21"/>
        </w:rPr>
        <w:t xml:space="preserve"> </w:t>
      </w:r>
      <w:r w:rsidRPr="00D84AEF">
        <w:rPr>
          <w:rFonts w:asciiTheme="majorBidi" w:hAnsiTheme="majorBidi" w:cstheme="majorBidi"/>
          <w:w w:val="125"/>
          <w:sz w:val="21"/>
        </w:rPr>
        <w:t>+</w:t>
      </w:r>
      <w:r w:rsidRPr="00D84AEF">
        <w:rPr>
          <w:rFonts w:asciiTheme="majorBidi" w:hAnsiTheme="majorBidi" w:cstheme="majorBidi"/>
          <w:spacing w:val="4"/>
          <w:w w:val="125"/>
          <w:sz w:val="21"/>
        </w:rPr>
        <w:t xml:space="preserve"> </w:t>
      </w:r>
      <w:r w:rsidRPr="00D84AEF">
        <w:rPr>
          <w:rFonts w:asciiTheme="majorBidi" w:hAnsiTheme="majorBidi" w:cstheme="majorBidi"/>
          <w:spacing w:val="-2"/>
          <w:w w:val="125"/>
          <w:sz w:val="21"/>
        </w:rPr>
        <w:t>(</w:t>
      </w:r>
      <w:r w:rsidRPr="00D84AEF">
        <w:rPr>
          <w:rFonts w:ascii="Cambria Math" w:hAnsi="Cambria Math" w:cs="Cambria Math"/>
          <w:spacing w:val="-2"/>
          <w:w w:val="125"/>
          <w:sz w:val="21"/>
        </w:rPr>
        <w:t>∇</w:t>
      </w:r>
      <w:proofErr w:type="gramStart"/>
      <w:r w:rsidRPr="00D84AEF">
        <w:rPr>
          <w:rFonts w:asciiTheme="majorBidi" w:hAnsiTheme="majorBidi" w:cstheme="majorBidi"/>
          <w:spacing w:val="-2"/>
          <w:w w:val="125"/>
          <w:sz w:val="21"/>
        </w:rPr>
        <w:t>u)</w:t>
      </w:r>
      <w:r w:rsidRPr="00D84AEF">
        <w:rPr>
          <w:rFonts w:asciiTheme="majorBidi" w:hAnsiTheme="majorBidi" w:cstheme="majorBidi"/>
          <w:spacing w:val="-2"/>
          <w:w w:val="125"/>
          <w:position w:val="10"/>
          <w:sz w:val="17"/>
        </w:rPr>
        <w:t>T</w:t>
      </w:r>
      <w:proofErr w:type="gramEnd"/>
      <w:r w:rsidRPr="00D84AEF">
        <w:rPr>
          <w:rFonts w:asciiTheme="majorBidi" w:hAnsiTheme="majorBidi" w:cstheme="majorBidi"/>
          <w:spacing w:val="-2"/>
          <w:w w:val="125"/>
          <w:sz w:val="21"/>
        </w:rPr>
        <w:t>),</w:t>
      </w:r>
    </w:p>
    <w:p w14:paraId="690EE34E" w14:textId="77777777" w:rsidR="00B7242E" w:rsidRPr="00D84AEF" w:rsidRDefault="00000000">
      <w:pPr>
        <w:pStyle w:val="BodyText"/>
        <w:spacing w:before="233" w:line="307" w:lineRule="auto"/>
        <w:jc w:val="center"/>
        <w:rPr>
          <w:rFonts w:asciiTheme="majorBidi" w:hAnsiTheme="majorBidi" w:cstheme="majorBidi"/>
        </w:rPr>
      </w:pPr>
      <w:r w:rsidRPr="00D84AEF">
        <w:rPr>
          <w:rFonts w:asciiTheme="majorBidi" w:hAnsiTheme="majorBidi" w:cstheme="majorBidi"/>
          <w:w w:val="120"/>
        </w:rPr>
        <w:t>in</w:t>
      </w:r>
      <w:r w:rsidRPr="00D84AEF">
        <w:rPr>
          <w:rFonts w:asciiTheme="majorBidi" w:hAnsiTheme="majorBidi" w:cstheme="majorBidi"/>
          <w:spacing w:val="31"/>
          <w:w w:val="120"/>
        </w:rPr>
        <w:t xml:space="preserve"> </w:t>
      </w:r>
      <w:r w:rsidRPr="00D84AEF">
        <w:rPr>
          <w:rFonts w:asciiTheme="majorBidi" w:hAnsiTheme="majorBidi" w:cstheme="majorBidi"/>
          <w:w w:val="120"/>
        </w:rPr>
        <w:t>which</w:t>
      </w:r>
      <w:r w:rsidRPr="00D84AEF">
        <w:rPr>
          <w:rFonts w:asciiTheme="majorBidi" w:hAnsiTheme="majorBidi" w:cstheme="majorBidi"/>
          <w:spacing w:val="31"/>
          <w:w w:val="120"/>
        </w:rPr>
        <w:t xml:space="preserve"> </w:t>
      </w:r>
      <w:r w:rsidRPr="00D84AEF">
        <w:rPr>
          <w:rFonts w:asciiTheme="majorBidi" w:hAnsiTheme="majorBidi" w:cstheme="majorBidi"/>
          <w:w w:val="120"/>
        </w:rPr>
        <w:t>u</w:t>
      </w:r>
      <w:r w:rsidRPr="00D84AEF">
        <w:rPr>
          <w:rFonts w:asciiTheme="majorBidi" w:hAnsiTheme="majorBidi" w:cstheme="majorBidi"/>
          <w:spacing w:val="31"/>
          <w:w w:val="120"/>
        </w:rPr>
        <w:t xml:space="preserve"> </w:t>
      </w:r>
      <w:r w:rsidRPr="00D84AEF">
        <w:rPr>
          <w:rFonts w:asciiTheme="majorBidi" w:hAnsiTheme="majorBidi" w:cstheme="majorBidi"/>
          <w:w w:val="120"/>
        </w:rPr>
        <w:t>is</w:t>
      </w:r>
      <w:r w:rsidRPr="00D84AEF">
        <w:rPr>
          <w:rFonts w:asciiTheme="majorBidi" w:hAnsiTheme="majorBidi" w:cstheme="majorBidi"/>
          <w:spacing w:val="31"/>
          <w:w w:val="120"/>
        </w:rPr>
        <w:t xml:space="preserve"> </w:t>
      </w:r>
      <w:r w:rsidRPr="00D84AEF">
        <w:rPr>
          <w:rFonts w:asciiTheme="majorBidi" w:hAnsiTheme="majorBidi" w:cstheme="majorBidi"/>
          <w:w w:val="120"/>
        </w:rPr>
        <w:t>the</w:t>
      </w:r>
      <w:r w:rsidRPr="00D84AEF">
        <w:rPr>
          <w:rFonts w:asciiTheme="majorBidi" w:hAnsiTheme="majorBidi" w:cstheme="majorBidi"/>
          <w:spacing w:val="31"/>
          <w:w w:val="120"/>
        </w:rPr>
        <w:t xml:space="preserve"> </w:t>
      </w:r>
      <w:r w:rsidRPr="00D84AEF">
        <w:rPr>
          <w:rFonts w:asciiTheme="majorBidi" w:hAnsiTheme="majorBidi" w:cstheme="majorBidi"/>
          <w:w w:val="120"/>
        </w:rPr>
        <w:t>displacement</w:t>
      </w:r>
      <w:r w:rsidRPr="00D84AEF">
        <w:rPr>
          <w:rFonts w:asciiTheme="majorBidi" w:hAnsiTheme="majorBidi" w:cstheme="majorBidi"/>
          <w:spacing w:val="31"/>
          <w:w w:val="120"/>
        </w:rPr>
        <w:t xml:space="preserve"> </w:t>
      </w:r>
      <w:r w:rsidRPr="00D84AEF">
        <w:rPr>
          <w:rFonts w:asciiTheme="majorBidi" w:hAnsiTheme="majorBidi" w:cstheme="majorBidi"/>
          <w:w w:val="120"/>
        </w:rPr>
        <w:t>field,</w:t>
      </w:r>
      <w:r w:rsidRPr="00D84AEF">
        <w:rPr>
          <w:rFonts w:asciiTheme="majorBidi" w:hAnsiTheme="majorBidi" w:cstheme="majorBidi"/>
          <w:spacing w:val="31"/>
          <w:w w:val="120"/>
        </w:rPr>
        <w:t xml:space="preserve"> </w:t>
      </w:r>
      <w:r w:rsidRPr="00D84AEF">
        <w:rPr>
          <w:rFonts w:asciiTheme="majorBidi" w:hAnsiTheme="majorBidi" w:cstheme="majorBidi"/>
          <w:w w:val="120"/>
        </w:rPr>
        <w:t>ε</w:t>
      </w:r>
      <w:r w:rsidRPr="00D84AEF">
        <w:rPr>
          <w:rFonts w:asciiTheme="majorBidi" w:hAnsiTheme="majorBidi" w:cstheme="majorBidi"/>
          <w:spacing w:val="31"/>
          <w:w w:val="120"/>
        </w:rPr>
        <w:t xml:space="preserve"> </w:t>
      </w:r>
      <w:r w:rsidRPr="00D84AEF">
        <w:rPr>
          <w:rFonts w:asciiTheme="majorBidi" w:hAnsiTheme="majorBidi" w:cstheme="majorBidi"/>
          <w:w w:val="120"/>
        </w:rPr>
        <w:t>the</w:t>
      </w:r>
      <w:r w:rsidRPr="00D84AEF">
        <w:rPr>
          <w:rFonts w:asciiTheme="majorBidi" w:hAnsiTheme="majorBidi" w:cstheme="majorBidi"/>
          <w:spacing w:val="31"/>
          <w:w w:val="120"/>
        </w:rPr>
        <w:t xml:space="preserve"> </w:t>
      </w:r>
      <w:r w:rsidRPr="00D84AEF">
        <w:rPr>
          <w:rFonts w:asciiTheme="majorBidi" w:hAnsiTheme="majorBidi" w:cstheme="majorBidi"/>
          <w:w w:val="120"/>
        </w:rPr>
        <w:t>small-strain</w:t>
      </w:r>
      <w:r w:rsidRPr="00D84AEF">
        <w:rPr>
          <w:rFonts w:asciiTheme="majorBidi" w:hAnsiTheme="majorBidi" w:cstheme="majorBidi"/>
          <w:spacing w:val="31"/>
          <w:w w:val="120"/>
        </w:rPr>
        <w:t xml:space="preserve"> </w:t>
      </w:r>
      <w:r w:rsidRPr="00D84AEF">
        <w:rPr>
          <w:rFonts w:asciiTheme="majorBidi" w:hAnsiTheme="majorBidi" w:cstheme="majorBidi"/>
          <w:w w:val="120"/>
        </w:rPr>
        <w:t>tensor</w:t>
      </w:r>
      <w:r w:rsidRPr="00D84AEF">
        <w:rPr>
          <w:rFonts w:asciiTheme="majorBidi" w:hAnsiTheme="majorBidi" w:cstheme="majorBidi"/>
          <w:spacing w:val="31"/>
          <w:w w:val="120"/>
        </w:rPr>
        <w:t xml:space="preserve"> </w:t>
      </w:r>
      <w:r w:rsidRPr="00D84AEF">
        <w:rPr>
          <w:rFonts w:asciiTheme="majorBidi" w:hAnsiTheme="majorBidi" w:cstheme="majorBidi"/>
          <w:w w:val="120"/>
        </w:rPr>
        <w:t>and</w:t>
      </w:r>
      <w:r w:rsidRPr="00D84AEF">
        <w:rPr>
          <w:rFonts w:asciiTheme="majorBidi" w:hAnsiTheme="majorBidi" w:cstheme="majorBidi"/>
          <w:spacing w:val="31"/>
          <w:w w:val="120"/>
        </w:rPr>
        <w:t xml:space="preserve"> </w:t>
      </w:r>
      <w:r w:rsidRPr="00D84AEF">
        <w:rPr>
          <w:rFonts w:asciiTheme="majorBidi" w:hAnsiTheme="majorBidi" w:cstheme="majorBidi"/>
          <w:w w:val="120"/>
        </w:rPr>
        <w:t>C</w:t>
      </w:r>
      <w:r w:rsidRPr="00D84AEF">
        <w:rPr>
          <w:rFonts w:asciiTheme="majorBidi" w:hAnsiTheme="majorBidi" w:cstheme="majorBidi"/>
          <w:spacing w:val="31"/>
          <w:w w:val="120"/>
        </w:rPr>
        <w:t xml:space="preserve"> </w:t>
      </w:r>
      <w:r w:rsidRPr="00D84AEF">
        <w:rPr>
          <w:rFonts w:asciiTheme="majorBidi" w:hAnsiTheme="majorBidi" w:cstheme="majorBidi"/>
          <w:w w:val="120"/>
        </w:rPr>
        <w:t>the</w:t>
      </w:r>
      <w:r w:rsidRPr="00D84AEF">
        <w:rPr>
          <w:rFonts w:asciiTheme="majorBidi" w:hAnsiTheme="majorBidi" w:cstheme="majorBidi"/>
          <w:spacing w:val="31"/>
          <w:w w:val="120"/>
        </w:rPr>
        <w:t xml:space="preserve"> </w:t>
      </w:r>
      <w:r w:rsidRPr="00D84AEF">
        <w:rPr>
          <w:rFonts w:asciiTheme="majorBidi" w:hAnsiTheme="majorBidi" w:cstheme="majorBidi"/>
          <w:w w:val="120"/>
        </w:rPr>
        <w:t>elasticity</w:t>
      </w:r>
      <w:r w:rsidRPr="00D84AEF">
        <w:rPr>
          <w:rFonts w:asciiTheme="majorBidi" w:hAnsiTheme="majorBidi" w:cstheme="majorBidi"/>
          <w:spacing w:val="31"/>
          <w:w w:val="120"/>
        </w:rPr>
        <w:t xml:space="preserve"> </w:t>
      </w:r>
      <w:r w:rsidRPr="00D84AEF">
        <w:rPr>
          <w:rFonts w:asciiTheme="majorBidi" w:hAnsiTheme="majorBidi" w:cstheme="majorBidi"/>
          <w:w w:val="120"/>
        </w:rPr>
        <w:t>tensor defined</w:t>
      </w:r>
      <w:r w:rsidRPr="00D84AEF">
        <w:rPr>
          <w:rFonts w:asciiTheme="majorBidi" w:hAnsiTheme="majorBidi" w:cstheme="majorBidi"/>
          <w:spacing w:val="45"/>
          <w:w w:val="120"/>
        </w:rPr>
        <w:t xml:space="preserve"> </w:t>
      </w:r>
      <w:r w:rsidRPr="00D84AEF">
        <w:rPr>
          <w:rFonts w:asciiTheme="majorBidi" w:hAnsiTheme="majorBidi" w:cstheme="majorBidi"/>
          <w:w w:val="120"/>
        </w:rPr>
        <w:t>by</w:t>
      </w:r>
      <w:r w:rsidRPr="00D84AEF">
        <w:rPr>
          <w:rFonts w:asciiTheme="majorBidi" w:hAnsiTheme="majorBidi" w:cstheme="majorBidi"/>
          <w:spacing w:val="45"/>
          <w:w w:val="120"/>
        </w:rPr>
        <w:t xml:space="preserve"> </w:t>
      </w:r>
      <w:r w:rsidRPr="00D84AEF">
        <w:rPr>
          <w:rFonts w:asciiTheme="majorBidi" w:hAnsiTheme="majorBidi" w:cstheme="majorBidi"/>
          <w:w w:val="120"/>
        </w:rPr>
        <w:t>the</w:t>
      </w:r>
      <w:r w:rsidRPr="00D84AEF">
        <w:rPr>
          <w:rFonts w:asciiTheme="majorBidi" w:hAnsiTheme="majorBidi" w:cstheme="majorBidi"/>
          <w:spacing w:val="45"/>
          <w:w w:val="120"/>
        </w:rPr>
        <w:t xml:space="preserve"> </w:t>
      </w:r>
      <w:r w:rsidRPr="00D84AEF">
        <w:rPr>
          <w:rFonts w:asciiTheme="majorBidi" w:hAnsiTheme="majorBidi" w:cstheme="majorBidi"/>
          <w:w w:val="120"/>
        </w:rPr>
        <w:t>Young's</w:t>
      </w:r>
      <w:r w:rsidRPr="00D84AEF">
        <w:rPr>
          <w:rFonts w:asciiTheme="majorBidi" w:hAnsiTheme="majorBidi" w:cstheme="majorBidi"/>
          <w:spacing w:val="45"/>
          <w:w w:val="120"/>
        </w:rPr>
        <w:t xml:space="preserve"> </w:t>
      </w:r>
      <w:r w:rsidRPr="00D84AEF">
        <w:rPr>
          <w:rFonts w:asciiTheme="majorBidi" w:hAnsiTheme="majorBidi" w:cstheme="majorBidi"/>
          <w:w w:val="120"/>
        </w:rPr>
        <w:t>modulus</w:t>
      </w:r>
      <w:r w:rsidRPr="00D84AEF">
        <w:rPr>
          <w:rFonts w:asciiTheme="majorBidi" w:hAnsiTheme="majorBidi" w:cstheme="majorBidi"/>
          <w:spacing w:val="45"/>
          <w:w w:val="120"/>
        </w:rPr>
        <w:t xml:space="preserve"> </w:t>
      </w:r>
      <w:r w:rsidRPr="00D84AEF">
        <w:rPr>
          <w:rFonts w:asciiTheme="majorBidi" w:hAnsiTheme="majorBidi" w:cstheme="majorBidi"/>
          <w:w w:val="120"/>
        </w:rPr>
        <w:t>E</w:t>
      </w:r>
      <w:r w:rsidRPr="00D84AEF">
        <w:rPr>
          <w:rFonts w:asciiTheme="majorBidi" w:hAnsiTheme="majorBidi" w:cstheme="majorBidi"/>
          <w:spacing w:val="45"/>
          <w:w w:val="120"/>
        </w:rPr>
        <w:t xml:space="preserve"> </w:t>
      </w:r>
      <w:r w:rsidRPr="00D84AEF">
        <w:rPr>
          <w:rFonts w:asciiTheme="majorBidi" w:hAnsiTheme="majorBidi" w:cstheme="majorBidi"/>
          <w:w w:val="120"/>
        </w:rPr>
        <w:t>and</w:t>
      </w:r>
      <w:r w:rsidRPr="00D84AEF">
        <w:rPr>
          <w:rFonts w:asciiTheme="majorBidi" w:hAnsiTheme="majorBidi" w:cstheme="majorBidi"/>
          <w:spacing w:val="45"/>
          <w:w w:val="120"/>
        </w:rPr>
        <w:t xml:space="preserve"> </w:t>
      </w:r>
      <w:r w:rsidRPr="00D84AEF">
        <w:rPr>
          <w:rFonts w:asciiTheme="majorBidi" w:hAnsiTheme="majorBidi" w:cstheme="majorBidi"/>
          <w:w w:val="120"/>
        </w:rPr>
        <w:t>the</w:t>
      </w:r>
      <w:r w:rsidRPr="00D84AEF">
        <w:rPr>
          <w:rFonts w:asciiTheme="majorBidi" w:hAnsiTheme="majorBidi" w:cstheme="majorBidi"/>
          <w:spacing w:val="45"/>
          <w:w w:val="120"/>
        </w:rPr>
        <w:t xml:space="preserve"> </w:t>
      </w:r>
      <w:r w:rsidRPr="00D84AEF">
        <w:rPr>
          <w:rFonts w:asciiTheme="majorBidi" w:hAnsiTheme="majorBidi" w:cstheme="majorBidi"/>
          <w:w w:val="120"/>
        </w:rPr>
        <w:t>Poisson</w:t>
      </w:r>
      <w:r w:rsidRPr="00D84AEF">
        <w:rPr>
          <w:rFonts w:asciiTheme="majorBidi" w:hAnsiTheme="majorBidi" w:cstheme="majorBidi"/>
          <w:spacing w:val="45"/>
          <w:w w:val="120"/>
        </w:rPr>
        <w:t xml:space="preserve"> </w:t>
      </w:r>
      <w:r w:rsidRPr="00D84AEF">
        <w:rPr>
          <w:rFonts w:asciiTheme="majorBidi" w:hAnsiTheme="majorBidi" w:cstheme="majorBidi"/>
          <w:w w:val="120"/>
        </w:rPr>
        <w:t>ratio</w:t>
      </w:r>
      <w:r w:rsidRPr="00D84AEF">
        <w:rPr>
          <w:rFonts w:asciiTheme="majorBidi" w:hAnsiTheme="majorBidi" w:cstheme="majorBidi"/>
          <w:spacing w:val="45"/>
          <w:w w:val="120"/>
        </w:rPr>
        <w:t xml:space="preserve"> </w:t>
      </w:r>
      <w:r w:rsidRPr="00D84AEF">
        <w:rPr>
          <w:rFonts w:asciiTheme="majorBidi" w:hAnsiTheme="majorBidi" w:cstheme="majorBidi"/>
          <w:w w:val="120"/>
        </w:rPr>
        <w:t>ν.</w:t>
      </w:r>
      <w:r w:rsidRPr="00D84AEF">
        <w:rPr>
          <w:rFonts w:asciiTheme="majorBidi" w:hAnsiTheme="majorBidi" w:cstheme="majorBidi"/>
          <w:spacing w:val="45"/>
          <w:w w:val="120"/>
        </w:rPr>
        <w:t xml:space="preserve"> </w:t>
      </w:r>
      <w:r w:rsidRPr="00D84AEF">
        <w:rPr>
          <w:rFonts w:asciiTheme="majorBidi" w:hAnsiTheme="majorBidi" w:cstheme="majorBidi"/>
          <w:w w:val="120"/>
        </w:rPr>
        <w:t>To</w:t>
      </w:r>
      <w:r w:rsidRPr="00D84AEF">
        <w:rPr>
          <w:rFonts w:asciiTheme="majorBidi" w:hAnsiTheme="majorBidi" w:cstheme="majorBidi"/>
          <w:spacing w:val="45"/>
          <w:w w:val="120"/>
        </w:rPr>
        <w:t xml:space="preserve"> </w:t>
      </w:r>
      <w:r w:rsidRPr="00D84AEF">
        <w:rPr>
          <w:rFonts w:asciiTheme="majorBidi" w:hAnsiTheme="majorBidi" w:cstheme="majorBidi"/>
          <w:w w:val="120"/>
        </w:rPr>
        <w:t>judge</w:t>
      </w:r>
      <w:r w:rsidRPr="00D84AEF">
        <w:rPr>
          <w:rFonts w:asciiTheme="majorBidi" w:hAnsiTheme="majorBidi" w:cstheme="majorBidi"/>
          <w:spacing w:val="45"/>
          <w:w w:val="120"/>
        </w:rPr>
        <w:t xml:space="preserve"> </w:t>
      </w:r>
      <w:r w:rsidRPr="00D84AEF">
        <w:rPr>
          <w:rFonts w:asciiTheme="majorBidi" w:hAnsiTheme="majorBidi" w:cstheme="majorBidi"/>
          <w:w w:val="120"/>
        </w:rPr>
        <w:t>whether</w:t>
      </w:r>
      <w:r w:rsidRPr="00D84AEF">
        <w:rPr>
          <w:rFonts w:asciiTheme="majorBidi" w:hAnsiTheme="majorBidi" w:cstheme="majorBidi"/>
          <w:spacing w:val="46"/>
          <w:w w:val="120"/>
        </w:rPr>
        <w:t xml:space="preserve"> </w:t>
      </w:r>
      <w:r w:rsidRPr="00D84AEF">
        <w:rPr>
          <w:rFonts w:asciiTheme="majorBidi" w:hAnsiTheme="majorBidi" w:cstheme="majorBidi"/>
          <w:w w:val="120"/>
        </w:rPr>
        <w:t>a</w:t>
      </w:r>
      <w:r w:rsidRPr="00D84AEF">
        <w:rPr>
          <w:rFonts w:asciiTheme="majorBidi" w:hAnsiTheme="majorBidi" w:cstheme="majorBidi"/>
          <w:spacing w:val="45"/>
          <w:w w:val="120"/>
        </w:rPr>
        <w:t xml:space="preserve"> </w:t>
      </w:r>
      <w:r w:rsidRPr="00D84AEF">
        <w:rPr>
          <w:rFonts w:asciiTheme="majorBidi" w:hAnsiTheme="majorBidi" w:cstheme="majorBidi"/>
          <w:spacing w:val="-2"/>
          <w:w w:val="120"/>
        </w:rPr>
        <w:t>ductile</w:t>
      </w:r>
    </w:p>
    <w:p w14:paraId="7B330DE9" w14:textId="77777777" w:rsidR="00B7242E" w:rsidRPr="00D84AEF" w:rsidRDefault="00B7242E">
      <w:pPr>
        <w:pStyle w:val="BodyText"/>
        <w:spacing w:line="307" w:lineRule="auto"/>
        <w:jc w:val="center"/>
        <w:rPr>
          <w:rFonts w:asciiTheme="majorBidi" w:hAnsiTheme="majorBidi" w:cstheme="majorBidi"/>
        </w:rPr>
        <w:sectPr w:rsidR="00B7242E" w:rsidRPr="00D84AEF">
          <w:pgSz w:w="11910" w:h="16840"/>
          <w:pgMar w:top="1220" w:right="1133" w:bottom="760" w:left="1133" w:header="0" w:footer="572" w:gutter="0"/>
          <w:cols w:space="720"/>
        </w:sectPr>
      </w:pPr>
    </w:p>
    <w:p w14:paraId="70A99708" w14:textId="77777777" w:rsidR="00B7242E" w:rsidRPr="00D84AEF" w:rsidRDefault="00000000">
      <w:pPr>
        <w:pStyle w:val="BodyText"/>
        <w:spacing w:before="74" w:line="220" w:lineRule="auto"/>
        <w:rPr>
          <w:rFonts w:asciiTheme="majorBidi" w:hAnsiTheme="majorBidi" w:cstheme="majorBidi"/>
        </w:rPr>
      </w:pPr>
      <w:r w:rsidRPr="00D84AEF">
        <w:rPr>
          <w:rFonts w:asciiTheme="majorBidi" w:hAnsiTheme="majorBidi" w:cstheme="majorBidi"/>
          <w:w w:val="115"/>
        </w:rPr>
        <w:lastRenderedPageBreak/>
        <w:t>printed</w:t>
      </w:r>
      <w:r w:rsidRPr="00D84AEF">
        <w:rPr>
          <w:rFonts w:asciiTheme="majorBidi" w:hAnsiTheme="majorBidi" w:cstheme="majorBidi"/>
          <w:spacing w:val="40"/>
          <w:w w:val="115"/>
        </w:rPr>
        <w:t xml:space="preserve"> </w:t>
      </w:r>
      <w:r w:rsidRPr="00D84AEF">
        <w:rPr>
          <w:rFonts w:asciiTheme="majorBidi" w:hAnsiTheme="majorBidi" w:cstheme="majorBidi"/>
          <w:w w:val="115"/>
        </w:rPr>
        <w:t>polymer</w:t>
      </w:r>
      <w:r w:rsidRPr="00D84AEF">
        <w:rPr>
          <w:rFonts w:asciiTheme="majorBidi" w:hAnsiTheme="majorBidi" w:cstheme="majorBidi"/>
          <w:spacing w:val="40"/>
          <w:w w:val="115"/>
        </w:rPr>
        <w:t xml:space="preserve"> </w:t>
      </w:r>
      <w:r w:rsidRPr="00D84AEF">
        <w:rPr>
          <w:rFonts w:asciiTheme="majorBidi" w:hAnsiTheme="majorBidi" w:cstheme="majorBidi"/>
          <w:w w:val="115"/>
        </w:rPr>
        <w:t>will</w:t>
      </w:r>
      <w:r w:rsidRPr="00D84AEF">
        <w:rPr>
          <w:rFonts w:asciiTheme="majorBidi" w:hAnsiTheme="majorBidi" w:cstheme="majorBidi"/>
          <w:spacing w:val="40"/>
          <w:w w:val="115"/>
        </w:rPr>
        <w:t xml:space="preserve"> </w:t>
      </w:r>
      <w:r w:rsidRPr="00D84AEF">
        <w:rPr>
          <w:rFonts w:asciiTheme="majorBidi" w:hAnsiTheme="majorBidi" w:cstheme="majorBidi"/>
          <w:w w:val="115"/>
        </w:rPr>
        <w:t>fail,</w:t>
      </w:r>
      <w:r w:rsidRPr="00D84AEF">
        <w:rPr>
          <w:rFonts w:asciiTheme="majorBidi" w:hAnsiTheme="majorBidi" w:cstheme="majorBidi"/>
          <w:spacing w:val="40"/>
          <w:w w:val="115"/>
        </w:rPr>
        <w:t xml:space="preserve"> </w:t>
      </w:r>
      <w:r w:rsidRPr="00D84AEF">
        <w:rPr>
          <w:rFonts w:asciiTheme="majorBidi" w:hAnsiTheme="majorBidi" w:cstheme="majorBidi"/>
          <w:w w:val="115"/>
        </w:rPr>
        <w:t>the</w:t>
      </w:r>
      <w:r w:rsidRPr="00D84AEF">
        <w:rPr>
          <w:rFonts w:asciiTheme="majorBidi" w:hAnsiTheme="majorBidi" w:cstheme="majorBidi"/>
          <w:spacing w:val="40"/>
          <w:w w:val="115"/>
        </w:rPr>
        <w:t xml:space="preserve"> </w:t>
      </w:r>
      <w:r w:rsidRPr="00D84AEF">
        <w:rPr>
          <w:rFonts w:asciiTheme="majorBidi" w:hAnsiTheme="majorBidi" w:cstheme="majorBidi"/>
          <w:w w:val="115"/>
        </w:rPr>
        <w:t>scalar</w:t>
      </w:r>
      <w:r w:rsidRPr="00D84AEF">
        <w:rPr>
          <w:rFonts w:asciiTheme="majorBidi" w:hAnsiTheme="majorBidi" w:cstheme="majorBidi"/>
          <w:spacing w:val="40"/>
          <w:w w:val="115"/>
        </w:rPr>
        <w:t xml:space="preserve"> </w:t>
      </w:r>
      <w:r w:rsidRPr="00D84AEF">
        <w:rPr>
          <w:rFonts w:asciiTheme="majorBidi" w:hAnsiTheme="majorBidi" w:cstheme="majorBidi"/>
          <w:w w:val="115"/>
        </w:rPr>
        <w:t>von</w:t>
      </w:r>
      <w:r w:rsidRPr="00D84AEF">
        <w:rPr>
          <w:rFonts w:asciiTheme="majorBidi" w:hAnsiTheme="majorBidi" w:cstheme="majorBidi"/>
          <w:spacing w:val="40"/>
          <w:w w:val="115"/>
        </w:rPr>
        <w:t xml:space="preserve"> </w:t>
      </w:r>
      <w:r w:rsidRPr="00D84AEF">
        <w:rPr>
          <w:rFonts w:asciiTheme="majorBidi" w:hAnsiTheme="majorBidi" w:cstheme="majorBidi"/>
          <w:w w:val="115"/>
        </w:rPr>
        <w:t>Mises</w:t>
      </w:r>
      <w:r w:rsidRPr="00D84AEF">
        <w:rPr>
          <w:rFonts w:asciiTheme="majorBidi" w:hAnsiTheme="majorBidi" w:cstheme="majorBidi"/>
          <w:spacing w:val="40"/>
          <w:w w:val="115"/>
        </w:rPr>
        <w:t xml:space="preserve"> </w:t>
      </w:r>
      <w:r w:rsidRPr="00D84AEF">
        <w:rPr>
          <w:rFonts w:asciiTheme="majorBidi" w:hAnsiTheme="majorBidi" w:cstheme="majorBidi"/>
          <w:w w:val="115"/>
        </w:rPr>
        <w:t>equivalent</w:t>
      </w:r>
      <w:r w:rsidRPr="00D84AEF">
        <w:rPr>
          <w:rFonts w:asciiTheme="majorBidi" w:hAnsiTheme="majorBidi" w:cstheme="majorBidi"/>
          <w:spacing w:val="40"/>
          <w:w w:val="115"/>
        </w:rPr>
        <w:t xml:space="preserve"> </w:t>
      </w:r>
      <w:r w:rsidRPr="00D84AEF">
        <w:rPr>
          <w:rFonts w:asciiTheme="majorBidi" w:hAnsiTheme="majorBidi" w:cstheme="majorBidi"/>
          <w:w w:val="115"/>
        </w:rPr>
        <w:t>stress</w:t>
      </w:r>
      <w:r w:rsidRPr="00D84AEF">
        <w:rPr>
          <w:rFonts w:asciiTheme="majorBidi" w:hAnsiTheme="majorBidi" w:cstheme="majorBidi"/>
          <w:spacing w:val="40"/>
          <w:w w:val="115"/>
        </w:rPr>
        <w:t xml:space="preserve"> </w:t>
      </w:r>
      <w:r w:rsidRPr="00D84AEF">
        <w:rPr>
          <w:rFonts w:asciiTheme="majorBidi" w:hAnsiTheme="majorBidi" w:cstheme="majorBidi"/>
          <w:w w:val="115"/>
        </w:rPr>
        <w:t>σ</w:t>
      </w:r>
      <w:proofErr w:type="spellStart"/>
      <w:r w:rsidRPr="00D84AEF">
        <w:rPr>
          <w:rFonts w:asciiTheme="majorBidi" w:hAnsiTheme="majorBidi" w:cstheme="majorBidi"/>
          <w:w w:val="115"/>
          <w:position w:val="-9"/>
          <w:sz w:val="16"/>
        </w:rPr>
        <w:t>vM</w:t>
      </w:r>
      <w:proofErr w:type="spellEnd"/>
      <w:r w:rsidRPr="00D84AEF">
        <w:rPr>
          <w:rFonts w:asciiTheme="majorBidi" w:hAnsiTheme="majorBidi" w:cstheme="majorBidi"/>
          <w:spacing w:val="40"/>
          <w:w w:val="115"/>
          <w:position w:val="-9"/>
          <w:sz w:val="16"/>
        </w:rPr>
        <w:t xml:space="preserve"> </w:t>
      </w:r>
      <w:r w:rsidRPr="00D84AEF">
        <w:rPr>
          <w:rFonts w:asciiTheme="majorBidi" w:hAnsiTheme="majorBidi" w:cstheme="majorBidi"/>
          <w:w w:val="115"/>
        </w:rPr>
        <w:t>is</w:t>
      </w:r>
      <w:r w:rsidRPr="00D84AEF">
        <w:rPr>
          <w:rFonts w:asciiTheme="majorBidi" w:hAnsiTheme="majorBidi" w:cstheme="majorBidi"/>
          <w:spacing w:val="40"/>
          <w:w w:val="115"/>
        </w:rPr>
        <w:t xml:space="preserve"> </w:t>
      </w:r>
      <w:r w:rsidRPr="00D84AEF">
        <w:rPr>
          <w:rFonts w:asciiTheme="majorBidi" w:hAnsiTheme="majorBidi" w:cstheme="majorBidi"/>
          <w:w w:val="115"/>
        </w:rPr>
        <w:t>compared</w:t>
      </w:r>
      <w:r w:rsidRPr="00D84AEF">
        <w:rPr>
          <w:rFonts w:asciiTheme="majorBidi" w:hAnsiTheme="majorBidi" w:cstheme="majorBidi"/>
          <w:spacing w:val="40"/>
          <w:w w:val="115"/>
        </w:rPr>
        <w:t xml:space="preserve"> </w:t>
      </w:r>
      <w:r w:rsidRPr="00D84AEF">
        <w:rPr>
          <w:rFonts w:asciiTheme="majorBidi" w:hAnsiTheme="majorBidi" w:cstheme="majorBidi"/>
          <w:w w:val="115"/>
        </w:rPr>
        <w:t>with</w:t>
      </w:r>
      <w:r w:rsidRPr="00D84AEF">
        <w:rPr>
          <w:rFonts w:asciiTheme="majorBidi" w:hAnsiTheme="majorBidi" w:cstheme="majorBidi"/>
          <w:spacing w:val="40"/>
          <w:w w:val="115"/>
        </w:rPr>
        <w:t xml:space="preserve"> </w:t>
      </w:r>
      <w:r w:rsidRPr="00D84AEF">
        <w:rPr>
          <w:rFonts w:asciiTheme="majorBidi" w:hAnsiTheme="majorBidi" w:cstheme="majorBidi"/>
          <w:w w:val="115"/>
        </w:rPr>
        <w:t>the yield</w:t>
      </w:r>
      <w:r w:rsidRPr="00D84AEF">
        <w:rPr>
          <w:rFonts w:asciiTheme="majorBidi" w:hAnsiTheme="majorBidi" w:cstheme="majorBidi"/>
          <w:spacing w:val="40"/>
          <w:w w:val="115"/>
        </w:rPr>
        <w:t xml:space="preserve"> </w:t>
      </w:r>
      <w:r w:rsidRPr="00D84AEF">
        <w:rPr>
          <w:rFonts w:asciiTheme="majorBidi" w:hAnsiTheme="majorBidi" w:cstheme="majorBidi"/>
          <w:w w:val="115"/>
        </w:rPr>
        <w:t>strength</w:t>
      </w:r>
      <w:r w:rsidRPr="00D84AEF">
        <w:rPr>
          <w:rFonts w:asciiTheme="majorBidi" w:hAnsiTheme="majorBidi" w:cstheme="majorBidi"/>
          <w:spacing w:val="40"/>
          <w:w w:val="115"/>
        </w:rPr>
        <w:t xml:space="preserve"> </w:t>
      </w:r>
      <w:r w:rsidRPr="00D84AEF">
        <w:rPr>
          <w:rFonts w:asciiTheme="majorBidi" w:hAnsiTheme="majorBidi" w:cstheme="majorBidi"/>
          <w:w w:val="115"/>
        </w:rPr>
        <w:t>σ</w:t>
      </w:r>
      <w:r w:rsidRPr="00D84AEF">
        <w:rPr>
          <w:rFonts w:asciiTheme="majorBidi" w:hAnsiTheme="majorBidi" w:cstheme="majorBidi"/>
          <w:w w:val="115"/>
          <w:position w:val="-9"/>
          <w:sz w:val="16"/>
        </w:rPr>
        <w:t>y</w:t>
      </w:r>
      <w:r w:rsidRPr="00D84AEF">
        <w:rPr>
          <w:rFonts w:asciiTheme="majorBidi" w:hAnsiTheme="majorBidi" w:cstheme="majorBidi"/>
          <w:spacing w:val="40"/>
          <w:w w:val="115"/>
          <w:position w:val="-9"/>
          <w:sz w:val="16"/>
        </w:rPr>
        <w:t xml:space="preserve"> </w:t>
      </w:r>
      <w:r w:rsidRPr="00D84AEF">
        <w:rPr>
          <w:rFonts w:asciiTheme="majorBidi" w:hAnsiTheme="majorBidi" w:cstheme="majorBidi"/>
          <w:w w:val="115"/>
        </w:rPr>
        <w:t>through</w:t>
      </w:r>
      <w:r w:rsidRPr="00D84AEF">
        <w:rPr>
          <w:rFonts w:asciiTheme="majorBidi" w:hAnsiTheme="majorBidi" w:cstheme="majorBidi"/>
          <w:spacing w:val="40"/>
          <w:w w:val="115"/>
        </w:rPr>
        <w:t xml:space="preserve"> </w:t>
      </w:r>
      <w:r w:rsidRPr="00D84AEF">
        <w:rPr>
          <w:rFonts w:asciiTheme="majorBidi" w:hAnsiTheme="majorBidi" w:cstheme="majorBidi"/>
          <w:w w:val="115"/>
        </w:rPr>
        <w:t>the</w:t>
      </w:r>
      <w:r w:rsidRPr="00D84AEF">
        <w:rPr>
          <w:rFonts w:asciiTheme="majorBidi" w:hAnsiTheme="majorBidi" w:cstheme="majorBidi"/>
          <w:spacing w:val="40"/>
          <w:w w:val="115"/>
        </w:rPr>
        <w:t xml:space="preserve"> </w:t>
      </w:r>
      <w:r w:rsidRPr="00D84AEF">
        <w:rPr>
          <w:rFonts w:asciiTheme="majorBidi" w:hAnsiTheme="majorBidi" w:cstheme="majorBidi"/>
          <w:w w:val="115"/>
        </w:rPr>
        <w:t>factor</w:t>
      </w:r>
      <w:r w:rsidRPr="00D84AEF">
        <w:rPr>
          <w:rFonts w:asciiTheme="majorBidi" w:hAnsiTheme="majorBidi" w:cstheme="majorBidi"/>
          <w:spacing w:val="40"/>
          <w:w w:val="115"/>
        </w:rPr>
        <w:t xml:space="preserve"> </w:t>
      </w:r>
      <w:r w:rsidRPr="00D84AEF">
        <w:rPr>
          <w:rFonts w:asciiTheme="majorBidi" w:hAnsiTheme="majorBidi" w:cstheme="majorBidi"/>
          <w:w w:val="115"/>
        </w:rPr>
        <w:t>of</w:t>
      </w:r>
      <w:r w:rsidRPr="00D84AEF">
        <w:rPr>
          <w:rFonts w:asciiTheme="majorBidi" w:hAnsiTheme="majorBidi" w:cstheme="majorBidi"/>
          <w:spacing w:val="40"/>
          <w:w w:val="115"/>
        </w:rPr>
        <w:t xml:space="preserve"> </w:t>
      </w:r>
      <w:r w:rsidRPr="00D84AEF">
        <w:rPr>
          <w:rFonts w:asciiTheme="majorBidi" w:hAnsiTheme="majorBidi" w:cstheme="majorBidi"/>
          <w:w w:val="115"/>
        </w:rPr>
        <w:t>safety,</w:t>
      </w:r>
    </w:p>
    <w:p w14:paraId="3514039F" w14:textId="77777777" w:rsidR="00B7242E" w:rsidRPr="00D84AEF" w:rsidRDefault="00000000">
      <w:pPr>
        <w:spacing w:before="119"/>
        <w:jc w:val="center"/>
        <w:rPr>
          <w:rFonts w:asciiTheme="majorBidi" w:hAnsiTheme="majorBidi" w:cstheme="majorBidi"/>
          <w:sz w:val="21"/>
        </w:rPr>
      </w:pPr>
      <w:r w:rsidRPr="00D84AEF">
        <w:rPr>
          <w:rFonts w:asciiTheme="majorBidi" w:hAnsiTheme="majorBidi" w:cstheme="majorBidi"/>
          <w:w w:val="130"/>
          <w:sz w:val="21"/>
        </w:rPr>
        <w:t>FOS</w:t>
      </w:r>
      <w:r w:rsidRPr="00D84AEF">
        <w:rPr>
          <w:rFonts w:asciiTheme="majorBidi" w:hAnsiTheme="majorBidi" w:cstheme="majorBidi"/>
          <w:spacing w:val="-6"/>
          <w:w w:val="130"/>
          <w:sz w:val="21"/>
        </w:rPr>
        <w:t xml:space="preserve"> </w:t>
      </w:r>
      <w:r w:rsidRPr="00D84AEF">
        <w:rPr>
          <w:rFonts w:asciiTheme="majorBidi" w:hAnsiTheme="majorBidi" w:cstheme="majorBidi"/>
          <w:w w:val="130"/>
          <w:sz w:val="21"/>
        </w:rPr>
        <w:t>=</w:t>
      </w:r>
      <w:r w:rsidRPr="00D84AEF">
        <w:rPr>
          <w:rFonts w:asciiTheme="majorBidi" w:hAnsiTheme="majorBidi" w:cstheme="majorBidi"/>
          <w:spacing w:val="-3"/>
          <w:w w:val="130"/>
          <w:sz w:val="21"/>
        </w:rPr>
        <w:t xml:space="preserve"> </w:t>
      </w:r>
      <w:r w:rsidRPr="00D84AEF">
        <w:rPr>
          <w:rFonts w:asciiTheme="majorBidi" w:hAnsiTheme="majorBidi" w:cstheme="majorBidi"/>
          <w:w w:val="130"/>
          <w:sz w:val="21"/>
        </w:rPr>
        <w:t>σ</w:t>
      </w:r>
      <w:r w:rsidRPr="00D84AEF">
        <w:rPr>
          <w:rFonts w:asciiTheme="majorBidi" w:hAnsiTheme="majorBidi" w:cstheme="majorBidi"/>
          <w:w w:val="130"/>
          <w:position w:val="-10"/>
          <w:sz w:val="17"/>
        </w:rPr>
        <w:t>y</w:t>
      </w:r>
      <w:r w:rsidRPr="00D84AEF">
        <w:rPr>
          <w:rFonts w:asciiTheme="majorBidi" w:hAnsiTheme="majorBidi" w:cstheme="majorBidi"/>
          <w:spacing w:val="8"/>
          <w:w w:val="130"/>
          <w:position w:val="-10"/>
          <w:sz w:val="17"/>
        </w:rPr>
        <w:t xml:space="preserve"> </w:t>
      </w:r>
      <w:r w:rsidRPr="00D84AEF">
        <w:rPr>
          <w:rFonts w:asciiTheme="majorBidi" w:hAnsiTheme="majorBidi" w:cstheme="majorBidi"/>
          <w:sz w:val="21"/>
        </w:rPr>
        <w:t>/</w:t>
      </w:r>
      <w:r w:rsidRPr="00D84AEF">
        <w:rPr>
          <w:rFonts w:asciiTheme="majorBidi" w:hAnsiTheme="majorBidi" w:cstheme="majorBidi"/>
          <w:spacing w:val="-3"/>
          <w:w w:val="130"/>
          <w:sz w:val="21"/>
        </w:rPr>
        <w:t xml:space="preserve"> </w:t>
      </w:r>
      <w:r w:rsidRPr="00D84AEF">
        <w:rPr>
          <w:rFonts w:asciiTheme="majorBidi" w:hAnsiTheme="majorBidi" w:cstheme="majorBidi"/>
          <w:spacing w:val="-4"/>
          <w:w w:val="130"/>
          <w:sz w:val="21"/>
        </w:rPr>
        <w:t>σ</w:t>
      </w:r>
      <w:proofErr w:type="spellStart"/>
      <w:r w:rsidRPr="00D84AEF">
        <w:rPr>
          <w:rFonts w:asciiTheme="majorBidi" w:hAnsiTheme="majorBidi" w:cstheme="majorBidi"/>
          <w:spacing w:val="-4"/>
          <w:w w:val="130"/>
          <w:position w:val="-10"/>
          <w:sz w:val="17"/>
        </w:rPr>
        <w:t>vM</w:t>
      </w:r>
      <w:proofErr w:type="spellEnd"/>
      <w:r w:rsidRPr="00D84AEF">
        <w:rPr>
          <w:rFonts w:asciiTheme="majorBidi" w:hAnsiTheme="majorBidi" w:cstheme="majorBidi"/>
          <w:spacing w:val="-4"/>
          <w:w w:val="130"/>
          <w:sz w:val="21"/>
        </w:rPr>
        <w:t>.</w:t>
      </w:r>
    </w:p>
    <w:p w14:paraId="5BDBAC06" w14:textId="77777777" w:rsidR="00B7242E" w:rsidRPr="00D84AEF" w:rsidRDefault="00000000">
      <w:pPr>
        <w:pStyle w:val="BodyText"/>
        <w:spacing w:before="132" w:line="307" w:lineRule="auto"/>
        <w:rPr>
          <w:rFonts w:asciiTheme="majorBidi" w:hAnsiTheme="majorBidi" w:cstheme="majorBidi"/>
        </w:rPr>
      </w:pPr>
      <w:r w:rsidRPr="00D84AEF">
        <w:rPr>
          <w:rFonts w:asciiTheme="majorBidi" w:hAnsiTheme="majorBidi" w:cstheme="majorBidi"/>
          <w:w w:val="115"/>
        </w:rPr>
        <w:t>A</w:t>
      </w:r>
      <w:r w:rsidRPr="00D84AEF">
        <w:rPr>
          <w:rFonts w:asciiTheme="majorBidi" w:hAnsiTheme="majorBidi" w:cstheme="majorBidi"/>
          <w:spacing w:val="40"/>
          <w:w w:val="115"/>
        </w:rPr>
        <w:t xml:space="preserve"> </w:t>
      </w:r>
      <w:r w:rsidRPr="00D84AEF">
        <w:rPr>
          <w:rFonts w:asciiTheme="majorBidi" w:hAnsiTheme="majorBidi" w:cstheme="majorBidi"/>
          <w:w w:val="115"/>
        </w:rPr>
        <w:t>part</w:t>
      </w:r>
      <w:r w:rsidRPr="00D84AEF">
        <w:rPr>
          <w:rFonts w:asciiTheme="majorBidi" w:hAnsiTheme="majorBidi" w:cstheme="majorBidi"/>
          <w:spacing w:val="40"/>
          <w:w w:val="115"/>
        </w:rPr>
        <w:t xml:space="preserve"> </w:t>
      </w:r>
      <w:r w:rsidRPr="00D84AEF">
        <w:rPr>
          <w:rFonts w:asciiTheme="majorBidi" w:hAnsiTheme="majorBidi" w:cstheme="majorBidi"/>
          <w:w w:val="115"/>
        </w:rPr>
        <w:t>is</w:t>
      </w:r>
      <w:r w:rsidRPr="00D84AEF">
        <w:rPr>
          <w:rFonts w:asciiTheme="majorBidi" w:hAnsiTheme="majorBidi" w:cstheme="majorBidi"/>
          <w:spacing w:val="40"/>
          <w:w w:val="115"/>
        </w:rPr>
        <w:t xml:space="preserve"> </w:t>
      </w:r>
      <w:r w:rsidRPr="00D84AEF">
        <w:rPr>
          <w:rFonts w:asciiTheme="majorBidi" w:hAnsiTheme="majorBidi" w:cstheme="majorBidi"/>
          <w:w w:val="115"/>
        </w:rPr>
        <w:t>structurally</w:t>
      </w:r>
      <w:r w:rsidRPr="00D84AEF">
        <w:rPr>
          <w:rFonts w:asciiTheme="majorBidi" w:hAnsiTheme="majorBidi" w:cstheme="majorBidi"/>
          <w:spacing w:val="40"/>
          <w:w w:val="115"/>
        </w:rPr>
        <w:t xml:space="preserve"> </w:t>
      </w:r>
      <w:r w:rsidRPr="00D84AEF">
        <w:rPr>
          <w:rFonts w:asciiTheme="majorBidi" w:hAnsiTheme="majorBidi" w:cstheme="majorBidi"/>
          <w:w w:val="115"/>
        </w:rPr>
        <w:t>safe</w:t>
      </w:r>
      <w:r w:rsidRPr="00D84AEF">
        <w:rPr>
          <w:rFonts w:asciiTheme="majorBidi" w:hAnsiTheme="majorBidi" w:cstheme="majorBidi"/>
          <w:spacing w:val="40"/>
          <w:w w:val="115"/>
        </w:rPr>
        <w:t xml:space="preserve"> </w:t>
      </w:r>
      <w:r w:rsidRPr="00D84AEF">
        <w:rPr>
          <w:rFonts w:asciiTheme="majorBidi" w:hAnsiTheme="majorBidi" w:cstheme="majorBidi"/>
          <w:w w:val="115"/>
        </w:rPr>
        <w:t>when</w:t>
      </w:r>
      <w:r w:rsidRPr="00D84AEF">
        <w:rPr>
          <w:rFonts w:asciiTheme="majorBidi" w:hAnsiTheme="majorBidi" w:cstheme="majorBidi"/>
          <w:spacing w:val="40"/>
          <w:w w:val="115"/>
        </w:rPr>
        <w:t xml:space="preserve"> </w:t>
      </w:r>
      <w:r w:rsidRPr="00D84AEF">
        <w:rPr>
          <w:rFonts w:asciiTheme="majorBidi" w:hAnsiTheme="majorBidi" w:cstheme="majorBidi"/>
          <w:w w:val="115"/>
        </w:rPr>
        <w:t>the</w:t>
      </w:r>
      <w:r w:rsidRPr="00D84AEF">
        <w:rPr>
          <w:rFonts w:asciiTheme="majorBidi" w:hAnsiTheme="majorBidi" w:cstheme="majorBidi"/>
          <w:spacing w:val="40"/>
          <w:w w:val="115"/>
        </w:rPr>
        <w:t xml:space="preserve"> </w:t>
      </w:r>
      <w:r w:rsidRPr="00D84AEF">
        <w:rPr>
          <w:rFonts w:asciiTheme="majorBidi" w:hAnsiTheme="majorBidi" w:cstheme="majorBidi"/>
          <w:w w:val="115"/>
        </w:rPr>
        <w:t>factor</w:t>
      </w:r>
      <w:r w:rsidRPr="00D84AEF">
        <w:rPr>
          <w:rFonts w:asciiTheme="majorBidi" w:hAnsiTheme="majorBidi" w:cstheme="majorBidi"/>
          <w:spacing w:val="40"/>
          <w:w w:val="115"/>
        </w:rPr>
        <w:t xml:space="preserve"> </w:t>
      </w:r>
      <w:r w:rsidRPr="00D84AEF">
        <w:rPr>
          <w:rFonts w:asciiTheme="majorBidi" w:hAnsiTheme="majorBidi" w:cstheme="majorBidi"/>
          <w:w w:val="115"/>
        </w:rPr>
        <w:t>of</w:t>
      </w:r>
      <w:r w:rsidRPr="00D84AEF">
        <w:rPr>
          <w:rFonts w:asciiTheme="majorBidi" w:hAnsiTheme="majorBidi" w:cstheme="majorBidi"/>
          <w:spacing w:val="40"/>
          <w:w w:val="115"/>
        </w:rPr>
        <w:t xml:space="preserve"> </w:t>
      </w:r>
      <w:r w:rsidRPr="00D84AEF">
        <w:rPr>
          <w:rFonts w:asciiTheme="majorBidi" w:hAnsiTheme="majorBidi" w:cstheme="majorBidi"/>
          <w:w w:val="115"/>
        </w:rPr>
        <w:t>safety</w:t>
      </w:r>
      <w:r w:rsidRPr="00D84AEF">
        <w:rPr>
          <w:rFonts w:asciiTheme="majorBidi" w:hAnsiTheme="majorBidi" w:cstheme="majorBidi"/>
          <w:spacing w:val="40"/>
          <w:w w:val="115"/>
        </w:rPr>
        <w:t xml:space="preserve"> </w:t>
      </w:r>
      <w:r w:rsidRPr="00D84AEF">
        <w:rPr>
          <w:rFonts w:asciiTheme="majorBidi" w:hAnsiTheme="majorBidi" w:cstheme="majorBidi"/>
          <w:w w:val="115"/>
        </w:rPr>
        <w:t>exceeds</w:t>
      </w:r>
      <w:r w:rsidRPr="00D84AEF">
        <w:rPr>
          <w:rFonts w:asciiTheme="majorBidi" w:hAnsiTheme="majorBidi" w:cstheme="majorBidi"/>
          <w:spacing w:val="40"/>
          <w:w w:val="115"/>
        </w:rPr>
        <w:t xml:space="preserve"> </w:t>
      </w:r>
      <w:r w:rsidRPr="00D84AEF">
        <w:rPr>
          <w:rFonts w:asciiTheme="majorBidi" w:hAnsiTheme="majorBidi" w:cstheme="majorBidi"/>
          <w:w w:val="115"/>
        </w:rPr>
        <w:t>unity</w:t>
      </w:r>
      <w:r w:rsidRPr="00D84AEF">
        <w:rPr>
          <w:rFonts w:asciiTheme="majorBidi" w:hAnsiTheme="majorBidi" w:cstheme="majorBidi"/>
          <w:spacing w:val="40"/>
          <w:w w:val="115"/>
        </w:rPr>
        <w:t xml:space="preserve"> </w:t>
      </w:r>
      <w:r w:rsidRPr="00D84AEF">
        <w:rPr>
          <w:rFonts w:asciiTheme="majorBidi" w:hAnsiTheme="majorBidi" w:cstheme="majorBidi"/>
          <w:w w:val="115"/>
        </w:rPr>
        <w:t>throughout</w:t>
      </w:r>
      <w:r w:rsidRPr="00D84AEF">
        <w:rPr>
          <w:rFonts w:asciiTheme="majorBidi" w:hAnsiTheme="majorBidi" w:cstheme="majorBidi"/>
          <w:spacing w:val="40"/>
          <w:w w:val="115"/>
        </w:rPr>
        <w:t xml:space="preserve"> </w:t>
      </w:r>
      <w:r w:rsidRPr="00D84AEF">
        <w:rPr>
          <w:rFonts w:asciiTheme="majorBidi" w:hAnsiTheme="majorBidi" w:cstheme="majorBidi"/>
          <w:w w:val="115"/>
        </w:rPr>
        <w:t>the</w:t>
      </w:r>
      <w:r w:rsidRPr="00D84AEF">
        <w:rPr>
          <w:rFonts w:asciiTheme="majorBidi" w:hAnsiTheme="majorBidi" w:cstheme="majorBidi"/>
          <w:spacing w:val="40"/>
          <w:w w:val="115"/>
        </w:rPr>
        <w:t xml:space="preserve"> </w:t>
      </w:r>
      <w:r w:rsidRPr="00D84AEF">
        <w:rPr>
          <w:rFonts w:asciiTheme="majorBidi" w:hAnsiTheme="majorBidi" w:cstheme="majorBidi"/>
          <w:w w:val="115"/>
        </w:rPr>
        <w:t>domain; for</w:t>
      </w:r>
      <w:r w:rsidRPr="00D84AEF">
        <w:rPr>
          <w:rFonts w:asciiTheme="majorBidi" w:hAnsiTheme="majorBidi" w:cstheme="majorBidi"/>
          <w:spacing w:val="40"/>
          <w:w w:val="115"/>
        </w:rPr>
        <w:t xml:space="preserve"> </w:t>
      </w:r>
      <w:r w:rsidRPr="00D84AEF">
        <w:rPr>
          <w:rFonts w:asciiTheme="majorBidi" w:hAnsiTheme="majorBidi" w:cstheme="majorBidi"/>
          <w:w w:val="115"/>
        </w:rPr>
        <w:t>components</w:t>
      </w:r>
      <w:r w:rsidRPr="00D84AEF">
        <w:rPr>
          <w:rFonts w:asciiTheme="majorBidi" w:hAnsiTheme="majorBidi" w:cstheme="majorBidi"/>
          <w:spacing w:val="40"/>
          <w:w w:val="115"/>
        </w:rPr>
        <w:t xml:space="preserve"> </w:t>
      </w:r>
      <w:r w:rsidRPr="00D84AEF">
        <w:rPr>
          <w:rFonts w:asciiTheme="majorBidi" w:hAnsiTheme="majorBidi" w:cstheme="majorBidi"/>
          <w:w w:val="115"/>
        </w:rPr>
        <w:t>in</w:t>
      </w:r>
      <w:r w:rsidRPr="00D84AEF">
        <w:rPr>
          <w:rFonts w:asciiTheme="majorBidi" w:hAnsiTheme="majorBidi" w:cstheme="majorBidi"/>
          <w:spacing w:val="40"/>
          <w:w w:val="115"/>
        </w:rPr>
        <w:t xml:space="preserve"> </w:t>
      </w:r>
      <w:r w:rsidRPr="00D84AEF">
        <w:rPr>
          <w:rFonts w:asciiTheme="majorBidi" w:hAnsiTheme="majorBidi" w:cstheme="majorBidi"/>
          <w:w w:val="115"/>
        </w:rPr>
        <w:t>contact</w:t>
      </w:r>
      <w:r w:rsidRPr="00D84AEF">
        <w:rPr>
          <w:rFonts w:asciiTheme="majorBidi" w:hAnsiTheme="majorBidi" w:cstheme="majorBidi"/>
          <w:spacing w:val="40"/>
          <w:w w:val="115"/>
        </w:rPr>
        <w:t xml:space="preserve"> </w:t>
      </w:r>
      <w:r w:rsidRPr="00D84AEF">
        <w:rPr>
          <w:rFonts w:asciiTheme="majorBidi" w:hAnsiTheme="majorBidi" w:cstheme="majorBidi"/>
          <w:w w:val="115"/>
        </w:rPr>
        <w:t>with</w:t>
      </w:r>
      <w:r w:rsidRPr="00D84AEF">
        <w:rPr>
          <w:rFonts w:asciiTheme="majorBidi" w:hAnsiTheme="majorBidi" w:cstheme="majorBidi"/>
          <w:spacing w:val="40"/>
          <w:w w:val="115"/>
        </w:rPr>
        <w:t xml:space="preserve"> </w:t>
      </w:r>
      <w:r w:rsidRPr="00D84AEF">
        <w:rPr>
          <w:rFonts w:asciiTheme="majorBidi" w:hAnsiTheme="majorBidi" w:cstheme="majorBidi"/>
          <w:w w:val="115"/>
        </w:rPr>
        <w:t>the</w:t>
      </w:r>
      <w:r w:rsidRPr="00D84AEF">
        <w:rPr>
          <w:rFonts w:asciiTheme="majorBidi" w:hAnsiTheme="majorBidi" w:cstheme="majorBidi"/>
          <w:spacing w:val="40"/>
          <w:w w:val="115"/>
        </w:rPr>
        <w:t xml:space="preserve"> </w:t>
      </w:r>
      <w:r w:rsidRPr="00D84AEF">
        <w:rPr>
          <w:rFonts w:asciiTheme="majorBidi" w:hAnsiTheme="majorBidi" w:cstheme="majorBidi"/>
          <w:w w:val="115"/>
        </w:rPr>
        <w:t>human</w:t>
      </w:r>
      <w:r w:rsidRPr="00D84AEF">
        <w:rPr>
          <w:rFonts w:asciiTheme="majorBidi" w:hAnsiTheme="majorBidi" w:cstheme="majorBidi"/>
          <w:spacing w:val="40"/>
          <w:w w:val="115"/>
        </w:rPr>
        <w:t xml:space="preserve"> </w:t>
      </w:r>
      <w:r w:rsidRPr="00D84AEF">
        <w:rPr>
          <w:rFonts w:asciiTheme="majorBidi" w:hAnsiTheme="majorBidi" w:cstheme="majorBidi"/>
          <w:w w:val="115"/>
        </w:rPr>
        <w:t>body</w:t>
      </w:r>
      <w:r w:rsidRPr="00D84AEF">
        <w:rPr>
          <w:rFonts w:asciiTheme="majorBidi" w:hAnsiTheme="majorBidi" w:cstheme="majorBidi"/>
          <w:spacing w:val="40"/>
          <w:w w:val="115"/>
        </w:rPr>
        <w:t xml:space="preserve"> </w:t>
      </w:r>
      <w:r w:rsidRPr="00D84AEF">
        <w:rPr>
          <w:rFonts w:asciiTheme="majorBidi" w:hAnsiTheme="majorBidi" w:cstheme="majorBidi"/>
          <w:w w:val="115"/>
        </w:rPr>
        <w:t>an</w:t>
      </w:r>
      <w:r w:rsidRPr="00D84AEF">
        <w:rPr>
          <w:rFonts w:asciiTheme="majorBidi" w:hAnsiTheme="majorBidi" w:cstheme="majorBidi"/>
          <w:spacing w:val="40"/>
          <w:w w:val="115"/>
        </w:rPr>
        <w:t xml:space="preserve"> </w:t>
      </w:r>
      <w:r w:rsidRPr="00D84AEF">
        <w:rPr>
          <w:rFonts w:asciiTheme="majorBidi" w:hAnsiTheme="majorBidi" w:cstheme="majorBidi"/>
          <w:w w:val="115"/>
        </w:rPr>
        <w:t>engineering</w:t>
      </w:r>
      <w:r w:rsidRPr="00D84AEF">
        <w:rPr>
          <w:rFonts w:asciiTheme="majorBidi" w:hAnsiTheme="majorBidi" w:cstheme="majorBidi"/>
          <w:spacing w:val="40"/>
          <w:w w:val="115"/>
        </w:rPr>
        <w:t xml:space="preserve"> </w:t>
      </w:r>
      <w:r w:rsidRPr="00D84AEF">
        <w:rPr>
          <w:rFonts w:asciiTheme="majorBidi" w:hAnsiTheme="majorBidi" w:cstheme="majorBidi"/>
          <w:w w:val="115"/>
        </w:rPr>
        <w:t>target</w:t>
      </w:r>
      <w:r w:rsidRPr="00D84AEF">
        <w:rPr>
          <w:rFonts w:asciiTheme="majorBidi" w:hAnsiTheme="majorBidi" w:cstheme="majorBidi"/>
          <w:spacing w:val="40"/>
          <w:w w:val="115"/>
        </w:rPr>
        <w:t xml:space="preserve"> </w:t>
      </w:r>
      <w:r w:rsidRPr="00D84AEF">
        <w:rPr>
          <w:rFonts w:asciiTheme="majorBidi" w:hAnsiTheme="majorBidi" w:cstheme="majorBidi"/>
          <w:w w:val="115"/>
        </w:rPr>
        <w:t>of</w:t>
      </w:r>
      <w:r w:rsidRPr="00D84AEF">
        <w:rPr>
          <w:rFonts w:asciiTheme="majorBidi" w:hAnsiTheme="majorBidi" w:cstheme="majorBidi"/>
          <w:spacing w:val="40"/>
          <w:w w:val="115"/>
        </w:rPr>
        <w:t xml:space="preserve"> </w:t>
      </w:r>
      <w:r w:rsidRPr="00D84AEF">
        <w:rPr>
          <w:rFonts w:asciiTheme="majorBidi" w:hAnsiTheme="majorBidi" w:cstheme="majorBidi"/>
          <w:w w:val="115"/>
        </w:rPr>
        <w:t>about</w:t>
      </w:r>
      <w:r w:rsidRPr="00D84AEF">
        <w:rPr>
          <w:rFonts w:asciiTheme="majorBidi" w:hAnsiTheme="majorBidi" w:cstheme="majorBidi"/>
          <w:spacing w:val="40"/>
          <w:w w:val="115"/>
        </w:rPr>
        <w:t xml:space="preserve"> </w:t>
      </w:r>
      <w:r w:rsidRPr="00D84AEF">
        <w:rPr>
          <w:rFonts w:asciiTheme="majorBidi" w:hAnsiTheme="majorBidi" w:cstheme="majorBidi"/>
          <w:w w:val="115"/>
        </w:rPr>
        <w:t>1.5–2</w:t>
      </w:r>
      <w:r w:rsidRPr="00D84AEF">
        <w:rPr>
          <w:rFonts w:asciiTheme="majorBidi" w:hAnsiTheme="majorBidi" w:cstheme="majorBidi"/>
          <w:spacing w:val="40"/>
          <w:w w:val="115"/>
        </w:rPr>
        <w:t xml:space="preserve"> </w:t>
      </w:r>
      <w:r w:rsidRPr="00D84AEF">
        <w:rPr>
          <w:rFonts w:asciiTheme="majorBidi" w:hAnsiTheme="majorBidi" w:cstheme="majorBidi"/>
          <w:w w:val="115"/>
        </w:rPr>
        <w:t>or more is preferred [2].</w:t>
      </w:r>
    </w:p>
    <w:p w14:paraId="1563440A" w14:textId="77777777" w:rsidR="00B7242E" w:rsidRPr="00D84AEF" w:rsidRDefault="00000000">
      <w:pPr>
        <w:pStyle w:val="Heading2"/>
        <w:numPr>
          <w:ilvl w:val="2"/>
          <w:numId w:val="3"/>
        </w:numPr>
        <w:tabs>
          <w:tab w:val="left" w:pos="920"/>
        </w:tabs>
        <w:ind w:left="920" w:hanging="800"/>
        <w:rPr>
          <w:rFonts w:asciiTheme="majorBidi" w:hAnsiTheme="majorBidi" w:cstheme="majorBidi"/>
        </w:rPr>
      </w:pPr>
      <w:r w:rsidRPr="00D84AEF">
        <w:rPr>
          <w:rFonts w:asciiTheme="majorBidi" w:hAnsiTheme="majorBidi" w:cstheme="majorBidi"/>
          <w:w w:val="120"/>
        </w:rPr>
        <w:t>Heat</w:t>
      </w:r>
      <w:r w:rsidRPr="00D84AEF">
        <w:rPr>
          <w:rFonts w:asciiTheme="majorBidi" w:hAnsiTheme="majorBidi" w:cstheme="majorBidi"/>
          <w:spacing w:val="27"/>
          <w:w w:val="120"/>
        </w:rPr>
        <w:t xml:space="preserve"> </w:t>
      </w:r>
      <w:r w:rsidRPr="00D84AEF">
        <w:rPr>
          <w:rFonts w:asciiTheme="majorBidi" w:hAnsiTheme="majorBidi" w:cstheme="majorBidi"/>
          <w:w w:val="120"/>
        </w:rPr>
        <w:t>transfer</w:t>
      </w:r>
      <w:r w:rsidRPr="00D84AEF">
        <w:rPr>
          <w:rFonts w:asciiTheme="majorBidi" w:hAnsiTheme="majorBidi" w:cstheme="majorBidi"/>
          <w:spacing w:val="28"/>
          <w:w w:val="120"/>
        </w:rPr>
        <w:t xml:space="preserve"> </w:t>
      </w:r>
      <w:r w:rsidRPr="00D84AEF">
        <w:rPr>
          <w:rFonts w:asciiTheme="majorBidi" w:hAnsiTheme="majorBidi" w:cstheme="majorBidi"/>
          <w:spacing w:val="-2"/>
          <w:w w:val="120"/>
        </w:rPr>
        <w:t>(temperature)</w:t>
      </w:r>
    </w:p>
    <w:p w14:paraId="1C35EFA7" w14:textId="77777777" w:rsidR="00B7242E" w:rsidRPr="00D84AEF" w:rsidRDefault="00000000">
      <w:pPr>
        <w:pStyle w:val="BodyText"/>
        <w:spacing w:before="129" w:line="307" w:lineRule="auto"/>
        <w:rPr>
          <w:rFonts w:asciiTheme="majorBidi" w:hAnsiTheme="majorBidi" w:cstheme="majorBidi"/>
        </w:rPr>
      </w:pPr>
      <w:r w:rsidRPr="00D84AEF">
        <w:rPr>
          <w:rFonts w:asciiTheme="majorBidi" w:hAnsiTheme="majorBidi" w:cstheme="majorBidi"/>
          <w:w w:val="115"/>
        </w:rPr>
        <w:t>The</w:t>
      </w:r>
      <w:r w:rsidRPr="00D84AEF">
        <w:rPr>
          <w:rFonts w:asciiTheme="majorBidi" w:hAnsiTheme="majorBidi" w:cstheme="majorBidi"/>
          <w:spacing w:val="40"/>
          <w:w w:val="115"/>
        </w:rPr>
        <w:t xml:space="preserve"> </w:t>
      </w:r>
      <w:r w:rsidRPr="00D84AEF">
        <w:rPr>
          <w:rFonts w:asciiTheme="majorBidi" w:hAnsiTheme="majorBidi" w:cstheme="majorBidi"/>
          <w:w w:val="115"/>
        </w:rPr>
        <w:t>temperature</w:t>
      </w:r>
      <w:r w:rsidRPr="00D84AEF">
        <w:rPr>
          <w:rFonts w:asciiTheme="majorBidi" w:hAnsiTheme="majorBidi" w:cstheme="majorBidi"/>
          <w:spacing w:val="40"/>
          <w:w w:val="115"/>
        </w:rPr>
        <w:t xml:space="preserve"> </w:t>
      </w:r>
      <w:r w:rsidRPr="00D84AEF">
        <w:rPr>
          <w:rFonts w:asciiTheme="majorBidi" w:hAnsiTheme="majorBidi" w:cstheme="majorBidi"/>
          <w:w w:val="115"/>
        </w:rPr>
        <w:t>field</w:t>
      </w:r>
      <w:r w:rsidRPr="00D84AEF">
        <w:rPr>
          <w:rFonts w:asciiTheme="majorBidi" w:hAnsiTheme="majorBidi" w:cstheme="majorBidi"/>
          <w:spacing w:val="40"/>
          <w:w w:val="115"/>
        </w:rPr>
        <w:t xml:space="preserve"> </w:t>
      </w:r>
      <w:r w:rsidRPr="00D84AEF">
        <w:rPr>
          <w:rFonts w:asciiTheme="majorBidi" w:hAnsiTheme="majorBidi" w:cstheme="majorBidi"/>
          <w:w w:val="115"/>
        </w:rPr>
        <w:t>T</w:t>
      </w:r>
      <w:r w:rsidRPr="00D84AEF">
        <w:rPr>
          <w:rFonts w:asciiTheme="majorBidi" w:hAnsiTheme="majorBidi" w:cstheme="majorBidi"/>
          <w:spacing w:val="40"/>
          <w:w w:val="115"/>
        </w:rPr>
        <w:t xml:space="preserve"> </w:t>
      </w:r>
      <w:r w:rsidRPr="00D84AEF">
        <w:rPr>
          <w:rFonts w:asciiTheme="majorBidi" w:hAnsiTheme="majorBidi" w:cstheme="majorBidi"/>
          <w:w w:val="115"/>
        </w:rPr>
        <w:t>in</w:t>
      </w:r>
      <w:r w:rsidRPr="00D84AEF">
        <w:rPr>
          <w:rFonts w:asciiTheme="majorBidi" w:hAnsiTheme="majorBidi" w:cstheme="majorBidi"/>
          <w:spacing w:val="40"/>
          <w:w w:val="115"/>
        </w:rPr>
        <w:t xml:space="preserve"> </w:t>
      </w:r>
      <w:r w:rsidRPr="00D84AEF">
        <w:rPr>
          <w:rFonts w:asciiTheme="majorBidi" w:hAnsiTheme="majorBidi" w:cstheme="majorBidi"/>
          <w:w w:val="115"/>
        </w:rPr>
        <w:t>the</w:t>
      </w:r>
      <w:r w:rsidRPr="00D84AEF">
        <w:rPr>
          <w:rFonts w:asciiTheme="majorBidi" w:hAnsiTheme="majorBidi" w:cstheme="majorBidi"/>
          <w:spacing w:val="40"/>
          <w:w w:val="115"/>
        </w:rPr>
        <w:t xml:space="preserve"> </w:t>
      </w:r>
      <w:r w:rsidRPr="00D84AEF">
        <w:rPr>
          <w:rFonts w:asciiTheme="majorBidi" w:hAnsiTheme="majorBidi" w:cstheme="majorBidi"/>
          <w:w w:val="115"/>
        </w:rPr>
        <w:t>solid</w:t>
      </w:r>
      <w:r w:rsidRPr="00D84AEF">
        <w:rPr>
          <w:rFonts w:asciiTheme="majorBidi" w:hAnsiTheme="majorBidi" w:cstheme="majorBidi"/>
          <w:spacing w:val="40"/>
          <w:w w:val="115"/>
        </w:rPr>
        <w:t xml:space="preserve"> </w:t>
      </w:r>
      <w:r w:rsidRPr="00D84AEF">
        <w:rPr>
          <w:rFonts w:asciiTheme="majorBidi" w:hAnsiTheme="majorBidi" w:cstheme="majorBidi"/>
          <w:w w:val="115"/>
        </w:rPr>
        <w:t>is</w:t>
      </w:r>
      <w:r w:rsidRPr="00D84AEF">
        <w:rPr>
          <w:rFonts w:asciiTheme="majorBidi" w:hAnsiTheme="majorBidi" w:cstheme="majorBidi"/>
          <w:spacing w:val="40"/>
          <w:w w:val="115"/>
        </w:rPr>
        <w:t xml:space="preserve"> </w:t>
      </w:r>
      <w:r w:rsidRPr="00D84AEF">
        <w:rPr>
          <w:rFonts w:asciiTheme="majorBidi" w:hAnsiTheme="majorBidi" w:cstheme="majorBidi"/>
          <w:w w:val="115"/>
        </w:rPr>
        <w:t>governed</w:t>
      </w:r>
      <w:r w:rsidRPr="00D84AEF">
        <w:rPr>
          <w:rFonts w:asciiTheme="majorBidi" w:hAnsiTheme="majorBidi" w:cstheme="majorBidi"/>
          <w:spacing w:val="40"/>
          <w:w w:val="115"/>
        </w:rPr>
        <w:t xml:space="preserve"> </w:t>
      </w:r>
      <w:r w:rsidRPr="00D84AEF">
        <w:rPr>
          <w:rFonts w:asciiTheme="majorBidi" w:hAnsiTheme="majorBidi" w:cstheme="majorBidi"/>
          <w:w w:val="115"/>
        </w:rPr>
        <w:t>by</w:t>
      </w:r>
      <w:r w:rsidRPr="00D84AEF">
        <w:rPr>
          <w:rFonts w:asciiTheme="majorBidi" w:hAnsiTheme="majorBidi" w:cstheme="majorBidi"/>
          <w:spacing w:val="40"/>
          <w:w w:val="115"/>
        </w:rPr>
        <w:t xml:space="preserve"> </w:t>
      </w:r>
      <w:r w:rsidRPr="00D84AEF">
        <w:rPr>
          <w:rFonts w:asciiTheme="majorBidi" w:hAnsiTheme="majorBidi" w:cstheme="majorBidi"/>
          <w:w w:val="115"/>
        </w:rPr>
        <w:t>the</w:t>
      </w:r>
      <w:r w:rsidRPr="00D84AEF">
        <w:rPr>
          <w:rFonts w:asciiTheme="majorBidi" w:hAnsiTheme="majorBidi" w:cstheme="majorBidi"/>
          <w:spacing w:val="40"/>
          <w:w w:val="115"/>
        </w:rPr>
        <w:t xml:space="preserve"> </w:t>
      </w:r>
      <w:r w:rsidRPr="00D84AEF">
        <w:rPr>
          <w:rFonts w:asciiTheme="majorBidi" w:hAnsiTheme="majorBidi" w:cstheme="majorBidi"/>
          <w:w w:val="115"/>
        </w:rPr>
        <w:t>steady-state</w:t>
      </w:r>
      <w:r w:rsidRPr="00D84AEF">
        <w:rPr>
          <w:rFonts w:asciiTheme="majorBidi" w:hAnsiTheme="majorBidi" w:cstheme="majorBidi"/>
          <w:spacing w:val="40"/>
          <w:w w:val="115"/>
        </w:rPr>
        <w:t xml:space="preserve"> </w:t>
      </w:r>
      <w:r w:rsidRPr="00D84AEF">
        <w:rPr>
          <w:rFonts w:asciiTheme="majorBidi" w:hAnsiTheme="majorBidi" w:cstheme="majorBidi"/>
          <w:w w:val="115"/>
        </w:rPr>
        <w:t xml:space="preserve">heat-conduction </w:t>
      </w:r>
      <w:r w:rsidRPr="00D84AEF">
        <w:rPr>
          <w:rFonts w:asciiTheme="majorBidi" w:hAnsiTheme="majorBidi" w:cstheme="majorBidi"/>
          <w:spacing w:val="-2"/>
          <w:w w:val="115"/>
        </w:rPr>
        <w:t>equation,</w:t>
      </w:r>
    </w:p>
    <w:p w14:paraId="5C37A019" w14:textId="77777777" w:rsidR="00B7242E" w:rsidRPr="00D84AEF" w:rsidRDefault="00000000">
      <w:pPr>
        <w:spacing w:before="140"/>
        <w:jc w:val="center"/>
        <w:rPr>
          <w:rFonts w:asciiTheme="majorBidi" w:hAnsiTheme="majorBidi" w:cstheme="majorBidi"/>
          <w:sz w:val="21"/>
        </w:rPr>
      </w:pPr>
      <w:r w:rsidRPr="00D84AEF">
        <w:rPr>
          <w:rFonts w:ascii="Cambria Math" w:hAnsi="Cambria Math" w:cs="Cambria Math"/>
          <w:w w:val="125"/>
          <w:sz w:val="21"/>
        </w:rPr>
        <w:t>∇</w:t>
      </w:r>
      <w:r w:rsidRPr="00D84AEF">
        <w:rPr>
          <w:rFonts w:asciiTheme="majorBidi" w:hAnsiTheme="majorBidi" w:cstheme="majorBidi"/>
          <w:w w:val="125"/>
          <w:sz w:val="21"/>
        </w:rPr>
        <w:t xml:space="preserve"> </w:t>
      </w:r>
      <w:r w:rsidRPr="00D84AEF">
        <w:rPr>
          <w:rFonts w:ascii="Times New Roman" w:hAnsi="Times New Roman" w:cs="Times New Roman"/>
          <w:w w:val="125"/>
          <w:sz w:val="21"/>
        </w:rPr>
        <w:t>·</w:t>
      </w:r>
      <w:r w:rsidRPr="00D84AEF">
        <w:rPr>
          <w:rFonts w:asciiTheme="majorBidi" w:hAnsiTheme="majorBidi" w:cstheme="majorBidi"/>
          <w:spacing w:val="1"/>
          <w:w w:val="125"/>
          <w:sz w:val="21"/>
        </w:rPr>
        <w:t xml:space="preserve"> </w:t>
      </w:r>
      <w:r w:rsidRPr="00D84AEF">
        <w:rPr>
          <w:rFonts w:asciiTheme="majorBidi" w:hAnsiTheme="majorBidi" w:cstheme="majorBidi"/>
          <w:w w:val="125"/>
          <w:sz w:val="21"/>
        </w:rPr>
        <w:t>(−k</w:t>
      </w:r>
      <w:r w:rsidRPr="00D84AEF">
        <w:rPr>
          <w:rFonts w:asciiTheme="majorBidi" w:hAnsiTheme="majorBidi" w:cstheme="majorBidi"/>
          <w:spacing w:val="1"/>
          <w:w w:val="125"/>
          <w:sz w:val="21"/>
        </w:rPr>
        <w:t xml:space="preserve"> </w:t>
      </w:r>
      <w:r w:rsidRPr="00D84AEF">
        <w:rPr>
          <w:rFonts w:ascii="Cambria Math" w:hAnsi="Cambria Math" w:cs="Cambria Math"/>
          <w:w w:val="125"/>
          <w:sz w:val="21"/>
        </w:rPr>
        <w:t>∇</w:t>
      </w:r>
      <w:r w:rsidRPr="00D84AEF">
        <w:rPr>
          <w:rFonts w:asciiTheme="majorBidi" w:hAnsiTheme="majorBidi" w:cstheme="majorBidi"/>
          <w:w w:val="125"/>
          <w:sz w:val="21"/>
        </w:rPr>
        <w:t>T)</w:t>
      </w:r>
      <w:r w:rsidRPr="00D84AEF">
        <w:rPr>
          <w:rFonts w:asciiTheme="majorBidi" w:hAnsiTheme="majorBidi" w:cstheme="majorBidi"/>
          <w:spacing w:val="-1"/>
          <w:w w:val="130"/>
          <w:sz w:val="21"/>
        </w:rPr>
        <w:t xml:space="preserve"> </w:t>
      </w:r>
      <w:r w:rsidRPr="00D84AEF">
        <w:rPr>
          <w:rFonts w:asciiTheme="majorBidi" w:hAnsiTheme="majorBidi" w:cstheme="majorBidi"/>
          <w:w w:val="130"/>
          <w:sz w:val="21"/>
        </w:rPr>
        <w:t>=</w:t>
      </w:r>
      <w:r w:rsidRPr="00D84AEF">
        <w:rPr>
          <w:rFonts w:asciiTheme="majorBidi" w:hAnsiTheme="majorBidi" w:cstheme="majorBidi"/>
          <w:spacing w:val="-1"/>
          <w:w w:val="130"/>
          <w:sz w:val="21"/>
        </w:rPr>
        <w:t xml:space="preserve"> </w:t>
      </w:r>
      <w:r w:rsidRPr="00D84AEF">
        <w:rPr>
          <w:rFonts w:asciiTheme="majorBidi" w:hAnsiTheme="majorBidi" w:cstheme="majorBidi"/>
          <w:spacing w:val="-5"/>
          <w:w w:val="125"/>
          <w:sz w:val="21"/>
        </w:rPr>
        <w:t>Q,</w:t>
      </w:r>
    </w:p>
    <w:p w14:paraId="5D05D564" w14:textId="77777777" w:rsidR="00B7242E" w:rsidRPr="00D84AEF" w:rsidRDefault="00000000">
      <w:pPr>
        <w:pStyle w:val="BodyText"/>
        <w:spacing w:before="233" w:line="307" w:lineRule="auto"/>
        <w:rPr>
          <w:rFonts w:asciiTheme="majorBidi" w:hAnsiTheme="majorBidi" w:cstheme="majorBidi"/>
        </w:rPr>
      </w:pPr>
      <w:r w:rsidRPr="00D84AEF">
        <w:rPr>
          <w:rFonts w:asciiTheme="majorBidi" w:hAnsiTheme="majorBidi" w:cstheme="majorBidi"/>
          <w:w w:val="120"/>
        </w:rPr>
        <w:t>where k is the thermal conductivity and Q any internal heat source. Heat leaves the part to the surrounding air by convection, applied as a boundary heat flux,</w:t>
      </w:r>
    </w:p>
    <w:p w14:paraId="43D85643" w14:textId="77777777" w:rsidR="00B7242E" w:rsidRPr="00D84AEF" w:rsidRDefault="00000000">
      <w:pPr>
        <w:spacing w:before="141"/>
        <w:jc w:val="center"/>
        <w:rPr>
          <w:rFonts w:asciiTheme="majorBidi" w:hAnsiTheme="majorBidi" w:cstheme="majorBidi"/>
          <w:sz w:val="21"/>
        </w:rPr>
      </w:pPr>
      <w:r w:rsidRPr="00D84AEF">
        <w:rPr>
          <w:rFonts w:asciiTheme="majorBidi" w:hAnsiTheme="majorBidi" w:cstheme="majorBidi"/>
          <w:w w:val="125"/>
          <w:sz w:val="21"/>
        </w:rPr>
        <w:t>q</w:t>
      </w:r>
      <w:r w:rsidRPr="00D84AEF">
        <w:rPr>
          <w:rFonts w:asciiTheme="majorBidi" w:hAnsiTheme="majorBidi" w:cstheme="majorBidi"/>
          <w:spacing w:val="6"/>
          <w:w w:val="125"/>
          <w:sz w:val="21"/>
        </w:rPr>
        <w:t xml:space="preserve"> </w:t>
      </w:r>
      <w:r w:rsidRPr="00D84AEF">
        <w:rPr>
          <w:rFonts w:asciiTheme="majorBidi" w:hAnsiTheme="majorBidi" w:cstheme="majorBidi"/>
          <w:w w:val="125"/>
          <w:sz w:val="21"/>
        </w:rPr>
        <w:t>=</w:t>
      </w:r>
      <w:r w:rsidRPr="00D84AEF">
        <w:rPr>
          <w:rFonts w:asciiTheme="majorBidi" w:hAnsiTheme="majorBidi" w:cstheme="majorBidi"/>
          <w:spacing w:val="7"/>
          <w:w w:val="125"/>
          <w:sz w:val="21"/>
        </w:rPr>
        <w:t xml:space="preserve"> </w:t>
      </w:r>
      <w:r w:rsidRPr="00D84AEF">
        <w:rPr>
          <w:rFonts w:asciiTheme="majorBidi" w:hAnsiTheme="majorBidi" w:cstheme="majorBidi"/>
          <w:w w:val="125"/>
          <w:sz w:val="21"/>
        </w:rPr>
        <w:t>h</w:t>
      </w:r>
      <w:r w:rsidRPr="00D84AEF">
        <w:rPr>
          <w:rFonts w:asciiTheme="majorBidi" w:hAnsiTheme="majorBidi" w:cstheme="majorBidi"/>
          <w:spacing w:val="6"/>
          <w:w w:val="125"/>
          <w:sz w:val="21"/>
        </w:rPr>
        <w:t xml:space="preserve"> </w:t>
      </w:r>
      <w:r w:rsidRPr="00D84AEF">
        <w:rPr>
          <w:rFonts w:asciiTheme="majorBidi" w:hAnsiTheme="majorBidi" w:cstheme="majorBidi"/>
          <w:w w:val="125"/>
          <w:sz w:val="21"/>
        </w:rPr>
        <w:t>(T</w:t>
      </w:r>
      <w:proofErr w:type="spellStart"/>
      <w:r w:rsidRPr="00D84AEF">
        <w:rPr>
          <w:rFonts w:asciiTheme="majorBidi" w:hAnsiTheme="majorBidi" w:cstheme="majorBidi"/>
          <w:w w:val="125"/>
          <w:position w:val="-10"/>
          <w:sz w:val="17"/>
        </w:rPr>
        <w:t>ext</w:t>
      </w:r>
      <w:proofErr w:type="spellEnd"/>
      <w:r w:rsidRPr="00D84AEF">
        <w:rPr>
          <w:rFonts w:asciiTheme="majorBidi" w:hAnsiTheme="majorBidi" w:cstheme="majorBidi"/>
          <w:spacing w:val="17"/>
          <w:w w:val="125"/>
          <w:position w:val="-10"/>
          <w:sz w:val="17"/>
        </w:rPr>
        <w:t xml:space="preserve"> </w:t>
      </w:r>
      <w:r w:rsidRPr="00D84AEF">
        <w:rPr>
          <w:rFonts w:asciiTheme="majorBidi" w:hAnsiTheme="majorBidi" w:cstheme="majorBidi"/>
          <w:w w:val="125"/>
          <w:sz w:val="21"/>
        </w:rPr>
        <w:t>−</w:t>
      </w:r>
      <w:r w:rsidRPr="00D84AEF">
        <w:rPr>
          <w:rFonts w:asciiTheme="majorBidi" w:hAnsiTheme="majorBidi" w:cstheme="majorBidi"/>
          <w:spacing w:val="6"/>
          <w:w w:val="125"/>
          <w:sz w:val="21"/>
        </w:rPr>
        <w:t xml:space="preserve"> </w:t>
      </w:r>
      <w:r w:rsidRPr="00D84AEF">
        <w:rPr>
          <w:rFonts w:asciiTheme="majorBidi" w:hAnsiTheme="majorBidi" w:cstheme="majorBidi"/>
          <w:spacing w:val="-5"/>
          <w:w w:val="125"/>
          <w:sz w:val="21"/>
        </w:rPr>
        <w:t>T),</w:t>
      </w:r>
    </w:p>
    <w:p w14:paraId="5D72289F" w14:textId="77777777" w:rsidR="00B7242E" w:rsidRPr="00D84AEF" w:rsidRDefault="00000000">
      <w:pPr>
        <w:pStyle w:val="BodyText"/>
        <w:spacing w:before="82" w:line="300" w:lineRule="exact"/>
        <w:rPr>
          <w:rFonts w:asciiTheme="majorBidi" w:hAnsiTheme="majorBidi" w:cstheme="majorBidi"/>
        </w:rPr>
      </w:pPr>
      <w:r w:rsidRPr="00D84AEF">
        <w:rPr>
          <w:rFonts w:asciiTheme="majorBidi" w:hAnsiTheme="majorBidi" w:cstheme="majorBidi"/>
          <w:w w:val="115"/>
        </w:rPr>
        <w:t>with</w:t>
      </w:r>
      <w:r w:rsidRPr="00D84AEF">
        <w:rPr>
          <w:rFonts w:asciiTheme="majorBidi" w:hAnsiTheme="majorBidi" w:cstheme="majorBidi"/>
          <w:spacing w:val="40"/>
          <w:w w:val="115"/>
        </w:rPr>
        <w:t xml:space="preserve"> </w:t>
      </w:r>
      <w:r w:rsidRPr="00D84AEF">
        <w:rPr>
          <w:rFonts w:asciiTheme="majorBidi" w:hAnsiTheme="majorBidi" w:cstheme="majorBidi"/>
          <w:w w:val="115"/>
        </w:rPr>
        <w:t>h</w:t>
      </w:r>
      <w:r w:rsidRPr="00D84AEF">
        <w:rPr>
          <w:rFonts w:asciiTheme="majorBidi" w:hAnsiTheme="majorBidi" w:cstheme="majorBidi"/>
          <w:spacing w:val="40"/>
          <w:w w:val="115"/>
        </w:rPr>
        <w:t xml:space="preserve"> </w:t>
      </w:r>
      <w:r w:rsidRPr="00D84AEF">
        <w:rPr>
          <w:rFonts w:asciiTheme="majorBidi" w:hAnsiTheme="majorBidi" w:cstheme="majorBidi"/>
          <w:w w:val="115"/>
        </w:rPr>
        <w:t>the</w:t>
      </w:r>
      <w:r w:rsidRPr="00D84AEF">
        <w:rPr>
          <w:rFonts w:asciiTheme="majorBidi" w:hAnsiTheme="majorBidi" w:cstheme="majorBidi"/>
          <w:spacing w:val="40"/>
          <w:w w:val="115"/>
        </w:rPr>
        <w:t xml:space="preserve"> </w:t>
      </w:r>
      <w:r w:rsidRPr="00D84AEF">
        <w:rPr>
          <w:rFonts w:asciiTheme="majorBidi" w:hAnsiTheme="majorBidi" w:cstheme="majorBidi"/>
          <w:w w:val="115"/>
        </w:rPr>
        <w:t>convective</w:t>
      </w:r>
      <w:r w:rsidRPr="00D84AEF">
        <w:rPr>
          <w:rFonts w:asciiTheme="majorBidi" w:hAnsiTheme="majorBidi" w:cstheme="majorBidi"/>
          <w:spacing w:val="40"/>
          <w:w w:val="115"/>
        </w:rPr>
        <w:t xml:space="preserve"> </w:t>
      </w:r>
      <w:r w:rsidRPr="00D84AEF">
        <w:rPr>
          <w:rFonts w:asciiTheme="majorBidi" w:hAnsiTheme="majorBidi" w:cstheme="majorBidi"/>
          <w:w w:val="115"/>
        </w:rPr>
        <w:t>heat-transfer</w:t>
      </w:r>
      <w:r w:rsidRPr="00D84AEF">
        <w:rPr>
          <w:rFonts w:asciiTheme="majorBidi" w:hAnsiTheme="majorBidi" w:cstheme="majorBidi"/>
          <w:spacing w:val="40"/>
          <w:w w:val="115"/>
        </w:rPr>
        <w:t xml:space="preserve"> </w:t>
      </w:r>
      <w:r w:rsidRPr="00D84AEF">
        <w:rPr>
          <w:rFonts w:asciiTheme="majorBidi" w:hAnsiTheme="majorBidi" w:cstheme="majorBidi"/>
          <w:w w:val="115"/>
        </w:rPr>
        <w:t>coefficient</w:t>
      </w:r>
      <w:r w:rsidRPr="00D84AEF">
        <w:rPr>
          <w:rFonts w:asciiTheme="majorBidi" w:hAnsiTheme="majorBidi" w:cstheme="majorBidi"/>
          <w:spacing w:val="40"/>
          <w:w w:val="115"/>
        </w:rPr>
        <w:t xml:space="preserve"> </w:t>
      </w:r>
      <w:r w:rsidRPr="00D84AEF">
        <w:rPr>
          <w:rFonts w:asciiTheme="majorBidi" w:hAnsiTheme="majorBidi" w:cstheme="majorBidi"/>
          <w:w w:val="115"/>
        </w:rPr>
        <w:t>and</w:t>
      </w:r>
      <w:r w:rsidRPr="00D84AEF">
        <w:rPr>
          <w:rFonts w:asciiTheme="majorBidi" w:hAnsiTheme="majorBidi" w:cstheme="majorBidi"/>
          <w:spacing w:val="40"/>
          <w:w w:val="115"/>
        </w:rPr>
        <w:t xml:space="preserve"> </w:t>
      </w:r>
      <w:r w:rsidRPr="00D84AEF">
        <w:rPr>
          <w:rFonts w:asciiTheme="majorBidi" w:hAnsiTheme="majorBidi" w:cstheme="majorBidi"/>
          <w:w w:val="115"/>
        </w:rPr>
        <w:t>T</w:t>
      </w:r>
      <w:proofErr w:type="spellStart"/>
      <w:r w:rsidRPr="00D84AEF">
        <w:rPr>
          <w:rFonts w:asciiTheme="majorBidi" w:hAnsiTheme="majorBidi" w:cstheme="majorBidi"/>
          <w:w w:val="115"/>
          <w:position w:val="-9"/>
          <w:sz w:val="16"/>
        </w:rPr>
        <w:t>ext</w:t>
      </w:r>
      <w:proofErr w:type="spellEnd"/>
      <w:r w:rsidRPr="00D84AEF">
        <w:rPr>
          <w:rFonts w:asciiTheme="majorBidi" w:hAnsiTheme="majorBidi" w:cstheme="majorBidi"/>
          <w:spacing w:val="40"/>
          <w:w w:val="115"/>
          <w:position w:val="-9"/>
          <w:sz w:val="16"/>
        </w:rPr>
        <w:t xml:space="preserve"> </w:t>
      </w:r>
      <w:r w:rsidRPr="00D84AEF">
        <w:rPr>
          <w:rFonts w:asciiTheme="majorBidi" w:hAnsiTheme="majorBidi" w:cstheme="majorBidi"/>
          <w:w w:val="115"/>
        </w:rPr>
        <w:t>the</w:t>
      </w:r>
      <w:r w:rsidRPr="00D84AEF">
        <w:rPr>
          <w:rFonts w:asciiTheme="majorBidi" w:hAnsiTheme="majorBidi" w:cstheme="majorBidi"/>
          <w:spacing w:val="40"/>
          <w:w w:val="115"/>
        </w:rPr>
        <w:t xml:space="preserve"> </w:t>
      </w:r>
      <w:r w:rsidRPr="00D84AEF">
        <w:rPr>
          <w:rFonts w:asciiTheme="majorBidi" w:hAnsiTheme="majorBidi" w:cstheme="majorBidi"/>
          <w:w w:val="115"/>
        </w:rPr>
        <w:t>ambient</w:t>
      </w:r>
      <w:r w:rsidRPr="00D84AEF">
        <w:rPr>
          <w:rFonts w:asciiTheme="majorBidi" w:hAnsiTheme="majorBidi" w:cstheme="majorBidi"/>
          <w:spacing w:val="40"/>
          <w:w w:val="115"/>
        </w:rPr>
        <w:t xml:space="preserve"> </w:t>
      </w:r>
      <w:r w:rsidRPr="00D84AEF">
        <w:rPr>
          <w:rFonts w:asciiTheme="majorBidi" w:hAnsiTheme="majorBidi" w:cstheme="majorBidi"/>
          <w:w w:val="115"/>
        </w:rPr>
        <w:t>temperature</w:t>
      </w:r>
      <w:r w:rsidRPr="00D84AEF">
        <w:rPr>
          <w:rFonts w:asciiTheme="majorBidi" w:hAnsiTheme="majorBidi" w:cstheme="majorBidi"/>
          <w:spacing w:val="40"/>
          <w:w w:val="115"/>
        </w:rPr>
        <w:t xml:space="preserve"> </w:t>
      </w:r>
      <w:r w:rsidRPr="00D84AEF">
        <w:rPr>
          <w:rFonts w:asciiTheme="majorBidi" w:hAnsiTheme="majorBidi" w:cstheme="majorBidi"/>
          <w:w w:val="115"/>
        </w:rPr>
        <w:t xml:space="preserve">[3]. </w:t>
      </w:r>
      <w:proofErr w:type="spellStart"/>
      <w:r w:rsidRPr="00D84AEF">
        <w:rPr>
          <w:rFonts w:asciiTheme="majorBidi" w:hAnsiTheme="majorBidi" w:cstheme="majorBidi"/>
          <w:w w:val="115"/>
        </w:rPr>
        <w:t>Localised</w:t>
      </w:r>
      <w:proofErr w:type="spellEnd"/>
      <w:r w:rsidRPr="00D84AEF">
        <w:rPr>
          <w:rFonts w:asciiTheme="majorBidi" w:hAnsiTheme="majorBidi" w:cstheme="majorBidi"/>
          <w:spacing w:val="40"/>
          <w:w w:val="115"/>
        </w:rPr>
        <w:t xml:space="preserve"> </w:t>
      </w:r>
      <w:r w:rsidRPr="00D84AEF">
        <w:rPr>
          <w:rFonts w:asciiTheme="majorBidi" w:hAnsiTheme="majorBidi" w:cstheme="majorBidi"/>
          <w:w w:val="115"/>
        </w:rPr>
        <w:t>heating</w:t>
      </w:r>
      <w:r w:rsidRPr="00D84AEF">
        <w:rPr>
          <w:rFonts w:asciiTheme="majorBidi" w:hAnsiTheme="majorBidi" w:cstheme="majorBidi"/>
          <w:spacing w:val="40"/>
          <w:w w:val="115"/>
        </w:rPr>
        <w:t xml:space="preserve"> </w:t>
      </w:r>
      <w:r w:rsidRPr="00D84AEF">
        <w:rPr>
          <w:rFonts w:asciiTheme="majorBidi" w:hAnsiTheme="majorBidi" w:cstheme="majorBidi"/>
          <w:w w:val="115"/>
        </w:rPr>
        <w:t>from</w:t>
      </w:r>
      <w:r w:rsidRPr="00D84AEF">
        <w:rPr>
          <w:rFonts w:asciiTheme="majorBidi" w:hAnsiTheme="majorBidi" w:cstheme="majorBidi"/>
          <w:spacing w:val="40"/>
          <w:w w:val="115"/>
        </w:rPr>
        <w:t xml:space="preserve"> </w:t>
      </w:r>
      <w:r w:rsidRPr="00D84AEF">
        <w:rPr>
          <w:rFonts w:asciiTheme="majorBidi" w:hAnsiTheme="majorBidi" w:cstheme="majorBidi"/>
          <w:w w:val="115"/>
        </w:rPr>
        <w:t>the</w:t>
      </w:r>
      <w:r w:rsidRPr="00D84AEF">
        <w:rPr>
          <w:rFonts w:asciiTheme="majorBidi" w:hAnsiTheme="majorBidi" w:cstheme="majorBidi"/>
          <w:spacing w:val="40"/>
          <w:w w:val="115"/>
        </w:rPr>
        <w:t xml:space="preserve"> </w:t>
      </w:r>
      <w:r w:rsidRPr="00D84AEF">
        <w:rPr>
          <w:rFonts w:asciiTheme="majorBidi" w:hAnsiTheme="majorBidi" w:cstheme="majorBidi"/>
          <w:w w:val="115"/>
        </w:rPr>
        <w:t>motor,</w:t>
      </w:r>
      <w:r w:rsidRPr="00D84AEF">
        <w:rPr>
          <w:rFonts w:asciiTheme="majorBidi" w:hAnsiTheme="majorBidi" w:cstheme="majorBidi"/>
          <w:spacing w:val="40"/>
          <w:w w:val="115"/>
        </w:rPr>
        <w:t xml:space="preserve"> </w:t>
      </w:r>
      <w:r w:rsidRPr="00D84AEF">
        <w:rPr>
          <w:rFonts w:asciiTheme="majorBidi" w:hAnsiTheme="majorBidi" w:cstheme="majorBidi"/>
          <w:w w:val="115"/>
        </w:rPr>
        <w:t>bearing</w:t>
      </w:r>
      <w:r w:rsidRPr="00D84AEF">
        <w:rPr>
          <w:rFonts w:asciiTheme="majorBidi" w:hAnsiTheme="majorBidi" w:cstheme="majorBidi"/>
          <w:spacing w:val="40"/>
          <w:w w:val="115"/>
        </w:rPr>
        <w:t xml:space="preserve"> </w:t>
      </w:r>
      <w:r w:rsidRPr="00D84AEF">
        <w:rPr>
          <w:rFonts w:asciiTheme="majorBidi" w:hAnsiTheme="majorBidi" w:cstheme="majorBidi"/>
          <w:w w:val="115"/>
        </w:rPr>
        <w:t>and</w:t>
      </w:r>
      <w:r w:rsidRPr="00D84AEF">
        <w:rPr>
          <w:rFonts w:asciiTheme="majorBidi" w:hAnsiTheme="majorBidi" w:cstheme="majorBidi"/>
          <w:spacing w:val="40"/>
          <w:w w:val="115"/>
        </w:rPr>
        <w:t xml:space="preserve"> </w:t>
      </w:r>
      <w:r w:rsidRPr="00D84AEF">
        <w:rPr>
          <w:rFonts w:asciiTheme="majorBidi" w:hAnsiTheme="majorBidi" w:cstheme="majorBidi"/>
          <w:w w:val="115"/>
        </w:rPr>
        <w:t>lead-screw</w:t>
      </w:r>
      <w:r w:rsidRPr="00D84AEF">
        <w:rPr>
          <w:rFonts w:asciiTheme="majorBidi" w:hAnsiTheme="majorBidi" w:cstheme="majorBidi"/>
          <w:spacing w:val="40"/>
          <w:w w:val="115"/>
        </w:rPr>
        <w:t xml:space="preserve"> </w:t>
      </w:r>
      <w:r w:rsidRPr="00D84AEF">
        <w:rPr>
          <w:rFonts w:asciiTheme="majorBidi" w:hAnsiTheme="majorBidi" w:cstheme="majorBidi"/>
          <w:w w:val="115"/>
        </w:rPr>
        <w:t>contacts</w:t>
      </w:r>
      <w:r w:rsidRPr="00D84AEF">
        <w:rPr>
          <w:rFonts w:asciiTheme="majorBidi" w:hAnsiTheme="majorBidi" w:cstheme="majorBidi"/>
          <w:spacing w:val="40"/>
          <w:w w:val="115"/>
        </w:rPr>
        <w:t xml:space="preserve"> </w:t>
      </w:r>
      <w:r w:rsidRPr="00D84AEF">
        <w:rPr>
          <w:rFonts w:asciiTheme="majorBidi" w:hAnsiTheme="majorBidi" w:cstheme="majorBidi"/>
          <w:w w:val="115"/>
        </w:rPr>
        <w:t>was</w:t>
      </w:r>
      <w:r w:rsidRPr="00D84AEF">
        <w:rPr>
          <w:rFonts w:asciiTheme="majorBidi" w:hAnsiTheme="majorBidi" w:cstheme="majorBidi"/>
          <w:spacing w:val="40"/>
          <w:w w:val="115"/>
        </w:rPr>
        <w:t xml:space="preserve"> </w:t>
      </w:r>
      <w:r w:rsidRPr="00D84AEF">
        <w:rPr>
          <w:rFonts w:asciiTheme="majorBidi" w:hAnsiTheme="majorBidi" w:cstheme="majorBidi"/>
          <w:w w:val="115"/>
        </w:rPr>
        <w:t>applied</w:t>
      </w:r>
      <w:r w:rsidRPr="00D84AEF">
        <w:rPr>
          <w:rFonts w:asciiTheme="majorBidi" w:hAnsiTheme="majorBidi" w:cstheme="majorBidi"/>
          <w:spacing w:val="40"/>
          <w:w w:val="115"/>
        </w:rPr>
        <w:t xml:space="preserve"> </w:t>
      </w:r>
      <w:r w:rsidRPr="00D84AEF">
        <w:rPr>
          <w:rFonts w:asciiTheme="majorBidi" w:hAnsiTheme="majorBidi" w:cstheme="majorBidi"/>
          <w:w w:val="115"/>
        </w:rPr>
        <w:t>as</w:t>
      </w:r>
      <w:r w:rsidRPr="00D84AEF">
        <w:rPr>
          <w:rFonts w:asciiTheme="majorBidi" w:hAnsiTheme="majorBidi" w:cstheme="majorBidi"/>
          <w:spacing w:val="40"/>
          <w:w w:val="115"/>
        </w:rPr>
        <w:t xml:space="preserve"> </w:t>
      </w:r>
      <w:r w:rsidRPr="00D84AEF">
        <w:rPr>
          <w:rFonts w:asciiTheme="majorBidi" w:hAnsiTheme="majorBidi" w:cstheme="majorBidi"/>
          <w:w w:val="115"/>
        </w:rPr>
        <w:t>a prescribed</w:t>
      </w:r>
      <w:r w:rsidRPr="00D84AEF">
        <w:rPr>
          <w:rFonts w:asciiTheme="majorBidi" w:hAnsiTheme="majorBidi" w:cstheme="majorBidi"/>
          <w:spacing w:val="40"/>
          <w:w w:val="115"/>
        </w:rPr>
        <w:t xml:space="preserve"> </w:t>
      </w:r>
      <w:r w:rsidRPr="00D84AEF">
        <w:rPr>
          <w:rFonts w:asciiTheme="majorBidi" w:hAnsiTheme="majorBidi" w:cstheme="majorBidi"/>
          <w:w w:val="115"/>
        </w:rPr>
        <w:t>inward</w:t>
      </w:r>
      <w:r w:rsidRPr="00D84AEF">
        <w:rPr>
          <w:rFonts w:asciiTheme="majorBidi" w:hAnsiTheme="majorBidi" w:cstheme="majorBidi"/>
          <w:spacing w:val="40"/>
          <w:w w:val="115"/>
        </w:rPr>
        <w:t xml:space="preserve"> </w:t>
      </w:r>
      <w:r w:rsidRPr="00D84AEF">
        <w:rPr>
          <w:rFonts w:asciiTheme="majorBidi" w:hAnsiTheme="majorBidi" w:cstheme="majorBidi"/>
          <w:w w:val="115"/>
        </w:rPr>
        <w:t>heat</w:t>
      </w:r>
      <w:r w:rsidRPr="00D84AEF">
        <w:rPr>
          <w:rFonts w:asciiTheme="majorBidi" w:hAnsiTheme="majorBidi" w:cstheme="majorBidi"/>
          <w:spacing w:val="40"/>
          <w:w w:val="115"/>
        </w:rPr>
        <w:t xml:space="preserve"> </w:t>
      </w:r>
      <w:r w:rsidRPr="00D84AEF">
        <w:rPr>
          <w:rFonts w:asciiTheme="majorBidi" w:hAnsiTheme="majorBidi" w:cstheme="majorBidi"/>
          <w:w w:val="115"/>
        </w:rPr>
        <w:t>flux</w:t>
      </w:r>
      <w:r w:rsidRPr="00D84AEF">
        <w:rPr>
          <w:rFonts w:asciiTheme="majorBidi" w:hAnsiTheme="majorBidi" w:cstheme="majorBidi"/>
          <w:spacing w:val="40"/>
          <w:w w:val="115"/>
        </w:rPr>
        <w:t xml:space="preserve"> </w:t>
      </w:r>
      <w:r w:rsidRPr="00D84AEF">
        <w:rPr>
          <w:rFonts w:asciiTheme="majorBidi" w:hAnsiTheme="majorBidi" w:cstheme="majorBidi"/>
          <w:w w:val="115"/>
        </w:rPr>
        <w:t>on</w:t>
      </w:r>
      <w:r w:rsidRPr="00D84AEF">
        <w:rPr>
          <w:rFonts w:asciiTheme="majorBidi" w:hAnsiTheme="majorBidi" w:cstheme="majorBidi"/>
          <w:spacing w:val="40"/>
          <w:w w:val="115"/>
        </w:rPr>
        <w:t xml:space="preserve"> </w:t>
      </w:r>
      <w:r w:rsidRPr="00D84AEF">
        <w:rPr>
          <w:rFonts w:asciiTheme="majorBidi" w:hAnsiTheme="majorBidi" w:cstheme="majorBidi"/>
          <w:w w:val="115"/>
        </w:rPr>
        <w:t>the</w:t>
      </w:r>
      <w:r w:rsidRPr="00D84AEF">
        <w:rPr>
          <w:rFonts w:asciiTheme="majorBidi" w:hAnsiTheme="majorBidi" w:cstheme="majorBidi"/>
          <w:spacing w:val="40"/>
          <w:w w:val="115"/>
        </w:rPr>
        <w:t xml:space="preserve"> </w:t>
      </w:r>
      <w:r w:rsidRPr="00D84AEF">
        <w:rPr>
          <w:rFonts w:asciiTheme="majorBidi" w:hAnsiTheme="majorBidi" w:cstheme="majorBidi"/>
          <w:w w:val="115"/>
        </w:rPr>
        <w:t>relevant</w:t>
      </w:r>
      <w:r w:rsidRPr="00D84AEF">
        <w:rPr>
          <w:rFonts w:asciiTheme="majorBidi" w:hAnsiTheme="majorBidi" w:cstheme="majorBidi"/>
          <w:spacing w:val="40"/>
          <w:w w:val="115"/>
        </w:rPr>
        <w:t xml:space="preserve"> </w:t>
      </w:r>
      <w:r w:rsidRPr="00D84AEF">
        <w:rPr>
          <w:rFonts w:asciiTheme="majorBidi" w:hAnsiTheme="majorBidi" w:cstheme="majorBidi"/>
          <w:w w:val="115"/>
        </w:rPr>
        <w:t>boundaries.</w:t>
      </w:r>
    </w:p>
    <w:p w14:paraId="7F8D4542" w14:textId="77777777" w:rsidR="00B7242E" w:rsidRPr="00D84AEF" w:rsidRDefault="00B7242E">
      <w:pPr>
        <w:pStyle w:val="BodyText"/>
        <w:spacing w:before="17"/>
        <w:ind w:left="0" w:right="0"/>
        <w:jc w:val="left"/>
        <w:rPr>
          <w:rFonts w:asciiTheme="majorBidi" w:hAnsiTheme="majorBidi" w:cstheme="majorBidi"/>
        </w:rPr>
      </w:pPr>
    </w:p>
    <w:p w14:paraId="69A6EB96" w14:textId="77777777" w:rsidR="00B7242E" w:rsidRPr="00D84AEF" w:rsidRDefault="00000000">
      <w:pPr>
        <w:pStyle w:val="Heading2"/>
        <w:numPr>
          <w:ilvl w:val="2"/>
          <w:numId w:val="3"/>
        </w:numPr>
        <w:tabs>
          <w:tab w:val="left" w:pos="920"/>
        </w:tabs>
        <w:spacing w:before="0"/>
        <w:ind w:left="920" w:hanging="800"/>
        <w:jc w:val="both"/>
        <w:rPr>
          <w:rFonts w:asciiTheme="majorBidi" w:hAnsiTheme="majorBidi" w:cstheme="majorBidi"/>
        </w:rPr>
      </w:pPr>
      <w:r w:rsidRPr="00D84AEF">
        <w:rPr>
          <w:rFonts w:asciiTheme="majorBidi" w:hAnsiTheme="majorBidi" w:cstheme="majorBidi"/>
          <w:w w:val="120"/>
        </w:rPr>
        <w:t>Link</w:t>
      </w:r>
      <w:r w:rsidRPr="00D84AEF">
        <w:rPr>
          <w:rFonts w:asciiTheme="majorBidi" w:hAnsiTheme="majorBidi" w:cstheme="majorBidi"/>
          <w:spacing w:val="15"/>
          <w:w w:val="120"/>
        </w:rPr>
        <w:t xml:space="preserve"> </w:t>
      </w:r>
      <w:r w:rsidRPr="00D84AEF">
        <w:rPr>
          <w:rFonts w:asciiTheme="majorBidi" w:hAnsiTheme="majorBidi" w:cstheme="majorBidi"/>
          <w:w w:val="120"/>
        </w:rPr>
        <w:t>between</w:t>
      </w:r>
      <w:r w:rsidRPr="00D84AEF">
        <w:rPr>
          <w:rFonts w:asciiTheme="majorBidi" w:hAnsiTheme="majorBidi" w:cstheme="majorBidi"/>
          <w:spacing w:val="16"/>
          <w:w w:val="120"/>
        </w:rPr>
        <w:t xml:space="preserve"> </w:t>
      </w:r>
      <w:r w:rsidRPr="00D84AEF">
        <w:rPr>
          <w:rFonts w:asciiTheme="majorBidi" w:hAnsiTheme="majorBidi" w:cstheme="majorBidi"/>
          <w:w w:val="120"/>
        </w:rPr>
        <w:t>the</w:t>
      </w:r>
      <w:r w:rsidRPr="00D84AEF">
        <w:rPr>
          <w:rFonts w:asciiTheme="majorBidi" w:hAnsiTheme="majorBidi" w:cstheme="majorBidi"/>
          <w:spacing w:val="16"/>
          <w:w w:val="120"/>
        </w:rPr>
        <w:t xml:space="preserve"> </w:t>
      </w:r>
      <w:r w:rsidRPr="00D84AEF">
        <w:rPr>
          <w:rFonts w:asciiTheme="majorBidi" w:hAnsiTheme="majorBidi" w:cstheme="majorBidi"/>
          <w:w w:val="120"/>
        </w:rPr>
        <w:t>simulated</w:t>
      </w:r>
      <w:r w:rsidRPr="00D84AEF">
        <w:rPr>
          <w:rFonts w:asciiTheme="majorBidi" w:hAnsiTheme="majorBidi" w:cstheme="majorBidi"/>
          <w:spacing w:val="16"/>
          <w:w w:val="120"/>
        </w:rPr>
        <w:t xml:space="preserve"> </w:t>
      </w:r>
      <w:r w:rsidRPr="00D84AEF">
        <w:rPr>
          <w:rFonts w:asciiTheme="majorBidi" w:hAnsiTheme="majorBidi" w:cstheme="majorBidi"/>
          <w:w w:val="120"/>
        </w:rPr>
        <w:t>fields</w:t>
      </w:r>
      <w:r w:rsidRPr="00D84AEF">
        <w:rPr>
          <w:rFonts w:asciiTheme="majorBidi" w:hAnsiTheme="majorBidi" w:cstheme="majorBidi"/>
          <w:spacing w:val="16"/>
          <w:w w:val="120"/>
        </w:rPr>
        <w:t xml:space="preserve"> </w:t>
      </w:r>
      <w:r w:rsidRPr="00D84AEF">
        <w:rPr>
          <w:rFonts w:asciiTheme="majorBidi" w:hAnsiTheme="majorBidi" w:cstheme="majorBidi"/>
          <w:w w:val="120"/>
        </w:rPr>
        <w:t>and</w:t>
      </w:r>
      <w:r w:rsidRPr="00D84AEF">
        <w:rPr>
          <w:rFonts w:asciiTheme="majorBidi" w:hAnsiTheme="majorBidi" w:cstheme="majorBidi"/>
          <w:spacing w:val="16"/>
          <w:w w:val="120"/>
        </w:rPr>
        <w:t xml:space="preserve"> </w:t>
      </w:r>
      <w:r w:rsidRPr="00D84AEF">
        <w:rPr>
          <w:rFonts w:asciiTheme="majorBidi" w:hAnsiTheme="majorBidi" w:cstheme="majorBidi"/>
          <w:w w:val="120"/>
        </w:rPr>
        <w:t>human</w:t>
      </w:r>
      <w:r w:rsidRPr="00D84AEF">
        <w:rPr>
          <w:rFonts w:asciiTheme="majorBidi" w:hAnsiTheme="majorBidi" w:cstheme="majorBidi"/>
          <w:spacing w:val="16"/>
          <w:w w:val="120"/>
        </w:rPr>
        <w:t xml:space="preserve"> </w:t>
      </w:r>
      <w:r w:rsidRPr="00D84AEF">
        <w:rPr>
          <w:rFonts w:asciiTheme="majorBidi" w:hAnsiTheme="majorBidi" w:cstheme="majorBidi"/>
          <w:spacing w:val="-2"/>
          <w:w w:val="120"/>
        </w:rPr>
        <w:t>tissue</w:t>
      </w:r>
    </w:p>
    <w:p w14:paraId="43A8C803" w14:textId="77777777" w:rsidR="00B7242E" w:rsidRPr="00D84AEF" w:rsidRDefault="00000000">
      <w:pPr>
        <w:pStyle w:val="BodyText"/>
        <w:spacing w:before="129" w:line="307" w:lineRule="auto"/>
        <w:rPr>
          <w:rFonts w:asciiTheme="majorBidi" w:hAnsiTheme="majorBidi" w:cstheme="majorBidi"/>
        </w:rPr>
      </w:pPr>
      <w:r w:rsidRPr="00D84AEF">
        <w:rPr>
          <w:rFonts w:asciiTheme="majorBidi" w:hAnsiTheme="majorBidi" w:cstheme="majorBidi"/>
          <w:w w:val="115"/>
        </w:rPr>
        <w:t>These</w:t>
      </w:r>
      <w:r w:rsidRPr="00D84AEF">
        <w:rPr>
          <w:rFonts w:asciiTheme="majorBidi" w:hAnsiTheme="majorBidi" w:cstheme="majorBidi"/>
          <w:spacing w:val="31"/>
          <w:w w:val="115"/>
        </w:rPr>
        <w:t xml:space="preserve"> </w:t>
      </w:r>
      <w:r w:rsidRPr="00D84AEF">
        <w:rPr>
          <w:rFonts w:asciiTheme="majorBidi" w:hAnsiTheme="majorBidi" w:cstheme="majorBidi"/>
          <w:w w:val="115"/>
        </w:rPr>
        <w:t>two</w:t>
      </w:r>
      <w:r w:rsidRPr="00D84AEF">
        <w:rPr>
          <w:rFonts w:asciiTheme="majorBidi" w:hAnsiTheme="majorBidi" w:cstheme="majorBidi"/>
          <w:spacing w:val="31"/>
          <w:w w:val="115"/>
        </w:rPr>
        <w:t xml:space="preserve"> </w:t>
      </w:r>
      <w:r w:rsidRPr="00D84AEF">
        <w:rPr>
          <w:rFonts w:asciiTheme="majorBidi" w:hAnsiTheme="majorBidi" w:cstheme="majorBidi"/>
          <w:w w:val="115"/>
        </w:rPr>
        <w:t>fields</w:t>
      </w:r>
      <w:r w:rsidRPr="00D84AEF">
        <w:rPr>
          <w:rFonts w:asciiTheme="majorBidi" w:hAnsiTheme="majorBidi" w:cstheme="majorBidi"/>
          <w:spacing w:val="31"/>
          <w:w w:val="115"/>
        </w:rPr>
        <w:t xml:space="preserve"> </w:t>
      </w:r>
      <w:r w:rsidRPr="00D84AEF">
        <w:rPr>
          <w:rFonts w:asciiTheme="majorBidi" w:hAnsiTheme="majorBidi" w:cstheme="majorBidi"/>
          <w:w w:val="115"/>
        </w:rPr>
        <w:t>map</w:t>
      </w:r>
      <w:r w:rsidRPr="00D84AEF">
        <w:rPr>
          <w:rFonts w:asciiTheme="majorBidi" w:hAnsiTheme="majorBidi" w:cstheme="majorBidi"/>
          <w:spacing w:val="31"/>
          <w:w w:val="115"/>
        </w:rPr>
        <w:t xml:space="preserve"> </w:t>
      </w:r>
      <w:r w:rsidRPr="00D84AEF">
        <w:rPr>
          <w:rFonts w:asciiTheme="majorBidi" w:hAnsiTheme="majorBidi" w:cstheme="majorBidi"/>
          <w:w w:val="115"/>
        </w:rPr>
        <w:t>directly</w:t>
      </w:r>
      <w:r w:rsidRPr="00D84AEF">
        <w:rPr>
          <w:rFonts w:asciiTheme="majorBidi" w:hAnsiTheme="majorBidi" w:cstheme="majorBidi"/>
          <w:spacing w:val="31"/>
          <w:w w:val="115"/>
        </w:rPr>
        <w:t xml:space="preserve"> </w:t>
      </w:r>
      <w:r w:rsidRPr="00D84AEF">
        <w:rPr>
          <w:rFonts w:asciiTheme="majorBidi" w:hAnsiTheme="majorBidi" w:cstheme="majorBidi"/>
          <w:w w:val="115"/>
        </w:rPr>
        <w:t>onto</w:t>
      </w:r>
      <w:r w:rsidRPr="00D84AEF">
        <w:rPr>
          <w:rFonts w:asciiTheme="majorBidi" w:hAnsiTheme="majorBidi" w:cstheme="majorBidi"/>
          <w:spacing w:val="31"/>
          <w:w w:val="115"/>
        </w:rPr>
        <w:t xml:space="preserve"> </w:t>
      </w:r>
      <w:r w:rsidRPr="00D84AEF">
        <w:rPr>
          <w:rFonts w:asciiTheme="majorBidi" w:hAnsiTheme="majorBidi" w:cstheme="majorBidi"/>
          <w:w w:val="115"/>
        </w:rPr>
        <w:t>tissue</w:t>
      </w:r>
      <w:r w:rsidRPr="00D84AEF">
        <w:rPr>
          <w:rFonts w:asciiTheme="majorBidi" w:hAnsiTheme="majorBidi" w:cstheme="majorBidi"/>
          <w:spacing w:val="31"/>
          <w:w w:val="115"/>
        </w:rPr>
        <w:t xml:space="preserve"> </w:t>
      </w:r>
      <w:r w:rsidRPr="00D84AEF">
        <w:rPr>
          <w:rFonts w:asciiTheme="majorBidi" w:hAnsiTheme="majorBidi" w:cstheme="majorBidi"/>
          <w:w w:val="115"/>
        </w:rPr>
        <w:t>safety.</w:t>
      </w:r>
      <w:r w:rsidRPr="00D84AEF">
        <w:rPr>
          <w:rFonts w:asciiTheme="majorBidi" w:hAnsiTheme="majorBidi" w:cstheme="majorBidi"/>
          <w:spacing w:val="31"/>
          <w:w w:val="115"/>
        </w:rPr>
        <w:t xml:space="preserve"> </w:t>
      </w:r>
      <w:r w:rsidRPr="00D84AEF">
        <w:rPr>
          <w:rFonts w:asciiTheme="majorBidi" w:hAnsiTheme="majorBidi" w:cstheme="majorBidi"/>
          <w:w w:val="115"/>
        </w:rPr>
        <w:t>Mechanically,</w:t>
      </w:r>
      <w:r w:rsidRPr="00D84AEF">
        <w:rPr>
          <w:rFonts w:asciiTheme="majorBidi" w:hAnsiTheme="majorBidi" w:cstheme="majorBidi"/>
          <w:spacing w:val="31"/>
          <w:w w:val="115"/>
        </w:rPr>
        <w:t xml:space="preserve"> </w:t>
      </w:r>
      <w:r w:rsidRPr="00D84AEF">
        <w:rPr>
          <w:rFonts w:asciiTheme="majorBidi" w:hAnsiTheme="majorBidi" w:cstheme="majorBidi"/>
          <w:w w:val="115"/>
        </w:rPr>
        <w:t>the</w:t>
      </w:r>
      <w:r w:rsidRPr="00D84AEF">
        <w:rPr>
          <w:rFonts w:asciiTheme="majorBidi" w:hAnsiTheme="majorBidi" w:cstheme="majorBidi"/>
          <w:spacing w:val="31"/>
          <w:w w:val="115"/>
        </w:rPr>
        <w:t xml:space="preserve"> </w:t>
      </w:r>
      <w:r w:rsidRPr="00D84AEF">
        <w:rPr>
          <w:rFonts w:asciiTheme="majorBidi" w:hAnsiTheme="majorBidi" w:cstheme="majorBidi"/>
          <w:w w:val="115"/>
        </w:rPr>
        <w:t>load</w:t>
      </w:r>
      <w:r w:rsidRPr="00D84AEF">
        <w:rPr>
          <w:rFonts w:asciiTheme="majorBidi" w:hAnsiTheme="majorBidi" w:cstheme="majorBidi"/>
          <w:spacing w:val="31"/>
          <w:w w:val="115"/>
        </w:rPr>
        <w:t xml:space="preserve"> </w:t>
      </w:r>
      <w:r w:rsidRPr="00D84AEF">
        <w:rPr>
          <w:rFonts w:asciiTheme="majorBidi" w:hAnsiTheme="majorBidi" w:cstheme="majorBidi"/>
          <w:w w:val="115"/>
        </w:rPr>
        <w:t>transmitted</w:t>
      </w:r>
      <w:r w:rsidRPr="00D84AEF">
        <w:rPr>
          <w:rFonts w:asciiTheme="majorBidi" w:hAnsiTheme="majorBidi" w:cstheme="majorBidi"/>
          <w:spacing w:val="31"/>
          <w:w w:val="115"/>
        </w:rPr>
        <w:t xml:space="preserve"> </w:t>
      </w:r>
      <w:r w:rsidRPr="00D84AEF">
        <w:rPr>
          <w:rFonts w:asciiTheme="majorBidi" w:hAnsiTheme="majorBidi" w:cstheme="majorBidi"/>
          <w:w w:val="115"/>
        </w:rPr>
        <w:t>through the</w:t>
      </w:r>
      <w:r w:rsidRPr="00D84AEF">
        <w:rPr>
          <w:rFonts w:asciiTheme="majorBidi" w:hAnsiTheme="majorBidi" w:cstheme="majorBidi"/>
          <w:spacing w:val="34"/>
          <w:w w:val="115"/>
        </w:rPr>
        <w:t xml:space="preserve"> </w:t>
      </w:r>
      <w:r w:rsidRPr="00D84AEF">
        <w:rPr>
          <w:rFonts w:asciiTheme="majorBidi" w:hAnsiTheme="majorBidi" w:cstheme="majorBidi"/>
          <w:w w:val="115"/>
        </w:rPr>
        <w:t>socket</w:t>
      </w:r>
      <w:r w:rsidRPr="00D84AEF">
        <w:rPr>
          <w:rFonts w:asciiTheme="majorBidi" w:hAnsiTheme="majorBidi" w:cstheme="majorBidi"/>
          <w:spacing w:val="34"/>
          <w:w w:val="115"/>
        </w:rPr>
        <w:t xml:space="preserve"> </w:t>
      </w:r>
      <w:r w:rsidRPr="00D84AEF">
        <w:rPr>
          <w:rFonts w:asciiTheme="majorBidi" w:hAnsiTheme="majorBidi" w:cstheme="majorBidi"/>
          <w:w w:val="115"/>
        </w:rPr>
        <w:t>appears</w:t>
      </w:r>
      <w:r w:rsidRPr="00D84AEF">
        <w:rPr>
          <w:rFonts w:asciiTheme="majorBidi" w:hAnsiTheme="majorBidi" w:cstheme="majorBidi"/>
          <w:spacing w:val="34"/>
          <w:w w:val="115"/>
        </w:rPr>
        <w:t xml:space="preserve"> </w:t>
      </w:r>
      <w:r w:rsidRPr="00D84AEF">
        <w:rPr>
          <w:rFonts w:asciiTheme="majorBidi" w:hAnsiTheme="majorBidi" w:cstheme="majorBidi"/>
          <w:w w:val="115"/>
        </w:rPr>
        <w:t>at</w:t>
      </w:r>
      <w:r w:rsidRPr="00D84AEF">
        <w:rPr>
          <w:rFonts w:asciiTheme="majorBidi" w:hAnsiTheme="majorBidi" w:cstheme="majorBidi"/>
          <w:spacing w:val="34"/>
          <w:w w:val="115"/>
        </w:rPr>
        <w:t xml:space="preserve"> </w:t>
      </w:r>
      <w:r w:rsidRPr="00D84AEF">
        <w:rPr>
          <w:rFonts w:asciiTheme="majorBidi" w:hAnsiTheme="majorBidi" w:cstheme="majorBidi"/>
          <w:w w:val="115"/>
        </w:rPr>
        <w:t>the</w:t>
      </w:r>
      <w:r w:rsidRPr="00D84AEF">
        <w:rPr>
          <w:rFonts w:asciiTheme="majorBidi" w:hAnsiTheme="majorBidi" w:cstheme="majorBidi"/>
          <w:spacing w:val="34"/>
          <w:w w:val="115"/>
        </w:rPr>
        <w:t xml:space="preserve"> </w:t>
      </w:r>
      <w:r w:rsidRPr="00D84AEF">
        <w:rPr>
          <w:rFonts w:asciiTheme="majorBidi" w:hAnsiTheme="majorBidi" w:cstheme="majorBidi"/>
          <w:w w:val="115"/>
        </w:rPr>
        <w:t>residual-limb</w:t>
      </w:r>
      <w:r w:rsidRPr="00D84AEF">
        <w:rPr>
          <w:rFonts w:asciiTheme="majorBidi" w:hAnsiTheme="majorBidi" w:cstheme="majorBidi"/>
          <w:spacing w:val="34"/>
          <w:w w:val="115"/>
        </w:rPr>
        <w:t xml:space="preserve"> </w:t>
      </w:r>
      <w:r w:rsidRPr="00D84AEF">
        <w:rPr>
          <w:rFonts w:asciiTheme="majorBidi" w:hAnsiTheme="majorBidi" w:cstheme="majorBidi"/>
          <w:w w:val="115"/>
        </w:rPr>
        <w:t>skin</w:t>
      </w:r>
      <w:r w:rsidRPr="00D84AEF">
        <w:rPr>
          <w:rFonts w:asciiTheme="majorBidi" w:hAnsiTheme="majorBidi" w:cstheme="majorBidi"/>
          <w:spacing w:val="34"/>
          <w:w w:val="115"/>
        </w:rPr>
        <w:t xml:space="preserve"> </w:t>
      </w:r>
      <w:r w:rsidRPr="00D84AEF">
        <w:rPr>
          <w:rFonts w:asciiTheme="majorBidi" w:hAnsiTheme="majorBidi" w:cstheme="majorBidi"/>
          <w:w w:val="115"/>
        </w:rPr>
        <w:t>as</w:t>
      </w:r>
      <w:r w:rsidRPr="00D84AEF">
        <w:rPr>
          <w:rFonts w:asciiTheme="majorBidi" w:hAnsiTheme="majorBidi" w:cstheme="majorBidi"/>
          <w:spacing w:val="34"/>
          <w:w w:val="115"/>
        </w:rPr>
        <w:t xml:space="preserve"> </w:t>
      </w:r>
      <w:r w:rsidRPr="00D84AEF">
        <w:rPr>
          <w:rFonts w:asciiTheme="majorBidi" w:hAnsiTheme="majorBidi" w:cstheme="majorBidi"/>
          <w:w w:val="115"/>
        </w:rPr>
        <w:t>pressure</w:t>
      </w:r>
      <w:r w:rsidRPr="00D84AEF">
        <w:rPr>
          <w:rFonts w:asciiTheme="majorBidi" w:hAnsiTheme="majorBidi" w:cstheme="majorBidi"/>
          <w:spacing w:val="34"/>
          <w:w w:val="115"/>
        </w:rPr>
        <w:t xml:space="preserve"> </w:t>
      </w:r>
      <w:r w:rsidRPr="00D84AEF">
        <w:rPr>
          <w:rFonts w:asciiTheme="majorBidi" w:hAnsiTheme="majorBidi" w:cstheme="majorBidi"/>
          <w:w w:val="115"/>
        </w:rPr>
        <w:t>(a</w:t>
      </w:r>
      <w:r w:rsidRPr="00D84AEF">
        <w:rPr>
          <w:rFonts w:asciiTheme="majorBidi" w:hAnsiTheme="majorBidi" w:cstheme="majorBidi"/>
          <w:spacing w:val="34"/>
          <w:w w:val="115"/>
        </w:rPr>
        <w:t xml:space="preserve"> </w:t>
      </w:r>
      <w:r w:rsidRPr="00D84AEF">
        <w:rPr>
          <w:rFonts w:asciiTheme="majorBidi" w:hAnsiTheme="majorBidi" w:cstheme="majorBidi"/>
          <w:w w:val="115"/>
        </w:rPr>
        <w:t>normal</w:t>
      </w:r>
      <w:r w:rsidRPr="00D84AEF">
        <w:rPr>
          <w:rFonts w:asciiTheme="majorBidi" w:hAnsiTheme="majorBidi" w:cstheme="majorBidi"/>
          <w:spacing w:val="34"/>
          <w:w w:val="115"/>
        </w:rPr>
        <w:t xml:space="preserve"> </w:t>
      </w:r>
      <w:r w:rsidRPr="00D84AEF">
        <w:rPr>
          <w:rFonts w:asciiTheme="majorBidi" w:hAnsiTheme="majorBidi" w:cstheme="majorBidi"/>
          <w:w w:val="115"/>
        </w:rPr>
        <w:t>force</w:t>
      </w:r>
      <w:r w:rsidRPr="00D84AEF">
        <w:rPr>
          <w:rFonts w:asciiTheme="majorBidi" w:hAnsiTheme="majorBidi" w:cstheme="majorBidi"/>
          <w:spacing w:val="34"/>
          <w:w w:val="115"/>
        </w:rPr>
        <w:t xml:space="preserve"> </w:t>
      </w:r>
      <w:r w:rsidRPr="00D84AEF">
        <w:rPr>
          <w:rFonts w:asciiTheme="majorBidi" w:hAnsiTheme="majorBidi" w:cstheme="majorBidi"/>
          <w:w w:val="115"/>
        </w:rPr>
        <w:t>per</w:t>
      </w:r>
      <w:r w:rsidRPr="00D84AEF">
        <w:rPr>
          <w:rFonts w:asciiTheme="majorBidi" w:hAnsiTheme="majorBidi" w:cstheme="majorBidi"/>
          <w:spacing w:val="34"/>
          <w:w w:val="115"/>
        </w:rPr>
        <w:t xml:space="preserve"> </w:t>
      </w:r>
      <w:r w:rsidRPr="00D84AEF">
        <w:rPr>
          <w:rFonts w:asciiTheme="majorBidi" w:hAnsiTheme="majorBidi" w:cstheme="majorBidi"/>
          <w:w w:val="115"/>
        </w:rPr>
        <w:t>unit</w:t>
      </w:r>
      <w:r w:rsidRPr="00D84AEF">
        <w:rPr>
          <w:rFonts w:asciiTheme="majorBidi" w:hAnsiTheme="majorBidi" w:cstheme="majorBidi"/>
          <w:spacing w:val="34"/>
          <w:w w:val="115"/>
        </w:rPr>
        <w:t xml:space="preserve"> </w:t>
      </w:r>
      <w:r w:rsidRPr="00D84AEF">
        <w:rPr>
          <w:rFonts w:asciiTheme="majorBidi" w:hAnsiTheme="majorBidi" w:cstheme="majorBidi"/>
          <w:w w:val="115"/>
        </w:rPr>
        <w:t>area)</w:t>
      </w:r>
      <w:r w:rsidRPr="00D84AEF">
        <w:rPr>
          <w:rFonts w:asciiTheme="majorBidi" w:hAnsiTheme="majorBidi" w:cstheme="majorBidi"/>
          <w:spacing w:val="34"/>
          <w:w w:val="115"/>
        </w:rPr>
        <w:t xml:space="preserve"> </w:t>
      </w:r>
      <w:r w:rsidRPr="00D84AEF">
        <w:rPr>
          <w:rFonts w:asciiTheme="majorBidi" w:hAnsiTheme="majorBidi" w:cstheme="majorBidi"/>
          <w:w w:val="115"/>
        </w:rPr>
        <w:t>and as shear stress (a tangential force). Clinical measurements inside prosthetic sockets report interface</w:t>
      </w:r>
      <w:r w:rsidRPr="00D84AEF">
        <w:rPr>
          <w:rFonts w:asciiTheme="majorBidi" w:hAnsiTheme="majorBidi" w:cstheme="majorBidi"/>
          <w:spacing w:val="40"/>
          <w:w w:val="115"/>
        </w:rPr>
        <w:t xml:space="preserve"> </w:t>
      </w:r>
      <w:r w:rsidRPr="00D84AEF">
        <w:rPr>
          <w:rFonts w:asciiTheme="majorBidi" w:hAnsiTheme="majorBidi" w:cstheme="majorBidi"/>
          <w:w w:val="115"/>
        </w:rPr>
        <w:t>pressures</w:t>
      </w:r>
      <w:r w:rsidRPr="00D84AEF">
        <w:rPr>
          <w:rFonts w:asciiTheme="majorBidi" w:hAnsiTheme="majorBidi" w:cstheme="majorBidi"/>
          <w:spacing w:val="40"/>
          <w:w w:val="115"/>
        </w:rPr>
        <w:t xml:space="preserve"> </w:t>
      </w:r>
      <w:r w:rsidRPr="00D84AEF">
        <w:rPr>
          <w:rFonts w:asciiTheme="majorBidi" w:hAnsiTheme="majorBidi" w:cstheme="majorBidi"/>
          <w:w w:val="115"/>
        </w:rPr>
        <w:t>of</w:t>
      </w:r>
      <w:r w:rsidRPr="00D84AEF">
        <w:rPr>
          <w:rFonts w:asciiTheme="majorBidi" w:hAnsiTheme="majorBidi" w:cstheme="majorBidi"/>
          <w:spacing w:val="40"/>
          <w:w w:val="115"/>
        </w:rPr>
        <w:t xml:space="preserve"> </w:t>
      </w:r>
      <w:r w:rsidRPr="00D84AEF">
        <w:rPr>
          <w:rFonts w:asciiTheme="majorBidi" w:hAnsiTheme="majorBidi" w:cstheme="majorBidi"/>
          <w:w w:val="115"/>
        </w:rPr>
        <w:t>roughly</w:t>
      </w:r>
      <w:r w:rsidRPr="00D84AEF">
        <w:rPr>
          <w:rFonts w:asciiTheme="majorBidi" w:hAnsiTheme="majorBidi" w:cstheme="majorBidi"/>
          <w:spacing w:val="40"/>
          <w:w w:val="115"/>
        </w:rPr>
        <w:t xml:space="preserve"> </w:t>
      </w:r>
      <w:r w:rsidRPr="00D84AEF">
        <w:rPr>
          <w:rFonts w:asciiTheme="majorBidi" w:hAnsiTheme="majorBidi" w:cstheme="majorBidi"/>
          <w:w w:val="115"/>
        </w:rPr>
        <w:t>12.5–760</w:t>
      </w:r>
      <w:r w:rsidRPr="00D84AEF">
        <w:rPr>
          <w:rFonts w:asciiTheme="majorBidi" w:hAnsiTheme="majorBidi" w:cstheme="majorBidi"/>
          <w:spacing w:val="40"/>
          <w:w w:val="115"/>
        </w:rPr>
        <w:t xml:space="preserve"> </w:t>
      </w:r>
      <w:r w:rsidRPr="00D84AEF">
        <w:rPr>
          <w:rFonts w:asciiTheme="majorBidi" w:hAnsiTheme="majorBidi" w:cstheme="majorBidi"/>
          <w:w w:val="115"/>
        </w:rPr>
        <w:t>kPa,</w:t>
      </w:r>
      <w:r w:rsidRPr="00D84AEF">
        <w:rPr>
          <w:rFonts w:asciiTheme="majorBidi" w:hAnsiTheme="majorBidi" w:cstheme="majorBidi"/>
          <w:spacing w:val="40"/>
          <w:w w:val="115"/>
        </w:rPr>
        <w:t xml:space="preserve"> </w:t>
      </w:r>
      <w:r w:rsidRPr="00D84AEF">
        <w:rPr>
          <w:rFonts w:asciiTheme="majorBidi" w:hAnsiTheme="majorBidi" w:cstheme="majorBidi"/>
          <w:w w:val="115"/>
        </w:rPr>
        <w:t>reaching</w:t>
      </w:r>
      <w:r w:rsidRPr="00D84AEF">
        <w:rPr>
          <w:rFonts w:asciiTheme="majorBidi" w:hAnsiTheme="majorBidi" w:cstheme="majorBidi"/>
          <w:spacing w:val="40"/>
          <w:w w:val="115"/>
        </w:rPr>
        <w:t xml:space="preserve"> </w:t>
      </w:r>
      <w:r w:rsidRPr="00D84AEF">
        <w:rPr>
          <w:rFonts w:asciiTheme="majorBidi" w:hAnsiTheme="majorBidi" w:cstheme="majorBidi"/>
          <w:w w:val="115"/>
        </w:rPr>
        <w:t>about</w:t>
      </w:r>
      <w:r w:rsidRPr="00D84AEF">
        <w:rPr>
          <w:rFonts w:asciiTheme="majorBidi" w:hAnsiTheme="majorBidi" w:cstheme="majorBidi"/>
          <w:spacing w:val="40"/>
          <w:w w:val="115"/>
        </w:rPr>
        <w:t xml:space="preserve"> </w:t>
      </w:r>
      <w:r w:rsidRPr="00D84AEF">
        <w:rPr>
          <w:rFonts w:asciiTheme="majorBidi" w:hAnsiTheme="majorBidi" w:cstheme="majorBidi"/>
          <w:w w:val="115"/>
        </w:rPr>
        <w:t>320</w:t>
      </w:r>
      <w:r w:rsidRPr="00D84AEF">
        <w:rPr>
          <w:rFonts w:asciiTheme="majorBidi" w:hAnsiTheme="majorBidi" w:cstheme="majorBidi"/>
          <w:spacing w:val="40"/>
          <w:w w:val="115"/>
        </w:rPr>
        <w:t xml:space="preserve"> </w:t>
      </w:r>
      <w:r w:rsidRPr="00D84AEF">
        <w:rPr>
          <w:rFonts w:asciiTheme="majorBidi" w:hAnsiTheme="majorBidi" w:cstheme="majorBidi"/>
          <w:w w:val="115"/>
        </w:rPr>
        <w:t>kPa</w:t>
      </w:r>
      <w:r w:rsidRPr="00D84AEF">
        <w:rPr>
          <w:rFonts w:asciiTheme="majorBidi" w:hAnsiTheme="majorBidi" w:cstheme="majorBidi"/>
          <w:spacing w:val="40"/>
          <w:w w:val="115"/>
        </w:rPr>
        <w:t xml:space="preserve"> </w:t>
      </w:r>
      <w:r w:rsidRPr="00D84AEF">
        <w:rPr>
          <w:rFonts w:asciiTheme="majorBidi" w:hAnsiTheme="majorBidi" w:cstheme="majorBidi"/>
          <w:w w:val="115"/>
        </w:rPr>
        <w:t>during</w:t>
      </w:r>
      <w:r w:rsidRPr="00D84AEF">
        <w:rPr>
          <w:rFonts w:asciiTheme="majorBidi" w:hAnsiTheme="majorBidi" w:cstheme="majorBidi"/>
          <w:spacing w:val="40"/>
          <w:w w:val="115"/>
        </w:rPr>
        <w:t xml:space="preserve"> </w:t>
      </w:r>
      <w:r w:rsidRPr="00D84AEF">
        <w:rPr>
          <w:rFonts w:asciiTheme="majorBidi" w:hAnsiTheme="majorBidi" w:cstheme="majorBidi"/>
          <w:w w:val="115"/>
        </w:rPr>
        <w:t>walking</w:t>
      </w:r>
      <w:r w:rsidRPr="00D84AEF">
        <w:rPr>
          <w:rFonts w:asciiTheme="majorBidi" w:hAnsiTheme="majorBidi" w:cstheme="majorBidi"/>
          <w:spacing w:val="40"/>
          <w:w w:val="115"/>
        </w:rPr>
        <w:t xml:space="preserve"> </w:t>
      </w:r>
      <w:r w:rsidRPr="00D84AEF">
        <w:rPr>
          <w:rFonts w:asciiTheme="majorBidi" w:hAnsiTheme="majorBidi" w:cstheme="majorBidi"/>
          <w:w w:val="115"/>
        </w:rPr>
        <w:t>[4], [5].</w:t>
      </w:r>
      <w:r w:rsidRPr="00D84AEF">
        <w:rPr>
          <w:rFonts w:asciiTheme="majorBidi" w:hAnsiTheme="majorBidi" w:cstheme="majorBidi"/>
          <w:spacing w:val="39"/>
          <w:w w:val="115"/>
        </w:rPr>
        <w:t xml:space="preserve"> </w:t>
      </w:r>
      <w:r w:rsidRPr="00D84AEF">
        <w:rPr>
          <w:rFonts w:asciiTheme="majorBidi" w:hAnsiTheme="majorBidi" w:cstheme="majorBidi"/>
          <w:w w:val="115"/>
        </w:rPr>
        <w:t>Sustained</w:t>
      </w:r>
      <w:r w:rsidRPr="00D84AEF">
        <w:rPr>
          <w:rFonts w:asciiTheme="majorBidi" w:hAnsiTheme="majorBidi" w:cstheme="majorBidi"/>
          <w:spacing w:val="39"/>
          <w:w w:val="115"/>
        </w:rPr>
        <w:t xml:space="preserve"> </w:t>
      </w:r>
      <w:r w:rsidRPr="00D84AEF">
        <w:rPr>
          <w:rFonts w:asciiTheme="majorBidi" w:hAnsiTheme="majorBidi" w:cstheme="majorBidi"/>
          <w:w w:val="115"/>
        </w:rPr>
        <w:t>pressure</w:t>
      </w:r>
      <w:r w:rsidRPr="00D84AEF">
        <w:rPr>
          <w:rFonts w:asciiTheme="majorBidi" w:hAnsiTheme="majorBidi" w:cstheme="majorBidi"/>
          <w:spacing w:val="39"/>
          <w:w w:val="115"/>
        </w:rPr>
        <w:t xml:space="preserve"> </w:t>
      </w:r>
      <w:r w:rsidRPr="00D84AEF">
        <w:rPr>
          <w:rFonts w:asciiTheme="majorBidi" w:hAnsiTheme="majorBidi" w:cstheme="majorBidi"/>
          <w:w w:val="115"/>
        </w:rPr>
        <w:t>above</w:t>
      </w:r>
      <w:r w:rsidRPr="00D84AEF">
        <w:rPr>
          <w:rFonts w:asciiTheme="majorBidi" w:hAnsiTheme="majorBidi" w:cstheme="majorBidi"/>
          <w:spacing w:val="39"/>
          <w:w w:val="115"/>
        </w:rPr>
        <w:t xml:space="preserve"> </w:t>
      </w:r>
      <w:r w:rsidRPr="00D84AEF">
        <w:rPr>
          <w:rFonts w:asciiTheme="majorBidi" w:hAnsiTheme="majorBidi" w:cstheme="majorBidi"/>
          <w:w w:val="115"/>
        </w:rPr>
        <w:t>the</w:t>
      </w:r>
      <w:r w:rsidRPr="00D84AEF">
        <w:rPr>
          <w:rFonts w:asciiTheme="majorBidi" w:hAnsiTheme="majorBidi" w:cstheme="majorBidi"/>
          <w:spacing w:val="39"/>
          <w:w w:val="115"/>
        </w:rPr>
        <w:t xml:space="preserve"> </w:t>
      </w:r>
      <w:r w:rsidRPr="00D84AEF">
        <w:rPr>
          <w:rFonts w:asciiTheme="majorBidi" w:hAnsiTheme="majorBidi" w:cstheme="majorBidi"/>
          <w:w w:val="115"/>
        </w:rPr>
        <w:t>tissue</w:t>
      </w:r>
      <w:r w:rsidRPr="00D84AEF">
        <w:rPr>
          <w:rFonts w:asciiTheme="majorBidi" w:hAnsiTheme="majorBidi" w:cstheme="majorBidi"/>
          <w:spacing w:val="39"/>
          <w:w w:val="115"/>
        </w:rPr>
        <w:t xml:space="preserve"> </w:t>
      </w:r>
      <w:r w:rsidRPr="00D84AEF">
        <w:rPr>
          <w:rFonts w:asciiTheme="majorBidi" w:hAnsiTheme="majorBidi" w:cstheme="majorBidi"/>
          <w:w w:val="115"/>
        </w:rPr>
        <w:t>tolerance</w:t>
      </w:r>
      <w:r w:rsidRPr="00D84AEF">
        <w:rPr>
          <w:rFonts w:asciiTheme="majorBidi" w:hAnsiTheme="majorBidi" w:cstheme="majorBidi"/>
          <w:spacing w:val="39"/>
          <w:w w:val="115"/>
        </w:rPr>
        <w:t xml:space="preserve"> </w:t>
      </w:r>
      <w:r w:rsidRPr="00D84AEF">
        <w:rPr>
          <w:rFonts w:asciiTheme="majorBidi" w:hAnsiTheme="majorBidi" w:cstheme="majorBidi"/>
          <w:w w:val="115"/>
        </w:rPr>
        <w:t>reduces</w:t>
      </w:r>
      <w:r w:rsidRPr="00D84AEF">
        <w:rPr>
          <w:rFonts w:asciiTheme="majorBidi" w:hAnsiTheme="majorBidi" w:cstheme="majorBidi"/>
          <w:spacing w:val="39"/>
          <w:w w:val="115"/>
        </w:rPr>
        <w:t xml:space="preserve"> </w:t>
      </w:r>
      <w:r w:rsidRPr="00D84AEF">
        <w:rPr>
          <w:rFonts w:asciiTheme="majorBidi" w:hAnsiTheme="majorBidi" w:cstheme="majorBidi"/>
          <w:w w:val="115"/>
        </w:rPr>
        <w:t>blood</w:t>
      </w:r>
      <w:r w:rsidRPr="00D84AEF">
        <w:rPr>
          <w:rFonts w:asciiTheme="majorBidi" w:hAnsiTheme="majorBidi" w:cstheme="majorBidi"/>
          <w:spacing w:val="39"/>
          <w:w w:val="115"/>
        </w:rPr>
        <w:t xml:space="preserve"> </w:t>
      </w:r>
      <w:r w:rsidRPr="00D84AEF">
        <w:rPr>
          <w:rFonts w:asciiTheme="majorBidi" w:hAnsiTheme="majorBidi" w:cstheme="majorBidi"/>
          <w:w w:val="115"/>
        </w:rPr>
        <w:t>flow</w:t>
      </w:r>
      <w:r w:rsidRPr="00D84AEF">
        <w:rPr>
          <w:rFonts w:asciiTheme="majorBidi" w:hAnsiTheme="majorBidi" w:cstheme="majorBidi"/>
          <w:spacing w:val="39"/>
          <w:w w:val="115"/>
        </w:rPr>
        <w:t xml:space="preserve"> </w:t>
      </w:r>
      <w:r w:rsidRPr="00D84AEF">
        <w:rPr>
          <w:rFonts w:asciiTheme="majorBidi" w:hAnsiTheme="majorBidi" w:cstheme="majorBidi"/>
          <w:w w:val="115"/>
        </w:rPr>
        <w:t>and</w:t>
      </w:r>
      <w:r w:rsidRPr="00D84AEF">
        <w:rPr>
          <w:rFonts w:asciiTheme="majorBidi" w:hAnsiTheme="majorBidi" w:cstheme="majorBidi"/>
          <w:spacing w:val="39"/>
          <w:w w:val="115"/>
        </w:rPr>
        <w:t xml:space="preserve"> </w:t>
      </w:r>
      <w:r w:rsidRPr="00D84AEF">
        <w:rPr>
          <w:rFonts w:asciiTheme="majorBidi" w:hAnsiTheme="majorBidi" w:cstheme="majorBidi"/>
          <w:w w:val="115"/>
        </w:rPr>
        <w:t>oxygenation</w:t>
      </w:r>
      <w:r w:rsidRPr="00D84AEF">
        <w:rPr>
          <w:rFonts w:asciiTheme="majorBidi" w:hAnsiTheme="majorBidi" w:cstheme="majorBidi"/>
          <w:spacing w:val="39"/>
          <w:w w:val="115"/>
        </w:rPr>
        <w:t xml:space="preserve"> </w:t>
      </w:r>
      <w:r w:rsidRPr="00D84AEF">
        <w:rPr>
          <w:rFonts w:asciiTheme="majorBidi" w:hAnsiTheme="majorBidi" w:cstheme="majorBidi"/>
          <w:w w:val="115"/>
        </w:rPr>
        <w:t>and can lead to ulcers, blisters and tissue necrosis. Thermally, the polymer–skin interface must remain close to body temperature: prolonged contact above about 43–44 °C can cause cumulative</w:t>
      </w:r>
      <w:r w:rsidRPr="00D84AEF">
        <w:rPr>
          <w:rFonts w:asciiTheme="majorBidi" w:hAnsiTheme="majorBidi" w:cstheme="majorBidi"/>
          <w:spacing w:val="40"/>
          <w:w w:val="115"/>
        </w:rPr>
        <w:t xml:space="preserve"> </w:t>
      </w:r>
      <w:r w:rsidRPr="00D84AEF">
        <w:rPr>
          <w:rFonts w:asciiTheme="majorBidi" w:hAnsiTheme="majorBidi" w:cstheme="majorBidi"/>
          <w:w w:val="115"/>
        </w:rPr>
        <w:t>thermal</w:t>
      </w:r>
      <w:r w:rsidRPr="00D84AEF">
        <w:rPr>
          <w:rFonts w:asciiTheme="majorBidi" w:hAnsiTheme="majorBidi" w:cstheme="majorBidi"/>
          <w:spacing w:val="40"/>
          <w:w w:val="115"/>
        </w:rPr>
        <w:t xml:space="preserve"> </w:t>
      </w:r>
      <w:r w:rsidRPr="00D84AEF">
        <w:rPr>
          <w:rFonts w:asciiTheme="majorBidi" w:hAnsiTheme="majorBidi" w:cstheme="majorBidi"/>
          <w:w w:val="115"/>
        </w:rPr>
        <w:t>injury</w:t>
      </w:r>
      <w:r w:rsidRPr="00D84AEF">
        <w:rPr>
          <w:rFonts w:asciiTheme="majorBidi" w:hAnsiTheme="majorBidi" w:cstheme="majorBidi"/>
          <w:spacing w:val="40"/>
          <w:w w:val="115"/>
        </w:rPr>
        <w:t xml:space="preserve"> </w:t>
      </w:r>
      <w:r w:rsidRPr="00D84AEF">
        <w:rPr>
          <w:rFonts w:asciiTheme="majorBidi" w:hAnsiTheme="majorBidi" w:cstheme="majorBidi"/>
          <w:w w:val="115"/>
        </w:rPr>
        <w:t>[6],</w:t>
      </w:r>
      <w:r w:rsidRPr="00D84AEF">
        <w:rPr>
          <w:rFonts w:asciiTheme="majorBidi" w:hAnsiTheme="majorBidi" w:cstheme="majorBidi"/>
          <w:spacing w:val="40"/>
          <w:w w:val="115"/>
        </w:rPr>
        <w:t xml:space="preserve"> </w:t>
      </w:r>
      <w:r w:rsidRPr="00D84AEF">
        <w:rPr>
          <w:rFonts w:asciiTheme="majorBidi" w:hAnsiTheme="majorBidi" w:cstheme="majorBidi"/>
          <w:w w:val="115"/>
        </w:rPr>
        <w:t>and</w:t>
      </w:r>
      <w:r w:rsidRPr="00D84AEF">
        <w:rPr>
          <w:rFonts w:asciiTheme="majorBidi" w:hAnsiTheme="majorBidi" w:cstheme="majorBidi"/>
          <w:spacing w:val="40"/>
          <w:w w:val="115"/>
        </w:rPr>
        <w:t xml:space="preserve"> </w:t>
      </w:r>
      <w:r w:rsidRPr="00D84AEF">
        <w:rPr>
          <w:rFonts w:asciiTheme="majorBidi" w:hAnsiTheme="majorBidi" w:cstheme="majorBidi"/>
          <w:w w:val="115"/>
        </w:rPr>
        <w:t>contact-temperature</w:t>
      </w:r>
      <w:r w:rsidRPr="00D84AEF">
        <w:rPr>
          <w:rFonts w:asciiTheme="majorBidi" w:hAnsiTheme="majorBidi" w:cstheme="majorBidi"/>
          <w:spacing w:val="40"/>
          <w:w w:val="115"/>
        </w:rPr>
        <w:t xml:space="preserve"> </w:t>
      </w:r>
      <w:r w:rsidRPr="00D84AEF">
        <w:rPr>
          <w:rFonts w:asciiTheme="majorBidi" w:hAnsiTheme="majorBidi" w:cstheme="majorBidi"/>
          <w:w w:val="115"/>
        </w:rPr>
        <w:t>limits</w:t>
      </w:r>
      <w:r w:rsidRPr="00D84AEF">
        <w:rPr>
          <w:rFonts w:asciiTheme="majorBidi" w:hAnsiTheme="majorBidi" w:cstheme="majorBidi"/>
          <w:spacing w:val="40"/>
          <w:w w:val="115"/>
        </w:rPr>
        <w:t xml:space="preserve"> </w:t>
      </w:r>
      <w:r w:rsidRPr="00D84AEF">
        <w:rPr>
          <w:rFonts w:asciiTheme="majorBidi" w:hAnsiTheme="majorBidi" w:cstheme="majorBidi"/>
          <w:w w:val="115"/>
        </w:rPr>
        <w:t>for</w:t>
      </w:r>
      <w:r w:rsidRPr="00D84AEF">
        <w:rPr>
          <w:rFonts w:asciiTheme="majorBidi" w:hAnsiTheme="majorBidi" w:cstheme="majorBidi"/>
          <w:spacing w:val="40"/>
          <w:w w:val="115"/>
        </w:rPr>
        <w:t xml:space="preserve"> </w:t>
      </w:r>
      <w:r w:rsidRPr="00D84AEF">
        <w:rPr>
          <w:rFonts w:asciiTheme="majorBidi" w:hAnsiTheme="majorBidi" w:cstheme="majorBidi"/>
          <w:w w:val="115"/>
        </w:rPr>
        <w:t>hot</w:t>
      </w:r>
      <w:r w:rsidRPr="00D84AEF">
        <w:rPr>
          <w:rFonts w:asciiTheme="majorBidi" w:hAnsiTheme="majorBidi" w:cstheme="majorBidi"/>
          <w:spacing w:val="40"/>
          <w:w w:val="115"/>
        </w:rPr>
        <w:t xml:space="preserve"> </w:t>
      </w:r>
      <w:r w:rsidRPr="00D84AEF">
        <w:rPr>
          <w:rFonts w:asciiTheme="majorBidi" w:hAnsiTheme="majorBidi" w:cstheme="majorBidi"/>
          <w:w w:val="115"/>
        </w:rPr>
        <w:t>surfaces</w:t>
      </w:r>
      <w:r w:rsidRPr="00D84AEF">
        <w:rPr>
          <w:rFonts w:asciiTheme="majorBidi" w:hAnsiTheme="majorBidi" w:cstheme="majorBidi"/>
          <w:spacing w:val="40"/>
          <w:w w:val="115"/>
        </w:rPr>
        <w:t xml:space="preserve"> </w:t>
      </w:r>
      <w:r w:rsidRPr="00D84AEF">
        <w:rPr>
          <w:rFonts w:asciiTheme="majorBidi" w:hAnsiTheme="majorBidi" w:cstheme="majorBidi"/>
          <w:w w:val="115"/>
        </w:rPr>
        <w:t xml:space="preserve">are </w:t>
      </w:r>
      <w:proofErr w:type="spellStart"/>
      <w:r w:rsidRPr="00D84AEF">
        <w:rPr>
          <w:rFonts w:asciiTheme="majorBidi" w:hAnsiTheme="majorBidi" w:cstheme="majorBidi"/>
          <w:w w:val="115"/>
        </w:rPr>
        <w:t>standardised</w:t>
      </w:r>
      <w:proofErr w:type="spellEnd"/>
      <w:r w:rsidRPr="00D84AEF">
        <w:rPr>
          <w:rFonts w:asciiTheme="majorBidi" w:hAnsiTheme="majorBidi" w:cstheme="majorBidi"/>
          <w:spacing w:val="40"/>
          <w:w w:val="115"/>
        </w:rPr>
        <w:t xml:space="preserve"> </w:t>
      </w:r>
      <w:r w:rsidRPr="00D84AEF">
        <w:rPr>
          <w:rFonts w:asciiTheme="majorBidi" w:hAnsiTheme="majorBidi" w:cstheme="majorBidi"/>
          <w:w w:val="115"/>
        </w:rPr>
        <w:t>in</w:t>
      </w:r>
      <w:r w:rsidRPr="00D84AEF">
        <w:rPr>
          <w:rFonts w:asciiTheme="majorBidi" w:hAnsiTheme="majorBidi" w:cstheme="majorBidi"/>
          <w:spacing w:val="40"/>
          <w:w w:val="115"/>
        </w:rPr>
        <w:t xml:space="preserve"> </w:t>
      </w:r>
      <w:r w:rsidRPr="00D84AEF">
        <w:rPr>
          <w:rFonts w:asciiTheme="majorBidi" w:hAnsiTheme="majorBidi" w:cstheme="majorBidi"/>
          <w:w w:val="115"/>
        </w:rPr>
        <w:t>ISO</w:t>
      </w:r>
      <w:r w:rsidRPr="00D84AEF">
        <w:rPr>
          <w:rFonts w:asciiTheme="majorBidi" w:hAnsiTheme="majorBidi" w:cstheme="majorBidi"/>
          <w:spacing w:val="40"/>
          <w:w w:val="115"/>
        </w:rPr>
        <w:t xml:space="preserve"> </w:t>
      </w:r>
      <w:r w:rsidRPr="00D84AEF">
        <w:rPr>
          <w:rFonts w:asciiTheme="majorBidi" w:hAnsiTheme="majorBidi" w:cstheme="majorBidi"/>
          <w:w w:val="115"/>
        </w:rPr>
        <w:t>13732-1</w:t>
      </w:r>
      <w:r w:rsidRPr="00D84AEF">
        <w:rPr>
          <w:rFonts w:asciiTheme="majorBidi" w:hAnsiTheme="majorBidi" w:cstheme="majorBidi"/>
          <w:spacing w:val="40"/>
          <w:w w:val="115"/>
        </w:rPr>
        <w:t xml:space="preserve"> </w:t>
      </w:r>
      <w:r w:rsidRPr="00D84AEF">
        <w:rPr>
          <w:rFonts w:asciiTheme="majorBidi" w:hAnsiTheme="majorBidi" w:cstheme="majorBidi"/>
          <w:w w:val="115"/>
        </w:rPr>
        <w:t>[7].</w:t>
      </w:r>
      <w:r w:rsidRPr="00D84AEF">
        <w:rPr>
          <w:rFonts w:asciiTheme="majorBidi" w:hAnsiTheme="majorBidi" w:cstheme="majorBidi"/>
          <w:spacing w:val="40"/>
          <w:w w:val="115"/>
        </w:rPr>
        <w:t xml:space="preserve"> </w:t>
      </w:r>
      <w:r w:rsidRPr="00D84AEF">
        <w:rPr>
          <w:rFonts w:asciiTheme="majorBidi" w:hAnsiTheme="majorBidi" w:cstheme="majorBidi"/>
          <w:w w:val="115"/>
        </w:rPr>
        <w:t>The</w:t>
      </w:r>
      <w:r w:rsidRPr="00D84AEF">
        <w:rPr>
          <w:rFonts w:asciiTheme="majorBidi" w:hAnsiTheme="majorBidi" w:cstheme="majorBidi"/>
          <w:spacing w:val="40"/>
          <w:w w:val="115"/>
        </w:rPr>
        <w:t xml:space="preserve"> </w:t>
      </w:r>
      <w:r w:rsidRPr="00D84AEF">
        <w:rPr>
          <w:rFonts w:asciiTheme="majorBidi" w:hAnsiTheme="majorBidi" w:cstheme="majorBidi"/>
          <w:w w:val="115"/>
        </w:rPr>
        <w:t>stress</w:t>
      </w:r>
      <w:r w:rsidRPr="00D84AEF">
        <w:rPr>
          <w:rFonts w:asciiTheme="majorBidi" w:hAnsiTheme="majorBidi" w:cstheme="majorBidi"/>
          <w:spacing w:val="40"/>
          <w:w w:val="115"/>
        </w:rPr>
        <w:t xml:space="preserve"> </w:t>
      </w:r>
      <w:r w:rsidRPr="00D84AEF">
        <w:rPr>
          <w:rFonts w:asciiTheme="majorBidi" w:hAnsiTheme="majorBidi" w:cstheme="majorBidi"/>
          <w:w w:val="115"/>
        </w:rPr>
        <w:t>and</w:t>
      </w:r>
      <w:r w:rsidRPr="00D84AEF">
        <w:rPr>
          <w:rFonts w:asciiTheme="majorBidi" w:hAnsiTheme="majorBidi" w:cstheme="majorBidi"/>
          <w:spacing w:val="40"/>
          <w:w w:val="115"/>
        </w:rPr>
        <w:t xml:space="preserve"> </w:t>
      </w:r>
      <w:r w:rsidRPr="00D84AEF">
        <w:rPr>
          <w:rFonts w:asciiTheme="majorBidi" w:hAnsiTheme="majorBidi" w:cstheme="majorBidi"/>
          <w:w w:val="115"/>
        </w:rPr>
        <w:t>temperature</w:t>
      </w:r>
      <w:r w:rsidRPr="00D84AEF">
        <w:rPr>
          <w:rFonts w:asciiTheme="majorBidi" w:hAnsiTheme="majorBidi" w:cstheme="majorBidi"/>
          <w:spacing w:val="40"/>
          <w:w w:val="115"/>
        </w:rPr>
        <w:t xml:space="preserve"> </w:t>
      </w:r>
      <w:r w:rsidRPr="00D84AEF">
        <w:rPr>
          <w:rFonts w:asciiTheme="majorBidi" w:hAnsiTheme="majorBidi" w:cstheme="majorBidi"/>
          <w:w w:val="115"/>
        </w:rPr>
        <w:t>fields</w:t>
      </w:r>
      <w:r w:rsidRPr="00D84AEF">
        <w:rPr>
          <w:rFonts w:asciiTheme="majorBidi" w:hAnsiTheme="majorBidi" w:cstheme="majorBidi"/>
          <w:spacing w:val="40"/>
          <w:w w:val="115"/>
        </w:rPr>
        <w:t xml:space="preserve"> </w:t>
      </w:r>
      <w:r w:rsidRPr="00D84AEF">
        <w:rPr>
          <w:rFonts w:asciiTheme="majorBidi" w:hAnsiTheme="majorBidi" w:cstheme="majorBidi"/>
          <w:w w:val="115"/>
        </w:rPr>
        <w:t>computed</w:t>
      </w:r>
      <w:r w:rsidRPr="00D84AEF">
        <w:rPr>
          <w:rFonts w:asciiTheme="majorBidi" w:hAnsiTheme="majorBidi" w:cstheme="majorBidi"/>
          <w:spacing w:val="40"/>
          <w:w w:val="115"/>
        </w:rPr>
        <w:t xml:space="preserve"> </w:t>
      </w:r>
      <w:r w:rsidRPr="00D84AEF">
        <w:rPr>
          <w:rFonts w:asciiTheme="majorBidi" w:hAnsiTheme="majorBidi" w:cstheme="majorBidi"/>
          <w:w w:val="115"/>
        </w:rPr>
        <w:t>in</w:t>
      </w:r>
      <w:r w:rsidRPr="00D84AEF">
        <w:rPr>
          <w:rFonts w:asciiTheme="majorBidi" w:hAnsiTheme="majorBidi" w:cstheme="majorBidi"/>
          <w:spacing w:val="40"/>
          <w:w w:val="115"/>
        </w:rPr>
        <w:t xml:space="preserve"> </w:t>
      </w:r>
      <w:r w:rsidRPr="00D84AEF">
        <w:rPr>
          <w:rFonts w:asciiTheme="majorBidi" w:hAnsiTheme="majorBidi" w:cstheme="majorBidi"/>
          <w:w w:val="115"/>
        </w:rPr>
        <w:t>COMSOL are therefore the engineering quantities that determine whether the device is safe for the</w:t>
      </w:r>
      <w:r w:rsidRPr="00D84AEF">
        <w:rPr>
          <w:rFonts w:asciiTheme="majorBidi" w:hAnsiTheme="majorBidi" w:cstheme="majorBidi"/>
          <w:spacing w:val="80"/>
          <w:w w:val="150"/>
        </w:rPr>
        <w:t xml:space="preserve"> </w:t>
      </w:r>
      <w:r w:rsidRPr="00D84AEF">
        <w:rPr>
          <w:rFonts w:asciiTheme="majorBidi" w:hAnsiTheme="majorBidi" w:cstheme="majorBidi"/>
          <w:w w:val="115"/>
        </w:rPr>
        <w:t>tissue it contacts.</w:t>
      </w:r>
    </w:p>
    <w:p w14:paraId="3D0DF1DB" w14:textId="77777777" w:rsidR="00B7242E" w:rsidRPr="00D84AEF" w:rsidRDefault="00B7242E">
      <w:pPr>
        <w:pStyle w:val="BodyText"/>
        <w:spacing w:before="48"/>
        <w:ind w:left="0" w:right="0"/>
        <w:jc w:val="left"/>
        <w:rPr>
          <w:rFonts w:asciiTheme="majorBidi" w:hAnsiTheme="majorBidi" w:cstheme="majorBidi"/>
        </w:rPr>
      </w:pPr>
    </w:p>
    <w:p w14:paraId="5B04456F" w14:textId="77777777" w:rsidR="00B7242E" w:rsidRPr="00D84AEF" w:rsidRDefault="00000000">
      <w:pPr>
        <w:pStyle w:val="Heading1"/>
        <w:numPr>
          <w:ilvl w:val="1"/>
          <w:numId w:val="3"/>
        </w:numPr>
        <w:tabs>
          <w:tab w:val="left" w:pos="801"/>
        </w:tabs>
        <w:ind w:left="801" w:hanging="681"/>
        <w:jc w:val="both"/>
        <w:rPr>
          <w:rFonts w:asciiTheme="majorBidi" w:hAnsiTheme="majorBidi" w:cstheme="majorBidi"/>
        </w:rPr>
      </w:pPr>
      <w:r w:rsidRPr="00D84AEF">
        <w:rPr>
          <w:rFonts w:asciiTheme="majorBidi" w:hAnsiTheme="majorBidi" w:cstheme="majorBidi"/>
          <w:w w:val="120"/>
        </w:rPr>
        <w:t>Biomaterials</w:t>
      </w:r>
      <w:r w:rsidRPr="00D84AEF">
        <w:rPr>
          <w:rFonts w:asciiTheme="majorBidi" w:hAnsiTheme="majorBidi" w:cstheme="majorBidi"/>
          <w:spacing w:val="33"/>
          <w:w w:val="120"/>
        </w:rPr>
        <w:t xml:space="preserve"> </w:t>
      </w:r>
      <w:r w:rsidRPr="00D84AEF">
        <w:rPr>
          <w:rFonts w:asciiTheme="majorBidi" w:hAnsiTheme="majorBidi" w:cstheme="majorBidi"/>
          <w:w w:val="120"/>
        </w:rPr>
        <w:t>and</w:t>
      </w:r>
      <w:r w:rsidRPr="00D84AEF">
        <w:rPr>
          <w:rFonts w:asciiTheme="majorBidi" w:hAnsiTheme="majorBidi" w:cstheme="majorBidi"/>
          <w:spacing w:val="34"/>
          <w:w w:val="120"/>
        </w:rPr>
        <w:t xml:space="preserve"> </w:t>
      </w:r>
      <w:r w:rsidRPr="00D84AEF">
        <w:rPr>
          <w:rFonts w:asciiTheme="majorBidi" w:hAnsiTheme="majorBidi" w:cstheme="majorBidi"/>
          <w:w w:val="120"/>
        </w:rPr>
        <w:t>Material</w:t>
      </w:r>
      <w:r w:rsidRPr="00D84AEF">
        <w:rPr>
          <w:rFonts w:asciiTheme="majorBidi" w:hAnsiTheme="majorBidi" w:cstheme="majorBidi"/>
          <w:spacing w:val="34"/>
          <w:w w:val="120"/>
        </w:rPr>
        <w:t xml:space="preserve"> </w:t>
      </w:r>
      <w:r w:rsidRPr="00D84AEF">
        <w:rPr>
          <w:rFonts w:asciiTheme="majorBidi" w:hAnsiTheme="majorBidi" w:cstheme="majorBidi"/>
          <w:spacing w:val="-2"/>
          <w:w w:val="120"/>
        </w:rPr>
        <w:t>Selection</w:t>
      </w:r>
    </w:p>
    <w:p w14:paraId="4DE89C39" w14:textId="77777777" w:rsidR="00B7242E" w:rsidRPr="00D84AEF" w:rsidRDefault="00000000">
      <w:pPr>
        <w:pStyle w:val="Heading2"/>
        <w:numPr>
          <w:ilvl w:val="2"/>
          <w:numId w:val="3"/>
        </w:numPr>
        <w:tabs>
          <w:tab w:val="left" w:pos="920"/>
        </w:tabs>
        <w:spacing w:before="229"/>
        <w:ind w:left="920" w:hanging="800"/>
        <w:jc w:val="both"/>
        <w:rPr>
          <w:rFonts w:asciiTheme="majorBidi" w:hAnsiTheme="majorBidi" w:cstheme="majorBidi"/>
        </w:rPr>
      </w:pPr>
      <w:r w:rsidRPr="00D84AEF">
        <w:rPr>
          <w:rFonts w:asciiTheme="majorBidi" w:hAnsiTheme="majorBidi" w:cstheme="majorBidi"/>
          <w:w w:val="120"/>
        </w:rPr>
        <w:t>Biocompatibility</w:t>
      </w:r>
      <w:r w:rsidRPr="00D84AEF">
        <w:rPr>
          <w:rFonts w:asciiTheme="majorBidi" w:hAnsiTheme="majorBidi" w:cstheme="majorBidi"/>
          <w:spacing w:val="17"/>
          <w:w w:val="120"/>
        </w:rPr>
        <w:t xml:space="preserve"> </w:t>
      </w:r>
      <w:r w:rsidRPr="00D84AEF">
        <w:rPr>
          <w:rFonts w:asciiTheme="majorBidi" w:hAnsiTheme="majorBidi" w:cstheme="majorBidi"/>
          <w:spacing w:val="-2"/>
          <w:w w:val="120"/>
        </w:rPr>
        <w:t>requirements</w:t>
      </w:r>
    </w:p>
    <w:p w14:paraId="6FBE1BEF" w14:textId="77777777" w:rsidR="00B7242E" w:rsidRPr="00D84AEF" w:rsidRDefault="00000000">
      <w:pPr>
        <w:pStyle w:val="BodyText"/>
        <w:spacing w:before="129" w:line="307" w:lineRule="auto"/>
        <w:rPr>
          <w:rFonts w:asciiTheme="majorBidi" w:hAnsiTheme="majorBidi" w:cstheme="majorBidi"/>
        </w:rPr>
      </w:pPr>
      <w:r w:rsidRPr="00D84AEF">
        <w:rPr>
          <w:rFonts w:asciiTheme="majorBidi" w:hAnsiTheme="majorBidi" w:cstheme="majorBidi"/>
          <w:w w:val="115"/>
        </w:rPr>
        <w:t>A</w:t>
      </w:r>
      <w:r w:rsidRPr="00D84AEF">
        <w:rPr>
          <w:rFonts w:asciiTheme="majorBidi" w:hAnsiTheme="majorBidi" w:cstheme="majorBidi"/>
          <w:spacing w:val="27"/>
          <w:w w:val="115"/>
        </w:rPr>
        <w:t xml:space="preserve"> </w:t>
      </w:r>
      <w:r w:rsidRPr="00D84AEF">
        <w:rPr>
          <w:rFonts w:asciiTheme="majorBidi" w:hAnsiTheme="majorBidi" w:cstheme="majorBidi"/>
          <w:w w:val="115"/>
        </w:rPr>
        <w:t>biomaterial</w:t>
      </w:r>
      <w:r w:rsidRPr="00D84AEF">
        <w:rPr>
          <w:rFonts w:asciiTheme="majorBidi" w:hAnsiTheme="majorBidi" w:cstheme="majorBidi"/>
          <w:spacing w:val="27"/>
          <w:w w:val="115"/>
        </w:rPr>
        <w:t xml:space="preserve"> </w:t>
      </w:r>
      <w:r w:rsidRPr="00D84AEF">
        <w:rPr>
          <w:rFonts w:asciiTheme="majorBidi" w:hAnsiTheme="majorBidi" w:cstheme="majorBidi"/>
          <w:w w:val="115"/>
        </w:rPr>
        <w:t>is</w:t>
      </w:r>
      <w:r w:rsidRPr="00D84AEF">
        <w:rPr>
          <w:rFonts w:asciiTheme="majorBidi" w:hAnsiTheme="majorBidi" w:cstheme="majorBidi"/>
          <w:spacing w:val="27"/>
          <w:w w:val="115"/>
        </w:rPr>
        <w:t xml:space="preserve"> </w:t>
      </w:r>
      <w:r w:rsidRPr="00D84AEF">
        <w:rPr>
          <w:rFonts w:asciiTheme="majorBidi" w:hAnsiTheme="majorBidi" w:cstheme="majorBidi"/>
          <w:w w:val="115"/>
        </w:rPr>
        <w:t>any</w:t>
      </w:r>
      <w:r w:rsidRPr="00D84AEF">
        <w:rPr>
          <w:rFonts w:asciiTheme="majorBidi" w:hAnsiTheme="majorBidi" w:cstheme="majorBidi"/>
          <w:spacing w:val="27"/>
          <w:w w:val="115"/>
        </w:rPr>
        <w:t xml:space="preserve"> </w:t>
      </w:r>
      <w:r w:rsidRPr="00D84AEF">
        <w:rPr>
          <w:rFonts w:asciiTheme="majorBidi" w:hAnsiTheme="majorBidi" w:cstheme="majorBidi"/>
          <w:w w:val="115"/>
        </w:rPr>
        <w:t>material</w:t>
      </w:r>
      <w:r w:rsidRPr="00D84AEF">
        <w:rPr>
          <w:rFonts w:asciiTheme="majorBidi" w:hAnsiTheme="majorBidi" w:cstheme="majorBidi"/>
          <w:spacing w:val="27"/>
          <w:w w:val="115"/>
        </w:rPr>
        <w:t xml:space="preserve"> </w:t>
      </w:r>
      <w:r w:rsidRPr="00D84AEF">
        <w:rPr>
          <w:rFonts w:asciiTheme="majorBidi" w:hAnsiTheme="majorBidi" w:cstheme="majorBidi"/>
          <w:w w:val="115"/>
        </w:rPr>
        <w:t>placed</w:t>
      </w:r>
      <w:r w:rsidRPr="00D84AEF">
        <w:rPr>
          <w:rFonts w:asciiTheme="majorBidi" w:hAnsiTheme="majorBidi" w:cstheme="majorBidi"/>
          <w:spacing w:val="27"/>
          <w:w w:val="115"/>
        </w:rPr>
        <w:t xml:space="preserve"> </w:t>
      </w:r>
      <w:r w:rsidRPr="00D84AEF">
        <w:rPr>
          <w:rFonts w:asciiTheme="majorBidi" w:hAnsiTheme="majorBidi" w:cstheme="majorBidi"/>
          <w:w w:val="115"/>
        </w:rPr>
        <w:t>in</w:t>
      </w:r>
      <w:r w:rsidRPr="00D84AEF">
        <w:rPr>
          <w:rFonts w:asciiTheme="majorBidi" w:hAnsiTheme="majorBidi" w:cstheme="majorBidi"/>
          <w:spacing w:val="27"/>
          <w:w w:val="115"/>
        </w:rPr>
        <w:t xml:space="preserve"> </w:t>
      </w:r>
      <w:r w:rsidRPr="00D84AEF">
        <w:rPr>
          <w:rFonts w:asciiTheme="majorBidi" w:hAnsiTheme="majorBidi" w:cstheme="majorBidi"/>
          <w:w w:val="115"/>
        </w:rPr>
        <w:t>functional</w:t>
      </w:r>
      <w:r w:rsidRPr="00D84AEF">
        <w:rPr>
          <w:rFonts w:asciiTheme="majorBidi" w:hAnsiTheme="majorBidi" w:cstheme="majorBidi"/>
          <w:spacing w:val="27"/>
          <w:w w:val="115"/>
        </w:rPr>
        <w:t xml:space="preserve"> </w:t>
      </w:r>
      <w:r w:rsidRPr="00D84AEF">
        <w:rPr>
          <w:rFonts w:asciiTheme="majorBidi" w:hAnsiTheme="majorBidi" w:cstheme="majorBidi"/>
          <w:w w:val="115"/>
        </w:rPr>
        <w:t>contact</w:t>
      </w:r>
      <w:r w:rsidRPr="00D84AEF">
        <w:rPr>
          <w:rFonts w:asciiTheme="majorBidi" w:hAnsiTheme="majorBidi" w:cstheme="majorBidi"/>
          <w:spacing w:val="27"/>
          <w:w w:val="115"/>
        </w:rPr>
        <w:t xml:space="preserve"> </w:t>
      </w:r>
      <w:r w:rsidRPr="00D84AEF">
        <w:rPr>
          <w:rFonts w:asciiTheme="majorBidi" w:hAnsiTheme="majorBidi" w:cstheme="majorBidi"/>
          <w:w w:val="115"/>
        </w:rPr>
        <w:t>with</w:t>
      </w:r>
      <w:r w:rsidRPr="00D84AEF">
        <w:rPr>
          <w:rFonts w:asciiTheme="majorBidi" w:hAnsiTheme="majorBidi" w:cstheme="majorBidi"/>
          <w:spacing w:val="27"/>
          <w:w w:val="115"/>
        </w:rPr>
        <w:t xml:space="preserve"> </w:t>
      </w:r>
      <w:r w:rsidRPr="00D84AEF">
        <w:rPr>
          <w:rFonts w:asciiTheme="majorBidi" w:hAnsiTheme="majorBidi" w:cstheme="majorBidi"/>
          <w:w w:val="115"/>
        </w:rPr>
        <w:t>living</w:t>
      </w:r>
      <w:r w:rsidRPr="00D84AEF">
        <w:rPr>
          <w:rFonts w:asciiTheme="majorBidi" w:hAnsiTheme="majorBidi" w:cstheme="majorBidi"/>
          <w:spacing w:val="27"/>
          <w:w w:val="115"/>
        </w:rPr>
        <w:t xml:space="preserve"> </w:t>
      </w:r>
      <w:r w:rsidRPr="00D84AEF">
        <w:rPr>
          <w:rFonts w:asciiTheme="majorBidi" w:hAnsiTheme="majorBidi" w:cstheme="majorBidi"/>
          <w:w w:val="115"/>
        </w:rPr>
        <w:t>tissue;</w:t>
      </w:r>
      <w:r w:rsidRPr="00D84AEF">
        <w:rPr>
          <w:rFonts w:asciiTheme="majorBidi" w:hAnsiTheme="majorBidi" w:cstheme="majorBidi"/>
          <w:spacing w:val="27"/>
          <w:w w:val="115"/>
        </w:rPr>
        <w:t xml:space="preserve"> </w:t>
      </w:r>
      <w:r w:rsidRPr="00D84AEF">
        <w:rPr>
          <w:rFonts w:asciiTheme="majorBidi" w:hAnsiTheme="majorBidi" w:cstheme="majorBidi"/>
          <w:w w:val="115"/>
        </w:rPr>
        <w:t>biocompatibility is defined as the ability of a material to perform its intended function while eliciting an appropriate host response in a specific application [8]. For a medical device this response is assessed</w:t>
      </w:r>
      <w:r w:rsidRPr="00D84AEF">
        <w:rPr>
          <w:rFonts w:asciiTheme="majorBidi" w:hAnsiTheme="majorBidi" w:cstheme="majorBidi"/>
          <w:spacing w:val="40"/>
          <w:w w:val="115"/>
        </w:rPr>
        <w:t xml:space="preserve"> </w:t>
      </w:r>
      <w:r w:rsidRPr="00D84AEF">
        <w:rPr>
          <w:rFonts w:asciiTheme="majorBidi" w:hAnsiTheme="majorBidi" w:cstheme="majorBidi"/>
          <w:w w:val="115"/>
        </w:rPr>
        <w:t>through</w:t>
      </w:r>
      <w:r w:rsidRPr="00D84AEF">
        <w:rPr>
          <w:rFonts w:asciiTheme="majorBidi" w:hAnsiTheme="majorBidi" w:cstheme="majorBidi"/>
          <w:spacing w:val="40"/>
          <w:w w:val="115"/>
        </w:rPr>
        <w:t xml:space="preserve"> </w:t>
      </w:r>
      <w:r w:rsidRPr="00D84AEF">
        <w:rPr>
          <w:rFonts w:asciiTheme="majorBidi" w:hAnsiTheme="majorBidi" w:cstheme="majorBidi"/>
          <w:w w:val="115"/>
        </w:rPr>
        <w:t>the</w:t>
      </w:r>
      <w:r w:rsidRPr="00D84AEF">
        <w:rPr>
          <w:rFonts w:asciiTheme="majorBidi" w:hAnsiTheme="majorBidi" w:cstheme="majorBidi"/>
          <w:spacing w:val="40"/>
          <w:w w:val="115"/>
        </w:rPr>
        <w:t xml:space="preserve"> </w:t>
      </w:r>
      <w:r w:rsidRPr="00D84AEF">
        <w:rPr>
          <w:rFonts w:asciiTheme="majorBidi" w:hAnsiTheme="majorBidi" w:cstheme="majorBidi"/>
          <w:w w:val="115"/>
        </w:rPr>
        <w:t>ISO</w:t>
      </w:r>
      <w:r w:rsidRPr="00D84AEF">
        <w:rPr>
          <w:rFonts w:asciiTheme="majorBidi" w:hAnsiTheme="majorBidi" w:cstheme="majorBidi"/>
          <w:spacing w:val="40"/>
          <w:w w:val="115"/>
        </w:rPr>
        <w:t xml:space="preserve"> </w:t>
      </w:r>
      <w:r w:rsidRPr="00D84AEF">
        <w:rPr>
          <w:rFonts w:asciiTheme="majorBidi" w:hAnsiTheme="majorBidi" w:cstheme="majorBidi"/>
          <w:w w:val="115"/>
        </w:rPr>
        <w:t>10993</w:t>
      </w:r>
      <w:r w:rsidRPr="00D84AEF">
        <w:rPr>
          <w:rFonts w:asciiTheme="majorBidi" w:hAnsiTheme="majorBidi" w:cstheme="majorBidi"/>
          <w:spacing w:val="40"/>
          <w:w w:val="115"/>
        </w:rPr>
        <w:t xml:space="preserve"> </w:t>
      </w:r>
      <w:r w:rsidRPr="00D84AEF">
        <w:rPr>
          <w:rFonts w:asciiTheme="majorBidi" w:hAnsiTheme="majorBidi" w:cstheme="majorBidi"/>
          <w:w w:val="115"/>
        </w:rPr>
        <w:t>series,</w:t>
      </w:r>
      <w:r w:rsidRPr="00D84AEF">
        <w:rPr>
          <w:rFonts w:asciiTheme="majorBidi" w:hAnsiTheme="majorBidi" w:cstheme="majorBidi"/>
          <w:spacing w:val="40"/>
          <w:w w:val="115"/>
        </w:rPr>
        <w:t xml:space="preserve"> </w:t>
      </w:r>
      <w:r w:rsidRPr="00D84AEF">
        <w:rPr>
          <w:rFonts w:asciiTheme="majorBidi" w:hAnsiTheme="majorBidi" w:cstheme="majorBidi"/>
          <w:w w:val="115"/>
        </w:rPr>
        <w:t>which</w:t>
      </w:r>
      <w:r w:rsidRPr="00D84AEF">
        <w:rPr>
          <w:rFonts w:asciiTheme="majorBidi" w:hAnsiTheme="majorBidi" w:cstheme="majorBidi"/>
          <w:spacing w:val="40"/>
          <w:w w:val="115"/>
        </w:rPr>
        <w:t xml:space="preserve"> </w:t>
      </w:r>
      <w:r w:rsidRPr="00D84AEF">
        <w:rPr>
          <w:rFonts w:asciiTheme="majorBidi" w:hAnsiTheme="majorBidi" w:cstheme="majorBidi"/>
          <w:w w:val="115"/>
        </w:rPr>
        <w:t>structures</w:t>
      </w:r>
      <w:r w:rsidRPr="00D84AEF">
        <w:rPr>
          <w:rFonts w:asciiTheme="majorBidi" w:hAnsiTheme="majorBidi" w:cstheme="majorBidi"/>
          <w:spacing w:val="40"/>
          <w:w w:val="115"/>
        </w:rPr>
        <w:t xml:space="preserve"> </w:t>
      </w:r>
      <w:r w:rsidRPr="00D84AEF">
        <w:rPr>
          <w:rFonts w:asciiTheme="majorBidi" w:hAnsiTheme="majorBidi" w:cstheme="majorBidi"/>
          <w:w w:val="115"/>
        </w:rPr>
        <w:t>the</w:t>
      </w:r>
      <w:r w:rsidRPr="00D84AEF">
        <w:rPr>
          <w:rFonts w:asciiTheme="majorBidi" w:hAnsiTheme="majorBidi" w:cstheme="majorBidi"/>
          <w:spacing w:val="40"/>
          <w:w w:val="115"/>
        </w:rPr>
        <w:t xml:space="preserve"> </w:t>
      </w:r>
      <w:r w:rsidRPr="00D84AEF">
        <w:rPr>
          <w:rFonts w:asciiTheme="majorBidi" w:hAnsiTheme="majorBidi" w:cstheme="majorBidi"/>
          <w:w w:val="115"/>
        </w:rPr>
        <w:t>biological</w:t>
      </w:r>
      <w:r w:rsidRPr="00D84AEF">
        <w:rPr>
          <w:rFonts w:asciiTheme="majorBidi" w:hAnsiTheme="majorBidi" w:cstheme="majorBidi"/>
          <w:spacing w:val="40"/>
          <w:w w:val="115"/>
        </w:rPr>
        <w:t xml:space="preserve"> </w:t>
      </w:r>
      <w:r w:rsidRPr="00D84AEF">
        <w:rPr>
          <w:rFonts w:asciiTheme="majorBidi" w:hAnsiTheme="majorBidi" w:cstheme="majorBidi"/>
          <w:w w:val="115"/>
        </w:rPr>
        <w:t>evaluation</w:t>
      </w:r>
      <w:r w:rsidRPr="00D84AEF">
        <w:rPr>
          <w:rFonts w:asciiTheme="majorBidi" w:hAnsiTheme="majorBidi" w:cstheme="majorBidi"/>
          <w:spacing w:val="40"/>
          <w:w w:val="115"/>
        </w:rPr>
        <w:t xml:space="preserve"> </w:t>
      </w:r>
      <w:r w:rsidRPr="00D84AEF">
        <w:rPr>
          <w:rFonts w:asciiTheme="majorBidi" w:hAnsiTheme="majorBidi" w:cstheme="majorBidi"/>
          <w:w w:val="115"/>
        </w:rPr>
        <w:t>by</w:t>
      </w:r>
      <w:r w:rsidRPr="00D84AEF">
        <w:rPr>
          <w:rFonts w:asciiTheme="majorBidi" w:hAnsiTheme="majorBidi" w:cstheme="majorBidi"/>
          <w:spacing w:val="40"/>
          <w:w w:val="115"/>
        </w:rPr>
        <w:t xml:space="preserve"> </w:t>
      </w:r>
      <w:r w:rsidRPr="00D84AEF">
        <w:rPr>
          <w:rFonts w:asciiTheme="majorBidi" w:hAnsiTheme="majorBidi" w:cstheme="majorBidi"/>
          <w:w w:val="115"/>
        </w:rPr>
        <w:t>the nature</w:t>
      </w:r>
      <w:r w:rsidRPr="00D84AEF">
        <w:rPr>
          <w:rFonts w:asciiTheme="majorBidi" w:hAnsiTheme="majorBidi" w:cstheme="majorBidi"/>
          <w:spacing w:val="80"/>
          <w:w w:val="115"/>
        </w:rPr>
        <w:t xml:space="preserve"> </w:t>
      </w:r>
      <w:r w:rsidRPr="00D84AEF">
        <w:rPr>
          <w:rFonts w:asciiTheme="majorBidi" w:hAnsiTheme="majorBidi" w:cstheme="majorBidi"/>
          <w:w w:val="115"/>
        </w:rPr>
        <w:t>and</w:t>
      </w:r>
      <w:r w:rsidRPr="00D84AEF">
        <w:rPr>
          <w:rFonts w:asciiTheme="majorBidi" w:hAnsiTheme="majorBidi" w:cstheme="majorBidi"/>
          <w:spacing w:val="80"/>
          <w:w w:val="115"/>
        </w:rPr>
        <w:t xml:space="preserve"> </w:t>
      </w:r>
      <w:r w:rsidRPr="00D84AEF">
        <w:rPr>
          <w:rFonts w:asciiTheme="majorBidi" w:hAnsiTheme="majorBidi" w:cstheme="majorBidi"/>
          <w:w w:val="115"/>
        </w:rPr>
        <w:t>duration</w:t>
      </w:r>
      <w:r w:rsidRPr="00D84AEF">
        <w:rPr>
          <w:rFonts w:asciiTheme="majorBidi" w:hAnsiTheme="majorBidi" w:cstheme="majorBidi"/>
          <w:spacing w:val="80"/>
          <w:w w:val="115"/>
        </w:rPr>
        <w:t xml:space="preserve"> </w:t>
      </w:r>
      <w:r w:rsidRPr="00D84AEF">
        <w:rPr>
          <w:rFonts w:asciiTheme="majorBidi" w:hAnsiTheme="majorBidi" w:cstheme="majorBidi"/>
          <w:w w:val="115"/>
        </w:rPr>
        <w:t>of</w:t>
      </w:r>
      <w:r w:rsidRPr="00D84AEF">
        <w:rPr>
          <w:rFonts w:asciiTheme="majorBidi" w:hAnsiTheme="majorBidi" w:cstheme="majorBidi"/>
          <w:spacing w:val="80"/>
          <w:w w:val="115"/>
        </w:rPr>
        <w:t xml:space="preserve"> </w:t>
      </w:r>
      <w:r w:rsidRPr="00D84AEF">
        <w:rPr>
          <w:rFonts w:asciiTheme="majorBidi" w:hAnsiTheme="majorBidi" w:cstheme="majorBidi"/>
          <w:w w:val="115"/>
        </w:rPr>
        <w:t>tissue</w:t>
      </w:r>
      <w:r w:rsidRPr="00D84AEF">
        <w:rPr>
          <w:rFonts w:asciiTheme="majorBidi" w:hAnsiTheme="majorBidi" w:cstheme="majorBidi"/>
          <w:spacing w:val="80"/>
          <w:w w:val="115"/>
        </w:rPr>
        <w:t xml:space="preserve"> </w:t>
      </w:r>
      <w:r w:rsidRPr="00D84AEF">
        <w:rPr>
          <w:rFonts w:asciiTheme="majorBidi" w:hAnsiTheme="majorBidi" w:cstheme="majorBidi"/>
          <w:w w:val="115"/>
        </w:rPr>
        <w:t>contact</w:t>
      </w:r>
      <w:r w:rsidRPr="00D84AEF">
        <w:rPr>
          <w:rFonts w:asciiTheme="majorBidi" w:hAnsiTheme="majorBidi" w:cstheme="majorBidi"/>
          <w:spacing w:val="80"/>
          <w:w w:val="115"/>
        </w:rPr>
        <w:t xml:space="preserve"> </w:t>
      </w:r>
      <w:r w:rsidRPr="00D84AEF">
        <w:rPr>
          <w:rFonts w:asciiTheme="majorBidi" w:hAnsiTheme="majorBidi" w:cstheme="majorBidi"/>
          <w:w w:val="115"/>
        </w:rPr>
        <w:t>[9].</w:t>
      </w:r>
      <w:r w:rsidRPr="00D84AEF">
        <w:rPr>
          <w:rFonts w:asciiTheme="majorBidi" w:hAnsiTheme="majorBidi" w:cstheme="majorBidi"/>
          <w:spacing w:val="80"/>
          <w:w w:val="115"/>
        </w:rPr>
        <w:t xml:space="preserve"> </w:t>
      </w:r>
      <w:r w:rsidRPr="00D84AEF">
        <w:rPr>
          <w:rFonts w:asciiTheme="majorBidi" w:hAnsiTheme="majorBidi" w:cstheme="majorBidi"/>
          <w:w w:val="115"/>
        </w:rPr>
        <w:t>An</w:t>
      </w:r>
      <w:r w:rsidRPr="00D84AEF">
        <w:rPr>
          <w:rFonts w:asciiTheme="majorBidi" w:hAnsiTheme="majorBidi" w:cstheme="majorBidi"/>
          <w:spacing w:val="80"/>
          <w:w w:val="115"/>
        </w:rPr>
        <w:t xml:space="preserve"> </w:t>
      </w:r>
      <w:r w:rsidRPr="00D84AEF">
        <w:rPr>
          <w:rFonts w:asciiTheme="majorBidi" w:hAnsiTheme="majorBidi" w:cstheme="majorBidi"/>
          <w:w w:val="115"/>
        </w:rPr>
        <w:t>external</w:t>
      </w:r>
      <w:r w:rsidRPr="00D84AEF">
        <w:rPr>
          <w:rFonts w:asciiTheme="majorBidi" w:hAnsiTheme="majorBidi" w:cstheme="majorBidi"/>
          <w:spacing w:val="80"/>
          <w:w w:val="115"/>
        </w:rPr>
        <w:t xml:space="preserve"> </w:t>
      </w:r>
      <w:r w:rsidRPr="00D84AEF">
        <w:rPr>
          <w:rFonts w:asciiTheme="majorBidi" w:hAnsiTheme="majorBidi" w:cstheme="majorBidi"/>
          <w:w w:val="115"/>
        </w:rPr>
        <w:t>lower-limb</w:t>
      </w:r>
      <w:r w:rsidRPr="00D84AEF">
        <w:rPr>
          <w:rFonts w:asciiTheme="majorBidi" w:hAnsiTheme="majorBidi" w:cstheme="majorBidi"/>
          <w:spacing w:val="80"/>
          <w:w w:val="115"/>
        </w:rPr>
        <w:t xml:space="preserve"> </w:t>
      </w:r>
      <w:r w:rsidRPr="00D84AEF">
        <w:rPr>
          <w:rFonts w:asciiTheme="majorBidi" w:hAnsiTheme="majorBidi" w:cstheme="majorBidi"/>
          <w:w w:val="115"/>
        </w:rPr>
        <w:t>prosthesis</w:t>
      </w:r>
      <w:r w:rsidRPr="00D84AEF">
        <w:rPr>
          <w:rFonts w:asciiTheme="majorBidi" w:hAnsiTheme="majorBidi" w:cstheme="majorBidi"/>
          <w:spacing w:val="80"/>
          <w:w w:val="115"/>
        </w:rPr>
        <w:t xml:space="preserve"> </w:t>
      </w:r>
      <w:r w:rsidRPr="00D84AEF">
        <w:rPr>
          <w:rFonts w:asciiTheme="majorBidi" w:hAnsiTheme="majorBidi" w:cstheme="majorBidi"/>
          <w:w w:val="115"/>
        </w:rPr>
        <w:t>is</w:t>
      </w:r>
      <w:r w:rsidRPr="00D84AEF">
        <w:rPr>
          <w:rFonts w:asciiTheme="majorBidi" w:hAnsiTheme="majorBidi" w:cstheme="majorBidi"/>
          <w:spacing w:val="80"/>
          <w:w w:val="115"/>
        </w:rPr>
        <w:t xml:space="preserve"> </w:t>
      </w:r>
      <w:r w:rsidRPr="00D84AEF">
        <w:rPr>
          <w:rFonts w:asciiTheme="majorBidi" w:hAnsiTheme="majorBidi" w:cstheme="majorBidi"/>
          <w:w w:val="115"/>
        </w:rPr>
        <w:t>a surface-contacting</w:t>
      </w:r>
      <w:r w:rsidRPr="00D84AEF">
        <w:rPr>
          <w:rFonts w:asciiTheme="majorBidi" w:hAnsiTheme="majorBidi" w:cstheme="majorBidi"/>
          <w:spacing w:val="40"/>
          <w:w w:val="115"/>
        </w:rPr>
        <w:t xml:space="preserve"> </w:t>
      </w:r>
      <w:r w:rsidRPr="00D84AEF">
        <w:rPr>
          <w:rFonts w:asciiTheme="majorBidi" w:hAnsiTheme="majorBidi" w:cstheme="majorBidi"/>
          <w:w w:val="115"/>
        </w:rPr>
        <w:t>device</w:t>
      </w:r>
      <w:r w:rsidRPr="00D84AEF">
        <w:rPr>
          <w:rFonts w:asciiTheme="majorBidi" w:hAnsiTheme="majorBidi" w:cstheme="majorBidi"/>
          <w:spacing w:val="40"/>
          <w:w w:val="115"/>
        </w:rPr>
        <w:t xml:space="preserve"> </w:t>
      </w:r>
      <w:r w:rsidRPr="00D84AEF">
        <w:rPr>
          <w:rFonts w:asciiTheme="majorBidi" w:hAnsiTheme="majorBidi" w:cstheme="majorBidi"/>
          <w:w w:val="115"/>
        </w:rPr>
        <w:t>in</w:t>
      </w:r>
      <w:r w:rsidRPr="00D84AEF">
        <w:rPr>
          <w:rFonts w:asciiTheme="majorBidi" w:hAnsiTheme="majorBidi" w:cstheme="majorBidi"/>
          <w:spacing w:val="40"/>
          <w:w w:val="115"/>
        </w:rPr>
        <w:t xml:space="preserve"> </w:t>
      </w:r>
      <w:r w:rsidRPr="00D84AEF">
        <w:rPr>
          <w:rFonts w:asciiTheme="majorBidi" w:hAnsiTheme="majorBidi" w:cstheme="majorBidi"/>
          <w:w w:val="115"/>
        </w:rPr>
        <w:t>prolonged</w:t>
      </w:r>
      <w:r w:rsidRPr="00D84AEF">
        <w:rPr>
          <w:rFonts w:asciiTheme="majorBidi" w:hAnsiTheme="majorBidi" w:cstheme="majorBidi"/>
          <w:spacing w:val="40"/>
          <w:w w:val="115"/>
        </w:rPr>
        <w:t xml:space="preserve"> </w:t>
      </w:r>
      <w:r w:rsidRPr="00D84AEF">
        <w:rPr>
          <w:rFonts w:asciiTheme="majorBidi" w:hAnsiTheme="majorBidi" w:cstheme="majorBidi"/>
          <w:w w:val="115"/>
        </w:rPr>
        <w:t>contact</w:t>
      </w:r>
      <w:r w:rsidRPr="00D84AEF">
        <w:rPr>
          <w:rFonts w:asciiTheme="majorBidi" w:hAnsiTheme="majorBidi" w:cstheme="majorBidi"/>
          <w:spacing w:val="40"/>
          <w:w w:val="115"/>
        </w:rPr>
        <w:t xml:space="preserve"> </w:t>
      </w:r>
      <w:r w:rsidRPr="00D84AEF">
        <w:rPr>
          <w:rFonts w:asciiTheme="majorBidi" w:hAnsiTheme="majorBidi" w:cstheme="majorBidi"/>
          <w:w w:val="115"/>
        </w:rPr>
        <w:t>with</w:t>
      </w:r>
      <w:r w:rsidRPr="00D84AEF">
        <w:rPr>
          <w:rFonts w:asciiTheme="majorBidi" w:hAnsiTheme="majorBidi" w:cstheme="majorBidi"/>
          <w:spacing w:val="40"/>
          <w:w w:val="115"/>
        </w:rPr>
        <w:t xml:space="preserve"> </w:t>
      </w:r>
      <w:r w:rsidRPr="00D84AEF">
        <w:rPr>
          <w:rFonts w:asciiTheme="majorBidi" w:hAnsiTheme="majorBidi" w:cstheme="majorBidi"/>
          <w:w w:val="115"/>
        </w:rPr>
        <w:t>intact</w:t>
      </w:r>
      <w:r w:rsidRPr="00D84AEF">
        <w:rPr>
          <w:rFonts w:asciiTheme="majorBidi" w:hAnsiTheme="majorBidi" w:cstheme="majorBidi"/>
          <w:spacing w:val="40"/>
          <w:w w:val="115"/>
        </w:rPr>
        <w:t xml:space="preserve"> </w:t>
      </w:r>
      <w:r w:rsidRPr="00D84AEF">
        <w:rPr>
          <w:rFonts w:asciiTheme="majorBidi" w:hAnsiTheme="majorBidi" w:cstheme="majorBidi"/>
          <w:w w:val="115"/>
        </w:rPr>
        <w:t>skin,</w:t>
      </w:r>
      <w:r w:rsidRPr="00D84AEF">
        <w:rPr>
          <w:rFonts w:asciiTheme="majorBidi" w:hAnsiTheme="majorBidi" w:cstheme="majorBidi"/>
          <w:spacing w:val="40"/>
          <w:w w:val="115"/>
        </w:rPr>
        <w:t xml:space="preserve"> </w:t>
      </w:r>
      <w:r w:rsidRPr="00D84AEF">
        <w:rPr>
          <w:rFonts w:asciiTheme="majorBidi" w:hAnsiTheme="majorBidi" w:cstheme="majorBidi"/>
          <w:w w:val="115"/>
        </w:rPr>
        <w:t>so</w:t>
      </w:r>
      <w:r w:rsidRPr="00D84AEF">
        <w:rPr>
          <w:rFonts w:asciiTheme="majorBidi" w:hAnsiTheme="majorBidi" w:cstheme="majorBidi"/>
          <w:spacing w:val="40"/>
          <w:w w:val="115"/>
        </w:rPr>
        <w:t xml:space="preserve"> </w:t>
      </w:r>
      <w:r w:rsidRPr="00D84AEF">
        <w:rPr>
          <w:rFonts w:asciiTheme="majorBidi" w:hAnsiTheme="majorBidi" w:cstheme="majorBidi"/>
          <w:w w:val="115"/>
        </w:rPr>
        <w:t>the</w:t>
      </w:r>
      <w:r w:rsidRPr="00D84AEF">
        <w:rPr>
          <w:rFonts w:asciiTheme="majorBidi" w:hAnsiTheme="majorBidi" w:cstheme="majorBidi"/>
          <w:spacing w:val="40"/>
          <w:w w:val="115"/>
        </w:rPr>
        <w:t xml:space="preserve"> </w:t>
      </w:r>
      <w:r w:rsidRPr="00D84AEF">
        <w:rPr>
          <w:rFonts w:asciiTheme="majorBidi" w:hAnsiTheme="majorBidi" w:cstheme="majorBidi"/>
          <w:w w:val="115"/>
        </w:rPr>
        <w:t>principal requirement</w:t>
      </w:r>
      <w:r w:rsidRPr="00D84AEF">
        <w:rPr>
          <w:rFonts w:asciiTheme="majorBidi" w:hAnsiTheme="majorBidi" w:cstheme="majorBidi"/>
          <w:spacing w:val="40"/>
          <w:w w:val="115"/>
        </w:rPr>
        <w:t xml:space="preserve"> </w:t>
      </w:r>
      <w:r w:rsidRPr="00D84AEF">
        <w:rPr>
          <w:rFonts w:asciiTheme="majorBidi" w:hAnsiTheme="majorBidi" w:cstheme="majorBidi"/>
          <w:w w:val="115"/>
        </w:rPr>
        <w:t>is</w:t>
      </w:r>
      <w:r w:rsidRPr="00D84AEF">
        <w:rPr>
          <w:rFonts w:asciiTheme="majorBidi" w:hAnsiTheme="majorBidi" w:cstheme="majorBidi"/>
          <w:spacing w:val="40"/>
          <w:w w:val="115"/>
        </w:rPr>
        <w:t xml:space="preserve"> </w:t>
      </w:r>
      <w:r w:rsidRPr="00D84AEF">
        <w:rPr>
          <w:rFonts w:asciiTheme="majorBidi" w:hAnsiTheme="majorBidi" w:cstheme="majorBidi"/>
          <w:w w:val="115"/>
        </w:rPr>
        <w:t>that</w:t>
      </w:r>
      <w:r w:rsidRPr="00D84AEF">
        <w:rPr>
          <w:rFonts w:asciiTheme="majorBidi" w:hAnsiTheme="majorBidi" w:cstheme="majorBidi"/>
          <w:spacing w:val="40"/>
          <w:w w:val="115"/>
        </w:rPr>
        <w:t xml:space="preserve"> </w:t>
      </w:r>
      <w:r w:rsidRPr="00D84AEF">
        <w:rPr>
          <w:rFonts w:asciiTheme="majorBidi" w:hAnsiTheme="majorBidi" w:cstheme="majorBidi"/>
          <w:w w:val="115"/>
        </w:rPr>
        <w:t>the</w:t>
      </w:r>
      <w:r w:rsidRPr="00D84AEF">
        <w:rPr>
          <w:rFonts w:asciiTheme="majorBidi" w:hAnsiTheme="majorBidi" w:cstheme="majorBidi"/>
          <w:spacing w:val="40"/>
          <w:w w:val="115"/>
        </w:rPr>
        <w:t xml:space="preserve"> </w:t>
      </w:r>
      <w:r w:rsidRPr="00D84AEF">
        <w:rPr>
          <w:rFonts w:asciiTheme="majorBidi" w:hAnsiTheme="majorBidi" w:cstheme="majorBidi"/>
          <w:w w:val="115"/>
        </w:rPr>
        <w:t>contacting</w:t>
      </w:r>
      <w:r w:rsidRPr="00D84AEF">
        <w:rPr>
          <w:rFonts w:asciiTheme="majorBidi" w:hAnsiTheme="majorBidi" w:cstheme="majorBidi"/>
          <w:spacing w:val="40"/>
          <w:w w:val="115"/>
        </w:rPr>
        <w:t xml:space="preserve"> </w:t>
      </w:r>
      <w:r w:rsidRPr="00D84AEF">
        <w:rPr>
          <w:rFonts w:asciiTheme="majorBidi" w:hAnsiTheme="majorBidi" w:cstheme="majorBidi"/>
          <w:w w:val="115"/>
        </w:rPr>
        <w:t>material</w:t>
      </w:r>
      <w:r w:rsidRPr="00D84AEF">
        <w:rPr>
          <w:rFonts w:asciiTheme="majorBidi" w:hAnsiTheme="majorBidi" w:cstheme="majorBidi"/>
          <w:spacing w:val="40"/>
          <w:w w:val="115"/>
        </w:rPr>
        <w:t xml:space="preserve"> </w:t>
      </w:r>
      <w:r w:rsidRPr="00D84AEF">
        <w:rPr>
          <w:rFonts w:asciiTheme="majorBidi" w:hAnsiTheme="majorBidi" w:cstheme="majorBidi"/>
          <w:w w:val="115"/>
        </w:rPr>
        <w:t>must</w:t>
      </w:r>
      <w:r w:rsidRPr="00D84AEF">
        <w:rPr>
          <w:rFonts w:asciiTheme="majorBidi" w:hAnsiTheme="majorBidi" w:cstheme="majorBidi"/>
          <w:spacing w:val="40"/>
          <w:w w:val="115"/>
        </w:rPr>
        <w:t xml:space="preserve"> </w:t>
      </w:r>
      <w:r w:rsidRPr="00D84AEF">
        <w:rPr>
          <w:rFonts w:asciiTheme="majorBidi" w:hAnsiTheme="majorBidi" w:cstheme="majorBidi"/>
          <w:w w:val="115"/>
        </w:rPr>
        <w:t>not</w:t>
      </w:r>
      <w:r w:rsidRPr="00D84AEF">
        <w:rPr>
          <w:rFonts w:asciiTheme="majorBidi" w:hAnsiTheme="majorBidi" w:cstheme="majorBidi"/>
          <w:spacing w:val="40"/>
          <w:w w:val="115"/>
        </w:rPr>
        <w:t xml:space="preserve"> </w:t>
      </w:r>
      <w:r w:rsidRPr="00D84AEF">
        <w:rPr>
          <w:rFonts w:asciiTheme="majorBidi" w:hAnsiTheme="majorBidi" w:cstheme="majorBidi"/>
          <w:w w:val="115"/>
        </w:rPr>
        <w:t>provoke</w:t>
      </w:r>
      <w:r w:rsidRPr="00D84AEF">
        <w:rPr>
          <w:rFonts w:asciiTheme="majorBidi" w:hAnsiTheme="majorBidi" w:cstheme="majorBidi"/>
          <w:spacing w:val="40"/>
          <w:w w:val="115"/>
        </w:rPr>
        <w:t xml:space="preserve"> </w:t>
      </w:r>
      <w:r w:rsidRPr="00D84AEF">
        <w:rPr>
          <w:rFonts w:asciiTheme="majorBidi" w:hAnsiTheme="majorBidi" w:cstheme="majorBidi"/>
          <w:w w:val="115"/>
        </w:rPr>
        <w:t>an</w:t>
      </w:r>
      <w:r w:rsidRPr="00D84AEF">
        <w:rPr>
          <w:rFonts w:asciiTheme="majorBidi" w:hAnsiTheme="majorBidi" w:cstheme="majorBidi"/>
          <w:spacing w:val="40"/>
          <w:w w:val="115"/>
        </w:rPr>
        <w:t xml:space="preserve"> </w:t>
      </w:r>
      <w:r w:rsidRPr="00D84AEF">
        <w:rPr>
          <w:rFonts w:asciiTheme="majorBidi" w:hAnsiTheme="majorBidi" w:cstheme="majorBidi"/>
          <w:w w:val="115"/>
        </w:rPr>
        <w:t>immune</w:t>
      </w:r>
      <w:r w:rsidRPr="00D84AEF">
        <w:rPr>
          <w:rFonts w:asciiTheme="majorBidi" w:hAnsiTheme="majorBidi" w:cstheme="majorBidi"/>
          <w:spacing w:val="40"/>
          <w:w w:val="115"/>
        </w:rPr>
        <w:t xml:space="preserve"> </w:t>
      </w:r>
      <w:r w:rsidRPr="00D84AEF">
        <w:rPr>
          <w:rFonts w:asciiTheme="majorBidi" w:hAnsiTheme="majorBidi" w:cstheme="majorBidi"/>
          <w:w w:val="115"/>
        </w:rPr>
        <w:t>response,</w:t>
      </w:r>
      <w:r w:rsidRPr="00D84AEF">
        <w:rPr>
          <w:rFonts w:asciiTheme="majorBidi" w:hAnsiTheme="majorBidi" w:cstheme="majorBidi"/>
          <w:spacing w:val="40"/>
          <w:w w:val="115"/>
        </w:rPr>
        <w:t xml:space="preserve"> </w:t>
      </w:r>
      <w:r w:rsidRPr="00D84AEF">
        <w:rPr>
          <w:rFonts w:asciiTheme="majorBidi" w:hAnsiTheme="majorBidi" w:cstheme="majorBidi"/>
          <w:w w:val="115"/>
        </w:rPr>
        <w:t>an allergic</w:t>
      </w:r>
      <w:r w:rsidRPr="00D84AEF">
        <w:rPr>
          <w:rFonts w:asciiTheme="majorBidi" w:hAnsiTheme="majorBidi" w:cstheme="majorBidi"/>
          <w:spacing w:val="40"/>
          <w:w w:val="115"/>
        </w:rPr>
        <w:t xml:space="preserve"> </w:t>
      </w:r>
      <w:r w:rsidRPr="00D84AEF">
        <w:rPr>
          <w:rFonts w:asciiTheme="majorBidi" w:hAnsiTheme="majorBidi" w:cstheme="majorBidi"/>
          <w:w w:val="115"/>
        </w:rPr>
        <w:t>reaction,</w:t>
      </w:r>
      <w:r w:rsidRPr="00D84AEF">
        <w:rPr>
          <w:rFonts w:asciiTheme="majorBidi" w:hAnsiTheme="majorBidi" w:cstheme="majorBidi"/>
          <w:spacing w:val="40"/>
          <w:w w:val="115"/>
        </w:rPr>
        <w:t xml:space="preserve"> </w:t>
      </w:r>
      <w:r w:rsidRPr="00D84AEF">
        <w:rPr>
          <w:rFonts w:asciiTheme="majorBidi" w:hAnsiTheme="majorBidi" w:cstheme="majorBidi"/>
          <w:w w:val="115"/>
        </w:rPr>
        <w:t>irritation</w:t>
      </w:r>
      <w:r w:rsidRPr="00D84AEF">
        <w:rPr>
          <w:rFonts w:asciiTheme="majorBidi" w:hAnsiTheme="majorBidi" w:cstheme="majorBidi"/>
          <w:spacing w:val="40"/>
          <w:w w:val="115"/>
        </w:rPr>
        <w:t xml:space="preserve"> </w:t>
      </w:r>
      <w:r w:rsidRPr="00D84AEF">
        <w:rPr>
          <w:rFonts w:asciiTheme="majorBidi" w:hAnsiTheme="majorBidi" w:cstheme="majorBidi"/>
          <w:w w:val="115"/>
        </w:rPr>
        <w:t>or</w:t>
      </w:r>
      <w:r w:rsidRPr="00D84AEF">
        <w:rPr>
          <w:rFonts w:asciiTheme="majorBidi" w:hAnsiTheme="majorBidi" w:cstheme="majorBidi"/>
          <w:spacing w:val="40"/>
          <w:w w:val="115"/>
        </w:rPr>
        <w:t xml:space="preserve"> </w:t>
      </w:r>
      <w:r w:rsidRPr="00D84AEF">
        <w:rPr>
          <w:rFonts w:asciiTheme="majorBidi" w:hAnsiTheme="majorBidi" w:cstheme="majorBidi"/>
          <w:w w:val="115"/>
        </w:rPr>
        <w:t>inflammation,</w:t>
      </w:r>
      <w:r w:rsidRPr="00D84AEF">
        <w:rPr>
          <w:rFonts w:asciiTheme="majorBidi" w:hAnsiTheme="majorBidi" w:cstheme="majorBidi"/>
          <w:spacing w:val="40"/>
          <w:w w:val="115"/>
        </w:rPr>
        <w:t xml:space="preserve"> </w:t>
      </w:r>
      <w:r w:rsidRPr="00D84AEF">
        <w:rPr>
          <w:rFonts w:asciiTheme="majorBidi" w:hAnsiTheme="majorBidi" w:cstheme="majorBidi"/>
          <w:w w:val="115"/>
        </w:rPr>
        <w:t>and</w:t>
      </w:r>
      <w:r w:rsidRPr="00D84AEF">
        <w:rPr>
          <w:rFonts w:asciiTheme="majorBidi" w:hAnsiTheme="majorBidi" w:cstheme="majorBidi"/>
          <w:spacing w:val="40"/>
          <w:w w:val="115"/>
        </w:rPr>
        <w:t xml:space="preserve"> </w:t>
      </w:r>
      <w:r w:rsidRPr="00D84AEF">
        <w:rPr>
          <w:rFonts w:asciiTheme="majorBidi" w:hAnsiTheme="majorBidi" w:cstheme="majorBidi"/>
          <w:w w:val="115"/>
        </w:rPr>
        <w:t>that</w:t>
      </w:r>
      <w:r w:rsidRPr="00D84AEF">
        <w:rPr>
          <w:rFonts w:asciiTheme="majorBidi" w:hAnsiTheme="majorBidi" w:cstheme="majorBidi"/>
          <w:spacing w:val="40"/>
          <w:w w:val="115"/>
        </w:rPr>
        <w:t xml:space="preserve"> </w:t>
      </w:r>
      <w:r w:rsidRPr="00D84AEF">
        <w:rPr>
          <w:rFonts w:asciiTheme="majorBidi" w:hAnsiTheme="majorBidi" w:cstheme="majorBidi"/>
          <w:w w:val="115"/>
        </w:rPr>
        <w:t>its</w:t>
      </w:r>
      <w:r w:rsidRPr="00D84AEF">
        <w:rPr>
          <w:rFonts w:asciiTheme="majorBidi" w:hAnsiTheme="majorBidi" w:cstheme="majorBidi"/>
          <w:spacing w:val="40"/>
          <w:w w:val="115"/>
        </w:rPr>
        <w:t xml:space="preserve"> </w:t>
      </w:r>
      <w:r w:rsidRPr="00D84AEF">
        <w:rPr>
          <w:rFonts w:asciiTheme="majorBidi" w:hAnsiTheme="majorBidi" w:cstheme="majorBidi"/>
          <w:w w:val="115"/>
        </w:rPr>
        <w:t>surface</w:t>
      </w:r>
      <w:r w:rsidRPr="00D84AEF">
        <w:rPr>
          <w:rFonts w:asciiTheme="majorBidi" w:hAnsiTheme="majorBidi" w:cstheme="majorBidi"/>
          <w:spacing w:val="40"/>
          <w:w w:val="115"/>
        </w:rPr>
        <w:t xml:space="preserve"> </w:t>
      </w:r>
      <w:r w:rsidRPr="00D84AEF">
        <w:rPr>
          <w:rFonts w:asciiTheme="majorBidi" w:hAnsiTheme="majorBidi" w:cstheme="majorBidi"/>
          <w:w w:val="115"/>
        </w:rPr>
        <w:t>behaves</w:t>
      </w:r>
      <w:r w:rsidRPr="00D84AEF">
        <w:rPr>
          <w:rFonts w:asciiTheme="majorBidi" w:hAnsiTheme="majorBidi" w:cstheme="majorBidi"/>
          <w:spacing w:val="40"/>
          <w:w w:val="115"/>
        </w:rPr>
        <w:t xml:space="preserve"> </w:t>
      </w:r>
      <w:r w:rsidRPr="00D84AEF">
        <w:rPr>
          <w:rFonts w:asciiTheme="majorBidi" w:hAnsiTheme="majorBidi" w:cstheme="majorBidi"/>
          <w:w w:val="115"/>
        </w:rPr>
        <w:t>acceptably</w:t>
      </w:r>
      <w:r w:rsidRPr="00D84AEF">
        <w:rPr>
          <w:rFonts w:asciiTheme="majorBidi" w:hAnsiTheme="majorBidi" w:cstheme="majorBidi"/>
          <w:spacing w:val="40"/>
          <w:w w:val="115"/>
        </w:rPr>
        <w:t xml:space="preserve"> </w:t>
      </w:r>
      <w:r w:rsidRPr="00D84AEF">
        <w:rPr>
          <w:rFonts w:asciiTheme="majorBidi" w:hAnsiTheme="majorBidi" w:cstheme="majorBidi"/>
          <w:w w:val="115"/>
        </w:rPr>
        <w:t>against the</w:t>
      </w:r>
      <w:r w:rsidRPr="00D84AEF">
        <w:rPr>
          <w:rFonts w:asciiTheme="majorBidi" w:hAnsiTheme="majorBidi" w:cstheme="majorBidi"/>
          <w:spacing w:val="40"/>
          <w:w w:val="115"/>
        </w:rPr>
        <w:t xml:space="preserve"> </w:t>
      </w:r>
      <w:r w:rsidRPr="00D84AEF">
        <w:rPr>
          <w:rFonts w:asciiTheme="majorBidi" w:hAnsiTheme="majorBidi" w:cstheme="majorBidi"/>
          <w:w w:val="115"/>
        </w:rPr>
        <w:t>skin</w:t>
      </w:r>
      <w:r w:rsidRPr="00D84AEF">
        <w:rPr>
          <w:rFonts w:asciiTheme="majorBidi" w:hAnsiTheme="majorBidi" w:cstheme="majorBidi"/>
          <w:spacing w:val="40"/>
          <w:w w:val="115"/>
        </w:rPr>
        <w:t xml:space="preserve"> </w:t>
      </w:r>
      <w:r w:rsidRPr="00D84AEF">
        <w:rPr>
          <w:rFonts w:asciiTheme="majorBidi" w:hAnsiTheme="majorBidi" w:cstheme="majorBidi"/>
          <w:w w:val="115"/>
        </w:rPr>
        <w:t>[10].</w:t>
      </w:r>
      <w:r w:rsidRPr="00D84AEF">
        <w:rPr>
          <w:rFonts w:asciiTheme="majorBidi" w:hAnsiTheme="majorBidi" w:cstheme="majorBidi"/>
          <w:spacing w:val="40"/>
          <w:w w:val="115"/>
        </w:rPr>
        <w:t xml:space="preserve"> </w:t>
      </w:r>
      <w:r w:rsidRPr="00D84AEF">
        <w:rPr>
          <w:rFonts w:asciiTheme="majorBidi" w:hAnsiTheme="majorBidi" w:cstheme="majorBidi"/>
          <w:w w:val="115"/>
        </w:rPr>
        <w:t>The</w:t>
      </w:r>
      <w:r w:rsidRPr="00D84AEF">
        <w:rPr>
          <w:rFonts w:asciiTheme="majorBidi" w:hAnsiTheme="majorBidi" w:cstheme="majorBidi"/>
          <w:spacing w:val="40"/>
          <w:w w:val="115"/>
        </w:rPr>
        <w:t xml:space="preserve"> </w:t>
      </w:r>
      <w:r w:rsidRPr="00D84AEF">
        <w:rPr>
          <w:rFonts w:asciiTheme="majorBidi" w:hAnsiTheme="majorBidi" w:cstheme="majorBidi"/>
          <w:w w:val="115"/>
        </w:rPr>
        <w:t>surface</w:t>
      </w:r>
      <w:r w:rsidRPr="00D84AEF">
        <w:rPr>
          <w:rFonts w:asciiTheme="majorBidi" w:hAnsiTheme="majorBidi" w:cstheme="majorBidi"/>
          <w:spacing w:val="40"/>
          <w:w w:val="115"/>
        </w:rPr>
        <w:t xml:space="preserve"> </w:t>
      </w:r>
      <w:r w:rsidRPr="00D84AEF">
        <w:rPr>
          <w:rFonts w:asciiTheme="majorBidi" w:hAnsiTheme="majorBidi" w:cstheme="majorBidi"/>
          <w:w w:val="115"/>
        </w:rPr>
        <w:t>characteristics</w:t>
      </w:r>
      <w:r w:rsidRPr="00D84AEF">
        <w:rPr>
          <w:rFonts w:asciiTheme="majorBidi" w:hAnsiTheme="majorBidi" w:cstheme="majorBidi"/>
          <w:spacing w:val="40"/>
          <w:w w:val="115"/>
        </w:rPr>
        <w:t xml:space="preserve"> </w:t>
      </w:r>
      <w:r w:rsidRPr="00D84AEF">
        <w:rPr>
          <w:rFonts w:asciiTheme="majorBidi" w:hAnsiTheme="majorBidi" w:cstheme="majorBidi"/>
          <w:w w:val="115"/>
        </w:rPr>
        <w:t>that</w:t>
      </w:r>
      <w:r w:rsidRPr="00D84AEF">
        <w:rPr>
          <w:rFonts w:asciiTheme="majorBidi" w:hAnsiTheme="majorBidi" w:cstheme="majorBidi"/>
          <w:spacing w:val="40"/>
          <w:w w:val="115"/>
        </w:rPr>
        <w:t xml:space="preserve"> </w:t>
      </w:r>
      <w:r w:rsidRPr="00D84AEF">
        <w:rPr>
          <w:rFonts w:asciiTheme="majorBidi" w:hAnsiTheme="majorBidi" w:cstheme="majorBidi"/>
          <w:w w:val="115"/>
        </w:rPr>
        <w:t>govern</w:t>
      </w:r>
      <w:r w:rsidRPr="00D84AEF">
        <w:rPr>
          <w:rFonts w:asciiTheme="majorBidi" w:hAnsiTheme="majorBidi" w:cstheme="majorBidi"/>
          <w:spacing w:val="40"/>
          <w:w w:val="115"/>
        </w:rPr>
        <w:t xml:space="preserve"> </w:t>
      </w:r>
      <w:r w:rsidRPr="00D84AEF">
        <w:rPr>
          <w:rFonts w:asciiTheme="majorBidi" w:hAnsiTheme="majorBidi" w:cstheme="majorBidi"/>
          <w:w w:val="115"/>
        </w:rPr>
        <w:t>this</w:t>
      </w:r>
      <w:r w:rsidRPr="00D84AEF">
        <w:rPr>
          <w:rFonts w:asciiTheme="majorBidi" w:hAnsiTheme="majorBidi" w:cstheme="majorBidi"/>
          <w:spacing w:val="40"/>
          <w:w w:val="115"/>
        </w:rPr>
        <w:t xml:space="preserve"> </w:t>
      </w:r>
      <w:proofErr w:type="spellStart"/>
      <w:r w:rsidRPr="00D84AEF">
        <w:rPr>
          <w:rFonts w:asciiTheme="majorBidi" w:hAnsiTheme="majorBidi" w:cstheme="majorBidi"/>
          <w:w w:val="115"/>
        </w:rPr>
        <w:t>behaviour</w:t>
      </w:r>
      <w:proofErr w:type="spellEnd"/>
      <w:r w:rsidRPr="00D84AEF">
        <w:rPr>
          <w:rFonts w:asciiTheme="majorBidi" w:hAnsiTheme="majorBidi" w:cstheme="majorBidi"/>
          <w:spacing w:val="40"/>
          <w:w w:val="115"/>
        </w:rPr>
        <w:t xml:space="preserve"> </w:t>
      </w:r>
      <w:r w:rsidRPr="00D84AEF">
        <w:rPr>
          <w:rFonts w:asciiTheme="majorBidi" w:hAnsiTheme="majorBidi" w:cstheme="majorBidi"/>
          <w:w w:val="115"/>
        </w:rPr>
        <w:t>include</w:t>
      </w:r>
      <w:r w:rsidRPr="00D84AEF">
        <w:rPr>
          <w:rFonts w:asciiTheme="majorBidi" w:hAnsiTheme="majorBidi" w:cstheme="majorBidi"/>
          <w:spacing w:val="40"/>
          <w:w w:val="115"/>
        </w:rPr>
        <w:t xml:space="preserve"> </w:t>
      </w:r>
      <w:r w:rsidRPr="00D84AEF">
        <w:rPr>
          <w:rFonts w:asciiTheme="majorBidi" w:hAnsiTheme="majorBidi" w:cstheme="majorBidi"/>
          <w:w w:val="115"/>
        </w:rPr>
        <w:t>texture, roughness,</w:t>
      </w:r>
      <w:r w:rsidRPr="00D84AEF">
        <w:rPr>
          <w:rFonts w:asciiTheme="majorBidi" w:hAnsiTheme="majorBidi" w:cstheme="majorBidi"/>
          <w:spacing w:val="66"/>
          <w:w w:val="115"/>
        </w:rPr>
        <w:t xml:space="preserve"> </w:t>
      </w:r>
      <w:r w:rsidRPr="00D84AEF">
        <w:rPr>
          <w:rFonts w:asciiTheme="majorBidi" w:hAnsiTheme="majorBidi" w:cstheme="majorBidi"/>
          <w:w w:val="115"/>
        </w:rPr>
        <w:t>the</w:t>
      </w:r>
      <w:r w:rsidRPr="00D84AEF">
        <w:rPr>
          <w:rFonts w:asciiTheme="majorBidi" w:hAnsiTheme="majorBidi" w:cstheme="majorBidi"/>
          <w:spacing w:val="67"/>
          <w:w w:val="115"/>
        </w:rPr>
        <w:t xml:space="preserve"> </w:t>
      </w:r>
      <w:r w:rsidRPr="00D84AEF">
        <w:rPr>
          <w:rFonts w:asciiTheme="majorBidi" w:hAnsiTheme="majorBidi" w:cstheme="majorBidi"/>
          <w:w w:val="115"/>
        </w:rPr>
        <w:t>availability</w:t>
      </w:r>
      <w:r w:rsidRPr="00D84AEF">
        <w:rPr>
          <w:rFonts w:asciiTheme="majorBidi" w:hAnsiTheme="majorBidi" w:cstheme="majorBidi"/>
          <w:spacing w:val="66"/>
          <w:w w:val="115"/>
        </w:rPr>
        <w:t xml:space="preserve"> </w:t>
      </w:r>
      <w:r w:rsidRPr="00D84AEF">
        <w:rPr>
          <w:rFonts w:asciiTheme="majorBidi" w:hAnsiTheme="majorBidi" w:cstheme="majorBidi"/>
          <w:w w:val="115"/>
        </w:rPr>
        <w:t>of</w:t>
      </w:r>
      <w:r w:rsidRPr="00D84AEF">
        <w:rPr>
          <w:rFonts w:asciiTheme="majorBidi" w:hAnsiTheme="majorBidi" w:cstheme="majorBidi"/>
          <w:spacing w:val="67"/>
          <w:w w:val="115"/>
        </w:rPr>
        <w:t xml:space="preserve"> </w:t>
      </w:r>
      <w:r w:rsidRPr="00D84AEF">
        <w:rPr>
          <w:rFonts w:asciiTheme="majorBidi" w:hAnsiTheme="majorBidi" w:cstheme="majorBidi"/>
          <w:w w:val="115"/>
        </w:rPr>
        <w:t>binding</w:t>
      </w:r>
      <w:r w:rsidRPr="00D84AEF">
        <w:rPr>
          <w:rFonts w:asciiTheme="majorBidi" w:hAnsiTheme="majorBidi" w:cstheme="majorBidi"/>
          <w:spacing w:val="67"/>
          <w:w w:val="115"/>
        </w:rPr>
        <w:t xml:space="preserve"> </w:t>
      </w:r>
      <w:r w:rsidRPr="00D84AEF">
        <w:rPr>
          <w:rFonts w:asciiTheme="majorBidi" w:hAnsiTheme="majorBidi" w:cstheme="majorBidi"/>
          <w:w w:val="115"/>
        </w:rPr>
        <w:t>sites</w:t>
      </w:r>
      <w:r w:rsidRPr="00D84AEF">
        <w:rPr>
          <w:rFonts w:asciiTheme="majorBidi" w:hAnsiTheme="majorBidi" w:cstheme="majorBidi"/>
          <w:spacing w:val="66"/>
          <w:w w:val="115"/>
        </w:rPr>
        <w:t xml:space="preserve"> </w:t>
      </w:r>
      <w:r w:rsidRPr="00D84AEF">
        <w:rPr>
          <w:rFonts w:asciiTheme="majorBidi" w:hAnsiTheme="majorBidi" w:cstheme="majorBidi"/>
          <w:w w:val="115"/>
        </w:rPr>
        <w:t>and</w:t>
      </w:r>
      <w:r w:rsidRPr="00D84AEF">
        <w:rPr>
          <w:rFonts w:asciiTheme="majorBidi" w:hAnsiTheme="majorBidi" w:cstheme="majorBidi"/>
          <w:spacing w:val="67"/>
          <w:w w:val="115"/>
        </w:rPr>
        <w:t xml:space="preserve"> </w:t>
      </w:r>
      <w:r w:rsidRPr="00D84AEF">
        <w:rPr>
          <w:rFonts w:asciiTheme="majorBidi" w:hAnsiTheme="majorBidi" w:cstheme="majorBidi"/>
          <w:w w:val="115"/>
        </w:rPr>
        <w:t>the</w:t>
      </w:r>
      <w:r w:rsidRPr="00D84AEF">
        <w:rPr>
          <w:rFonts w:asciiTheme="majorBidi" w:hAnsiTheme="majorBidi" w:cstheme="majorBidi"/>
          <w:spacing w:val="66"/>
          <w:w w:val="115"/>
        </w:rPr>
        <w:t xml:space="preserve"> </w:t>
      </w:r>
      <w:r w:rsidRPr="00D84AEF">
        <w:rPr>
          <w:rFonts w:asciiTheme="majorBidi" w:hAnsiTheme="majorBidi" w:cstheme="majorBidi"/>
          <w:w w:val="115"/>
        </w:rPr>
        <w:t>degree</w:t>
      </w:r>
      <w:r w:rsidRPr="00D84AEF">
        <w:rPr>
          <w:rFonts w:asciiTheme="majorBidi" w:hAnsiTheme="majorBidi" w:cstheme="majorBidi"/>
          <w:spacing w:val="67"/>
          <w:w w:val="115"/>
        </w:rPr>
        <w:t xml:space="preserve"> </w:t>
      </w:r>
      <w:r w:rsidRPr="00D84AEF">
        <w:rPr>
          <w:rFonts w:asciiTheme="majorBidi" w:hAnsiTheme="majorBidi" w:cstheme="majorBidi"/>
          <w:w w:val="115"/>
        </w:rPr>
        <w:t>of</w:t>
      </w:r>
      <w:r w:rsidRPr="00D84AEF">
        <w:rPr>
          <w:rFonts w:asciiTheme="majorBidi" w:hAnsiTheme="majorBidi" w:cstheme="majorBidi"/>
          <w:spacing w:val="67"/>
          <w:w w:val="115"/>
        </w:rPr>
        <w:t xml:space="preserve"> </w:t>
      </w:r>
      <w:r w:rsidRPr="00D84AEF">
        <w:rPr>
          <w:rFonts w:asciiTheme="majorBidi" w:hAnsiTheme="majorBidi" w:cstheme="majorBidi"/>
          <w:w w:val="115"/>
        </w:rPr>
        <w:t>wetting,</w:t>
      </w:r>
      <w:r w:rsidRPr="00D84AEF">
        <w:rPr>
          <w:rFonts w:asciiTheme="majorBidi" w:hAnsiTheme="majorBidi" w:cstheme="majorBidi"/>
          <w:spacing w:val="66"/>
          <w:w w:val="115"/>
        </w:rPr>
        <w:t xml:space="preserve"> </w:t>
      </w:r>
      <w:r w:rsidRPr="00D84AEF">
        <w:rPr>
          <w:rFonts w:asciiTheme="majorBidi" w:hAnsiTheme="majorBidi" w:cstheme="majorBidi"/>
          <w:w w:val="115"/>
        </w:rPr>
        <w:t>or</w:t>
      </w:r>
      <w:r w:rsidRPr="00D84AEF">
        <w:rPr>
          <w:rFonts w:asciiTheme="majorBidi" w:hAnsiTheme="majorBidi" w:cstheme="majorBidi"/>
          <w:spacing w:val="67"/>
          <w:w w:val="115"/>
        </w:rPr>
        <w:t xml:space="preserve"> </w:t>
      </w:r>
      <w:r w:rsidRPr="00D84AEF">
        <w:rPr>
          <w:rFonts w:asciiTheme="majorBidi" w:hAnsiTheme="majorBidi" w:cstheme="majorBidi"/>
          <w:spacing w:val="-2"/>
          <w:w w:val="115"/>
        </w:rPr>
        <w:t>hydrophobicity</w:t>
      </w:r>
    </w:p>
    <w:p w14:paraId="6B4288DF" w14:textId="77777777" w:rsidR="00B7242E" w:rsidRPr="00D84AEF" w:rsidRDefault="00B7242E">
      <w:pPr>
        <w:pStyle w:val="BodyText"/>
        <w:spacing w:line="307" w:lineRule="auto"/>
        <w:rPr>
          <w:rFonts w:asciiTheme="majorBidi" w:hAnsiTheme="majorBidi" w:cstheme="majorBidi"/>
        </w:rPr>
        <w:sectPr w:rsidR="00B7242E" w:rsidRPr="00D84AEF">
          <w:pgSz w:w="11910" w:h="16840"/>
          <w:pgMar w:top="1180" w:right="1133" w:bottom="760" w:left="1133" w:header="0" w:footer="572" w:gutter="0"/>
          <w:cols w:space="720"/>
        </w:sectPr>
      </w:pPr>
    </w:p>
    <w:p w14:paraId="7289C653" w14:textId="77777777" w:rsidR="00B7242E" w:rsidRPr="00D84AEF" w:rsidRDefault="00000000">
      <w:pPr>
        <w:pStyle w:val="BodyText"/>
        <w:spacing w:before="66" w:line="307" w:lineRule="auto"/>
        <w:rPr>
          <w:rFonts w:asciiTheme="majorBidi" w:hAnsiTheme="majorBidi" w:cstheme="majorBidi"/>
        </w:rPr>
      </w:pPr>
      <w:r w:rsidRPr="00D84AEF">
        <w:rPr>
          <w:rFonts w:asciiTheme="majorBidi" w:hAnsiTheme="majorBidi" w:cstheme="majorBidi"/>
          <w:w w:val="115"/>
        </w:rPr>
        <w:lastRenderedPageBreak/>
        <w:t>[10].</w:t>
      </w:r>
      <w:r w:rsidRPr="00D84AEF">
        <w:rPr>
          <w:rFonts w:asciiTheme="majorBidi" w:hAnsiTheme="majorBidi" w:cstheme="majorBidi"/>
          <w:spacing w:val="40"/>
          <w:w w:val="115"/>
        </w:rPr>
        <w:t xml:space="preserve"> </w:t>
      </w:r>
      <w:r w:rsidRPr="00D84AEF">
        <w:rPr>
          <w:rFonts w:asciiTheme="majorBidi" w:hAnsiTheme="majorBidi" w:cstheme="majorBidi"/>
          <w:w w:val="115"/>
        </w:rPr>
        <w:t>Equally</w:t>
      </w:r>
      <w:r w:rsidRPr="00D84AEF">
        <w:rPr>
          <w:rFonts w:asciiTheme="majorBidi" w:hAnsiTheme="majorBidi" w:cstheme="majorBidi"/>
          <w:spacing w:val="40"/>
          <w:w w:val="115"/>
        </w:rPr>
        <w:t xml:space="preserve"> </w:t>
      </w:r>
      <w:r w:rsidRPr="00D84AEF">
        <w:rPr>
          <w:rFonts w:asciiTheme="majorBidi" w:hAnsiTheme="majorBidi" w:cstheme="majorBidi"/>
          <w:w w:val="115"/>
        </w:rPr>
        <w:t>important</w:t>
      </w:r>
      <w:r w:rsidRPr="00D84AEF">
        <w:rPr>
          <w:rFonts w:asciiTheme="majorBidi" w:hAnsiTheme="majorBidi" w:cstheme="majorBidi"/>
          <w:spacing w:val="40"/>
          <w:w w:val="115"/>
        </w:rPr>
        <w:t xml:space="preserve"> </w:t>
      </w:r>
      <w:r w:rsidRPr="00D84AEF">
        <w:rPr>
          <w:rFonts w:asciiTheme="majorBidi" w:hAnsiTheme="majorBidi" w:cstheme="majorBidi"/>
          <w:w w:val="115"/>
        </w:rPr>
        <w:t>is</w:t>
      </w:r>
      <w:r w:rsidRPr="00D84AEF">
        <w:rPr>
          <w:rFonts w:asciiTheme="majorBidi" w:hAnsiTheme="majorBidi" w:cstheme="majorBidi"/>
          <w:spacing w:val="40"/>
          <w:w w:val="115"/>
        </w:rPr>
        <w:t xml:space="preserve"> </w:t>
      </w:r>
      <w:r w:rsidRPr="00D84AEF">
        <w:rPr>
          <w:rFonts w:asciiTheme="majorBidi" w:hAnsiTheme="majorBidi" w:cstheme="majorBidi"/>
          <w:w w:val="115"/>
        </w:rPr>
        <w:t>the</w:t>
      </w:r>
      <w:r w:rsidRPr="00D84AEF">
        <w:rPr>
          <w:rFonts w:asciiTheme="majorBidi" w:hAnsiTheme="majorBidi" w:cstheme="majorBidi"/>
          <w:spacing w:val="40"/>
          <w:w w:val="115"/>
        </w:rPr>
        <w:t xml:space="preserve"> </w:t>
      </w:r>
      <w:r w:rsidRPr="00D84AEF">
        <w:rPr>
          <w:rFonts w:asciiTheme="majorBidi" w:hAnsiTheme="majorBidi" w:cstheme="majorBidi"/>
          <w:w w:val="115"/>
        </w:rPr>
        <w:t>mechanical</w:t>
      </w:r>
      <w:r w:rsidRPr="00D84AEF">
        <w:rPr>
          <w:rFonts w:asciiTheme="majorBidi" w:hAnsiTheme="majorBidi" w:cstheme="majorBidi"/>
          <w:spacing w:val="40"/>
          <w:w w:val="115"/>
        </w:rPr>
        <w:t xml:space="preserve"> </w:t>
      </w:r>
      <w:r w:rsidRPr="00D84AEF">
        <w:rPr>
          <w:rFonts w:asciiTheme="majorBidi" w:hAnsiTheme="majorBidi" w:cstheme="majorBidi"/>
          <w:w w:val="115"/>
        </w:rPr>
        <w:t>transmission</w:t>
      </w:r>
      <w:r w:rsidRPr="00D84AEF">
        <w:rPr>
          <w:rFonts w:asciiTheme="majorBidi" w:hAnsiTheme="majorBidi" w:cstheme="majorBidi"/>
          <w:spacing w:val="40"/>
          <w:w w:val="115"/>
        </w:rPr>
        <w:t xml:space="preserve"> </w:t>
      </w:r>
      <w:r w:rsidRPr="00D84AEF">
        <w:rPr>
          <w:rFonts w:asciiTheme="majorBidi" w:hAnsiTheme="majorBidi" w:cstheme="majorBidi"/>
          <w:w w:val="115"/>
        </w:rPr>
        <w:t>of</w:t>
      </w:r>
      <w:r w:rsidRPr="00D84AEF">
        <w:rPr>
          <w:rFonts w:asciiTheme="majorBidi" w:hAnsiTheme="majorBidi" w:cstheme="majorBidi"/>
          <w:spacing w:val="40"/>
          <w:w w:val="115"/>
        </w:rPr>
        <w:t xml:space="preserve"> </w:t>
      </w:r>
      <w:r w:rsidRPr="00D84AEF">
        <w:rPr>
          <w:rFonts w:asciiTheme="majorBidi" w:hAnsiTheme="majorBidi" w:cstheme="majorBidi"/>
          <w:w w:val="115"/>
        </w:rPr>
        <w:t>force:</w:t>
      </w:r>
      <w:r w:rsidRPr="00D84AEF">
        <w:rPr>
          <w:rFonts w:asciiTheme="majorBidi" w:hAnsiTheme="majorBidi" w:cstheme="majorBidi"/>
          <w:spacing w:val="40"/>
          <w:w w:val="115"/>
        </w:rPr>
        <w:t xml:space="preserve"> </w:t>
      </w:r>
      <w:r w:rsidRPr="00D84AEF">
        <w:rPr>
          <w:rFonts w:asciiTheme="majorBidi" w:hAnsiTheme="majorBidi" w:cstheme="majorBidi"/>
          <w:w w:val="115"/>
        </w:rPr>
        <w:t>because</w:t>
      </w:r>
      <w:r w:rsidRPr="00D84AEF">
        <w:rPr>
          <w:rFonts w:asciiTheme="majorBidi" w:hAnsiTheme="majorBidi" w:cstheme="majorBidi"/>
          <w:spacing w:val="40"/>
          <w:w w:val="115"/>
        </w:rPr>
        <w:t xml:space="preserve"> </w:t>
      </w:r>
      <w:r w:rsidRPr="00D84AEF">
        <w:rPr>
          <w:rFonts w:asciiTheme="majorBidi" w:hAnsiTheme="majorBidi" w:cstheme="majorBidi"/>
          <w:w w:val="115"/>
        </w:rPr>
        <w:t>the</w:t>
      </w:r>
      <w:r w:rsidRPr="00D84AEF">
        <w:rPr>
          <w:rFonts w:asciiTheme="majorBidi" w:hAnsiTheme="majorBidi" w:cstheme="majorBidi"/>
          <w:spacing w:val="40"/>
          <w:w w:val="115"/>
        </w:rPr>
        <w:t xml:space="preserve"> </w:t>
      </w:r>
      <w:r w:rsidRPr="00D84AEF">
        <w:rPr>
          <w:rFonts w:asciiTheme="majorBidi" w:hAnsiTheme="majorBidi" w:cstheme="majorBidi"/>
          <w:w w:val="115"/>
        </w:rPr>
        <w:t>socket</w:t>
      </w:r>
      <w:r w:rsidRPr="00D84AEF">
        <w:rPr>
          <w:rFonts w:asciiTheme="majorBidi" w:hAnsiTheme="majorBidi" w:cstheme="majorBidi"/>
          <w:spacing w:val="40"/>
          <w:w w:val="115"/>
        </w:rPr>
        <w:t xml:space="preserve"> </w:t>
      </w:r>
      <w:r w:rsidRPr="00D84AEF">
        <w:rPr>
          <w:rFonts w:asciiTheme="majorBidi" w:hAnsiTheme="majorBidi" w:cstheme="majorBidi"/>
          <w:w w:val="115"/>
        </w:rPr>
        <w:t>is</w:t>
      </w:r>
      <w:r w:rsidRPr="00D84AEF">
        <w:rPr>
          <w:rFonts w:asciiTheme="majorBidi" w:hAnsiTheme="majorBidi" w:cstheme="majorBidi"/>
          <w:spacing w:val="40"/>
          <w:w w:val="115"/>
        </w:rPr>
        <w:t xml:space="preserve"> </w:t>
      </w:r>
      <w:r w:rsidRPr="00D84AEF">
        <w:rPr>
          <w:rFonts w:asciiTheme="majorBidi" w:hAnsiTheme="majorBidi" w:cstheme="majorBidi"/>
          <w:w w:val="115"/>
        </w:rPr>
        <w:t>the only</w:t>
      </w:r>
      <w:r w:rsidRPr="00D84AEF">
        <w:rPr>
          <w:rFonts w:asciiTheme="majorBidi" w:hAnsiTheme="majorBidi" w:cstheme="majorBidi"/>
          <w:spacing w:val="40"/>
          <w:w w:val="115"/>
        </w:rPr>
        <w:t xml:space="preserve"> </w:t>
      </w:r>
      <w:r w:rsidRPr="00D84AEF">
        <w:rPr>
          <w:rFonts w:asciiTheme="majorBidi" w:hAnsiTheme="majorBidi" w:cstheme="majorBidi"/>
          <w:w w:val="115"/>
        </w:rPr>
        <w:t>structure</w:t>
      </w:r>
      <w:r w:rsidRPr="00D84AEF">
        <w:rPr>
          <w:rFonts w:asciiTheme="majorBidi" w:hAnsiTheme="majorBidi" w:cstheme="majorBidi"/>
          <w:spacing w:val="40"/>
          <w:w w:val="115"/>
        </w:rPr>
        <w:t xml:space="preserve"> </w:t>
      </w:r>
      <w:r w:rsidRPr="00D84AEF">
        <w:rPr>
          <w:rFonts w:asciiTheme="majorBidi" w:hAnsiTheme="majorBidi" w:cstheme="majorBidi"/>
          <w:w w:val="115"/>
        </w:rPr>
        <w:t>that</w:t>
      </w:r>
      <w:r w:rsidRPr="00D84AEF">
        <w:rPr>
          <w:rFonts w:asciiTheme="majorBidi" w:hAnsiTheme="majorBidi" w:cstheme="majorBidi"/>
          <w:spacing w:val="40"/>
          <w:w w:val="115"/>
        </w:rPr>
        <w:t xml:space="preserve"> </w:t>
      </w:r>
      <w:r w:rsidRPr="00D84AEF">
        <w:rPr>
          <w:rFonts w:asciiTheme="majorBidi" w:hAnsiTheme="majorBidi" w:cstheme="majorBidi"/>
          <w:w w:val="115"/>
        </w:rPr>
        <w:t>transfers</w:t>
      </w:r>
      <w:r w:rsidRPr="00D84AEF">
        <w:rPr>
          <w:rFonts w:asciiTheme="majorBidi" w:hAnsiTheme="majorBidi" w:cstheme="majorBidi"/>
          <w:spacing w:val="40"/>
          <w:w w:val="115"/>
        </w:rPr>
        <w:t xml:space="preserve"> </w:t>
      </w:r>
      <w:r w:rsidRPr="00D84AEF">
        <w:rPr>
          <w:rFonts w:asciiTheme="majorBidi" w:hAnsiTheme="majorBidi" w:cstheme="majorBidi"/>
          <w:w w:val="115"/>
        </w:rPr>
        <w:t>body</w:t>
      </w:r>
      <w:r w:rsidRPr="00D84AEF">
        <w:rPr>
          <w:rFonts w:asciiTheme="majorBidi" w:hAnsiTheme="majorBidi" w:cstheme="majorBidi"/>
          <w:spacing w:val="40"/>
          <w:w w:val="115"/>
        </w:rPr>
        <w:t xml:space="preserve"> </w:t>
      </w:r>
      <w:r w:rsidRPr="00D84AEF">
        <w:rPr>
          <w:rFonts w:asciiTheme="majorBidi" w:hAnsiTheme="majorBidi" w:cstheme="majorBidi"/>
          <w:w w:val="115"/>
        </w:rPr>
        <w:t>weight</w:t>
      </w:r>
      <w:r w:rsidRPr="00D84AEF">
        <w:rPr>
          <w:rFonts w:asciiTheme="majorBidi" w:hAnsiTheme="majorBidi" w:cstheme="majorBidi"/>
          <w:spacing w:val="40"/>
          <w:w w:val="115"/>
        </w:rPr>
        <w:t xml:space="preserve"> </w:t>
      </w:r>
      <w:r w:rsidRPr="00D84AEF">
        <w:rPr>
          <w:rFonts w:asciiTheme="majorBidi" w:hAnsiTheme="majorBidi" w:cstheme="majorBidi"/>
          <w:w w:val="115"/>
        </w:rPr>
        <w:t>and</w:t>
      </w:r>
      <w:r w:rsidRPr="00D84AEF">
        <w:rPr>
          <w:rFonts w:asciiTheme="majorBidi" w:hAnsiTheme="majorBidi" w:cstheme="majorBidi"/>
          <w:spacing w:val="40"/>
          <w:w w:val="115"/>
        </w:rPr>
        <w:t xml:space="preserve"> </w:t>
      </w:r>
      <w:r w:rsidRPr="00D84AEF">
        <w:rPr>
          <w:rFonts w:asciiTheme="majorBidi" w:hAnsiTheme="majorBidi" w:cstheme="majorBidi"/>
          <w:w w:val="115"/>
        </w:rPr>
        <w:t>gait</w:t>
      </w:r>
      <w:r w:rsidRPr="00D84AEF">
        <w:rPr>
          <w:rFonts w:asciiTheme="majorBidi" w:hAnsiTheme="majorBidi" w:cstheme="majorBidi"/>
          <w:spacing w:val="40"/>
          <w:w w:val="115"/>
        </w:rPr>
        <w:t xml:space="preserve"> </w:t>
      </w:r>
      <w:r w:rsidRPr="00D84AEF">
        <w:rPr>
          <w:rFonts w:asciiTheme="majorBidi" w:hAnsiTheme="majorBidi" w:cstheme="majorBidi"/>
          <w:w w:val="115"/>
        </w:rPr>
        <w:t>forces</w:t>
      </w:r>
      <w:r w:rsidRPr="00D84AEF">
        <w:rPr>
          <w:rFonts w:asciiTheme="majorBidi" w:hAnsiTheme="majorBidi" w:cstheme="majorBidi"/>
          <w:spacing w:val="40"/>
          <w:w w:val="115"/>
        </w:rPr>
        <w:t xml:space="preserve"> </w:t>
      </w:r>
      <w:r w:rsidRPr="00D84AEF">
        <w:rPr>
          <w:rFonts w:asciiTheme="majorBidi" w:hAnsiTheme="majorBidi" w:cstheme="majorBidi"/>
          <w:w w:val="115"/>
        </w:rPr>
        <w:t>from</w:t>
      </w:r>
      <w:r w:rsidRPr="00D84AEF">
        <w:rPr>
          <w:rFonts w:asciiTheme="majorBidi" w:hAnsiTheme="majorBidi" w:cstheme="majorBidi"/>
          <w:spacing w:val="40"/>
          <w:w w:val="115"/>
        </w:rPr>
        <w:t xml:space="preserve"> </w:t>
      </w:r>
      <w:r w:rsidRPr="00D84AEF">
        <w:rPr>
          <w:rFonts w:asciiTheme="majorBidi" w:hAnsiTheme="majorBidi" w:cstheme="majorBidi"/>
          <w:w w:val="115"/>
        </w:rPr>
        <w:t>the</w:t>
      </w:r>
      <w:r w:rsidRPr="00D84AEF">
        <w:rPr>
          <w:rFonts w:asciiTheme="majorBidi" w:hAnsiTheme="majorBidi" w:cstheme="majorBidi"/>
          <w:spacing w:val="40"/>
          <w:w w:val="115"/>
        </w:rPr>
        <w:t xml:space="preserve"> </w:t>
      </w:r>
      <w:r w:rsidRPr="00D84AEF">
        <w:rPr>
          <w:rFonts w:asciiTheme="majorBidi" w:hAnsiTheme="majorBidi" w:cstheme="majorBidi"/>
          <w:w w:val="115"/>
        </w:rPr>
        <w:t>body</w:t>
      </w:r>
      <w:r w:rsidRPr="00D84AEF">
        <w:rPr>
          <w:rFonts w:asciiTheme="majorBidi" w:hAnsiTheme="majorBidi" w:cstheme="majorBidi"/>
          <w:spacing w:val="40"/>
          <w:w w:val="115"/>
        </w:rPr>
        <w:t xml:space="preserve"> </w:t>
      </w:r>
      <w:r w:rsidRPr="00D84AEF">
        <w:rPr>
          <w:rFonts w:asciiTheme="majorBidi" w:hAnsiTheme="majorBidi" w:cstheme="majorBidi"/>
          <w:w w:val="115"/>
        </w:rPr>
        <w:t>to</w:t>
      </w:r>
      <w:r w:rsidRPr="00D84AEF">
        <w:rPr>
          <w:rFonts w:asciiTheme="majorBidi" w:hAnsiTheme="majorBidi" w:cstheme="majorBidi"/>
          <w:spacing w:val="40"/>
          <w:w w:val="115"/>
        </w:rPr>
        <w:t xml:space="preserve"> </w:t>
      </w:r>
      <w:r w:rsidRPr="00D84AEF">
        <w:rPr>
          <w:rFonts w:asciiTheme="majorBidi" w:hAnsiTheme="majorBidi" w:cstheme="majorBidi"/>
          <w:w w:val="115"/>
        </w:rPr>
        <w:t>the</w:t>
      </w:r>
      <w:r w:rsidRPr="00D84AEF">
        <w:rPr>
          <w:rFonts w:asciiTheme="majorBidi" w:hAnsiTheme="majorBidi" w:cstheme="majorBidi"/>
          <w:spacing w:val="40"/>
          <w:w w:val="115"/>
        </w:rPr>
        <w:t xml:space="preserve"> </w:t>
      </w:r>
      <w:r w:rsidRPr="00D84AEF">
        <w:rPr>
          <w:rFonts w:asciiTheme="majorBidi" w:hAnsiTheme="majorBidi" w:cstheme="majorBidi"/>
          <w:w w:val="115"/>
        </w:rPr>
        <w:t>prosthesis, the stiffness and strength of the chosen material directly determine the pressure and shear delivered</w:t>
      </w:r>
      <w:r w:rsidRPr="00D84AEF">
        <w:rPr>
          <w:rFonts w:asciiTheme="majorBidi" w:hAnsiTheme="majorBidi" w:cstheme="majorBidi"/>
          <w:spacing w:val="40"/>
          <w:w w:val="115"/>
        </w:rPr>
        <w:t xml:space="preserve"> </w:t>
      </w:r>
      <w:r w:rsidRPr="00D84AEF">
        <w:rPr>
          <w:rFonts w:asciiTheme="majorBidi" w:hAnsiTheme="majorBidi" w:cstheme="majorBidi"/>
          <w:w w:val="115"/>
        </w:rPr>
        <w:t>to</w:t>
      </w:r>
      <w:r w:rsidRPr="00D84AEF">
        <w:rPr>
          <w:rFonts w:asciiTheme="majorBidi" w:hAnsiTheme="majorBidi" w:cstheme="majorBidi"/>
          <w:spacing w:val="40"/>
          <w:w w:val="115"/>
        </w:rPr>
        <w:t xml:space="preserve"> </w:t>
      </w:r>
      <w:r w:rsidRPr="00D84AEF">
        <w:rPr>
          <w:rFonts w:asciiTheme="majorBidi" w:hAnsiTheme="majorBidi" w:cstheme="majorBidi"/>
          <w:w w:val="115"/>
        </w:rPr>
        <w:t>the</w:t>
      </w:r>
      <w:r w:rsidRPr="00D84AEF">
        <w:rPr>
          <w:rFonts w:asciiTheme="majorBidi" w:hAnsiTheme="majorBidi" w:cstheme="majorBidi"/>
          <w:spacing w:val="40"/>
          <w:w w:val="115"/>
        </w:rPr>
        <w:t xml:space="preserve"> </w:t>
      </w:r>
      <w:r w:rsidRPr="00D84AEF">
        <w:rPr>
          <w:rFonts w:asciiTheme="majorBidi" w:hAnsiTheme="majorBidi" w:cstheme="majorBidi"/>
          <w:w w:val="115"/>
        </w:rPr>
        <w:t>residual</w:t>
      </w:r>
      <w:r w:rsidRPr="00D84AEF">
        <w:rPr>
          <w:rFonts w:asciiTheme="majorBidi" w:hAnsiTheme="majorBidi" w:cstheme="majorBidi"/>
          <w:spacing w:val="40"/>
          <w:w w:val="115"/>
        </w:rPr>
        <w:t xml:space="preserve"> </w:t>
      </w:r>
      <w:r w:rsidRPr="00D84AEF">
        <w:rPr>
          <w:rFonts w:asciiTheme="majorBidi" w:hAnsiTheme="majorBidi" w:cstheme="majorBidi"/>
          <w:w w:val="115"/>
        </w:rPr>
        <w:t>limb</w:t>
      </w:r>
      <w:r w:rsidRPr="00D84AEF">
        <w:rPr>
          <w:rFonts w:asciiTheme="majorBidi" w:hAnsiTheme="majorBidi" w:cstheme="majorBidi"/>
          <w:spacing w:val="40"/>
          <w:w w:val="115"/>
        </w:rPr>
        <w:t xml:space="preserve"> </w:t>
      </w:r>
      <w:r w:rsidRPr="00D84AEF">
        <w:rPr>
          <w:rFonts w:asciiTheme="majorBidi" w:hAnsiTheme="majorBidi" w:cstheme="majorBidi"/>
          <w:w w:val="115"/>
        </w:rPr>
        <w:t>[4].</w:t>
      </w:r>
      <w:r w:rsidRPr="00D84AEF">
        <w:rPr>
          <w:rFonts w:asciiTheme="majorBidi" w:hAnsiTheme="majorBidi" w:cstheme="majorBidi"/>
          <w:spacing w:val="40"/>
          <w:w w:val="115"/>
        </w:rPr>
        <w:t xml:space="preserve"> </w:t>
      </w:r>
      <w:r w:rsidRPr="00D84AEF">
        <w:rPr>
          <w:rFonts w:asciiTheme="majorBidi" w:hAnsiTheme="majorBidi" w:cstheme="majorBidi"/>
          <w:w w:val="115"/>
        </w:rPr>
        <w:t>Material</w:t>
      </w:r>
      <w:r w:rsidRPr="00D84AEF">
        <w:rPr>
          <w:rFonts w:asciiTheme="majorBidi" w:hAnsiTheme="majorBidi" w:cstheme="majorBidi"/>
          <w:spacing w:val="40"/>
          <w:w w:val="115"/>
        </w:rPr>
        <w:t xml:space="preserve"> </w:t>
      </w:r>
      <w:r w:rsidRPr="00D84AEF">
        <w:rPr>
          <w:rFonts w:asciiTheme="majorBidi" w:hAnsiTheme="majorBidi" w:cstheme="majorBidi"/>
          <w:w w:val="115"/>
        </w:rPr>
        <w:t>selection</w:t>
      </w:r>
      <w:r w:rsidRPr="00D84AEF">
        <w:rPr>
          <w:rFonts w:asciiTheme="majorBidi" w:hAnsiTheme="majorBidi" w:cstheme="majorBidi"/>
          <w:spacing w:val="40"/>
          <w:w w:val="115"/>
        </w:rPr>
        <w:t xml:space="preserve"> </w:t>
      </w:r>
      <w:r w:rsidRPr="00D84AEF">
        <w:rPr>
          <w:rFonts w:asciiTheme="majorBidi" w:hAnsiTheme="majorBidi" w:cstheme="majorBidi"/>
          <w:w w:val="115"/>
        </w:rPr>
        <w:t>is</w:t>
      </w:r>
      <w:r w:rsidRPr="00D84AEF">
        <w:rPr>
          <w:rFonts w:asciiTheme="majorBidi" w:hAnsiTheme="majorBidi" w:cstheme="majorBidi"/>
          <w:spacing w:val="40"/>
          <w:w w:val="115"/>
        </w:rPr>
        <w:t xml:space="preserve"> </w:t>
      </w:r>
      <w:r w:rsidRPr="00D84AEF">
        <w:rPr>
          <w:rFonts w:asciiTheme="majorBidi" w:hAnsiTheme="majorBidi" w:cstheme="majorBidi"/>
          <w:w w:val="115"/>
        </w:rPr>
        <w:t>therefore</w:t>
      </w:r>
      <w:r w:rsidRPr="00D84AEF">
        <w:rPr>
          <w:rFonts w:asciiTheme="majorBidi" w:hAnsiTheme="majorBidi" w:cstheme="majorBidi"/>
          <w:spacing w:val="40"/>
          <w:w w:val="115"/>
        </w:rPr>
        <w:t xml:space="preserve"> </w:t>
      </w:r>
      <w:r w:rsidRPr="00D84AEF">
        <w:rPr>
          <w:rFonts w:asciiTheme="majorBidi" w:hAnsiTheme="majorBidi" w:cstheme="majorBidi"/>
          <w:w w:val="115"/>
        </w:rPr>
        <w:t>at</w:t>
      </w:r>
      <w:r w:rsidRPr="00D84AEF">
        <w:rPr>
          <w:rFonts w:asciiTheme="majorBidi" w:hAnsiTheme="majorBidi" w:cstheme="majorBidi"/>
          <w:spacing w:val="40"/>
          <w:w w:val="115"/>
        </w:rPr>
        <w:t xml:space="preserve"> </w:t>
      </w:r>
      <w:r w:rsidRPr="00D84AEF">
        <w:rPr>
          <w:rFonts w:asciiTheme="majorBidi" w:hAnsiTheme="majorBidi" w:cstheme="majorBidi"/>
          <w:w w:val="115"/>
        </w:rPr>
        <w:t>the</w:t>
      </w:r>
      <w:r w:rsidRPr="00D84AEF">
        <w:rPr>
          <w:rFonts w:asciiTheme="majorBidi" w:hAnsiTheme="majorBidi" w:cstheme="majorBidi"/>
          <w:spacing w:val="40"/>
          <w:w w:val="115"/>
        </w:rPr>
        <w:t xml:space="preserve"> </w:t>
      </w:r>
      <w:r w:rsidRPr="00D84AEF">
        <w:rPr>
          <w:rFonts w:asciiTheme="majorBidi" w:hAnsiTheme="majorBidi" w:cstheme="majorBidi"/>
          <w:w w:val="115"/>
        </w:rPr>
        <w:t>same</w:t>
      </w:r>
      <w:r w:rsidRPr="00D84AEF">
        <w:rPr>
          <w:rFonts w:asciiTheme="majorBidi" w:hAnsiTheme="majorBidi" w:cstheme="majorBidi"/>
          <w:spacing w:val="40"/>
          <w:w w:val="115"/>
        </w:rPr>
        <w:t xml:space="preserve"> </w:t>
      </w:r>
      <w:r w:rsidRPr="00D84AEF">
        <w:rPr>
          <w:rFonts w:asciiTheme="majorBidi" w:hAnsiTheme="majorBidi" w:cstheme="majorBidi"/>
          <w:w w:val="115"/>
        </w:rPr>
        <w:t>time</w:t>
      </w:r>
      <w:r w:rsidRPr="00D84AEF">
        <w:rPr>
          <w:rFonts w:asciiTheme="majorBidi" w:hAnsiTheme="majorBidi" w:cstheme="majorBidi"/>
          <w:spacing w:val="40"/>
          <w:w w:val="115"/>
        </w:rPr>
        <w:t xml:space="preserve"> </w:t>
      </w:r>
      <w:r w:rsidRPr="00D84AEF">
        <w:rPr>
          <w:rFonts w:asciiTheme="majorBidi" w:hAnsiTheme="majorBidi" w:cstheme="majorBidi"/>
          <w:w w:val="115"/>
        </w:rPr>
        <w:t>a biological and a structural decision.</w:t>
      </w:r>
    </w:p>
    <w:p w14:paraId="2A8A4CF9" w14:textId="77777777" w:rsidR="00B7242E" w:rsidRPr="00D84AEF" w:rsidRDefault="00000000">
      <w:pPr>
        <w:pStyle w:val="Heading2"/>
        <w:numPr>
          <w:ilvl w:val="2"/>
          <w:numId w:val="3"/>
        </w:numPr>
        <w:tabs>
          <w:tab w:val="left" w:pos="920"/>
        </w:tabs>
        <w:ind w:left="920" w:hanging="800"/>
        <w:jc w:val="both"/>
        <w:rPr>
          <w:rFonts w:asciiTheme="majorBidi" w:hAnsiTheme="majorBidi" w:cstheme="majorBidi"/>
        </w:rPr>
      </w:pPr>
      <w:r w:rsidRPr="00D84AEF">
        <w:rPr>
          <w:rFonts w:asciiTheme="majorBidi" w:hAnsiTheme="majorBidi" w:cstheme="majorBidi"/>
          <w:w w:val="120"/>
        </w:rPr>
        <w:t>Classification</w:t>
      </w:r>
      <w:r w:rsidRPr="00D84AEF">
        <w:rPr>
          <w:rFonts w:asciiTheme="majorBidi" w:hAnsiTheme="majorBidi" w:cstheme="majorBidi"/>
          <w:spacing w:val="41"/>
          <w:w w:val="120"/>
        </w:rPr>
        <w:t xml:space="preserve"> </w:t>
      </w:r>
      <w:r w:rsidRPr="00D84AEF">
        <w:rPr>
          <w:rFonts w:asciiTheme="majorBidi" w:hAnsiTheme="majorBidi" w:cstheme="majorBidi"/>
          <w:w w:val="120"/>
        </w:rPr>
        <w:t>of</w:t>
      </w:r>
      <w:r w:rsidRPr="00D84AEF">
        <w:rPr>
          <w:rFonts w:asciiTheme="majorBidi" w:hAnsiTheme="majorBidi" w:cstheme="majorBidi"/>
          <w:spacing w:val="42"/>
          <w:w w:val="120"/>
        </w:rPr>
        <w:t xml:space="preserve"> </w:t>
      </w:r>
      <w:r w:rsidRPr="00D84AEF">
        <w:rPr>
          <w:rFonts w:asciiTheme="majorBidi" w:hAnsiTheme="majorBidi" w:cstheme="majorBidi"/>
          <w:w w:val="120"/>
        </w:rPr>
        <w:t>prosthetic</w:t>
      </w:r>
      <w:r w:rsidRPr="00D84AEF">
        <w:rPr>
          <w:rFonts w:asciiTheme="majorBidi" w:hAnsiTheme="majorBidi" w:cstheme="majorBidi"/>
          <w:spacing w:val="42"/>
          <w:w w:val="120"/>
        </w:rPr>
        <w:t xml:space="preserve"> </w:t>
      </w:r>
      <w:r w:rsidRPr="00D84AEF">
        <w:rPr>
          <w:rFonts w:asciiTheme="majorBidi" w:hAnsiTheme="majorBidi" w:cstheme="majorBidi"/>
          <w:spacing w:val="-2"/>
          <w:w w:val="120"/>
        </w:rPr>
        <w:t>biomaterials</w:t>
      </w:r>
    </w:p>
    <w:p w14:paraId="16B7B8D0" w14:textId="77777777" w:rsidR="00B7242E" w:rsidRPr="00D84AEF" w:rsidRDefault="00000000">
      <w:pPr>
        <w:pStyle w:val="BodyText"/>
        <w:spacing w:before="128" w:line="307" w:lineRule="auto"/>
        <w:rPr>
          <w:rFonts w:asciiTheme="majorBidi" w:hAnsiTheme="majorBidi" w:cstheme="majorBidi"/>
        </w:rPr>
      </w:pPr>
      <w:r w:rsidRPr="00D84AEF">
        <w:rPr>
          <w:rFonts w:asciiTheme="majorBidi" w:hAnsiTheme="majorBidi" w:cstheme="majorBidi"/>
          <w:w w:val="115"/>
        </w:rPr>
        <w:t>The</w:t>
      </w:r>
      <w:r w:rsidRPr="00D84AEF">
        <w:rPr>
          <w:rFonts w:asciiTheme="majorBidi" w:hAnsiTheme="majorBidi" w:cstheme="majorBidi"/>
          <w:spacing w:val="40"/>
          <w:w w:val="115"/>
        </w:rPr>
        <w:t xml:space="preserve"> </w:t>
      </w:r>
      <w:r w:rsidRPr="00D84AEF">
        <w:rPr>
          <w:rFonts w:asciiTheme="majorBidi" w:hAnsiTheme="majorBidi" w:cstheme="majorBidi"/>
          <w:w w:val="115"/>
        </w:rPr>
        <w:t>candidate</w:t>
      </w:r>
      <w:r w:rsidRPr="00D84AEF">
        <w:rPr>
          <w:rFonts w:asciiTheme="majorBidi" w:hAnsiTheme="majorBidi" w:cstheme="majorBidi"/>
          <w:spacing w:val="40"/>
          <w:w w:val="115"/>
        </w:rPr>
        <w:t xml:space="preserve"> </w:t>
      </w:r>
      <w:r w:rsidRPr="00D84AEF">
        <w:rPr>
          <w:rFonts w:asciiTheme="majorBidi" w:hAnsiTheme="majorBidi" w:cstheme="majorBidi"/>
          <w:w w:val="115"/>
        </w:rPr>
        <w:t>materials</w:t>
      </w:r>
      <w:r w:rsidRPr="00D84AEF">
        <w:rPr>
          <w:rFonts w:asciiTheme="majorBidi" w:hAnsiTheme="majorBidi" w:cstheme="majorBidi"/>
          <w:spacing w:val="40"/>
          <w:w w:val="115"/>
        </w:rPr>
        <w:t xml:space="preserve"> </w:t>
      </w:r>
      <w:r w:rsidRPr="00D84AEF">
        <w:rPr>
          <w:rFonts w:asciiTheme="majorBidi" w:hAnsiTheme="majorBidi" w:cstheme="majorBidi"/>
          <w:w w:val="115"/>
        </w:rPr>
        <w:t>can</w:t>
      </w:r>
      <w:r w:rsidRPr="00D84AEF">
        <w:rPr>
          <w:rFonts w:asciiTheme="majorBidi" w:hAnsiTheme="majorBidi" w:cstheme="majorBidi"/>
          <w:spacing w:val="40"/>
          <w:w w:val="115"/>
        </w:rPr>
        <w:t xml:space="preserve"> </w:t>
      </w:r>
      <w:r w:rsidRPr="00D84AEF">
        <w:rPr>
          <w:rFonts w:asciiTheme="majorBidi" w:hAnsiTheme="majorBidi" w:cstheme="majorBidi"/>
          <w:w w:val="115"/>
        </w:rPr>
        <w:t>be</w:t>
      </w:r>
      <w:r w:rsidRPr="00D84AEF">
        <w:rPr>
          <w:rFonts w:asciiTheme="majorBidi" w:hAnsiTheme="majorBidi" w:cstheme="majorBidi"/>
          <w:spacing w:val="40"/>
          <w:w w:val="115"/>
        </w:rPr>
        <w:t xml:space="preserve"> </w:t>
      </w:r>
      <w:r w:rsidRPr="00D84AEF">
        <w:rPr>
          <w:rFonts w:asciiTheme="majorBidi" w:hAnsiTheme="majorBidi" w:cstheme="majorBidi"/>
          <w:w w:val="115"/>
        </w:rPr>
        <w:t>grouped</w:t>
      </w:r>
      <w:r w:rsidRPr="00D84AEF">
        <w:rPr>
          <w:rFonts w:asciiTheme="majorBidi" w:hAnsiTheme="majorBidi" w:cstheme="majorBidi"/>
          <w:spacing w:val="40"/>
          <w:w w:val="115"/>
        </w:rPr>
        <w:t xml:space="preserve"> </w:t>
      </w:r>
      <w:r w:rsidRPr="00D84AEF">
        <w:rPr>
          <w:rFonts w:asciiTheme="majorBidi" w:hAnsiTheme="majorBidi" w:cstheme="majorBidi"/>
          <w:w w:val="115"/>
        </w:rPr>
        <w:t>into</w:t>
      </w:r>
      <w:r w:rsidRPr="00D84AEF">
        <w:rPr>
          <w:rFonts w:asciiTheme="majorBidi" w:hAnsiTheme="majorBidi" w:cstheme="majorBidi"/>
          <w:spacing w:val="40"/>
          <w:w w:val="115"/>
        </w:rPr>
        <w:t xml:space="preserve"> </w:t>
      </w:r>
      <w:r w:rsidRPr="00D84AEF">
        <w:rPr>
          <w:rFonts w:asciiTheme="majorBidi" w:hAnsiTheme="majorBidi" w:cstheme="majorBidi"/>
          <w:w w:val="115"/>
        </w:rPr>
        <w:t>four</w:t>
      </w:r>
      <w:r w:rsidRPr="00D84AEF">
        <w:rPr>
          <w:rFonts w:asciiTheme="majorBidi" w:hAnsiTheme="majorBidi" w:cstheme="majorBidi"/>
          <w:spacing w:val="40"/>
          <w:w w:val="115"/>
        </w:rPr>
        <w:t xml:space="preserve"> </w:t>
      </w:r>
      <w:r w:rsidRPr="00D84AEF">
        <w:rPr>
          <w:rFonts w:asciiTheme="majorBidi" w:hAnsiTheme="majorBidi" w:cstheme="majorBidi"/>
          <w:w w:val="115"/>
        </w:rPr>
        <w:t>families</w:t>
      </w:r>
      <w:r w:rsidRPr="00D84AEF">
        <w:rPr>
          <w:rFonts w:asciiTheme="majorBidi" w:hAnsiTheme="majorBidi" w:cstheme="majorBidi"/>
          <w:spacing w:val="40"/>
          <w:w w:val="115"/>
        </w:rPr>
        <w:t xml:space="preserve"> </w:t>
      </w:r>
      <w:r w:rsidRPr="00D84AEF">
        <w:rPr>
          <w:rFonts w:asciiTheme="majorBidi" w:hAnsiTheme="majorBidi" w:cstheme="majorBidi"/>
          <w:w w:val="115"/>
        </w:rPr>
        <w:t>—</w:t>
      </w:r>
      <w:r w:rsidRPr="00D84AEF">
        <w:rPr>
          <w:rFonts w:asciiTheme="majorBidi" w:hAnsiTheme="majorBidi" w:cstheme="majorBidi"/>
          <w:spacing w:val="40"/>
          <w:w w:val="115"/>
        </w:rPr>
        <w:t xml:space="preserve"> </w:t>
      </w:r>
      <w:r w:rsidRPr="00D84AEF">
        <w:rPr>
          <w:rFonts w:asciiTheme="majorBidi" w:hAnsiTheme="majorBidi" w:cstheme="majorBidi"/>
          <w:w w:val="115"/>
        </w:rPr>
        <w:t>metals,</w:t>
      </w:r>
      <w:r w:rsidRPr="00D84AEF">
        <w:rPr>
          <w:rFonts w:asciiTheme="majorBidi" w:hAnsiTheme="majorBidi" w:cstheme="majorBidi"/>
          <w:spacing w:val="40"/>
          <w:w w:val="115"/>
        </w:rPr>
        <w:t xml:space="preserve"> </w:t>
      </w:r>
      <w:r w:rsidRPr="00D84AEF">
        <w:rPr>
          <w:rFonts w:asciiTheme="majorBidi" w:hAnsiTheme="majorBidi" w:cstheme="majorBidi"/>
          <w:w w:val="115"/>
        </w:rPr>
        <w:t>ceramics,</w:t>
      </w:r>
      <w:r w:rsidRPr="00D84AEF">
        <w:rPr>
          <w:rFonts w:asciiTheme="majorBidi" w:hAnsiTheme="majorBidi" w:cstheme="majorBidi"/>
          <w:spacing w:val="40"/>
          <w:w w:val="115"/>
        </w:rPr>
        <w:t xml:space="preserve"> </w:t>
      </w:r>
      <w:r w:rsidRPr="00D84AEF">
        <w:rPr>
          <w:rFonts w:asciiTheme="majorBidi" w:hAnsiTheme="majorBidi" w:cstheme="majorBidi"/>
          <w:w w:val="115"/>
        </w:rPr>
        <w:t>polymers and</w:t>
      </w:r>
      <w:r w:rsidRPr="00D84AEF">
        <w:rPr>
          <w:rFonts w:asciiTheme="majorBidi" w:hAnsiTheme="majorBidi" w:cstheme="majorBidi"/>
          <w:spacing w:val="40"/>
          <w:w w:val="115"/>
        </w:rPr>
        <w:t xml:space="preserve"> </w:t>
      </w:r>
      <w:r w:rsidRPr="00D84AEF">
        <w:rPr>
          <w:rFonts w:asciiTheme="majorBidi" w:hAnsiTheme="majorBidi" w:cstheme="majorBidi"/>
          <w:w w:val="115"/>
        </w:rPr>
        <w:t>composites</w:t>
      </w:r>
      <w:r w:rsidRPr="00D84AEF">
        <w:rPr>
          <w:rFonts w:asciiTheme="majorBidi" w:hAnsiTheme="majorBidi" w:cstheme="majorBidi"/>
          <w:spacing w:val="40"/>
          <w:w w:val="115"/>
        </w:rPr>
        <w:t xml:space="preserve"> </w:t>
      </w:r>
      <w:r w:rsidRPr="00D84AEF">
        <w:rPr>
          <w:rFonts w:asciiTheme="majorBidi" w:hAnsiTheme="majorBidi" w:cstheme="majorBidi"/>
          <w:w w:val="115"/>
        </w:rPr>
        <w:t>[10].</w:t>
      </w:r>
      <w:r w:rsidRPr="00D84AEF">
        <w:rPr>
          <w:rFonts w:asciiTheme="majorBidi" w:hAnsiTheme="majorBidi" w:cstheme="majorBidi"/>
          <w:spacing w:val="40"/>
          <w:w w:val="115"/>
        </w:rPr>
        <w:t xml:space="preserve"> </w:t>
      </w:r>
      <w:r w:rsidRPr="00D84AEF">
        <w:rPr>
          <w:rFonts w:asciiTheme="majorBidi" w:hAnsiTheme="majorBidi" w:cstheme="majorBidi"/>
          <w:w w:val="115"/>
        </w:rPr>
        <w:t>Metals</w:t>
      </w:r>
      <w:r w:rsidRPr="00D84AEF">
        <w:rPr>
          <w:rFonts w:asciiTheme="majorBidi" w:hAnsiTheme="majorBidi" w:cstheme="majorBidi"/>
          <w:spacing w:val="40"/>
          <w:w w:val="115"/>
        </w:rPr>
        <w:t xml:space="preserve"> </w:t>
      </w:r>
      <w:r w:rsidRPr="00D84AEF">
        <w:rPr>
          <w:rFonts w:asciiTheme="majorBidi" w:hAnsiTheme="majorBidi" w:cstheme="majorBidi"/>
          <w:w w:val="115"/>
        </w:rPr>
        <w:t>such</w:t>
      </w:r>
      <w:r w:rsidRPr="00D84AEF">
        <w:rPr>
          <w:rFonts w:asciiTheme="majorBidi" w:hAnsiTheme="majorBidi" w:cstheme="majorBidi"/>
          <w:spacing w:val="40"/>
          <w:w w:val="115"/>
        </w:rPr>
        <w:t xml:space="preserve"> </w:t>
      </w:r>
      <w:r w:rsidRPr="00D84AEF">
        <w:rPr>
          <w:rFonts w:asciiTheme="majorBidi" w:hAnsiTheme="majorBidi" w:cstheme="majorBidi"/>
          <w:w w:val="115"/>
        </w:rPr>
        <w:t>as</w:t>
      </w:r>
      <w:r w:rsidRPr="00D84AEF">
        <w:rPr>
          <w:rFonts w:asciiTheme="majorBidi" w:hAnsiTheme="majorBidi" w:cstheme="majorBidi"/>
          <w:spacing w:val="40"/>
          <w:w w:val="115"/>
        </w:rPr>
        <w:t xml:space="preserve"> </w:t>
      </w:r>
      <w:r w:rsidRPr="00D84AEF">
        <w:rPr>
          <w:rFonts w:asciiTheme="majorBidi" w:hAnsiTheme="majorBidi" w:cstheme="majorBidi"/>
          <w:w w:val="115"/>
        </w:rPr>
        <w:t>titanium</w:t>
      </w:r>
      <w:r w:rsidRPr="00D84AEF">
        <w:rPr>
          <w:rFonts w:asciiTheme="majorBidi" w:hAnsiTheme="majorBidi" w:cstheme="majorBidi"/>
          <w:spacing w:val="40"/>
          <w:w w:val="115"/>
        </w:rPr>
        <w:t xml:space="preserve"> </w:t>
      </w:r>
      <w:r w:rsidRPr="00D84AEF">
        <w:rPr>
          <w:rFonts w:asciiTheme="majorBidi" w:hAnsiTheme="majorBidi" w:cstheme="majorBidi"/>
          <w:w w:val="115"/>
        </w:rPr>
        <w:t>and</w:t>
      </w:r>
      <w:r w:rsidRPr="00D84AEF">
        <w:rPr>
          <w:rFonts w:asciiTheme="majorBidi" w:hAnsiTheme="majorBidi" w:cstheme="majorBidi"/>
          <w:spacing w:val="40"/>
          <w:w w:val="115"/>
        </w:rPr>
        <w:t xml:space="preserve"> </w:t>
      </w:r>
      <w:r w:rsidRPr="00D84AEF">
        <w:rPr>
          <w:rFonts w:asciiTheme="majorBidi" w:hAnsiTheme="majorBidi" w:cstheme="majorBidi"/>
          <w:w w:val="115"/>
        </w:rPr>
        <w:t>its</w:t>
      </w:r>
      <w:r w:rsidRPr="00D84AEF">
        <w:rPr>
          <w:rFonts w:asciiTheme="majorBidi" w:hAnsiTheme="majorBidi" w:cstheme="majorBidi"/>
          <w:spacing w:val="40"/>
          <w:w w:val="115"/>
        </w:rPr>
        <w:t xml:space="preserve"> </w:t>
      </w:r>
      <w:r w:rsidRPr="00D84AEF">
        <w:rPr>
          <w:rFonts w:asciiTheme="majorBidi" w:hAnsiTheme="majorBidi" w:cstheme="majorBidi"/>
          <w:w w:val="115"/>
        </w:rPr>
        <w:t>alloys</w:t>
      </w:r>
      <w:r w:rsidRPr="00D84AEF">
        <w:rPr>
          <w:rFonts w:asciiTheme="majorBidi" w:hAnsiTheme="majorBidi" w:cstheme="majorBidi"/>
          <w:spacing w:val="40"/>
          <w:w w:val="115"/>
        </w:rPr>
        <w:t xml:space="preserve"> </w:t>
      </w:r>
      <w:r w:rsidRPr="00D84AEF">
        <w:rPr>
          <w:rFonts w:asciiTheme="majorBidi" w:hAnsiTheme="majorBidi" w:cstheme="majorBidi"/>
          <w:w w:val="115"/>
        </w:rPr>
        <w:t>offer</w:t>
      </w:r>
      <w:r w:rsidRPr="00D84AEF">
        <w:rPr>
          <w:rFonts w:asciiTheme="majorBidi" w:hAnsiTheme="majorBidi" w:cstheme="majorBidi"/>
          <w:spacing w:val="40"/>
          <w:w w:val="115"/>
        </w:rPr>
        <w:t xml:space="preserve"> </w:t>
      </w:r>
      <w:r w:rsidRPr="00D84AEF">
        <w:rPr>
          <w:rFonts w:asciiTheme="majorBidi" w:hAnsiTheme="majorBidi" w:cstheme="majorBidi"/>
          <w:w w:val="115"/>
        </w:rPr>
        <w:t>a</w:t>
      </w:r>
      <w:r w:rsidRPr="00D84AEF">
        <w:rPr>
          <w:rFonts w:asciiTheme="majorBidi" w:hAnsiTheme="majorBidi" w:cstheme="majorBidi"/>
          <w:spacing w:val="40"/>
          <w:w w:val="115"/>
        </w:rPr>
        <w:t xml:space="preserve"> </w:t>
      </w:r>
      <w:r w:rsidRPr="00D84AEF">
        <w:rPr>
          <w:rFonts w:asciiTheme="majorBidi" w:hAnsiTheme="majorBidi" w:cstheme="majorBidi"/>
          <w:w w:val="115"/>
        </w:rPr>
        <w:t>high</w:t>
      </w:r>
      <w:r w:rsidRPr="00D84AEF">
        <w:rPr>
          <w:rFonts w:asciiTheme="majorBidi" w:hAnsiTheme="majorBidi" w:cstheme="majorBidi"/>
          <w:spacing w:val="40"/>
          <w:w w:val="115"/>
        </w:rPr>
        <w:t xml:space="preserve"> </w:t>
      </w:r>
      <w:r w:rsidRPr="00D84AEF">
        <w:rPr>
          <w:rFonts w:asciiTheme="majorBidi" w:hAnsiTheme="majorBidi" w:cstheme="majorBidi"/>
          <w:w w:val="115"/>
        </w:rPr>
        <w:t>strength-to-weight ratio together with excellent biocompatibility, and are the standard choice for load-bearing structural</w:t>
      </w:r>
      <w:r w:rsidRPr="00D84AEF">
        <w:rPr>
          <w:rFonts w:asciiTheme="majorBidi" w:hAnsiTheme="majorBidi" w:cstheme="majorBidi"/>
          <w:spacing w:val="40"/>
          <w:w w:val="115"/>
        </w:rPr>
        <w:t xml:space="preserve"> </w:t>
      </w:r>
      <w:r w:rsidRPr="00D84AEF">
        <w:rPr>
          <w:rFonts w:asciiTheme="majorBidi" w:hAnsiTheme="majorBidi" w:cstheme="majorBidi"/>
          <w:w w:val="115"/>
        </w:rPr>
        <w:t>joints,</w:t>
      </w:r>
      <w:r w:rsidRPr="00D84AEF">
        <w:rPr>
          <w:rFonts w:asciiTheme="majorBidi" w:hAnsiTheme="majorBidi" w:cstheme="majorBidi"/>
          <w:spacing w:val="40"/>
          <w:w w:val="115"/>
        </w:rPr>
        <w:t xml:space="preserve"> </w:t>
      </w:r>
      <w:r w:rsidRPr="00D84AEF">
        <w:rPr>
          <w:rFonts w:asciiTheme="majorBidi" w:hAnsiTheme="majorBidi" w:cstheme="majorBidi"/>
          <w:w w:val="115"/>
        </w:rPr>
        <w:t>pins</w:t>
      </w:r>
      <w:r w:rsidRPr="00D84AEF">
        <w:rPr>
          <w:rFonts w:asciiTheme="majorBidi" w:hAnsiTheme="majorBidi" w:cstheme="majorBidi"/>
          <w:spacing w:val="40"/>
          <w:w w:val="115"/>
        </w:rPr>
        <w:t xml:space="preserve"> </w:t>
      </w:r>
      <w:r w:rsidRPr="00D84AEF">
        <w:rPr>
          <w:rFonts w:asciiTheme="majorBidi" w:hAnsiTheme="majorBidi" w:cstheme="majorBidi"/>
          <w:w w:val="115"/>
        </w:rPr>
        <w:t>and</w:t>
      </w:r>
      <w:r w:rsidRPr="00D84AEF">
        <w:rPr>
          <w:rFonts w:asciiTheme="majorBidi" w:hAnsiTheme="majorBidi" w:cstheme="majorBidi"/>
          <w:spacing w:val="40"/>
          <w:w w:val="115"/>
        </w:rPr>
        <w:t xml:space="preserve"> </w:t>
      </w:r>
      <w:r w:rsidRPr="00D84AEF">
        <w:rPr>
          <w:rFonts w:asciiTheme="majorBidi" w:hAnsiTheme="majorBidi" w:cstheme="majorBidi"/>
          <w:w w:val="115"/>
        </w:rPr>
        <w:t>lead</w:t>
      </w:r>
      <w:r w:rsidRPr="00D84AEF">
        <w:rPr>
          <w:rFonts w:asciiTheme="majorBidi" w:hAnsiTheme="majorBidi" w:cstheme="majorBidi"/>
          <w:spacing w:val="40"/>
          <w:w w:val="115"/>
        </w:rPr>
        <w:t xml:space="preserve"> </w:t>
      </w:r>
      <w:r w:rsidRPr="00D84AEF">
        <w:rPr>
          <w:rFonts w:asciiTheme="majorBidi" w:hAnsiTheme="majorBidi" w:cstheme="majorBidi"/>
          <w:w w:val="115"/>
        </w:rPr>
        <w:t>screws</w:t>
      </w:r>
      <w:r w:rsidRPr="00D84AEF">
        <w:rPr>
          <w:rFonts w:asciiTheme="majorBidi" w:hAnsiTheme="majorBidi" w:cstheme="majorBidi"/>
          <w:spacing w:val="40"/>
          <w:w w:val="115"/>
        </w:rPr>
        <w:t xml:space="preserve"> </w:t>
      </w:r>
      <w:r w:rsidRPr="00D84AEF">
        <w:rPr>
          <w:rFonts w:asciiTheme="majorBidi" w:hAnsiTheme="majorBidi" w:cstheme="majorBidi"/>
          <w:w w:val="115"/>
        </w:rPr>
        <w:t>[11];</w:t>
      </w:r>
      <w:r w:rsidRPr="00D84AEF">
        <w:rPr>
          <w:rFonts w:asciiTheme="majorBidi" w:hAnsiTheme="majorBidi" w:cstheme="majorBidi"/>
          <w:spacing w:val="40"/>
          <w:w w:val="115"/>
        </w:rPr>
        <w:t xml:space="preserve"> </w:t>
      </w:r>
      <w:r w:rsidRPr="00D84AEF">
        <w:rPr>
          <w:rFonts w:asciiTheme="majorBidi" w:hAnsiTheme="majorBidi" w:cstheme="majorBidi"/>
          <w:w w:val="115"/>
        </w:rPr>
        <w:t>high-strength</w:t>
      </w:r>
      <w:r w:rsidRPr="00D84AEF">
        <w:rPr>
          <w:rFonts w:asciiTheme="majorBidi" w:hAnsiTheme="majorBidi" w:cstheme="majorBidi"/>
          <w:spacing w:val="40"/>
          <w:w w:val="115"/>
        </w:rPr>
        <w:t xml:space="preserve"> </w:t>
      </w:r>
      <w:r w:rsidRPr="00D84AEF">
        <w:rPr>
          <w:rFonts w:asciiTheme="majorBidi" w:hAnsiTheme="majorBidi" w:cstheme="majorBidi"/>
          <w:w w:val="115"/>
        </w:rPr>
        <w:t>alloy</w:t>
      </w:r>
      <w:r w:rsidRPr="00D84AEF">
        <w:rPr>
          <w:rFonts w:asciiTheme="majorBidi" w:hAnsiTheme="majorBidi" w:cstheme="majorBidi"/>
          <w:spacing w:val="40"/>
          <w:w w:val="115"/>
        </w:rPr>
        <w:t xml:space="preserve"> </w:t>
      </w:r>
      <w:r w:rsidRPr="00D84AEF">
        <w:rPr>
          <w:rFonts w:asciiTheme="majorBidi" w:hAnsiTheme="majorBidi" w:cstheme="majorBidi"/>
          <w:w w:val="115"/>
        </w:rPr>
        <w:t>steels</w:t>
      </w:r>
      <w:r w:rsidRPr="00D84AEF">
        <w:rPr>
          <w:rFonts w:asciiTheme="majorBidi" w:hAnsiTheme="majorBidi" w:cstheme="majorBidi"/>
          <w:spacing w:val="40"/>
          <w:w w:val="115"/>
        </w:rPr>
        <w:t xml:space="preserve"> </w:t>
      </w:r>
      <w:r w:rsidRPr="00D84AEF">
        <w:rPr>
          <w:rFonts w:asciiTheme="majorBidi" w:hAnsiTheme="majorBidi" w:cstheme="majorBidi"/>
          <w:w w:val="115"/>
        </w:rPr>
        <w:t>are</w:t>
      </w:r>
      <w:r w:rsidRPr="00D84AEF">
        <w:rPr>
          <w:rFonts w:asciiTheme="majorBidi" w:hAnsiTheme="majorBidi" w:cstheme="majorBidi"/>
          <w:spacing w:val="40"/>
          <w:w w:val="115"/>
        </w:rPr>
        <w:t xml:space="preserve"> </w:t>
      </w:r>
      <w:r w:rsidRPr="00D84AEF">
        <w:rPr>
          <w:rFonts w:asciiTheme="majorBidi" w:hAnsiTheme="majorBidi" w:cstheme="majorBidi"/>
          <w:w w:val="115"/>
        </w:rPr>
        <w:t>used</w:t>
      </w:r>
      <w:r w:rsidRPr="00D84AEF">
        <w:rPr>
          <w:rFonts w:asciiTheme="majorBidi" w:hAnsiTheme="majorBidi" w:cstheme="majorBidi"/>
          <w:spacing w:val="40"/>
          <w:w w:val="115"/>
        </w:rPr>
        <w:t xml:space="preserve"> </w:t>
      </w:r>
      <w:r w:rsidRPr="00D84AEF">
        <w:rPr>
          <w:rFonts w:asciiTheme="majorBidi" w:hAnsiTheme="majorBidi" w:cstheme="majorBidi"/>
          <w:w w:val="115"/>
        </w:rPr>
        <w:t>where stiffness</w:t>
      </w:r>
      <w:r w:rsidRPr="00D84AEF">
        <w:rPr>
          <w:rFonts w:asciiTheme="majorBidi" w:hAnsiTheme="majorBidi" w:cstheme="majorBidi"/>
          <w:spacing w:val="40"/>
          <w:w w:val="115"/>
        </w:rPr>
        <w:t xml:space="preserve"> </w:t>
      </w:r>
      <w:r w:rsidRPr="00D84AEF">
        <w:rPr>
          <w:rFonts w:asciiTheme="majorBidi" w:hAnsiTheme="majorBidi" w:cstheme="majorBidi"/>
          <w:w w:val="115"/>
        </w:rPr>
        <w:t>and</w:t>
      </w:r>
      <w:r w:rsidRPr="00D84AEF">
        <w:rPr>
          <w:rFonts w:asciiTheme="majorBidi" w:hAnsiTheme="majorBidi" w:cstheme="majorBidi"/>
          <w:spacing w:val="40"/>
          <w:w w:val="115"/>
        </w:rPr>
        <w:t xml:space="preserve"> </w:t>
      </w:r>
      <w:r w:rsidRPr="00D84AEF">
        <w:rPr>
          <w:rFonts w:asciiTheme="majorBidi" w:hAnsiTheme="majorBidi" w:cstheme="majorBidi"/>
          <w:w w:val="115"/>
        </w:rPr>
        <w:t>cost</w:t>
      </w:r>
      <w:r w:rsidRPr="00D84AEF">
        <w:rPr>
          <w:rFonts w:asciiTheme="majorBidi" w:hAnsiTheme="majorBidi" w:cstheme="majorBidi"/>
          <w:spacing w:val="40"/>
          <w:w w:val="115"/>
        </w:rPr>
        <w:t xml:space="preserve"> </w:t>
      </w:r>
      <w:r w:rsidRPr="00D84AEF">
        <w:rPr>
          <w:rFonts w:asciiTheme="majorBidi" w:hAnsiTheme="majorBidi" w:cstheme="majorBidi"/>
          <w:w w:val="115"/>
        </w:rPr>
        <w:t>dominate</w:t>
      </w:r>
      <w:r w:rsidRPr="00D84AEF">
        <w:rPr>
          <w:rFonts w:asciiTheme="majorBidi" w:hAnsiTheme="majorBidi" w:cstheme="majorBidi"/>
          <w:spacing w:val="40"/>
          <w:w w:val="115"/>
        </w:rPr>
        <w:t xml:space="preserve"> </w:t>
      </w:r>
      <w:r w:rsidRPr="00D84AEF">
        <w:rPr>
          <w:rFonts w:asciiTheme="majorBidi" w:hAnsiTheme="majorBidi" w:cstheme="majorBidi"/>
          <w:w w:val="115"/>
        </w:rPr>
        <w:t>over</w:t>
      </w:r>
      <w:r w:rsidRPr="00D84AEF">
        <w:rPr>
          <w:rFonts w:asciiTheme="majorBidi" w:hAnsiTheme="majorBidi" w:cstheme="majorBidi"/>
          <w:spacing w:val="40"/>
          <w:w w:val="115"/>
        </w:rPr>
        <w:t xml:space="preserve"> </w:t>
      </w:r>
      <w:r w:rsidRPr="00D84AEF">
        <w:rPr>
          <w:rFonts w:asciiTheme="majorBidi" w:hAnsiTheme="majorBidi" w:cstheme="majorBidi"/>
          <w:w w:val="115"/>
        </w:rPr>
        <w:t>weight.</w:t>
      </w:r>
      <w:r w:rsidRPr="00D84AEF">
        <w:rPr>
          <w:rFonts w:asciiTheme="majorBidi" w:hAnsiTheme="majorBidi" w:cstheme="majorBidi"/>
          <w:spacing w:val="40"/>
          <w:w w:val="115"/>
        </w:rPr>
        <w:t xml:space="preserve"> </w:t>
      </w:r>
      <w:r w:rsidRPr="00D84AEF">
        <w:rPr>
          <w:rFonts w:asciiTheme="majorBidi" w:hAnsiTheme="majorBidi" w:cstheme="majorBidi"/>
          <w:w w:val="115"/>
        </w:rPr>
        <w:t>Ceramics</w:t>
      </w:r>
      <w:r w:rsidRPr="00D84AEF">
        <w:rPr>
          <w:rFonts w:asciiTheme="majorBidi" w:hAnsiTheme="majorBidi" w:cstheme="majorBidi"/>
          <w:spacing w:val="40"/>
          <w:w w:val="115"/>
        </w:rPr>
        <w:t xml:space="preserve"> </w:t>
      </w:r>
      <w:r w:rsidRPr="00D84AEF">
        <w:rPr>
          <w:rFonts w:asciiTheme="majorBidi" w:hAnsiTheme="majorBidi" w:cstheme="majorBidi"/>
          <w:w w:val="115"/>
        </w:rPr>
        <w:t>and</w:t>
      </w:r>
      <w:r w:rsidRPr="00D84AEF">
        <w:rPr>
          <w:rFonts w:asciiTheme="majorBidi" w:hAnsiTheme="majorBidi" w:cstheme="majorBidi"/>
          <w:spacing w:val="40"/>
          <w:w w:val="115"/>
        </w:rPr>
        <w:t xml:space="preserve"> </w:t>
      </w:r>
      <w:r w:rsidRPr="00D84AEF">
        <w:rPr>
          <w:rFonts w:asciiTheme="majorBidi" w:hAnsiTheme="majorBidi" w:cstheme="majorBidi"/>
          <w:w w:val="115"/>
        </w:rPr>
        <w:t>desiccants</w:t>
      </w:r>
      <w:r w:rsidRPr="00D84AEF">
        <w:rPr>
          <w:rFonts w:asciiTheme="majorBidi" w:hAnsiTheme="majorBidi" w:cstheme="majorBidi"/>
          <w:spacing w:val="40"/>
          <w:w w:val="115"/>
        </w:rPr>
        <w:t xml:space="preserve"> </w:t>
      </w:r>
      <w:r w:rsidRPr="00D84AEF">
        <w:rPr>
          <w:rFonts w:asciiTheme="majorBidi" w:hAnsiTheme="majorBidi" w:cstheme="majorBidi"/>
          <w:w w:val="115"/>
        </w:rPr>
        <w:t>(for</w:t>
      </w:r>
      <w:r w:rsidRPr="00D84AEF">
        <w:rPr>
          <w:rFonts w:asciiTheme="majorBidi" w:hAnsiTheme="majorBidi" w:cstheme="majorBidi"/>
          <w:spacing w:val="40"/>
          <w:w w:val="115"/>
        </w:rPr>
        <w:t xml:space="preserve"> </w:t>
      </w:r>
      <w:r w:rsidRPr="00D84AEF">
        <w:rPr>
          <w:rFonts w:asciiTheme="majorBidi" w:hAnsiTheme="majorBidi" w:cstheme="majorBidi"/>
          <w:w w:val="115"/>
        </w:rPr>
        <w:t>example</w:t>
      </w:r>
      <w:r w:rsidRPr="00D84AEF">
        <w:rPr>
          <w:rFonts w:asciiTheme="majorBidi" w:hAnsiTheme="majorBidi" w:cstheme="majorBidi"/>
          <w:spacing w:val="40"/>
          <w:w w:val="115"/>
        </w:rPr>
        <w:t xml:space="preserve"> </w:t>
      </w:r>
      <w:r w:rsidRPr="00D84AEF">
        <w:rPr>
          <w:rFonts w:asciiTheme="majorBidi" w:hAnsiTheme="majorBidi" w:cstheme="majorBidi"/>
          <w:w w:val="115"/>
        </w:rPr>
        <w:t>silica</w:t>
      </w:r>
      <w:r w:rsidRPr="00D84AEF">
        <w:rPr>
          <w:rFonts w:asciiTheme="majorBidi" w:hAnsiTheme="majorBidi" w:cstheme="majorBidi"/>
          <w:spacing w:val="40"/>
          <w:w w:val="115"/>
        </w:rPr>
        <w:t xml:space="preserve"> </w:t>
      </w:r>
      <w:r w:rsidRPr="00D84AEF">
        <w:rPr>
          <w:rFonts w:asciiTheme="majorBidi" w:hAnsiTheme="majorBidi" w:cstheme="majorBidi"/>
          <w:w w:val="115"/>
        </w:rPr>
        <w:t>gel) serve auxiliary roles such as moisture control and the protection of electronics. Polymers — silicone</w:t>
      </w:r>
      <w:r w:rsidRPr="00D84AEF">
        <w:rPr>
          <w:rFonts w:asciiTheme="majorBidi" w:hAnsiTheme="majorBidi" w:cstheme="majorBidi"/>
          <w:spacing w:val="40"/>
          <w:w w:val="115"/>
        </w:rPr>
        <w:t xml:space="preserve"> </w:t>
      </w:r>
      <w:r w:rsidRPr="00D84AEF">
        <w:rPr>
          <w:rFonts w:asciiTheme="majorBidi" w:hAnsiTheme="majorBidi" w:cstheme="majorBidi"/>
          <w:w w:val="115"/>
        </w:rPr>
        <w:t>elastomers,</w:t>
      </w:r>
      <w:r w:rsidRPr="00D84AEF">
        <w:rPr>
          <w:rFonts w:asciiTheme="majorBidi" w:hAnsiTheme="majorBidi" w:cstheme="majorBidi"/>
          <w:spacing w:val="40"/>
          <w:w w:val="115"/>
        </w:rPr>
        <w:t xml:space="preserve"> </w:t>
      </w:r>
      <w:r w:rsidRPr="00D84AEF">
        <w:rPr>
          <w:rFonts w:asciiTheme="majorBidi" w:hAnsiTheme="majorBidi" w:cstheme="majorBidi"/>
          <w:w w:val="115"/>
        </w:rPr>
        <w:t>thermoplastic</w:t>
      </w:r>
      <w:r w:rsidRPr="00D84AEF">
        <w:rPr>
          <w:rFonts w:asciiTheme="majorBidi" w:hAnsiTheme="majorBidi" w:cstheme="majorBidi"/>
          <w:spacing w:val="40"/>
          <w:w w:val="115"/>
        </w:rPr>
        <w:t xml:space="preserve"> </w:t>
      </w:r>
      <w:r w:rsidRPr="00D84AEF">
        <w:rPr>
          <w:rFonts w:asciiTheme="majorBidi" w:hAnsiTheme="majorBidi" w:cstheme="majorBidi"/>
          <w:w w:val="115"/>
        </w:rPr>
        <w:t>polyurethane</w:t>
      </w:r>
      <w:r w:rsidRPr="00D84AEF">
        <w:rPr>
          <w:rFonts w:asciiTheme="majorBidi" w:hAnsiTheme="majorBidi" w:cstheme="majorBidi"/>
          <w:spacing w:val="40"/>
          <w:w w:val="115"/>
        </w:rPr>
        <w:t xml:space="preserve"> </w:t>
      </w:r>
      <w:r w:rsidRPr="00D84AEF">
        <w:rPr>
          <w:rFonts w:asciiTheme="majorBidi" w:hAnsiTheme="majorBidi" w:cstheme="majorBidi"/>
          <w:w w:val="115"/>
        </w:rPr>
        <w:t>(TPU),</w:t>
      </w:r>
      <w:r w:rsidRPr="00D84AEF">
        <w:rPr>
          <w:rFonts w:asciiTheme="majorBidi" w:hAnsiTheme="majorBidi" w:cstheme="majorBidi"/>
          <w:spacing w:val="40"/>
          <w:w w:val="115"/>
        </w:rPr>
        <w:t xml:space="preserve"> </w:t>
      </w:r>
      <w:r w:rsidRPr="00D84AEF">
        <w:rPr>
          <w:rFonts w:asciiTheme="majorBidi" w:hAnsiTheme="majorBidi" w:cstheme="majorBidi"/>
          <w:w w:val="115"/>
        </w:rPr>
        <w:t>PLA</w:t>
      </w:r>
      <w:r w:rsidRPr="00D84AEF">
        <w:rPr>
          <w:rFonts w:asciiTheme="majorBidi" w:hAnsiTheme="majorBidi" w:cstheme="majorBidi"/>
          <w:spacing w:val="40"/>
          <w:w w:val="115"/>
        </w:rPr>
        <w:t xml:space="preserve"> </w:t>
      </w:r>
      <w:r w:rsidRPr="00D84AEF">
        <w:rPr>
          <w:rFonts w:asciiTheme="majorBidi" w:hAnsiTheme="majorBidi" w:cstheme="majorBidi"/>
          <w:w w:val="115"/>
        </w:rPr>
        <w:t>and</w:t>
      </w:r>
      <w:r w:rsidRPr="00D84AEF">
        <w:rPr>
          <w:rFonts w:asciiTheme="majorBidi" w:hAnsiTheme="majorBidi" w:cstheme="majorBidi"/>
          <w:spacing w:val="40"/>
          <w:w w:val="115"/>
        </w:rPr>
        <w:t xml:space="preserve"> </w:t>
      </w:r>
      <w:r w:rsidRPr="00D84AEF">
        <w:rPr>
          <w:rFonts w:asciiTheme="majorBidi" w:hAnsiTheme="majorBidi" w:cstheme="majorBidi"/>
          <w:w w:val="115"/>
        </w:rPr>
        <w:t>PETG</w:t>
      </w:r>
      <w:r w:rsidRPr="00D84AEF">
        <w:rPr>
          <w:rFonts w:asciiTheme="majorBidi" w:hAnsiTheme="majorBidi" w:cstheme="majorBidi"/>
          <w:spacing w:val="40"/>
          <w:w w:val="115"/>
        </w:rPr>
        <w:t xml:space="preserve"> </w:t>
      </w:r>
      <w:r w:rsidRPr="00D84AEF">
        <w:rPr>
          <w:rFonts w:asciiTheme="majorBidi" w:hAnsiTheme="majorBidi" w:cstheme="majorBidi"/>
          <w:w w:val="115"/>
        </w:rPr>
        <w:t>—</w:t>
      </w:r>
      <w:r w:rsidRPr="00D84AEF">
        <w:rPr>
          <w:rFonts w:asciiTheme="majorBidi" w:hAnsiTheme="majorBidi" w:cstheme="majorBidi"/>
          <w:spacing w:val="40"/>
          <w:w w:val="115"/>
        </w:rPr>
        <w:t xml:space="preserve"> </w:t>
      </w:r>
      <w:r w:rsidRPr="00D84AEF">
        <w:rPr>
          <w:rFonts w:asciiTheme="majorBidi" w:hAnsiTheme="majorBidi" w:cstheme="majorBidi"/>
          <w:w w:val="115"/>
        </w:rPr>
        <w:t>dominate</w:t>
      </w:r>
      <w:r w:rsidRPr="00D84AEF">
        <w:rPr>
          <w:rFonts w:asciiTheme="majorBidi" w:hAnsiTheme="majorBidi" w:cstheme="majorBidi"/>
          <w:spacing w:val="40"/>
          <w:w w:val="115"/>
        </w:rPr>
        <w:t xml:space="preserve"> </w:t>
      </w:r>
      <w:r w:rsidRPr="00D84AEF">
        <w:rPr>
          <w:rFonts w:asciiTheme="majorBidi" w:hAnsiTheme="majorBidi" w:cstheme="majorBidi"/>
          <w:w w:val="115"/>
        </w:rPr>
        <w:t>the</w:t>
      </w:r>
      <w:r w:rsidRPr="00D84AEF">
        <w:rPr>
          <w:rFonts w:asciiTheme="majorBidi" w:hAnsiTheme="majorBidi" w:cstheme="majorBidi"/>
          <w:spacing w:val="40"/>
          <w:w w:val="115"/>
        </w:rPr>
        <w:t xml:space="preserve"> </w:t>
      </w:r>
      <w:r w:rsidRPr="00D84AEF">
        <w:rPr>
          <w:rFonts w:asciiTheme="majorBidi" w:hAnsiTheme="majorBidi" w:cstheme="majorBidi"/>
          <w:w w:val="115"/>
        </w:rPr>
        <w:t>skin-contacting and printed structural roles because they are light, formable and, in several cases,</w:t>
      </w:r>
      <w:r w:rsidRPr="00D84AEF">
        <w:rPr>
          <w:rFonts w:asciiTheme="majorBidi" w:hAnsiTheme="majorBidi" w:cstheme="majorBidi"/>
          <w:spacing w:val="40"/>
          <w:w w:val="115"/>
        </w:rPr>
        <w:t xml:space="preserve"> </w:t>
      </w:r>
      <w:r w:rsidRPr="00D84AEF">
        <w:rPr>
          <w:rFonts w:asciiTheme="majorBidi" w:hAnsiTheme="majorBidi" w:cstheme="majorBidi"/>
          <w:w w:val="115"/>
        </w:rPr>
        <w:t>skin-safe.</w:t>
      </w:r>
      <w:r w:rsidRPr="00D84AEF">
        <w:rPr>
          <w:rFonts w:asciiTheme="majorBidi" w:hAnsiTheme="majorBidi" w:cstheme="majorBidi"/>
          <w:spacing w:val="40"/>
          <w:w w:val="115"/>
        </w:rPr>
        <w:t xml:space="preserve"> </w:t>
      </w:r>
      <w:r w:rsidRPr="00D84AEF">
        <w:rPr>
          <w:rFonts w:asciiTheme="majorBidi" w:hAnsiTheme="majorBidi" w:cstheme="majorBidi"/>
          <w:w w:val="115"/>
        </w:rPr>
        <w:t>Composites,</w:t>
      </w:r>
      <w:r w:rsidRPr="00D84AEF">
        <w:rPr>
          <w:rFonts w:asciiTheme="majorBidi" w:hAnsiTheme="majorBidi" w:cstheme="majorBidi"/>
          <w:spacing w:val="40"/>
          <w:w w:val="115"/>
        </w:rPr>
        <w:t xml:space="preserve"> </w:t>
      </w:r>
      <w:r w:rsidRPr="00D84AEF">
        <w:rPr>
          <w:rFonts w:asciiTheme="majorBidi" w:hAnsiTheme="majorBidi" w:cstheme="majorBidi"/>
          <w:w w:val="115"/>
        </w:rPr>
        <w:t>principally</w:t>
      </w:r>
      <w:r w:rsidRPr="00D84AEF">
        <w:rPr>
          <w:rFonts w:asciiTheme="majorBidi" w:hAnsiTheme="majorBidi" w:cstheme="majorBidi"/>
          <w:spacing w:val="40"/>
          <w:w w:val="115"/>
        </w:rPr>
        <w:t xml:space="preserve"> </w:t>
      </w:r>
      <w:r w:rsidRPr="00D84AEF">
        <w:rPr>
          <w:rFonts w:asciiTheme="majorBidi" w:hAnsiTheme="majorBidi" w:cstheme="majorBidi"/>
          <w:w w:val="115"/>
        </w:rPr>
        <w:t>carbon-</w:t>
      </w:r>
      <w:proofErr w:type="spellStart"/>
      <w:r w:rsidRPr="00D84AEF">
        <w:rPr>
          <w:rFonts w:asciiTheme="majorBidi" w:hAnsiTheme="majorBidi" w:cstheme="majorBidi"/>
          <w:w w:val="115"/>
        </w:rPr>
        <w:t>fibre</w:t>
      </w:r>
      <w:proofErr w:type="spellEnd"/>
      <w:r w:rsidRPr="00D84AEF">
        <w:rPr>
          <w:rFonts w:asciiTheme="majorBidi" w:hAnsiTheme="majorBidi" w:cstheme="majorBidi"/>
          <w:w w:val="115"/>
        </w:rPr>
        <w:t>-reinforced</w:t>
      </w:r>
      <w:r w:rsidRPr="00D84AEF">
        <w:rPr>
          <w:rFonts w:asciiTheme="majorBidi" w:hAnsiTheme="majorBidi" w:cstheme="majorBidi"/>
          <w:spacing w:val="40"/>
          <w:w w:val="115"/>
        </w:rPr>
        <w:t xml:space="preserve"> </w:t>
      </w:r>
      <w:r w:rsidRPr="00D84AEF">
        <w:rPr>
          <w:rFonts w:asciiTheme="majorBidi" w:hAnsiTheme="majorBidi" w:cstheme="majorBidi"/>
          <w:w w:val="115"/>
        </w:rPr>
        <w:t>polymers,</w:t>
      </w:r>
      <w:r w:rsidRPr="00D84AEF">
        <w:rPr>
          <w:rFonts w:asciiTheme="majorBidi" w:hAnsiTheme="majorBidi" w:cstheme="majorBidi"/>
          <w:spacing w:val="40"/>
          <w:w w:val="115"/>
        </w:rPr>
        <w:t xml:space="preserve"> </w:t>
      </w:r>
      <w:r w:rsidRPr="00D84AEF">
        <w:rPr>
          <w:rFonts w:asciiTheme="majorBidi" w:hAnsiTheme="majorBidi" w:cstheme="majorBidi"/>
          <w:w w:val="115"/>
        </w:rPr>
        <w:t>provide</w:t>
      </w:r>
      <w:r w:rsidRPr="00D84AEF">
        <w:rPr>
          <w:rFonts w:asciiTheme="majorBidi" w:hAnsiTheme="majorBidi" w:cstheme="majorBidi"/>
          <w:spacing w:val="40"/>
          <w:w w:val="115"/>
        </w:rPr>
        <w:t xml:space="preserve"> </w:t>
      </w:r>
      <w:r w:rsidRPr="00D84AEF">
        <w:rPr>
          <w:rFonts w:asciiTheme="majorBidi" w:hAnsiTheme="majorBidi" w:cstheme="majorBidi"/>
          <w:w w:val="115"/>
        </w:rPr>
        <w:t>the highest stiffness-to-weight ratio and are widely used in energy-storing feet and structural frames. The growing adoption of additive manufacturing in orthotics and prosthetics has</w:t>
      </w:r>
      <w:r w:rsidRPr="00D84AEF">
        <w:rPr>
          <w:rFonts w:asciiTheme="majorBidi" w:hAnsiTheme="majorBidi" w:cstheme="majorBidi"/>
          <w:spacing w:val="40"/>
          <w:w w:val="115"/>
        </w:rPr>
        <w:t xml:space="preserve"> </w:t>
      </w:r>
      <w:r w:rsidRPr="00D84AEF">
        <w:rPr>
          <w:rFonts w:asciiTheme="majorBidi" w:hAnsiTheme="majorBidi" w:cstheme="majorBidi"/>
          <w:w w:val="115"/>
        </w:rPr>
        <w:t>further broadened the use of printable polymers for patient-specific, load-bearing parts [12]. PETG,</w:t>
      </w:r>
      <w:r w:rsidRPr="00D84AEF">
        <w:rPr>
          <w:rFonts w:asciiTheme="majorBidi" w:hAnsiTheme="majorBidi" w:cstheme="majorBidi"/>
          <w:spacing w:val="40"/>
          <w:w w:val="115"/>
        </w:rPr>
        <w:t xml:space="preserve"> </w:t>
      </w:r>
      <w:r w:rsidRPr="00D84AEF">
        <w:rPr>
          <w:rFonts w:asciiTheme="majorBidi" w:hAnsiTheme="majorBidi" w:cstheme="majorBidi"/>
          <w:w w:val="115"/>
        </w:rPr>
        <w:t>the</w:t>
      </w:r>
      <w:r w:rsidRPr="00D84AEF">
        <w:rPr>
          <w:rFonts w:asciiTheme="majorBidi" w:hAnsiTheme="majorBidi" w:cstheme="majorBidi"/>
          <w:spacing w:val="40"/>
          <w:w w:val="115"/>
        </w:rPr>
        <w:t xml:space="preserve"> </w:t>
      </w:r>
      <w:r w:rsidRPr="00D84AEF">
        <w:rPr>
          <w:rFonts w:asciiTheme="majorBidi" w:hAnsiTheme="majorBidi" w:cstheme="majorBidi"/>
          <w:w w:val="115"/>
        </w:rPr>
        <w:t>polymer</w:t>
      </w:r>
      <w:r w:rsidRPr="00D84AEF">
        <w:rPr>
          <w:rFonts w:asciiTheme="majorBidi" w:hAnsiTheme="majorBidi" w:cstheme="majorBidi"/>
          <w:spacing w:val="40"/>
          <w:w w:val="115"/>
        </w:rPr>
        <w:t xml:space="preserve"> </w:t>
      </w:r>
      <w:r w:rsidRPr="00D84AEF">
        <w:rPr>
          <w:rFonts w:asciiTheme="majorBidi" w:hAnsiTheme="majorBidi" w:cstheme="majorBidi"/>
          <w:w w:val="115"/>
        </w:rPr>
        <w:t>used</w:t>
      </w:r>
      <w:r w:rsidRPr="00D84AEF">
        <w:rPr>
          <w:rFonts w:asciiTheme="majorBidi" w:hAnsiTheme="majorBidi" w:cstheme="majorBidi"/>
          <w:spacing w:val="40"/>
          <w:w w:val="115"/>
        </w:rPr>
        <w:t xml:space="preserve"> </w:t>
      </w:r>
      <w:r w:rsidRPr="00D84AEF">
        <w:rPr>
          <w:rFonts w:asciiTheme="majorBidi" w:hAnsiTheme="majorBidi" w:cstheme="majorBidi"/>
          <w:w w:val="115"/>
        </w:rPr>
        <w:t>for</w:t>
      </w:r>
      <w:r w:rsidRPr="00D84AEF">
        <w:rPr>
          <w:rFonts w:asciiTheme="majorBidi" w:hAnsiTheme="majorBidi" w:cstheme="majorBidi"/>
          <w:spacing w:val="40"/>
          <w:w w:val="115"/>
        </w:rPr>
        <w:t xml:space="preserve"> </w:t>
      </w:r>
      <w:r w:rsidRPr="00D84AEF">
        <w:rPr>
          <w:rFonts w:asciiTheme="majorBidi" w:hAnsiTheme="majorBidi" w:cstheme="majorBidi"/>
          <w:w w:val="115"/>
        </w:rPr>
        <w:t>the</w:t>
      </w:r>
      <w:r w:rsidRPr="00D84AEF">
        <w:rPr>
          <w:rFonts w:asciiTheme="majorBidi" w:hAnsiTheme="majorBidi" w:cstheme="majorBidi"/>
          <w:spacing w:val="40"/>
          <w:w w:val="115"/>
        </w:rPr>
        <w:t xml:space="preserve"> </w:t>
      </w:r>
      <w:r w:rsidRPr="00D84AEF">
        <w:rPr>
          <w:rFonts w:asciiTheme="majorBidi" w:hAnsiTheme="majorBidi" w:cstheme="majorBidi"/>
          <w:w w:val="115"/>
        </w:rPr>
        <w:t>printed</w:t>
      </w:r>
      <w:r w:rsidRPr="00D84AEF">
        <w:rPr>
          <w:rFonts w:asciiTheme="majorBidi" w:hAnsiTheme="majorBidi" w:cstheme="majorBidi"/>
          <w:spacing w:val="40"/>
          <w:w w:val="115"/>
        </w:rPr>
        <w:t xml:space="preserve"> </w:t>
      </w:r>
      <w:r w:rsidRPr="00D84AEF">
        <w:rPr>
          <w:rFonts w:asciiTheme="majorBidi" w:hAnsiTheme="majorBidi" w:cstheme="majorBidi"/>
          <w:w w:val="115"/>
        </w:rPr>
        <w:t>parts</w:t>
      </w:r>
      <w:r w:rsidRPr="00D84AEF">
        <w:rPr>
          <w:rFonts w:asciiTheme="majorBidi" w:hAnsiTheme="majorBidi" w:cstheme="majorBidi"/>
          <w:spacing w:val="40"/>
          <w:w w:val="115"/>
        </w:rPr>
        <w:t xml:space="preserve"> </w:t>
      </w:r>
      <w:r w:rsidRPr="00D84AEF">
        <w:rPr>
          <w:rFonts w:asciiTheme="majorBidi" w:hAnsiTheme="majorBidi" w:cstheme="majorBidi"/>
          <w:w w:val="115"/>
        </w:rPr>
        <w:t>in</w:t>
      </w:r>
      <w:r w:rsidRPr="00D84AEF">
        <w:rPr>
          <w:rFonts w:asciiTheme="majorBidi" w:hAnsiTheme="majorBidi" w:cstheme="majorBidi"/>
          <w:spacing w:val="40"/>
          <w:w w:val="115"/>
        </w:rPr>
        <w:t xml:space="preserve"> </w:t>
      </w:r>
      <w:r w:rsidRPr="00D84AEF">
        <w:rPr>
          <w:rFonts w:asciiTheme="majorBidi" w:hAnsiTheme="majorBidi" w:cstheme="majorBidi"/>
          <w:w w:val="115"/>
        </w:rPr>
        <w:t>this</w:t>
      </w:r>
      <w:r w:rsidRPr="00D84AEF">
        <w:rPr>
          <w:rFonts w:asciiTheme="majorBidi" w:hAnsiTheme="majorBidi" w:cstheme="majorBidi"/>
          <w:spacing w:val="40"/>
          <w:w w:val="115"/>
        </w:rPr>
        <w:t xml:space="preserve"> </w:t>
      </w:r>
      <w:r w:rsidRPr="00D84AEF">
        <w:rPr>
          <w:rFonts w:asciiTheme="majorBidi" w:hAnsiTheme="majorBidi" w:cstheme="majorBidi"/>
          <w:w w:val="115"/>
        </w:rPr>
        <w:t>project,</w:t>
      </w:r>
      <w:r w:rsidRPr="00D84AEF">
        <w:rPr>
          <w:rFonts w:asciiTheme="majorBidi" w:hAnsiTheme="majorBidi" w:cstheme="majorBidi"/>
          <w:spacing w:val="40"/>
          <w:w w:val="115"/>
        </w:rPr>
        <w:t xml:space="preserve"> </w:t>
      </w:r>
      <w:r w:rsidRPr="00D84AEF">
        <w:rPr>
          <w:rFonts w:asciiTheme="majorBidi" w:hAnsiTheme="majorBidi" w:cstheme="majorBidi"/>
          <w:w w:val="115"/>
        </w:rPr>
        <w:t>is</w:t>
      </w:r>
      <w:r w:rsidRPr="00D84AEF">
        <w:rPr>
          <w:rFonts w:asciiTheme="majorBidi" w:hAnsiTheme="majorBidi" w:cstheme="majorBidi"/>
          <w:spacing w:val="40"/>
          <w:w w:val="115"/>
        </w:rPr>
        <w:t xml:space="preserve"> </w:t>
      </w:r>
      <w:r w:rsidRPr="00D84AEF">
        <w:rPr>
          <w:rFonts w:asciiTheme="majorBidi" w:hAnsiTheme="majorBidi" w:cstheme="majorBidi"/>
          <w:w w:val="115"/>
        </w:rPr>
        <w:t>classified</w:t>
      </w:r>
      <w:r w:rsidRPr="00D84AEF">
        <w:rPr>
          <w:rFonts w:asciiTheme="majorBidi" w:hAnsiTheme="majorBidi" w:cstheme="majorBidi"/>
          <w:spacing w:val="40"/>
          <w:w w:val="115"/>
        </w:rPr>
        <w:t xml:space="preserve"> </w:t>
      </w:r>
      <w:r w:rsidRPr="00D84AEF">
        <w:rPr>
          <w:rFonts w:asciiTheme="majorBidi" w:hAnsiTheme="majorBidi" w:cstheme="majorBidi"/>
          <w:w w:val="115"/>
        </w:rPr>
        <w:t>among</w:t>
      </w:r>
      <w:r w:rsidRPr="00D84AEF">
        <w:rPr>
          <w:rFonts w:asciiTheme="majorBidi" w:hAnsiTheme="majorBidi" w:cstheme="majorBidi"/>
          <w:spacing w:val="40"/>
          <w:w w:val="115"/>
        </w:rPr>
        <w:t xml:space="preserve"> </w:t>
      </w:r>
      <w:r w:rsidRPr="00D84AEF">
        <w:rPr>
          <w:rFonts w:asciiTheme="majorBidi" w:hAnsiTheme="majorBidi" w:cstheme="majorBidi"/>
          <w:w w:val="115"/>
        </w:rPr>
        <w:t>the polymers, as shown in Table 8.2.</w:t>
      </w:r>
    </w:p>
    <w:p w14:paraId="2139BA90" w14:textId="77777777" w:rsidR="00B7242E" w:rsidRPr="00D84AEF" w:rsidRDefault="00000000">
      <w:pPr>
        <w:spacing w:before="159"/>
        <w:ind w:left="120"/>
        <w:jc w:val="both"/>
        <w:rPr>
          <w:rFonts w:asciiTheme="majorBidi" w:hAnsiTheme="majorBidi" w:cstheme="majorBidi"/>
          <w:sz w:val="17"/>
        </w:rPr>
      </w:pPr>
      <w:r w:rsidRPr="00D84AEF">
        <w:rPr>
          <w:rFonts w:asciiTheme="majorBidi" w:hAnsiTheme="majorBidi" w:cstheme="majorBidi"/>
          <w:b/>
          <w:w w:val="120"/>
          <w:sz w:val="17"/>
        </w:rPr>
        <w:t>Table</w:t>
      </w:r>
      <w:r w:rsidRPr="00D84AEF">
        <w:rPr>
          <w:rFonts w:asciiTheme="majorBidi" w:hAnsiTheme="majorBidi" w:cstheme="majorBidi"/>
          <w:b/>
          <w:spacing w:val="14"/>
          <w:w w:val="120"/>
          <w:sz w:val="17"/>
        </w:rPr>
        <w:t xml:space="preserve"> </w:t>
      </w:r>
      <w:r w:rsidRPr="00D84AEF">
        <w:rPr>
          <w:rFonts w:asciiTheme="majorBidi" w:hAnsiTheme="majorBidi" w:cstheme="majorBidi"/>
          <w:b/>
          <w:w w:val="120"/>
          <w:sz w:val="17"/>
        </w:rPr>
        <w:t>8.2.</w:t>
      </w:r>
      <w:r w:rsidRPr="00D84AEF">
        <w:rPr>
          <w:rFonts w:asciiTheme="majorBidi" w:hAnsiTheme="majorBidi" w:cstheme="majorBidi"/>
          <w:b/>
          <w:spacing w:val="9"/>
          <w:w w:val="120"/>
          <w:sz w:val="17"/>
        </w:rPr>
        <w:t xml:space="preserve"> </w:t>
      </w:r>
      <w:r w:rsidRPr="00D84AEF">
        <w:rPr>
          <w:rFonts w:asciiTheme="majorBidi" w:hAnsiTheme="majorBidi" w:cstheme="majorBidi"/>
          <w:w w:val="120"/>
          <w:sz w:val="17"/>
        </w:rPr>
        <w:t>Classification</w:t>
      </w:r>
      <w:r w:rsidRPr="00D84AEF">
        <w:rPr>
          <w:rFonts w:asciiTheme="majorBidi" w:hAnsiTheme="majorBidi" w:cstheme="majorBidi"/>
          <w:spacing w:val="9"/>
          <w:w w:val="120"/>
          <w:sz w:val="17"/>
        </w:rPr>
        <w:t xml:space="preserve"> </w:t>
      </w:r>
      <w:r w:rsidRPr="00D84AEF">
        <w:rPr>
          <w:rFonts w:asciiTheme="majorBidi" w:hAnsiTheme="majorBidi" w:cstheme="majorBidi"/>
          <w:w w:val="120"/>
          <w:sz w:val="17"/>
        </w:rPr>
        <w:t>of</w:t>
      </w:r>
      <w:r w:rsidRPr="00D84AEF">
        <w:rPr>
          <w:rFonts w:asciiTheme="majorBidi" w:hAnsiTheme="majorBidi" w:cstheme="majorBidi"/>
          <w:spacing w:val="9"/>
          <w:w w:val="120"/>
          <w:sz w:val="17"/>
        </w:rPr>
        <w:t xml:space="preserve"> </w:t>
      </w:r>
      <w:r w:rsidRPr="00D84AEF">
        <w:rPr>
          <w:rFonts w:asciiTheme="majorBidi" w:hAnsiTheme="majorBidi" w:cstheme="majorBidi"/>
          <w:w w:val="120"/>
          <w:sz w:val="17"/>
        </w:rPr>
        <w:t>the</w:t>
      </w:r>
      <w:r w:rsidRPr="00D84AEF">
        <w:rPr>
          <w:rFonts w:asciiTheme="majorBidi" w:hAnsiTheme="majorBidi" w:cstheme="majorBidi"/>
          <w:spacing w:val="9"/>
          <w:w w:val="120"/>
          <w:sz w:val="17"/>
        </w:rPr>
        <w:t xml:space="preserve"> </w:t>
      </w:r>
      <w:r w:rsidRPr="00D84AEF">
        <w:rPr>
          <w:rFonts w:asciiTheme="majorBidi" w:hAnsiTheme="majorBidi" w:cstheme="majorBidi"/>
          <w:w w:val="120"/>
          <w:sz w:val="17"/>
        </w:rPr>
        <w:t>biomaterials</w:t>
      </w:r>
      <w:r w:rsidRPr="00D84AEF">
        <w:rPr>
          <w:rFonts w:asciiTheme="majorBidi" w:hAnsiTheme="majorBidi" w:cstheme="majorBidi"/>
          <w:spacing w:val="9"/>
          <w:w w:val="120"/>
          <w:sz w:val="17"/>
        </w:rPr>
        <w:t xml:space="preserve"> </w:t>
      </w:r>
      <w:r w:rsidRPr="00D84AEF">
        <w:rPr>
          <w:rFonts w:asciiTheme="majorBidi" w:hAnsiTheme="majorBidi" w:cstheme="majorBidi"/>
          <w:w w:val="120"/>
          <w:sz w:val="17"/>
        </w:rPr>
        <w:t>considered</w:t>
      </w:r>
      <w:r w:rsidRPr="00D84AEF">
        <w:rPr>
          <w:rFonts w:asciiTheme="majorBidi" w:hAnsiTheme="majorBidi" w:cstheme="majorBidi"/>
          <w:spacing w:val="9"/>
          <w:w w:val="120"/>
          <w:sz w:val="17"/>
        </w:rPr>
        <w:t xml:space="preserve"> </w:t>
      </w:r>
      <w:r w:rsidRPr="00D84AEF">
        <w:rPr>
          <w:rFonts w:asciiTheme="majorBidi" w:hAnsiTheme="majorBidi" w:cstheme="majorBidi"/>
          <w:w w:val="120"/>
          <w:sz w:val="17"/>
        </w:rPr>
        <w:t>for</w:t>
      </w:r>
      <w:r w:rsidRPr="00D84AEF">
        <w:rPr>
          <w:rFonts w:asciiTheme="majorBidi" w:hAnsiTheme="majorBidi" w:cstheme="majorBidi"/>
          <w:spacing w:val="10"/>
          <w:w w:val="120"/>
          <w:sz w:val="17"/>
        </w:rPr>
        <w:t xml:space="preserve"> </w:t>
      </w:r>
      <w:r w:rsidRPr="00D84AEF">
        <w:rPr>
          <w:rFonts w:asciiTheme="majorBidi" w:hAnsiTheme="majorBidi" w:cstheme="majorBidi"/>
          <w:w w:val="120"/>
          <w:sz w:val="17"/>
        </w:rPr>
        <w:t>the</w:t>
      </w:r>
      <w:r w:rsidRPr="00D84AEF">
        <w:rPr>
          <w:rFonts w:asciiTheme="majorBidi" w:hAnsiTheme="majorBidi" w:cstheme="majorBidi"/>
          <w:spacing w:val="9"/>
          <w:w w:val="120"/>
          <w:sz w:val="17"/>
        </w:rPr>
        <w:t xml:space="preserve"> </w:t>
      </w:r>
      <w:r w:rsidRPr="00D84AEF">
        <w:rPr>
          <w:rFonts w:asciiTheme="majorBidi" w:hAnsiTheme="majorBidi" w:cstheme="majorBidi"/>
          <w:spacing w:val="-2"/>
          <w:w w:val="120"/>
          <w:sz w:val="17"/>
        </w:rPr>
        <w:t>prosthesis.</w:t>
      </w:r>
    </w:p>
    <w:p w14:paraId="3EB6E63A" w14:textId="77777777" w:rsidR="00B7242E" w:rsidRPr="00D84AEF" w:rsidRDefault="00B7242E">
      <w:pPr>
        <w:pStyle w:val="BodyText"/>
        <w:spacing w:before="5"/>
        <w:ind w:left="0" w:right="0"/>
        <w:jc w:val="left"/>
        <w:rPr>
          <w:rFonts w:asciiTheme="majorBidi" w:hAnsiTheme="majorBidi" w:cstheme="majorBidi"/>
          <w:sz w:val="6"/>
        </w:rPr>
      </w:pPr>
    </w:p>
    <w:tbl>
      <w:tblPr>
        <w:tblW w:w="0" w:type="auto"/>
        <w:tblInd w:w="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00"/>
        <w:gridCol w:w="4220"/>
        <w:gridCol w:w="3200"/>
      </w:tblGrid>
      <w:tr w:rsidR="00B7242E" w:rsidRPr="00D84AEF" w14:paraId="3FC809DE" w14:textId="77777777">
        <w:trPr>
          <w:trHeight w:val="317"/>
        </w:trPr>
        <w:tc>
          <w:tcPr>
            <w:tcW w:w="2200" w:type="dxa"/>
            <w:tcBorders>
              <w:bottom w:val="single" w:sz="8" w:space="0" w:color="000000"/>
            </w:tcBorders>
          </w:tcPr>
          <w:p w14:paraId="09AB1697" w14:textId="77777777" w:rsidR="00B7242E" w:rsidRPr="00D84AEF" w:rsidRDefault="00000000">
            <w:pPr>
              <w:pStyle w:val="TableParagraph"/>
              <w:rPr>
                <w:rFonts w:asciiTheme="majorBidi" w:hAnsiTheme="majorBidi" w:cstheme="majorBidi"/>
                <w:b/>
                <w:sz w:val="17"/>
              </w:rPr>
            </w:pPr>
            <w:r w:rsidRPr="00D84AEF">
              <w:rPr>
                <w:rFonts w:asciiTheme="majorBidi" w:hAnsiTheme="majorBidi" w:cstheme="majorBidi"/>
                <w:b/>
                <w:spacing w:val="-2"/>
                <w:w w:val="120"/>
                <w:sz w:val="17"/>
              </w:rPr>
              <w:t>Family</w:t>
            </w:r>
          </w:p>
        </w:tc>
        <w:tc>
          <w:tcPr>
            <w:tcW w:w="4220" w:type="dxa"/>
            <w:tcBorders>
              <w:bottom w:val="single" w:sz="8" w:space="0" w:color="000000"/>
            </w:tcBorders>
          </w:tcPr>
          <w:p w14:paraId="038E5854" w14:textId="77777777" w:rsidR="00B7242E" w:rsidRPr="00D84AEF" w:rsidRDefault="00000000">
            <w:pPr>
              <w:pStyle w:val="TableParagraph"/>
              <w:rPr>
                <w:rFonts w:asciiTheme="majorBidi" w:hAnsiTheme="majorBidi" w:cstheme="majorBidi"/>
                <w:b/>
                <w:sz w:val="17"/>
              </w:rPr>
            </w:pPr>
            <w:r w:rsidRPr="00D84AEF">
              <w:rPr>
                <w:rFonts w:asciiTheme="majorBidi" w:hAnsiTheme="majorBidi" w:cstheme="majorBidi"/>
                <w:b/>
                <w:w w:val="115"/>
                <w:sz w:val="17"/>
              </w:rPr>
              <w:t>Representative</w:t>
            </w:r>
            <w:r w:rsidRPr="00D84AEF">
              <w:rPr>
                <w:rFonts w:asciiTheme="majorBidi" w:hAnsiTheme="majorBidi" w:cstheme="majorBidi"/>
                <w:b/>
                <w:spacing w:val="48"/>
                <w:w w:val="120"/>
                <w:sz w:val="17"/>
              </w:rPr>
              <w:t xml:space="preserve"> </w:t>
            </w:r>
            <w:r w:rsidRPr="00D84AEF">
              <w:rPr>
                <w:rFonts w:asciiTheme="majorBidi" w:hAnsiTheme="majorBidi" w:cstheme="majorBidi"/>
                <w:b/>
                <w:spacing w:val="-2"/>
                <w:w w:val="120"/>
                <w:sz w:val="17"/>
              </w:rPr>
              <w:t>materials</w:t>
            </w:r>
          </w:p>
        </w:tc>
        <w:tc>
          <w:tcPr>
            <w:tcW w:w="3200" w:type="dxa"/>
            <w:tcBorders>
              <w:bottom w:val="single" w:sz="8" w:space="0" w:color="000000"/>
            </w:tcBorders>
          </w:tcPr>
          <w:p w14:paraId="06DF4E35" w14:textId="77777777" w:rsidR="00B7242E" w:rsidRPr="00D84AEF" w:rsidRDefault="00000000">
            <w:pPr>
              <w:pStyle w:val="TableParagraph"/>
              <w:rPr>
                <w:rFonts w:asciiTheme="majorBidi" w:hAnsiTheme="majorBidi" w:cstheme="majorBidi"/>
                <w:b/>
                <w:sz w:val="17"/>
              </w:rPr>
            </w:pPr>
            <w:r w:rsidRPr="00D84AEF">
              <w:rPr>
                <w:rFonts w:asciiTheme="majorBidi" w:hAnsiTheme="majorBidi" w:cstheme="majorBidi"/>
                <w:b/>
                <w:w w:val="115"/>
                <w:sz w:val="17"/>
              </w:rPr>
              <w:t>Typical</w:t>
            </w:r>
            <w:r w:rsidRPr="00D84AEF">
              <w:rPr>
                <w:rFonts w:asciiTheme="majorBidi" w:hAnsiTheme="majorBidi" w:cstheme="majorBidi"/>
                <w:b/>
                <w:spacing w:val="36"/>
                <w:w w:val="115"/>
                <w:sz w:val="17"/>
              </w:rPr>
              <w:t xml:space="preserve"> </w:t>
            </w:r>
            <w:r w:rsidRPr="00D84AEF">
              <w:rPr>
                <w:rFonts w:asciiTheme="majorBidi" w:hAnsiTheme="majorBidi" w:cstheme="majorBidi"/>
                <w:b/>
                <w:w w:val="115"/>
                <w:sz w:val="17"/>
              </w:rPr>
              <w:t>prosthetic</w:t>
            </w:r>
            <w:r w:rsidRPr="00D84AEF">
              <w:rPr>
                <w:rFonts w:asciiTheme="majorBidi" w:hAnsiTheme="majorBidi" w:cstheme="majorBidi"/>
                <w:b/>
                <w:spacing w:val="36"/>
                <w:w w:val="115"/>
                <w:sz w:val="17"/>
              </w:rPr>
              <w:t xml:space="preserve"> </w:t>
            </w:r>
            <w:r w:rsidRPr="00D84AEF">
              <w:rPr>
                <w:rFonts w:asciiTheme="majorBidi" w:hAnsiTheme="majorBidi" w:cstheme="majorBidi"/>
                <w:b/>
                <w:spacing w:val="-4"/>
                <w:w w:val="115"/>
                <w:sz w:val="17"/>
              </w:rPr>
              <w:t>role</w:t>
            </w:r>
          </w:p>
        </w:tc>
      </w:tr>
      <w:tr w:rsidR="00B7242E" w:rsidRPr="00D84AEF" w14:paraId="20460EC7" w14:textId="77777777">
        <w:trPr>
          <w:trHeight w:val="529"/>
        </w:trPr>
        <w:tc>
          <w:tcPr>
            <w:tcW w:w="2200" w:type="dxa"/>
            <w:tcBorders>
              <w:top w:val="single" w:sz="8" w:space="0" w:color="000000"/>
            </w:tcBorders>
          </w:tcPr>
          <w:p w14:paraId="782F4F7A" w14:textId="77777777" w:rsidR="00B7242E" w:rsidRPr="00D84AEF" w:rsidRDefault="00000000">
            <w:pPr>
              <w:pStyle w:val="TableParagraph"/>
              <w:spacing w:before="162"/>
              <w:rPr>
                <w:rFonts w:asciiTheme="majorBidi" w:hAnsiTheme="majorBidi" w:cstheme="majorBidi"/>
                <w:sz w:val="17"/>
              </w:rPr>
            </w:pPr>
            <w:r w:rsidRPr="00D84AEF">
              <w:rPr>
                <w:rFonts w:asciiTheme="majorBidi" w:hAnsiTheme="majorBidi" w:cstheme="majorBidi"/>
                <w:spacing w:val="-2"/>
                <w:w w:val="120"/>
                <w:sz w:val="17"/>
              </w:rPr>
              <w:t>Metals</w:t>
            </w:r>
          </w:p>
        </w:tc>
        <w:tc>
          <w:tcPr>
            <w:tcW w:w="4220" w:type="dxa"/>
            <w:tcBorders>
              <w:top w:val="single" w:sz="8" w:space="0" w:color="000000"/>
            </w:tcBorders>
          </w:tcPr>
          <w:p w14:paraId="4A09069D" w14:textId="77777777" w:rsidR="00B7242E" w:rsidRPr="00D84AEF" w:rsidRDefault="00000000">
            <w:pPr>
              <w:pStyle w:val="TableParagraph"/>
              <w:spacing w:before="56" w:line="254" w:lineRule="auto"/>
              <w:ind w:right="220"/>
              <w:rPr>
                <w:rFonts w:asciiTheme="majorBidi" w:hAnsiTheme="majorBidi" w:cstheme="majorBidi"/>
                <w:sz w:val="17"/>
              </w:rPr>
            </w:pPr>
            <w:r w:rsidRPr="00D84AEF">
              <w:rPr>
                <w:rFonts w:asciiTheme="majorBidi" w:hAnsiTheme="majorBidi" w:cstheme="majorBidi"/>
                <w:w w:val="115"/>
                <w:sz w:val="17"/>
              </w:rPr>
              <w:t xml:space="preserve">Titanium and its alloys, high-strength alloy </w:t>
            </w:r>
            <w:r w:rsidRPr="00D84AEF">
              <w:rPr>
                <w:rFonts w:asciiTheme="majorBidi" w:hAnsiTheme="majorBidi" w:cstheme="majorBidi"/>
                <w:spacing w:val="-2"/>
                <w:w w:val="115"/>
                <w:sz w:val="17"/>
              </w:rPr>
              <w:t>steel</w:t>
            </w:r>
          </w:p>
        </w:tc>
        <w:tc>
          <w:tcPr>
            <w:tcW w:w="3200" w:type="dxa"/>
            <w:tcBorders>
              <w:top w:val="single" w:sz="8" w:space="0" w:color="000000"/>
            </w:tcBorders>
          </w:tcPr>
          <w:p w14:paraId="574F8249" w14:textId="77777777" w:rsidR="00B7242E" w:rsidRPr="00D84AEF" w:rsidRDefault="00000000">
            <w:pPr>
              <w:pStyle w:val="TableParagraph"/>
              <w:spacing w:before="56" w:line="254" w:lineRule="auto"/>
              <w:ind w:right="316"/>
              <w:rPr>
                <w:rFonts w:asciiTheme="majorBidi" w:hAnsiTheme="majorBidi" w:cstheme="majorBidi"/>
                <w:sz w:val="17"/>
              </w:rPr>
            </w:pPr>
            <w:r w:rsidRPr="00D84AEF">
              <w:rPr>
                <w:rFonts w:asciiTheme="majorBidi" w:hAnsiTheme="majorBidi" w:cstheme="majorBidi"/>
                <w:w w:val="115"/>
                <w:sz w:val="17"/>
              </w:rPr>
              <w:t>Structural joints, lead screw and load-bearing pins</w:t>
            </w:r>
          </w:p>
        </w:tc>
      </w:tr>
      <w:tr w:rsidR="00B7242E" w:rsidRPr="00D84AEF" w14:paraId="1813D21A" w14:textId="77777777">
        <w:trPr>
          <w:trHeight w:val="533"/>
        </w:trPr>
        <w:tc>
          <w:tcPr>
            <w:tcW w:w="2200" w:type="dxa"/>
          </w:tcPr>
          <w:p w14:paraId="3AB19D1E" w14:textId="77777777" w:rsidR="00B7242E" w:rsidRPr="00D84AEF" w:rsidRDefault="00000000">
            <w:pPr>
              <w:pStyle w:val="TableParagraph"/>
              <w:spacing w:line="254" w:lineRule="auto"/>
              <w:ind w:right="927"/>
              <w:rPr>
                <w:rFonts w:asciiTheme="majorBidi" w:hAnsiTheme="majorBidi" w:cstheme="majorBidi"/>
                <w:sz w:val="17"/>
              </w:rPr>
            </w:pPr>
            <w:r w:rsidRPr="00D84AEF">
              <w:rPr>
                <w:rFonts w:asciiTheme="majorBidi" w:hAnsiTheme="majorBidi" w:cstheme="majorBidi"/>
                <w:w w:val="120"/>
                <w:sz w:val="17"/>
              </w:rPr>
              <w:t>Ceramics</w:t>
            </w:r>
            <w:r w:rsidRPr="00D84AEF">
              <w:rPr>
                <w:rFonts w:asciiTheme="majorBidi" w:hAnsiTheme="majorBidi" w:cstheme="majorBidi"/>
                <w:spacing w:val="-11"/>
                <w:w w:val="120"/>
                <w:sz w:val="17"/>
              </w:rPr>
              <w:t xml:space="preserve"> </w:t>
            </w:r>
            <w:r w:rsidRPr="00D84AEF">
              <w:rPr>
                <w:rFonts w:asciiTheme="majorBidi" w:hAnsiTheme="majorBidi" w:cstheme="majorBidi"/>
                <w:w w:val="120"/>
                <w:sz w:val="17"/>
              </w:rPr>
              <w:t xml:space="preserve">and </w:t>
            </w:r>
            <w:r w:rsidRPr="00D84AEF">
              <w:rPr>
                <w:rFonts w:asciiTheme="majorBidi" w:hAnsiTheme="majorBidi" w:cstheme="majorBidi"/>
                <w:spacing w:val="-2"/>
                <w:w w:val="120"/>
                <w:sz w:val="17"/>
              </w:rPr>
              <w:t>desiccants</w:t>
            </w:r>
          </w:p>
        </w:tc>
        <w:tc>
          <w:tcPr>
            <w:tcW w:w="4220" w:type="dxa"/>
          </w:tcPr>
          <w:p w14:paraId="4AE563E9" w14:textId="77777777" w:rsidR="00B7242E" w:rsidRPr="00D84AEF" w:rsidRDefault="00000000">
            <w:pPr>
              <w:pStyle w:val="TableParagraph"/>
              <w:spacing w:before="167"/>
              <w:rPr>
                <w:rFonts w:asciiTheme="majorBidi" w:hAnsiTheme="majorBidi" w:cstheme="majorBidi"/>
                <w:sz w:val="17"/>
              </w:rPr>
            </w:pPr>
            <w:r w:rsidRPr="00D84AEF">
              <w:rPr>
                <w:rFonts w:asciiTheme="majorBidi" w:hAnsiTheme="majorBidi" w:cstheme="majorBidi"/>
                <w:w w:val="115"/>
                <w:sz w:val="17"/>
              </w:rPr>
              <w:t>Silica</w:t>
            </w:r>
            <w:r w:rsidRPr="00D84AEF">
              <w:rPr>
                <w:rFonts w:asciiTheme="majorBidi" w:hAnsiTheme="majorBidi" w:cstheme="majorBidi"/>
                <w:spacing w:val="16"/>
                <w:w w:val="115"/>
                <w:sz w:val="17"/>
              </w:rPr>
              <w:t xml:space="preserve"> </w:t>
            </w:r>
            <w:r w:rsidRPr="00D84AEF">
              <w:rPr>
                <w:rFonts w:asciiTheme="majorBidi" w:hAnsiTheme="majorBidi" w:cstheme="majorBidi"/>
                <w:w w:val="115"/>
                <w:sz w:val="17"/>
              </w:rPr>
              <w:t>gel</w:t>
            </w:r>
            <w:r w:rsidRPr="00D84AEF">
              <w:rPr>
                <w:rFonts w:asciiTheme="majorBidi" w:hAnsiTheme="majorBidi" w:cstheme="majorBidi"/>
                <w:spacing w:val="17"/>
                <w:w w:val="115"/>
                <w:sz w:val="17"/>
              </w:rPr>
              <w:t xml:space="preserve"> </w:t>
            </w:r>
            <w:r w:rsidRPr="00D84AEF">
              <w:rPr>
                <w:rFonts w:asciiTheme="majorBidi" w:hAnsiTheme="majorBidi" w:cstheme="majorBidi"/>
                <w:w w:val="115"/>
                <w:sz w:val="17"/>
              </w:rPr>
              <w:t>(amorphous</w:t>
            </w:r>
            <w:r w:rsidRPr="00D84AEF">
              <w:rPr>
                <w:rFonts w:asciiTheme="majorBidi" w:hAnsiTheme="majorBidi" w:cstheme="majorBidi"/>
                <w:spacing w:val="16"/>
                <w:w w:val="115"/>
                <w:sz w:val="17"/>
              </w:rPr>
              <w:t xml:space="preserve"> </w:t>
            </w:r>
            <w:r w:rsidRPr="00D84AEF">
              <w:rPr>
                <w:rFonts w:asciiTheme="majorBidi" w:hAnsiTheme="majorBidi" w:cstheme="majorBidi"/>
                <w:w w:val="115"/>
                <w:sz w:val="17"/>
              </w:rPr>
              <w:t>silicon</w:t>
            </w:r>
            <w:r w:rsidRPr="00D84AEF">
              <w:rPr>
                <w:rFonts w:asciiTheme="majorBidi" w:hAnsiTheme="majorBidi" w:cstheme="majorBidi"/>
                <w:spacing w:val="17"/>
                <w:w w:val="115"/>
                <w:sz w:val="17"/>
              </w:rPr>
              <w:t xml:space="preserve"> </w:t>
            </w:r>
            <w:r w:rsidRPr="00D84AEF">
              <w:rPr>
                <w:rFonts w:asciiTheme="majorBidi" w:hAnsiTheme="majorBidi" w:cstheme="majorBidi"/>
                <w:spacing w:val="-2"/>
                <w:w w:val="115"/>
                <w:sz w:val="17"/>
              </w:rPr>
              <w:t>dioxide)</w:t>
            </w:r>
          </w:p>
        </w:tc>
        <w:tc>
          <w:tcPr>
            <w:tcW w:w="3200" w:type="dxa"/>
          </w:tcPr>
          <w:p w14:paraId="5D36BD95" w14:textId="77777777" w:rsidR="00B7242E" w:rsidRPr="00D84AEF" w:rsidRDefault="00000000">
            <w:pPr>
              <w:pStyle w:val="TableParagraph"/>
              <w:spacing w:line="254" w:lineRule="auto"/>
              <w:rPr>
                <w:rFonts w:asciiTheme="majorBidi" w:hAnsiTheme="majorBidi" w:cstheme="majorBidi"/>
                <w:sz w:val="17"/>
              </w:rPr>
            </w:pPr>
            <w:r w:rsidRPr="00D84AEF">
              <w:rPr>
                <w:rFonts w:asciiTheme="majorBidi" w:hAnsiTheme="majorBidi" w:cstheme="majorBidi"/>
                <w:w w:val="115"/>
                <w:sz w:val="17"/>
              </w:rPr>
              <w:t xml:space="preserve">Moisture control and protection of </w:t>
            </w:r>
            <w:r w:rsidRPr="00D84AEF">
              <w:rPr>
                <w:rFonts w:asciiTheme="majorBidi" w:hAnsiTheme="majorBidi" w:cstheme="majorBidi"/>
                <w:spacing w:val="-2"/>
                <w:w w:val="115"/>
                <w:sz w:val="17"/>
              </w:rPr>
              <w:t>electronics</w:t>
            </w:r>
          </w:p>
        </w:tc>
      </w:tr>
      <w:tr w:rsidR="00B7242E" w:rsidRPr="00D84AEF" w14:paraId="302DE82F" w14:textId="77777777">
        <w:trPr>
          <w:trHeight w:val="533"/>
        </w:trPr>
        <w:tc>
          <w:tcPr>
            <w:tcW w:w="2200" w:type="dxa"/>
          </w:tcPr>
          <w:p w14:paraId="4B6FE22C" w14:textId="77777777" w:rsidR="00B7242E" w:rsidRPr="00D84AEF" w:rsidRDefault="00000000">
            <w:pPr>
              <w:pStyle w:val="TableParagraph"/>
              <w:spacing w:before="167"/>
              <w:rPr>
                <w:rFonts w:asciiTheme="majorBidi" w:hAnsiTheme="majorBidi" w:cstheme="majorBidi"/>
                <w:sz w:val="17"/>
              </w:rPr>
            </w:pPr>
            <w:r w:rsidRPr="00D84AEF">
              <w:rPr>
                <w:rFonts w:asciiTheme="majorBidi" w:hAnsiTheme="majorBidi" w:cstheme="majorBidi"/>
                <w:spacing w:val="-2"/>
                <w:w w:val="115"/>
                <w:sz w:val="17"/>
              </w:rPr>
              <w:t>Polymers</w:t>
            </w:r>
          </w:p>
        </w:tc>
        <w:tc>
          <w:tcPr>
            <w:tcW w:w="4220" w:type="dxa"/>
          </w:tcPr>
          <w:p w14:paraId="1E448AB4" w14:textId="77777777" w:rsidR="00B7242E" w:rsidRPr="00D84AEF" w:rsidRDefault="00000000">
            <w:pPr>
              <w:pStyle w:val="TableParagraph"/>
              <w:spacing w:line="254" w:lineRule="auto"/>
              <w:ind w:right="220"/>
              <w:rPr>
                <w:rFonts w:asciiTheme="majorBidi" w:hAnsiTheme="majorBidi" w:cstheme="majorBidi"/>
                <w:sz w:val="17"/>
              </w:rPr>
            </w:pPr>
            <w:r w:rsidRPr="00D84AEF">
              <w:rPr>
                <w:rFonts w:asciiTheme="majorBidi" w:hAnsiTheme="majorBidi" w:cstheme="majorBidi"/>
                <w:w w:val="115"/>
                <w:sz w:val="17"/>
              </w:rPr>
              <w:t>Silicone elastomers, thermoplastic polyurethane, PETG, PLA</w:t>
            </w:r>
          </w:p>
        </w:tc>
        <w:tc>
          <w:tcPr>
            <w:tcW w:w="3200" w:type="dxa"/>
          </w:tcPr>
          <w:p w14:paraId="4689D144" w14:textId="77777777" w:rsidR="00B7242E" w:rsidRPr="00D84AEF" w:rsidRDefault="00000000">
            <w:pPr>
              <w:pStyle w:val="TableParagraph"/>
              <w:spacing w:line="254" w:lineRule="auto"/>
              <w:ind w:right="316"/>
              <w:rPr>
                <w:rFonts w:asciiTheme="majorBidi" w:hAnsiTheme="majorBidi" w:cstheme="majorBidi"/>
                <w:sz w:val="17"/>
              </w:rPr>
            </w:pPr>
            <w:r w:rsidRPr="00D84AEF">
              <w:rPr>
                <w:rFonts w:asciiTheme="majorBidi" w:hAnsiTheme="majorBidi" w:cstheme="majorBidi"/>
                <w:w w:val="115"/>
                <w:sz w:val="17"/>
              </w:rPr>
              <w:t>Liners, sockets and printed structural shells</w:t>
            </w:r>
          </w:p>
        </w:tc>
      </w:tr>
      <w:tr w:rsidR="00B7242E" w:rsidRPr="00D84AEF" w14:paraId="6487DD88" w14:textId="77777777">
        <w:trPr>
          <w:trHeight w:val="533"/>
        </w:trPr>
        <w:tc>
          <w:tcPr>
            <w:tcW w:w="2200" w:type="dxa"/>
          </w:tcPr>
          <w:p w14:paraId="6C311BAD" w14:textId="77777777" w:rsidR="00B7242E" w:rsidRPr="00D84AEF" w:rsidRDefault="00000000">
            <w:pPr>
              <w:pStyle w:val="TableParagraph"/>
              <w:spacing w:before="167"/>
              <w:rPr>
                <w:rFonts w:asciiTheme="majorBidi" w:hAnsiTheme="majorBidi" w:cstheme="majorBidi"/>
                <w:sz w:val="17"/>
              </w:rPr>
            </w:pPr>
            <w:r w:rsidRPr="00D84AEF">
              <w:rPr>
                <w:rFonts w:asciiTheme="majorBidi" w:hAnsiTheme="majorBidi" w:cstheme="majorBidi"/>
                <w:spacing w:val="-2"/>
                <w:w w:val="115"/>
                <w:sz w:val="17"/>
              </w:rPr>
              <w:t>Composites</w:t>
            </w:r>
          </w:p>
        </w:tc>
        <w:tc>
          <w:tcPr>
            <w:tcW w:w="4220" w:type="dxa"/>
          </w:tcPr>
          <w:p w14:paraId="32FFBC6D" w14:textId="77777777" w:rsidR="00B7242E" w:rsidRPr="00D84AEF" w:rsidRDefault="00000000">
            <w:pPr>
              <w:pStyle w:val="TableParagraph"/>
              <w:spacing w:line="254" w:lineRule="auto"/>
              <w:ind w:right="220"/>
              <w:rPr>
                <w:rFonts w:asciiTheme="majorBidi" w:hAnsiTheme="majorBidi" w:cstheme="majorBidi"/>
                <w:sz w:val="17"/>
              </w:rPr>
            </w:pPr>
            <w:r w:rsidRPr="00D84AEF">
              <w:rPr>
                <w:rFonts w:asciiTheme="majorBidi" w:hAnsiTheme="majorBidi" w:cstheme="majorBidi"/>
                <w:w w:val="115"/>
                <w:sz w:val="17"/>
              </w:rPr>
              <w:t>Carbon-</w:t>
            </w:r>
            <w:proofErr w:type="spellStart"/>
            <w:r w:rsidRPr="00D84AEF">
              <w:rPr>
                <w:rFonts w:asciiTheme="majorBidi" w:hAnsiTheme="majorBidi" w:cstheme="majorBidi"/>
                <w:w w:val="115"/>
                <w:sz w:val="17"/>
              </w:rPr>
              <w:t>fibre</w:t>
            </w:r>
            <w:proofErr w:type="spellEnd"/>
            <w:r w:rsidRPr="00D84AEF">
              <w:rPr>
                <w:rFonts w:asciiTheme="majorBidi" w:hAnsiTheme="majorBidi" w:cstheme="majorBidi"/>
                <w:w w:val="115"/>
                <w:sz w:val="17"/>
              </w:rPr>
              <w:t xml:space="preserve">-reinforced polymers, rigid </w:t>
            </w:r>
            <w:r w:rsidRPr="00D84AEF">
              <w:rPr>
                <w:rFonts w:asciiTheme="majorBidi" w:hAnsiTheme="majorBidi" w:cstheme="majorBidi"/>
                <w:spacing w:val="-2"/>
                <w:w w:val="115"/>
                <w:sz w:val="17"/>
              </w:rPr>
              <w:t>plastics</w:t>
            </w:r>
          </w:p>
        </w:tc>
        <w:tc>
          <w:tcPr>
            <w:tcW w:w="3200" w:type="dxa"/>
          </w:tcPr>
          <w:p w14:paraId="17EC6FC0" w14:textId="77777777" w:rsidR="00B7242E" w:rsidRPr="00D84AEF" w:rsidRDefault="00000000">
            <w:pPr>
              <w:pStyle w:val="TableParagraph"/>
              <w:spacing w:before="167"/>
              <w:rPr>
                <w:rFonts w:asciiTheme="majorBidi" w:hAnsiTheme="majorBidi" w:cstheme="majorBidi"/>
                <w:sz w:val="17"/>
              </w:rPr>
            </w:pPr>
            <w:r w:rsidRPr="00D84AEF">
              <w:rPr>
                <w:rFonts w:asciiTheme="majorBidi" w:hAnsiTheme="majorBidi" w:cstheme="majorBidi"/>
                <w:w w:val="115"/>
                <w:sz w:val="17"/>
              </w:rPr>
              <w:t>Lightweight,</w:t>
            </w:r>
            <w:r w:rsidRPr="00D84AEF">
              <w:rPr>
                <w:rFonts w:asciiTheme="majorBidi" w:hAnsiTheme="majorBidi" w:cstheme="majorBidi"/>
                <w:spacing w:val="32"/>
                <w:w w:val="115"/>
                <w:sz w:val="17"/>
              </w:rPr>
              <w:t xml:space="preserve"> </w:t>
            </w:r>
            <w:r w:rsidRPr="00D84AEF">
              <w:rPr>
                <w:rFonts w:asciiTheme="majorBidi" w:hAnsiTheme="majorBidi" w:cstheme="majorBidi"/>
                <w:w w:val="115"/>
                <w:sz w:val="17"/>
              </w:rPr>
              <w:t>high-stiffness</w:t>
            </w:r>
            <w:r w:rsidRPr="00D84AEF">
              <w:rPr>
                <w:rFonts w:asciiTheme="majorBidi" w:hAnsiTheme="majorBidi" w:cstheme="majorBidi"/>
                <w:spacing w:val="32"/>
                <w:w w:val="115"/>
                <w:sz w:val="17"/>
              </w:rPr>
              <w:t xml:space="preserve"> </w:t>
            </w:r>
            <w:r w:rsidRPr="00D84AEF">
              <w:rPr>
                <w:rFonts w:asciiTheme="majorBidi" w:hAnsiTheme="majorBidi" w:cstheme="majorBidi"/>
                <w:spacing w:val="-2"/>
                <w:w w:val="115"/>
                <w:sz w:val="17"/>
              </w:rPr>
              <w:t>frames</w:t>
            </w:r>
          </w:p>
        </w:tc>
      </w:tr>
    </w:tbl>
    <w:p w14:paraId="4B4AA0DE" w14:textId="77777777" w:rsidR="00B7242E" w:rsidRPr="00D84AEF" w:rsidRDefault="00B7242E">
      <w:pPr>
        <w:pStyle w:val="BodyText"/>
        <w:spacing w:before="170"/>
        <w:ind w:left="0" w:right="0"/>
        <w:jc w:val="left"/>
        <w:rPr>
          <w:rFonts w:asciiTheme="majorBidi" w:hAnsiTheme="majorBidi" w:cstheme="majorBidi"/>
          <w:sz w:val="17"/>
        </w:rPr>
      </w:pPr>
    </w:p>
    <w:p w14:paraId="090A4529" w14:textId="77777777" w:rsidR="00B7242E" w:rsidRPr="00D84AEF" w:rsidRDefault="00000000">
      <w:pPr>
        <w:pStyle w:val="Heading2"/>
        <w:numPr>
          <w:ilvl w:val="2"/>
          <w:numId w:val="3"/>
        </w:numPr>
        <w:tabs>
          <w:tab w:val="left" w:pos="920"/>
        </w:tabs>
        <w:spacing w:before="0"/>
        <w:ind w:left="920" w:hanging="800"/>
        <w:jc w:val="both"/>
        <w:rPr>
          <w:rFonts w:asciiTheme="majorBidi" w:hAnsiTheme="majorBidi" w:cstheme="majorBidi"/>
        </w:rPr>
      </w:pPr>
      <w:r w:rsidRPr="00D84AEF">
        <w:rPr>
          <w:rFonts w:asciiTheme="majorBidi" w:hAnsiTheme="majorBidi" w:cstheme="majorBidi"/>
          <w:w w:val="120"/>
        </w:rPr>
        <w:t>Selection</w:t>
      </w:r>
      <w:r w:rsidRPr="00D84AEF">
        <w:rPr>
          <w:rFonts w:asciiTheme="majorBidi" w:hAnsiTheme="majorBidi" w:cstheme="majorBidi"/>
          <w:spacing w:val="29"/>
          <w:w w:val="120"/>
        </w:rPr>
        <w:t xml:space="preserve"> </w:t>
      </w:r>
      <w:r w:rsidRPr="00D84AEF">
        <w:rPr>
          <w:rFonts w:asciiTheme="majorBidi" w:hAnsiTheme="majorBidi" w:cstheme="majorBidi"/>
          <w:w w:val="120"/>
        </w:rPr>
        <w:t>of</w:t>
      </w:r>
      <w:r w:rsidRPr="00D84AEF">
        <w:rPr>
          <w:rFonts w:asciiTheme="majorBidi" w:hAnsiTheme="majorBidi" w:cstheme="majorBidi"/>
          <w:spacing w:val="29"/>
          <w:w w:val="120"/>
        </w:rPr>
        <w:t xml:space="preserve"> </w:t>
      </w:r>
      <w:r w:rsidRPr="00D84AEF">
        <w:rPr>
          <w:rFonts w:asciiTheme="majorBidi" w:hAnsiTheme="majorBidi" w:cstheme="majorBidi"/>
          <w:w w:val="120"/>
        </w:rPr>
        <w:t>PETG</w:t>
      </w:r>
      <w:r w:rsidRPr="00D84AEF">
        <w:rPr>
          <w:rFonts w:asciiTheme="majorBidi" w:hAnsiTheme="majorBidi" w:cstheme="majorBidi"/>
          <w:spacing w:val="29"/>
          <w:w w:val="120"/>
        </w:rPr>
        <w:t xml:space="preserve"> </w:t>
      </w:r>
      <w:r w:rsidRPr="00D84AEF">
        <w:rPr>
          <w:rFonts w:asciiTheme="majorBidi" w:hAnsiTheme="majorBidi" w:cstheme="majorBidi"/>
          <w:w w:val="120"/>
        </w:rPr>
        <w:t>for</w:t>
      </w:r>
      <w:r w:rsidRPr="00D84AEF">
        <w:rPr>
          <w:rFonts w:asciiTheme="majorBidi" w:hAnsiTheme="majorBidi" w:cstheme="majorBidi"/>
          <w:spacing w:val="29"/>
          <w:w w:val="120"/>
        </w:rPr>
        <w:t xml:space="preserve"> </w:t>
      </w:r>
      <w:r w:rsidRPr="00D84AEF">
        <w:rPr>
          <w:rFonts w:asciiTheme="majorBidi" w:hAnsiTheme="majorBidi" w:cstheme="majorBidi"/>
          <w:w w:val="120"/>
        </w:rPr>
        <w:t>the</w:t>
      </w:r>
      <w:r w:rsidRPr="00D84AEF">
        <w:rPr>
          <w:rFonts w:asciiTheme="majorBidi" w:hAnsiTheme="majorBidi" w:cstheme="majorBidi"/>
          <w:spacing w:val="29"/>
          <w:w w:val="120"/>
        </w:rPr>
        <w:t xml:space="preserve"> </w:t>
      </w:r>
      <w:r w:rsidRPr="00D84AEF">
        <w:rPr>
          <w:rFonts w:asciiTheme="majorBidi" w:hAnsiTheme="majorBidi" w:cstheme="majorBidi"/>
          <w:w w:val="120"/>
        </w:rPr>
        <w:t>printed</w:t>
      </w:r>
      <w:r w:rsidRPr="00D84AEF">
        <w:rPr>
          <w:rFonts w:asciiTheme="majorBidi" w:hAnsiTheme="majorBidi" w:cstheme="majorBidi"/>
          <w:spacing w:val="29"/>
          <w:w w:val="120"/>
        </w:rPr>
        <w:t xml:space="preserve"> </w:t>
      </w:r>
      <w:r w:rsidRPr="00D84AEF">
        <w:rPr>
          <w:rFonts w:asciiTheme="majorBidi" w:hAnsiTheme="majorBidi" w:cstheme="majorBidi"/>
          <w:spacing w:val="-2"/>
          <w:w w:val="120"/>
        </w:rPr>
        <w:t>components</w:t>
      </w:r>
    </w:p>
    <w:p w14:paraId="6A0BE792" w14:textId="77777777" w:rsidR="00B7242E" w:rsidRPr="00D84AEF" w:rsidRDefault="00000000">
      <w:pPr>
        <w:pStyle w:val="BodyText"/>
        <w:spacing w:before="129" w:line="307" w:lineRule="auto"/>
        <w:rPr>
          <w:rFonts w:asciiTheme="majorBidi" w:hAnsiTheme="majorBidi" w:cstheme="majorBidi"/>
        </w:rPr>
      </w:pPr>
      <w:r w:rsidRPr="00D84AEF">
        <w:rPr>
          <w:rFonts w:asciiTheme="majorBidi" w:hAnsiTheme="majorBidi" w:cstheme="majorBidi"/>
          <w:w w:val="115"/>
        </w:rPr>
        <w:t>PETG (glycol-modified polyethylene terephthalate) was selected as the print material for the manufactured</w:t>
      </w:r>
      <w:r w:rsidRPr="00D84AEF">
        <w:rPr>
          <w:rFonts w:asciiTheme="majorBidi" w:hAnsiTheme="majorBidi" w:cstheme="majorBidi"/>
          <w:spacing w:val="37"/>
          <w:w w:val="115"/>
        </w:rPr>
        <w:t xml:space="preserve"> </w:t>
      </w:r>
      <w:r w:rsidRPr="00D84AEF">
        <w:rPr>
          <w:rFonts w:asciiTheme="majorBidi" w:hAnsiTheme="majorBidi" w:cstheme="majorBidi"/>
          <w:w w:val="115"/>
        </w:rPr>
        <w:t>parts,</w:t>
      </w:r>
      <w:r w:rsidRPr="00D84AEF">
        <w:rPr>
          <w:rFonts w:asciiTheme="majorBidi" w:hAnsiTheme="majorBidi" w:cstheme="majorBidi"/>
          <w:spacing w:val="37"/>
          <w:w w:val="115"/>
        </w:rPr>
        <w:t xml:space="preserve"> </w:t>
      </w:r>
      <w:r w:rsidRPr="00D84AEF">
        <w:rPr>
          <w:rFonts w:asciiTheme="majorBidi" w:hAnsiTheme="majorBidi" w:cstheme="majorBidi"/>
          <w:w w:val="115"/>
        </w:rPr>
        <w:t>in</w:t>
      </w:r>
      <w:r w:rsidRPr="00D84AEF">
        <w:rPr>
          <w:rFonts w:asciiTheme="majorBidi" w:hAnsiTheme="majorBidi" w:cstheme="majorBidi"/>
          <w:spacing w:val="37"/>
          <w:w w:val="115"/>
        </w:rPr>
        <w:t xml:space="preserve"> </w:t>
      </w:r>
      <w:r w:rsidRPr="00D84AEF">
        <w:rPr>
          <w:rFonts w:asciiTheme="majorBidi" w:hAnsiTheme="majorBidi" w:cstheme="majorBidi"/>
          <w:w w:val="115"/>
        </w:rPr>
        <w:t>particular</w:t>
      </w:r>
      <w:r w:rsidRPr="00D84AEF">
        <w:rPr>
          <w:rFonts w:asciiTheme="majorBidi" w:hAnsiTheme="majorBidi" w:cstheme="majorBidi"/>
          <w:spacing w:val="37"/>
          <w:w w:val="115"/>
        </w:rPr>
        <w:t xml:space="preserve"> </w:t>
      </w:r>
      <w:r w:rsidRPr="00D84AEF">
        <w:rPr>
          <w:rFonts w:asciiTheme="majorBidi" w:hAnsiTheme="majorBidi" w:cstheme="majorBidi"/>
          <w:w w:val="115"/>
        </w:rPr>
        <w:t>the</w:t>
      </w:r>
      <w:r w:rsidRPr="00D84AEF">
        <w:rPr>
          <w:rFonts w:asciiTheme="majorBidi" w:hAnsiTheme="majorBidi" w:cstheme="majorBidi"/>
          <w:spacing w:val="37"/>
          <w:w w:val="115"/>
        </w:rPr>
        <w:t xml:space="preserve"> </w:t>
      </w:r>
      <w:r w:rsidRPr="00D84AEF">
        <w:rPr>
          <w:rFonts w:asciiTheme="majorBidi" w:hAnsiTheme="majorBidi" w:cstheme="majorBidi"/>
          <w:w w:val="115"/>
        </w:rPr>
        <w:t>ankle</w:t>
      </w:r>
      <w:r w:rsidRPr="00D84AEF">
        <w:rPr>
          <w:rFonts w:asciiTheme="majorBidi" w:hAnsiTheme="majorBidi" w:cstheme="majorBidi"/>
          <w:spacing w:val="37"/>
          <w:w w:val="115"/>
        </w:rPr>
        <w:t xml:space="preserve"> </w:t>
      </w:r>
      <w:r w:rsidRPr="00D84AEF">
        <w:rPr>
          <w:rFonts w:asciiTheme="majorBidi" w:hAnsiTheme="majorBidi" w:cstheme="majorBidi"/>
          <w:w w:val="115"/>
        </w:rPr>
        <w:t>foot</w:t>
      </w:r>
      <w:r w:rsidRPr="00D84AEF">
        <w:rPr>
          <w:rFonts w:asciiTheme="majorBidi" w:hAnsiTheme="majorBidi" w:cstheme="majorBidi"/>
          <w:spacing w:val="37"/>
          <w:w w:val="115"/>
        </w:rPr>
        <w:t xml:space="preserve"> </w:t>
      </w:r>
      <w:r w:rsidRPr="00D84AEF">
        <w:rPr>
          <w:rFonts w:asciiTheme="majorBidi" w:hAnsiTheme="majorBidi" w:cstheme="majorBidi"/>
          <w:w w:val="115"/>
        </w:rPr>
        <w:t>with</w:t>
      </w:r>
      <w:r w:rsidRPr="00D84AEF">
        <w:rPr>
          <w:rFonts w:asciiTheme="majorBidi" w:hAnsiTheme="majorBidi" w:cstheme="majorBidi"/>
          <w:spacing w:val="37"/>
          <w:w w:val="115"/>
        </w:rPr>
        <w:t xml:space="preserve"> </w:t>
      </w:r>
      <w:r w:rsidRPr="00D84AEF">
        <w:rPr>
          <w:rFonts w:asciiTheme="majorBidi" w:hAnsiTheme="majorBidi" w:cstheme="majorBidi"/>
          <w:w w:val="115"/>
        </w:rPr>
        <w:t>hinge.</w:t>
      </w:r>
      <w:r w:rsidRPr="00D84AEF">
        <w:rPr>
          <w:rFonts w:asciiTheme="majorBidi" w:hAnsiTheme="majorBidi" w:cstheme="majorBidi"/>
          <w:spacing w:val="37"/>
          <w:w w:val="115"/>
        </w:rPr>
        <w:t xml:space="preserve"> </w:t>
      </w:r>
      <w:r w:rsidRPr="00D84AEF">
        <w:rPr>
          <w:rFonts w:asciiTheme="majorBidi" w:hAnsiTheme="majorBidi" w:cstheme="majorBidi"/>
          <w:w w:val="115"/>
        </w:rPr>
        <w:t>PETG</w:t>
      </w:r>
      <w:r w:rsidRPr="00D84AEF">
        <w:rPr>
          <w:rFonts w:asciiTheme="majorBidi" w:hAnsiTheme="majorBidi" w:cstheme="majorBidi"/>
          <w:spacing w:val="37"/>
          <w:w w:val="115"/>
        </w:rPr>
        <w:t xml:space="preserve"> </w:t>
      </w:r>
      <w:r w:rsidRPr="00D84AEF">
        <w:rPr>
          <w:rFonts w:asciiTheme="majorBidi" w:hAnsiTheme="majorBidi" w:cstheme="majorBidi"/>
          <w:w w:val="115"/>
        </w:rPr>
        <w:t>combines</w:t>
      </w:r>
      <w:r w:rsidRPr="00D84AEF">
        <w:rPr>
          <w:rFonts w:asciiTheme="majorBidi" w:hAnsiTheme="majorBidi" w:cstheme="majorBidi"/>
          <w:spacing w:val="37"/>
          <w:w w:val="115"/>
        </w:rPr>
        <w:t xml:space="preserve"> </w:t>
      </w:r>
      <w:r w:rsidRPr="00D84AEF">
        <w:rPr>
          <w:rFonts w:asciiTheme="majorBidi" w:hAnsiTheme="majorBidi" w:cstheme="majorBidi"/>
          <w:w w:val="115"/>
        </w:rPr>
        <w:t>the</w:t>
      </w:r>
      <w:r w:rsidRPr="00D84AEF">
        <w:rPr>
          <w:rFonts w:asciiTheme="majorBidi" w:hAnsiTheme="majorBidi" w:cstheme="majorBidi"/>
          <w:spacing w:val="37"/>
          <w:w w:val="115"/>
        </w:rPr>
        <w:t xml:space="preserve"> </w:t>
      </w:r>
      <w:r w:rsidRPr="00D84AEF">
        <w:rPr>
          <w:rFonts w:asciiTheme="majorBidi" w:hAnsiTheme="majorBidi" w:cstheme="majorBidi"/>
          <w:w w:val="115"/>
        </w:rPr>
        <w:t>printability of</w:t>
      </w:r>
      <w:r w:rsidRPr="00D84AEF">
        <w:rPr>
          <w:rFonts w:asciiTheme="majorBidi" w:hAnsiTheme="majorBidi" w:cstheme="majorBidi"/>
          <w:spacing w:val="40"/>
          <w:w w:val="115"/>
        </w:rPr>
        <w:t xml:space="preserve"> </w:t>
      </w:r>
      <w:r w:rsidRPr="00D84AEF">
        <w:rPr>
          <w:rFonts w:asciiTheme="majorBidi" w:hAnsiTheme="majorBidi" w:cstheme="majorBidi"/>
          <w:w w:val="115"/>
        </w:rPr>
        <w:t>PLA</w:t>
      </w:r>
      <w:r w:rsidRPr="00D84AEF">
        <w:rPr>
          <w:rFonts w:asciiTheme="majorBidi" w:hAnsiTheme="majorBidi" w:cstheme="majorBidi"/>
          <w:spacing w:val="40"/>
          <w:w w:val="115"/>
        </w:rPr>
        <w:t xml:space="preserve"> </w:t>
      </w:r>
      <w:r w:rsidRPr="00D84AEF">
        <w:rPr>
          <w:rFonts w:asciiTheme="majorBidi" w:hAnsiTheme="majorBidi" w:cstheme="majorBidi"/>
          <w:w w:val="115"/>
        </w:rPr>
        <w:t>with</w:t>
      </w:r>
      <w:r w:rsidRPr="00D84AEF">
        <w:rPr>
          <w:rFonts w:asciiTheme="majorBidi" w:hAnsiTheme="majorBidi" w:cstheme="majorBidi"/>
          <w:spacing w:val="40"/>
          <w:w w:val="115"/>
        </w:rPr>
        <w:t xml:space="preserve"> </w:t>
      </w:r>
      <w:r w:rsidRPr="00D84AEF">
        <w:rPr>
          <w:rFonts w:asciiTheme="majorBidi" w:hAnsiTheme="majorBidi" w:cstheme="majorBidi"/>
          <w:w w:val="115"/>
        </w:rPr>
        <w:t>greater</w:t>
      </w:r>
      <w:r w:rsidRPr="00D84AEF">
        <w:rPr>
          <w:rFonts w:asciiTheme="majorBidi" w:hAnsiTheme="majorBidi" w:cstheme="majorBidi"/>
          <w:spacing w:val="40"/>
          <w:w w:val="115"/>
        </w:rPr>
        <w:t xml:space="preserve"> </w:t>
      </w:r>
      <w:r w:rsidRPr="00D84AEF">
        <w:rPr>
          <w:rFonts w:asciiTheme="majorBidi" w:hAnsiTheme="majorBidi" w:cstheme="majorBidi"/>
          <w:w w:val="115"/>
        </w:rPr>
        <w:t>toughness,</w:t>
      </w:r>
      <w:r w:rsidRPr="00D84AEF">
        <w:rPr>
          <w:rFonts w:asciiTheme="majorBidi" w:hAnsiTheme="majorBidi" w:cstheme="majorBidi"/>
          <w:spacing w:val="40"/>
          <w:w w:val="115"/>
        </w:rPr>
        <w:t xml:space="preserve"> </w:t>
      </w:r>
      <w:r w:rsidRPr="00D84AEF">
        <w:rPr>
          <w:rFonts w:asciiTheme="majorBidi" w:hAnsiTheme="majorBidi" w:cstheme="majorBidi"/>
          <w:w w:val="115"/>
        </w:rPr>
        <w:t>impact</w:t>
      </w:r>
      <w:r w:rsidRPr="00D84AEF">
        <w:rPr>
          <w:rFonts w:asciiTheme="majorBidi" w:hAnsiTheme="majorBidi" w:cstheme="majorBidi"/>
          <w:spacing w:val="40"/>
          <w:w w:val="115"/>
        </w:rPr>
        <w:t xml:space="preserve"> </w:t>
      </w:r>
      <w:r w:rsidRPr="00D84AEF">
        <w:rPr>
          <w:rFonts w:asciiTheme="majorBidi" w:hAnsiTheme="majorBidi" w:cstheme="majorBidi"/>
          <w:w w:val="115"/>
        </w:rPr>
        <w:t>resistance</w:t>
      </w:r>
      <w:r w:rsidRPr="00D84AEF">
        <w:rPr>
          <w:rFonts w:asciiTheme="majorBidi" w:hAnsiTheme="majorBidi" w:cstheme="majorBidi"/>
          <w:spacing w:val="40"/>
          <w:w w:val="115"/>
        </w:rPr>
        <w:t xml:space="preserve"> </w:t>
      </w:r>
      <w:r w:rsidRPr="00D84AEF">
        <w:rPr>
          <w:rFonts w:asciiTheme="majorBidi" w:hAnsiTheme="majorBidi" w:cstheme="majorBidi"/>
          <w:w w:val="115"/>
        </w:rPr>
        <w:t>and</w:t>
      </w:r>
      <w:r w:rsidRPr="00D84AEF">
        <w:rPr>
          <w:rFonts w:asciiTheme="majorBidi" w:hAnsiTheme="majorBidi" w:cstheme="majorBidi"/>
          <w:spacing w:val="40"/>
          <w:w w:val="115"/>
        </w:rPr>
        <w:t xml:space="preserve"> </w:t>
      </w:r>
      <w:r w:rsidRPr="00D84AEF">
        <w:rPr>
          <w:rFonts w:asciiTheme="majorBidi" w:hAnsiTheme="majorBidi" w:cstheme="majorBidi"/>
          <w:w w:val="115"/>
        </w:rPr>
        <w:t>thermal</w:t>
      </w:r>
      <w:r w:rsidRPr="00D84AEF">
        <w:rPr>
          <w:rFonts w:asciiTheme="majorBidi" w:hAnsiTheme="majorBidi" w:cstheme="majorBidi"/>
          <w:spacing w:val="40"/>
          <w:w w:val="115"/>
        </w:rPr>
        <w:t xml:space="preserve"> </w:t>
      </w:r>
      <w:r w:rsidRPr="00D84AEF">
        <w:rPr>
          <w:rFonts w:asciiTheme="majorBidi" w:hAnsiTheme="majorBidi" w:cstheme="majorBidi"/>
          <w:w w:val="115"/>
        </w:rPr>
        <w:t>stability,</w:t>
      </w:r>
      <w:r w:rsidRPr="00D84AEF">
        <w:rPr>
          <w:rFonts w:asciiTheme="majorBidi" w:hAnsiTheme="majorBidi" w:cstheme="majorBidi"/>
          <w:spacing w:val="40"/>
          <w:w w:val="115"/>
        </w:rPr>
        <w:t xml:space="preserve"> </w:t>
      </w:r>
      <w:r w:rsidRPr="00D84AEF">
        <w:rPr>
          <w:rFonts w:asciiTheme="majorBidi" w:hAnsiTheme="majorBidi" w:cstheme="majorBidi"/>
          <w:w w:val="115"/>
        </w:rPr>
        <w:t>and</w:t>
      </w:r>
      <w:r w:rsidRPr="00D84AEF">
        <w:rPr>
          <w:rFonts w:asciiTheme="majorBidi" w:hAnsiTheme="majorBidi" w:cstheme="majorBidi"/>
          <w:spacing w:val="40"/>
          <w:w w:val="115"/>
        </w:rPr>
        <w:t xml:space="preserve"> </w:t>
      </w:r>
      <w:r w:rsidRPr="00D84AEF">
        <w:rPr>
          <w:rFonts w:asciiTheme="majorBidi" w:hAnsiTheme="majorBidi" w:cstheme="majorBidi"/>
          <w:w w:val="115"/>
        </w:rPr>
        <w:t>is</w:t>
      </w:r>
      <w:r w:rsidRPr="00D84AEF">
        <w:rPr>
          <w:rFonts w:asciiTheme="majorBidi" w:hAnsiTheme="majorBidi" w:cstheme="majorBidi"/>
          <w:spacing w:val="40"/>
          <w:w w:val="115"/>
        </w:rPr>
        <w:t xml:space="preserve"> </w:t>
      </w:r>
      <w:r w:rsidRPr="00D84AEF">
        <w:rPr>
          <w:rFonts w:asciiTheme="majorBidi" w:hAnsiTheme="majorBidi" w:cstheme="majorBidi"/>
          <w:w w:val="115"/>
        </w:rPr>
        <w:t>widely regarded as a food-contact-grade, low-</w:t>
      </w:r>
      <w:proofErr w:type="spellStart"/>
      <w:r w:rsidRPr="00D84AEF">
        <w:rPr>
          <w:rFonts w:asciiTheme="majorBidi" w:hAnsiTheme="majorBidi" w:cstheme="majorBidi"/>
          <w:w w:val="115"/>
        </w:rPr>
        <w:t>odour</w:t>
      </w:r>
      <w:proofErr w:type="spellEnd"/>
      <w:r w:rsidRPr="00D84AEF">
        <w:rPr>
          <w:rFonts w:asciiTheme="majorBidi" w:hAnsiTheme="majorBidi" w:cstheme="majorBidi"/>
          <w:w w:val="115"/>
        </w:rPr>
        <w:t xml:space="preserve"> thermoplastic, which makes it suitable for a wearable</w:t>
      </w:r>
      <w:r w:rsidRPr="00D84AEF">
        <w:rPr>
          <w:rFonts w:asciiTheme="majorBidi" w:hAnsiTheme="majorBidi" w:cstheme="majorBidi"/>
          <w:spacing w:val="40"/>
          <w:w w:val="115"/>
        </w:rPr>
        <w:t xml:space="preserve"> </w:t>
      </w:r>
      <w:r w:rsidRPr="00D84AEF">
        <w:rPr>
          <w:rFonts w:asciiTheme="majorBidi" w:hAnsiTheme="majorBidi" w:cstheme="majorBidi"/>
          <w:w w:val="115"/>
        </w:rPr>
        <w:t>device</w:t>
      </w:r>
      <w:r w:rsidRPr="00D84AEF">
        <w:rPr>
          <w:rFonts w:asciiTheme="majorBidi" w:hAnsiTheme="majorBidi" w:cstheme="majorBidi"/>
          <w:spacing w:val="40"/>
          <w:w w:val="115"/>
        </w:rPr>
        <w:t xml:space="preserve"> </w:t>
      </w:r>
      <w:r w:rsidRPr="00D84AEF">
        <w:rPr>
          <w:rFonts w:asciiTheme="majorBidi" w:hAnsiTheme="majorBidi" w:cstheme="majorBidi"/>
          <w:w w:val="115"/>
        </w:rPr>
        <w:t>that</w:t>
      </w:r>
      <w:r w:rsidRPr="00D84AEF">
        <w:rPr>
          <w:rFonts w:asciiTheme="majorBidi" w:hAnsiTheme="majorBidi" w:cstheme="majorBidi"/>
          <w:spacing w:val="40"/>
          <w:w w:val="115"/>
        </w:rPr>
        <w:t xml:space="preserve"> </w:t>
      </w:r>
      <w:r w:rsidRPr="00D84AEF">
        <w:rPr>
          <w:rFonts w:asciiTheme="majorBidi" w:hAnsiTheme="majorBidi" w:cstheme="majorBidi"/>
          <w:w w:val="115"/>
        </w:rPr>
        <w:t>sits</w:t>
      </w:r>
      <w:r w:rsidRPr="00D84AEF">
        <w:rPr>
          <w:rFonts w:asciiTheme="majorBidi" w:hAnsiTheme="majorBidi" w:cstheme="majorBidi"/>
          <w:spacing w:val="40"/>
          <w:w w:val="115"/>
        </w:rPr>
        <w:t xml:space="preserve"> </w:t>
      </w:r>
      <w:r w:rsidRPr="00D84AEF">
        <w:rPr>
          <w:rFonts w:asciiTheme="majorBidi" w:hAnsiTheme="majorBidi" w:cstheme="majorBidi"/>
          <w:w w:val="115"/>
        </w:rPr>
        <w:t>close</w:t>
      </w:r>
      <w:r w:rsidRPr="00D84AEF">
        <w:rPr>
          <w:rFonts w:asciiTheme="majorBidi" w:hAnsiTheme="majorBidi" w:cstheme="majorBidi"/>
          <w:spacing w:val="40"/>
          <w:w w:val="115"/>
        </w:rPr>
        <w:t xml:space="preserve"> </w:t>
      </w:r>
      <w:r w:rsidRPr="00D84AEF">
        <w:rPr>
          <w:rFonts w:asciiTheme="majorBidi" w:hAnsiTheme="majorBidi" w:cstheme="majorBidi"/>
          <w:w w:val="115"/>
        </w:rPr>
        <w:t>to</w:t>
      </w:r>
      <w:r w:rsidRPr="00D84AEF">
        <w:rPr>
          <w:rFonts w:asciiTheme="majorBidi" w:hAnsiTheme="majorBidi" w:cstheme="majorBidi"/>
          <w:spacing w:val="40"/>
          <w:w w:val="115"/>
        </w:rPr>
        <w:t xml:space="preserve"> </w:t>
      </w:r>
      <w:r w:rsidRPr="00D84AEF">
        <w:rPr>
          <w:rFonts w:asciiTheme="majorBidi" w:hAnsiTheme="majorBidi" w:cstheme="majorBidi"/>
          <w:w w:val="115"/>
        </w:rPr>
        <w:t>the</w:t>
      </w:r>
      <w:r w:rsidRPr="00D84AEF">
        <w:rPr>
          <w:rFonts w:asciiTheme="majorBidi" w:hAnsiTheme="majorBidi" w:cstheme="majorBidi"/>
          <w:spacing w:val="40"/>
          <w:w w:val="115"/>
        </w:rPr>
        <w:t xml:space="preserve"> </w:t>
      </w:r>
      <w:r w:rsidRPr="00D84AEF">
        <w:rPr>
          <w:rFonts w:asciiTheme="majorBidi" w:hAnsiTheme="majorBidi" w:cstheme="majorBidi"/>
          <w:w w:val="115"/>
        </w:rPr>
        <w:t>body</w:t>
      </w:r>
      <w:r w:rsidRPr="00D84AEF">
        <w:rPr>
          <w:rFonts w:asciiTheme="majorBidi" w:hAnsiTheme="majorBidi" w:cstheme="majorBidi"/>
          <w:spacing w:val="40"/>
          <w:w w:val="115"/>
        </w:rPr>
        <w:t xml:space="preserve"> </w:t>
      </w:r>
      <w:r w:rsidRPr="00D84AEF">
        <w:rPr>
          <w:rFonts w:asciiTheme="majorBidi" w:hAnsiTheme="majorBidi" w:cstheme="majorBidi"/>
          <w:w w:val="115"/>
        </w:rPr>
        <w:t>[13].</w:t>
      </w:r>
      <w:r w:rsidRPr="00D84AEF">
        <w:rPr>
          <w:rFonts w:asciiTheme="majorBidi" w:hAnsiTheme="majorBidi" w:cstheme="majorBidi"/>
          <w:spacing w:val="40"/>
          <w:w w:val="115"/>
        </w:rPr>
        <w:t xml:space="preserve"> </w:t>
      </w:r>
      <w:r w:rsidRPr="00D84AEF">
        <w:rPr>
          <w:rFonts w:asciiTheme="majorBidi" w:hAnsiTheme="majorBidi" w:cstheme="majorBidi"/>
          <w:w w:val="115"/>
        </w:rPr>
        <w:t>Experimental</w:t>
      </w:r>
      <w:r w:rsidRPr="00D84AEF">
        <w:rPr>
          <w:rFonts w:asciiTheme="majorBidi" w:hAnsiTheme="majorBidi" w:cstheme="majorBidi"/>
          <w:spacing w:val="40"/>
          <w:w w:val="115"/>
        </w:rPr>
        <w:t xml:space="preserve"> </w:t>
      </w:r>
      <w:r w:rsidRPr="00D84AEF">
        <w:rPr>
          <w:rFonts w:asciiTheme="majorBidi" w:hAnsiTheme="majorBidi" w:cstheme="majorBidi"/>
          <w:w w:val="115"/>
        </w:rPr>
        <w:t>studies</w:t>
      </w:r>
      <w:r w:rsidRPr="00D84AEF">
        <w:rPr>
          <w:rFonts w:asciiTheme="majorBidi" w:hAnsiTheme="majorBidi" w:cstheme="majorBidi"/>
          <w:spacing w:val="40"/>
          <w:w w:val="115"/>
        </w:rPr>
        <w:t xml:space="preserve"> </w:t>
      </w:r>
      <w:r w:rsidRPr="00D84AEF">
        <w:rPr>
          <w:rFonts w:asciiTheme="majorBidi" w:hAnsiTheme="majorBidi" w:cstheme="majorBidi"/>
          <w:w w:val="115"/>
        </w:rPr>
        <w:t>of</w:t>
      </w:r>
      <w:r w:rsidRPr="00D84AEF">
        <w:rPr>
          <w:rFonts w:asciiTheme="majorBidi" w:hAnsiTheme="majorBidi" w:cstheme="majorBidi"/>
          <w:spacing w:val="40"/>
          <w:w w:val="115"/>
        </w:rPr>
        <w:t xml:space="preserve"> </w:t>
      </w:r>
      <w:r w:rsidRPr="00D84AEF">
        <w:rPr>
          <w:rFonts w:asciiTheme="majorBidi" w:hAnsiTheme="majorBidi" w:cstheme="majorBidi"/>
          <w:w w:val="115"/>
        </w:rPr>
        <w:t>FDM-processed PETG</w:t>
      </w:r>
      <w:r w:rsidRPr="00D84AEF">
        <w:rPr>
          <w:rFonts w:asciiTheme="majorBidi" w:hAnsiTheme="majorBidi" w:cstheme="majorBidi"/>
          <w:spacing w:val="40"/>
          <w:w w:val="115"/>
        </w:rPr>
        <w:t xml:space="preserve"> </w:t>
      </w:r>
      <w:r w:rsidRPr="00D84AEF">
        <w:rPr>
          <w:rFonts w:asciiTheme="majorBidi" w:hAnsiTheme="majorBidi" w:cstheme="majorBidi"/>
          <w:w w:val="115"/>
        </w:rPr>
        <w:t>report</w:t>
      </w:r>
      <w:r w:rsidRPr="00D84AEF">
        <w:rPr>
          <w:rFonts w:asciiTheme="majorBidi" w:hAnsiTheme="majorBidi" w:cstheme="majorBidi"/>
          <w:spacing w:val="40"/>
          <w:w w:val="115"/>
        </w:rPr>
        <w:t xml:space="preserve"> </w:t>
      </w:r>
      <w:r w:rsidRPr="00D84AEF">
        <w:rPr>
          <w:rFonts w:asciiTheme="majorBidi" w:hAnsiTheme="majorBidi" w:cstheme="majorBidi"/>
          <w:w w:val="115"/>
        </w:rPr>
        <w:t>tensile</w:t>
      </w:r>
      <w:r w:rsidRPr="00D84AEF">
        <w:rPr>
          <w:rFonts w:asciiTheme="majorBidi" w:hAnsiTheme="majorBidi" w:cstheme="majorBidi"/>
          <w:spacing w:val="40"/>
          <w:w w:val="115"/>
        </w:rPr>
        <w:t xml:space="preserve"> </w:t>
      </w:r>
      <w:r w:rsidRPr="00D84AEF">
        <w:rPr>
          <w:rFonts w:asciiTheme="majorBidi" w:hAnsiTheme="majorBidi" w:cstheme="majorBidi"/>
          <w:w w:val="115"/>
        </w:rPr>
        <w:t>strengths</w:t>
      </w:r>
      <w:r w:rsidRPr="00D84AEF">
        <w:rPr>
          <w:rFonts w:asciiTheme="majorBidi" w:hAnsiTheme="majorBidi" w:cstheme="majorBidi"/>
          <w:spacing w:val="40"/>
          <w:w w:val="115"/>
        </w:rPr>
        <w:t xml:space="preserve"> </w:t>
      </w:r>
      <w:r w:rsidRPr="00D84AEF">
        <w:rPr>
          <w:rFonts w:asciiTheme="majorBidi" w:hAnsiTheme="majorBidi" w:cstheme="majorBidi"/>
          <w:w w:val="115"/>
        </w:rPr>
        <w:t>of</w:t>
      </w:r>
      <w:r w:rsidRPr="00D84AEF">
        <w:rPr>
          <w:rFonts w:asciiTheme="majorBidi" w:hAnsiTheme="majorBidi" w:cstheme="majorBidi"/>
          <w:spacing w:val="40"/>
          <w:w w:val="115"/>
        </w:rPr>
        <w:t xml:space="preserve"> </w:t>
      </w:r>
      <w:r w:rsidRPr="00D84AEF">
        <w:rPr>
          <w:rFonts w:asciiTheme="majorBidi" w:hAnsiTheme="majorBidi" w:cstheme="majorBidi"/>
          <w:w w:val="115"/>
        </w:rPr>
        <w:t>the</w:t>
      </w:r>
      <w:r w:rsidRPr="00D84AEF">
        <w:rPr>
          <w:rFonts w:asciiTheme="majorBidi" w:hAnsiTheme="majorBidi" w:cstheme="majorBidi"/>
          <w:spacing w:val="40"/>
          <w:w w:val="115"/>
        </w:rPr>
        <w:t xml:space="preserve"> </w:t>
      </w:r>
      <w:r w:rsidRPr="00D84AEF">
        <w:rPr>
          <w:rFonts w:asciiTheme="majorBidi" w:hAnsiTheme="majorBidi" w:cstheme="majorBidi"/>
          <w:w w:val="115"/>
        </w:rPr>
        <w:t>order</w:t>
      </w:r>
      <w:r w:rsidRPr="00D84AEF">
        <w:rPr>
          <w:rFonts w:asciiTheme="majorBidi" w:hAnsiTheme="majorBidi" w:cstheme="majorBidi"/>
          <w:spacing w:val="40"/>
          <w:w w:val="115"/>
        </w:rPr>
        <w:t xml:space="preserve"> </w:t>
      </w:r>
      <w:r w:rsidRPr="00D84AEF">
        <w:rPr>
          <w:rFonts w:asciiTheme="majorBidi" w:hAnsiTheme="majorBidi" w:cstheme="majorBidi"/>
          <w:w w:val="115"/>
        </w:rPr>
        <w:t>of</w:t>
      </w:r>
      <w:r w:rsidRPr="00D84AEF">
        <w:rPr>
          <w:rFonts w:asciiTheme="majorBidi" w:hAnsiTheme="majorBidi" w:cstheme="majorBidi"/>
          <w:spacing w:val="40"/>
          <w:w w:val="115"/>
        </w:rPr>
        <w:t xml:space="preserve"> </w:t>
      </w:r>
      <w:r w:rsidRPr="00D84AEF">
        <w:rPr>
          <w:rFonts w:asciiTheme="majorBidi" w:hAnsiTheme="majorBidi" w:cstheme="majorBidi"/>
          <w:w w:val="115"/>
        </w:rPr>
        <w:t>45–55</w:t>
      </w:r>
      <w:r w:rsidRPr="00D84AEF">
        <w:rPr>
          <w:rFonts w:asciiTheme="majorBidi" w:hAnsiTheme="majorBidi" w:cstheme="majorBidi"/>
          <w:spacing w:val="40"/>
          <w:w w:val="115"/>
        </w:rPr>
        <w:t xml:space="preserve"> </w:t>
      </w:r>
      <w:r w:rsidRPr="00D84AEF">
        <w:rPr>
          <w:rFonts w:asciiTheme="majorBidi" w:hAnsiTheme="majorBidi" w:cstheme="majorBidi"/>
          <w:w w:val="115"/>
        </w:rPr>
        <w:t>MPa</w:t>
      </w:r>
      <w:r w:rsidRPr="00D84AEF">
        <w:rPr>
          <w:rFonts w:asciiTheme="majorBidi" w:hAnsiTheme="majorBidi" w:cstheme="majorBidi"/>
          <w:spacing w:val="40"/>
          <w:w w:val="115"/>
        </w:rPr>
        <w:t xml:space="preserve"> </w:t>
      </w:r>
      <w:r w:rsidRPr="00D84AEF">
        <w:rPr>
          <w:rFonts w:asciiTheme="majorBidi" w:hAnsiTheme="majorBidi" w:cstheme="majorBidi"/>
          <w:w w:val="115"/>
        </w:rPr>
        <w:t>and</w:t>
      </w:r>
      <w:r w:rsidRPr="00D84AEF">
        <w:rPr>
          <w:rFonts w:asciiTheme="majorBidi" w:hAnsiTheme="majorBidi" w:cstheme="majorBidi"/>
          <w:spacing w:val="40"/>
          <w:w w:val="115"/>
        </w:rPr>
        <w:t xml:space="preserve"> </w:t>
      </w:r>
      <w:r w:rsidRPr="00D84AEF">
        <w:rPr>
          <w:rFonts w:asciiTheme="majorBidi" w:hAnsiTheme="majorBidi" w:cstheme="majorBidi"/>
          <w:w w:val="115"/>
        </w:rPr>
        <w:t>elastic</w:t>
      </w:r>
      <w:r w:rsidRPr="00D84AEF">
        <w:rPr>
          <w:rFonts w:asciiTheme="majorBidi" w:hAnsiTheme="majorBidi" w:cstheme="majorBidi"/>
          <w:spacing w:val="40"/>
          <w:w w:val="115"/>
        </w:rPr>
        <w:t xml:space="preserve"> </w:t>
      </w:r>
      <w:r w:rsidRPr="00D84AEF">
        <w:rPr>
          <w:rFonts w:asciiTheme="majorBidi" w:hAnsiTheme="majorBidi" w:cstheme="majorBidi"/>
          <w:w w:val="115"/>
        </w:rPr>
        <w:t>moduli</w:t>
      </w:r>
      <w:r w:rsidRPr="00D84AEF">
        <w:rPr>
          <w:rFonts w:asciiTheme="majorBidi" w:hAnsiTheme="majorBidi" w:cstheme="majorBidi"/>
          <w:spacing w:val="40"/>
          <w:w w:val="115"/>
        </w:rPr>
        <w:t xml:space="preserve"> </w:t>
      </w:r>
      <w:r w:rsidRPr="00D84AEF">
        <w:rPr>
          <w:rFonts w:asciiTheme="majorBidi" w:hAnsiTheme="majorBidi" w:cstheme="majorBidi"/>
          <w:w w:val="115"/>
        </w:rPr>
        <w:t>near</w:t>
      </w:r>
      <w:r w:rsidRPr="00D84AEF">
        <w:rPr>
          <w:rFonts w:asciiTheme="majorBidi" w:hAnsiTheme="majorBidi" w:cstheme="majorBidi"/>
          <w:spacing w:val="40"/>
          <w:w w:val="115"/>
        </w:rPr>
        <w:t xml:space="preserve"> </w:t>
      </w:r>
      <w:r w:rsidRPr="00D84AEF">
        <w:rPr>
          <w:rFonts w:asciiTheme="majorBidi" w:hAnsiTheme="majorBidi" w:cstheme="majorBidi"/>
          <w:w w:val="115"/>
        </w:rPr>
        <w:t>2</w:t>
      </w:r>
      <w:r w:rsidRPr="00D84AEF">
        <w:rPr>
          <w:rFonts w:asciiTheme="majorBidi" w:hAnsiTheme="majorBidi" w:cstheme="majorBidi"/>
          <w:spacing w:val="40"/>
          <w:w w:val="115"/>
        </w:rPr>
        <w:t xml:space="preserve"> </w:t>
      </w:r>
      <w:proofErr w:type="spellStart"/>
      <w:r w:rsidRPr="00D84AEF">
        <w:rPr>
          <w:rFonts w:asciiTheme="majorBidi" w:hAnsiTheme="majorBidi" w:cstheme="majorBidi"/>
          <w:w w:val="115"/>
        </w:rPr>
        <w:t>GPa</w:t>
      </w:r>
      <w:proofErr w:type="spellEnd"/>
      <w:r w:rsidRPr="00D84AEF">
        <w:rPr>
          <w:rFonts w:asciiTheme="majorBidi" w:hAnsiTheme="majorBidi" w:cstheme="majorBidi"/>
          <w:w w:val="115"/>
        </w:rPr>
        <w:t>, with the exact values depending strongly on print parameters such as layer height, infill</w:t>
      </w:r>
      <w:r w:rsidRPr="00D84AEF">
        <w:rPr>
          <w:rFonts w:asciiTheme="majorBidi" w:hAnsiTheme="majorBidi" w:cstheme="majorBidi"/>
          <w:spacing w:val="80"/>
          <w:w w:val="150"/>
        </w:rPr>
        <w:t xml:space="preserve"> </w:t>
      </w:r>
      <w:r w:rsidRPr="00D84AEF">
        <w:rPr>
          <w:rFonts w:asciiTheme="majorBidi" w:hAnsiTheme="majorBidi" w:cstheme="majorBidi"/>
          <w:w w:val="115"/>
        </w:rPr>
        <w:t>density</w:t>
      </w:r>
      <w:r w:rsidRPr="00D84AEF">
        <w:rPr>
          <w:rFonts w:asciiTheme="majorBidi" w:hAnsiTheme="majorBidi" w:cstheme="majorBidi"/>
          <w:spacing w:val="40"/>
          <w:w w:val="115"/>
        </w:rPr>
        <w:t xml:space="preserve"> </w:t>
      </w:r>
      <w:r w:rsidRPr="00D84AEF">
        <w:rPr>
          <w:rFonts w:asciiTheme="majorBidi" w:hAnsiTheme="majorBidi" w:cstheme="majorBidi"/>
          <w:w w:val="115"/>
        </w:rPr>
        <w:t>and</w:t>
      </w:r>
      <w:r w:rsidRPr="00D84AEF">
        <w:rPr>
          <w:rFonts w:asciiTheme="majorBidi" w:hAnsiTheme="majorBidi" w:cstheme="majorBidi"/>
          <w:spacing w:val="40"/>
          <w:w w:val="115"/>
        </w:rPr>
        <w:t xml:space="preserve"> </w:t>
      </w:r>
      <w:r w:rsidRPr="00D84AEF">
        <w:rPr>
          <w:rFonts w:asciiTheme="majorBidi" w:hAnsiTheme="majorBidi" w:cstheme="majorBidi"/>
          <w:w w:val="115"/>
        </w:rPr>
        <w:t>raster</w:t>
      </w:r>
      <w:r w:rsidRPr="00D84AEF">
        <w:rPr>
          <w:rFonts w:asciiTheme="majorBidi" w:hAnsiTheme="majorBidi" w:cstheme="majorBidi"/>
          <w:spacing w:val="40"/>
          <w:w w:val="115"/>
        </w:rPr>
        <w:t xml:space="preserve"> </w:t>
      </w:r>
      <w:r w:rsidRPr="00D84AEF">
        <w:rPr>
          <w:rFonts w:asciiTheme="majorBidi" w:hAnsiTheme="majorBidi" w:cstheme="majorBidi"/>
          <w:w w:val="115"/>
        </w:rPr>
        <w:t>orientation</w:t>
      </w:r>
      <w:r w:rsidRPr="00D84AEF">
        <w:rPr>
          <w:rFonts w:asciiTheme="majorBidi" w:hAnsiTheme="majorBidi" w:cstheme="majorBidi"/>
          <w:spacing w:val="40"/>
          <w:w w:val="115"/>
        </w:rPr>
        <w:t xml:space="preserve"> </w:t>
      </w:r>
      <w:r w:rsidRPr="00D84AEF">
        <w:rPr>
          <w:rFonts w:asciiTheme="majorBidi" w:hAnsiTheme="majorBidi" w:cstheme="majorBidi"/>
          <w:w w:val="115"/>
        </w:rPr>
        <w:t>[13],</w:t>
      </w:r>
      <w:r w:rsidRPr="00D84AEF">
        <w:rPr>
          <w:rFonts w:asciiTheme="majorBidi" w:hAnsiTheme="majorBidi" w:cstheme="majorBidi"/>
          <w:spacing w:val="40"/>
          <w:w w:val="115"/>
        </w:rPr>
        <w:t xml:space="preserve"> </w:t>
      </w:r>
      <w:r w:rsidRPr="00D84AEF">
        <w:rPr>
          <w:rFonts w:asciiTheme="majorBidi" w:hAnsiTheme="majorBidi" w:cstheme="majorBidi"/>
          <w:w w:val="115"/>
        </w:rPr>
        <w:t>[14].</w:t>
      </w:r>
      <w:r w:rsidRPr="00D84AEF">
        <w:rPr>
          <w:rFonts w:asciiTheme="majorBidi" w:hAnsiTheme="majorBidi" w:cstheme="majorBidi"/>
          <w:spacing w:val="40"/>
          <w:w w:val="115"/>
        </w:rPr>
        <w:t xml:space="preserve"> </w:t>
      </w:r>
      <w:r w:rsidRPr="00D84AEF">
        <w:rPr>
          <w:rFonts w:asciiTheme="majorBidi" w:hAnsiTheme="majorBidi" w:cstheme="majorBidi"/>
          <w:w w:val="115"/>
        </w:rPr>
        <w:t>The</w:t>
      </w:r>
      <w:r w:rsidRPr="00D84AEF">
        <w:rPr>
          <w:rFonts w:asciiTheme="majorBidi" w:hAnsiTheme="majorBidi" w:cstheme="majorBidi"/>
          <w:spacing w:val="40"/>
          <w:w w:val="115"/>
        </w:rPr>
        <w:t xml:space="preserve"> </w:t>
      </w:r>
      <w:r w:rsidRPr="00D84AEF">
        <w:rPr>
          <w:rFonts w:asciiTheme="majorBidi" w:hAnsiTheme="majorBidi" w:cstheme="majorBidi"/>
          <w:w w:val="115"/>
        </w:rPr>
        <w:t>engineering</w:t>
      </w:r>
      <w:r w:rsidRPr="00D84AEF">
        <w:rPr>
          <w:rFonts w:asciiTheme="majorBidi" w:hAnsiTheme="majorBidi" w:cstheme="majorBidi"/>
          <w:spacing w:val="40"/>
          <w:w w:val="115"/>
        </w:rPr>
        <w:t xml:space="preserve"> </w:t>
      </w:r>
      <w:r w:rsidRPr="00D84AEF">
        <w:rPr>
          <w:rFonts w:asciiTheme="majorBidi" w:hAnsiTheme="majorBidi" w:cstheme="majorBidi"/>
          <w:w w:val="115"/>
        </w:rPr>
        <w:t>properties</w:t>
      </w:r>
      <w:r w:rsidRPr="00D84AEF">
        <w:rPr>
          <w:rFonts w:asciiTheme="majorBidi" w:hAnsiTheme="majorBidi" w:cstheme="majorBidi"/>
          <w:spacing w:val="40"/>
          <w:w w:val="115"/>
        </w:rPr>
        <w:t xml:space="preserve"> </w:t>
      </w:r>
      <w:r w:rsidRPr="00D84AEF">
        <w:rPr>
          <w:rFonts w:asciiTheme="majorBidi" w:hAnsiTheme="majorBidi" w:cstheme="majorBidi"/>
          <w:w w:val="115"/>
        </w:rPr>
        <w:t>entered</w:t>
      </w:r>
      <w:r w:rsidRPr="00D84AEF">
        <w:rPr>
          <w:rFonts w:asciiTheme="majorBidi" w:hAnsiTheme="majorBidi" w:cstheme="majorBidi"/>
          <w:spacing w:val="40"/>
          <w:w w:val="115"/>
        </w:rPr>
        <w:t xml:space="preserve"> </w:t>
      </w:r>
      <w:r w:rsidRPr="00D84AEF">
        <w:rPr>
          <w:rFonts w:asciiTheme="majorBidi" w:hAnsiTheme="majorBidi" w:cstheme="majorBidi"/>
          <w:w w:val="115"/>
        </w:rPr>
        <w:t>into</w:t>
      </w:r>
      <w:r w:rsidRPr="00D84AEF">
        <w:rPr>
          <w:rFonts w:asciiTheme="majorBidi" w:hAnsiTheme="majorBidi" w:cstheme="majorBidi"/>
          <w:spacing w:val="40"/>
          <w:w w:val="115"/>
        </w:rPr>
        <w:t xml:space="preserve"> </w:t>
      </w:r>
      <w:r w:rsidRPr="00D84AEF">
        <w:rPr>
          <w:rFonts w:asciiTheme="majorBidi" w:hAnsiTheme="majorBidi" w:cstheme="majorBidi"/>
          <w:w w:val="115"/>
        </w:rPr>
        <w:t>the COMSOL</w:t>
      </w:r>
      <w:r w:rsidRPr="00D84AEF">
        <w:rPr>
          <w:rFonts w:asciiTheme="majorBidi" w:hAnsiTheme="majorBidi" w:cstheme="majorBidi"/>
          <w:spacing w:val="40"/>
          <w:w w:val="115"/>
        </w:rPr>
        <w:t xml:space="preserve"> </w:t>
      </w:r>
      <w:r w:rsidRPr="00D84AEF">
        <w:rPr>
          <w:rFonts w:asciiTheme="majorBidi" w:hAnsiTheme="majorBidi" w:cstheme="majorBidi"/>
          <w:w w:val="115"/>
        </w:rPr>
        <w:t>material</w:t>
      </w:r>
      <w:r w:rsidRPr="00D84AEF">
        <w:rPr>
          <w:rFonts w:asciiTheme="majorBidi" w:hAnsiTheme="majorBidi" w:cstheme="majorBidi"/>
          <w:spacing w:val="40"/>
          <w:w w:val="115"/>
        </w:rPr>
        <w:t xml:space="preserve"> </w:t>
      </w:r>
      <w:r w:rsidRPr="00D84AEF">
        <w:rPr>
          <w:rFonts w:asciiTheme="majorBidi" w:hAnsiTheme="majorBidi" w:cstheme="majorBidi"/>
          <w:w w:val="115"/>
        </w:rPr>
        <w:t>node</w:t>
      </w:r>
      <w:r w:rsidRPr="00D84AEF">
        <w:rPr>
          <w:rFonts w:asciiTheme="majorBidi" w:hAnsiTheme="majorBidi" w:cstheme="majorBidi"/>
          <w:spacing w:val="40"/>
          <w:w w:val="115"/>
        </w:rPr>
        <w:t xml:space="preserve"> </w:t>
      </w:r>
      <w:r w:rsidRPr="00D84AEF">
        <w:rPr>
          <w:rFonts w:asciiTheme="majorBidi" w:hAnsiTheme="majorBidi" w:cstheme="majorBidi"/>
          <w:w w:val="115"/>
        </w:rPr>
        <w:t>are</w:t>
      </w:r>
      <w:r w:rsidRPr="00D84AEF">
        <w:rPr>
          <w:rFonts w:asciiTheme="majorBidi" w:hAnsiTheme="majorBidi" w:cstheme="majorBidi"/>
          <w:spacing w:val="40"/>
          <w:w w:val="115"/>
        </w:rPr>
        <w:t xml:space="preserve"> </w:t>
      </w:r>
      <w:r w:rsidRPr="00D84AEF">
        <w:rPr>
          <w:rFonts w:asciiTheme="majorBidi" w:hAnsiTheme="majorBidi" w:cstheme="majorBidi"/>
          <w:w w:val="115"/>
        </w:rPr>
        <w:t>listed</w:t>
      </w:r>
      <w:r w:rsidRPr="00D84AEF">
        <w:rPr>
          <w:rFonts w:asciiTheme="majorBidi" w:hAnsiTheme="majorBidi" w:cstheme="majorBidi"/>
          <w:spacing w:val="40"/>
          <w:w w:val="115"/>
        </w:rPr>
        <w:t xml:space="preserve"> </w:t>
      </w:r>
      <w:r w:rsidRPr="00D84AEF">
        <w:rPr>
          <w:rFonts w:asciiTheme="majorBidi" w:hAnsiTheme="majorBidi" w:cstheme="majorBidi"/>
          <w:w w:val="115"/>
        </w:rPr>
        <w:t>in</w:t>
      </w:r>
      <w:r w:rsidRPr="00D84AEF">
        <w:rPr>
          <w:rFonts w:asciiTheme="majorBidi" w:hAnsiTheme="majorBidi" w:cstheme="majorBidi"/>
          <w:spacing w:val="40"/>
          <w:w w:val="115"/>
        </w:rPr>
        <w:t xml:space="preserve"> </w:t>
      </w:r>
      <w:r w:rsidRPr="00D84AEF">
        <w:rPr>
          <w:rFonts w:asciiTheme="majorBidi" w:hAnsiTheme="majorBidi" w:cstheme="majorBidi"/>
          <w:w w:val="115"/>
        </w:rPr>
        <w:t>Table</w:t>
      </w:r>
      <w:r w:rsidRPr="00D84AEF">
        <w:rPr>
          <w:rFonts w:asciiTheme="majorBidi" w:hAnsiTheme="majorBidi" w:cstheme="majorBidi"/>
          <w:spacing w:val="40"/>
          <w:w w:val="115"/>
        </w:rPr>
        <w:t xml:space="preserve"> </w:t>
      </w:r>
      <w:r w:rsidRPr="00D84AEF">
        <w:rPr>
          <w:rFonts w:asciiTheme="majorBidi" w:hAnsiTheme="majorBidi" w:cstheme="majorBidi"/>
          <w:w w:val="115"/>
        </w:rPr>
        <w:t>8.3.</w:t>
      </w:r>
    </w:p>
    <w:p w14:paraId="65BFB649" w14:textId="77777777" w:rsidR="00B7242E" w:rsidRPr="00D84AEF" w:rsidRDefault="00000000">
      <w:pPr>
        <w:spacing w:before="159"/>
        <w:ind w:left="120"/>
        <w:jc w:val="both"/>
        <w:rPr>
          <w:rFonts w:asciiTheme="majorBidi" w:hAnsiTheme="majorBidi" w:cstheme="majorBidi"/>
          <w:sz w:val="17"/>
        </w:rPr>
      </w:pPr>
      <w:r w:rsidRPr="00D84AEF">
        <w:rPr>
          <w:rFonts w:asciiTheme="majorBidi" w:hAnsiTheme="majorBidi" w:cstheme="majorBidi"/>
          <w:b/>
          <w:w w:val="120"/>
          <w:sz w:val="17"/>
        </w:rPr>
        <w:t>Table</w:t>
      </w:r>
      <w:r w:rsidRPr="00D84AEF">
        <w:rPr>
          <w:rFonts w:asciiTheme="majorBidi" w:hAnsiTheme="majorBidi" w:cstheme="majorBidi"/>
          <w:b/>
          <w:spacing w:val="15"/>
          <w:w w:val="120"/>
          <w:sz w:val="17"/>
        </w:rPr>
        <w:t xml:space="preserve"> </w:t>
      </w:r>
      <w:r w:rsidRPr="00D84AEF">
        <w:rPr>
          <w:rFonts w:asciiTheme="majorBidi" w:hAnsiTheme="majorBidi" w:cstheme="majorBidi"/>
          <w:b/>
          <w:w w:val="120"/>
          <w:sz w:val="17"/>
        </w:rPr>
        <w:t>8.3.</w:t>
      </w:r>
      <w:r w:rsidRPr="00D84AEF">
        <w:rPr>
          <w:rFonts w:asciiTheme="majorBidi" w:hAnsiTheme="majorBidi" w:cstheme="majorBidi"/>
          <w:b/>
          <w:spacing w:val="10"/>
          <w:w w:val="120"/>
          <w:sz w:val="17"/>
        </w:rPr>
        <w:t xml:space="preserve"> </w:t>
      </w:r>
      <w:r w:rsidRPr="00D84AEF">
        <w:rPr>
          <w:rFonts w:asciiTheme="majorBidi" w:hAnsiTheme="majorBidi" w:cstheme="majorBidi"/>
          <w:w w:val="120"/>
          <w:sz w:val="17"/>
        </w:rPr>
        <w:t>PETG</w:t>
      </w:r>
      <w:r w:rsidRPr="00D84AEF">
        <w:rPr>
          <w:rFonts w:asciiTheme="majorBidi" w:hAnsiTheme="majorBidi" w:cstheme="majorBidi"/>
          <w:spacing w:val="10"/>
          <w:w w:val="120"/>
          <w:sz w:val="17"/>
        </w:rPr>
        <w:t xml:space="preserve"> </w:t>
      </w:r>
      <w:r w:rsidRPr="00D84AEF">
        <w:rPr>
          <w:rFonts w:asciiTheme="majorBidi" w:hAnsiTheme="majorBidi" w:cstheme="majorBidi"/>
          <w:w w:val="120"/>
          <w:sz w:val="17"/>
        </w:rPr>
        <w:t>material</w:t>
      </w:r>
      <w:r w:rsidRPr="00D84AEF">
        <w:rPr>
          <w:rFonts w:asciiTheme="majorBidi" w:hAnsiTheme="majorBidi" w:cstheme="majorBidi"/>
          <w:spacing w:val="10"/>
          <w:w w:val="120"/>
          <w:sz w:val="17"/>
        </w:rPr>
        <w:t xml:space="preserve"> </w:t>
      </w:r>
      <w:r w:rsidRPr="00D84AEF">
        <w:rPr>
          <w:rFonts w:asciiTheme="majorBidi" w:hAnsiTheme="majorBidi" w:cstheme="majorBidi"/>
          <w:w w:val="120"/>
          <w:sz w:val="17"/>
        </w:rPr>
        <w:t>properties</w:t>
      </w:r>
      <w:r w:rsidRPr="00D84AEF">
        <w:rPr>
          <w:rFonts w:asciiTheme="majorBidi" w:hAnsiTheme="majorBidi" w:cstheme="majorBidi"/>
          <w:spacing w:val="10"/>
          <w:w w:val="120"/>
          <w:sz w:val="17"/>
        </w:rPr>
        <w:t xml:space="preserve"> </w:t>
      </w:r>
      <w:r w:rsidRPr="00D84AEF">
        <w:rPr>
          <w:rFonts w:asciiTheme="majorBidi" w:hAnsiTheme="majorBidi" w:cstheme="majorBidi"/>
          <w:w w:val="120"/>
          <w:sz w:val="17"/>
        </w:rPr>
        <w:t>used</w:t>
      </w:r>
      <w:r w:rsidRPr="00D84AEF">
        <w:rPr>
          <w:rFonts w:asciiTheme="majorBidi" w:hAnsiTheme="majorBidi" w:cstheme="majorBidi"/>
          <w:spacing w:val="10"/>
          <w:w w:val="120"/>
          <w:sz w:val="17"/>
        </w:rPr>
        <w:t xml:space="preserve"> </w:t>
      </w:r>
      <w:r w:rsidRPr="00D84AEF">
        <w:rPr>
          <w:rFonts w:asciiTheme="majorBidi" w:hAnsiTheme="majorBidi" w:cstheme="majorBidi"/>
          <w:w w:val="120"/>
          <w:sz w:val="17"/>
        </w:rPr>
        <w:t>in</w:t>
      </w:r>
      <w:r w:rsidRPr="00D84AEF">
        <w:rPr>
          <w:rFonts w:asciiTheme="majorBidi" w:hAnsiTheme="majorBidi" w:cstheme="majorBidi"/>
          <w:spacing w:val="9"/>
          <w:w w:val="120"/>
          <w:sz w:val="17"/>
        </w:rPr>
        <w:t xml:space="preserve"> </w:t>
      </w:r>
      <w:r w:rsidRPr="00D84AEF">
        <w:rPr>
          <w:rFonts w:asciiTheme="majorBidi" w:hAnsiTheme="majorBidi" w:cstheme="majorBidi"/>
          <w:w w:val="120"/>
          <w:sz w:val="17"/>
        </w:rPr>
        <w:t>the</w:t>
      </w:r>
      <w:r w:rsidRPr="00D84AEF">
        <w:rPr>
          <w:rFonts w:asciiTheme="majorBidi" w:hAnsiTheme="majorBidi" w:cstheme="majorBidi"/>
          <w:spacing w:val="10"/>
          <w:w w:val="120"/>
          <w:sz w:val="17"/>
        </w:rPr>
        <w:t xml:space="preserve"> </w:t>
      </w:r>
      <w:r w:rsidRPr="00D84AEF">
        <w:rPr>
          <w:rFonts w:asciiTheme="majorBidi" w:hAnsiTheme="majorBidi" w:cstheme="majorBidi"/>
          <w:spacing w:val="-2"/>
          <w:w w:val="120"/>
          <w:sz w:val="17"/>
        </w:rPr>
        <w:t>simulations.</w:t>
      </w:r>
    </w:p>
    <w:p w14:paraId="06C0FE17" w14:textId="77777777" w:rsidR="00B7242E" w:rsidRPr="00D84AEF" w:rsidRDefault="00B7242E">
      <w:pPr>
        <w:jc w:val="both"/>
        <w:rPr>
          <w:rFonts w:asciiTheme="majorBidi" w:hAnsiTheme="majorBidi" w:cstheme="majorBidi"/>
          <w:sz w:val="17"/>
        </w:rPr>
        <w:sectPr w:rsidR="00B7242E" w:rsidRPr="00D84AEF">
          <w:pgSz w:w="11910" w:h="16840"/>
          <w:pgMar w:top="1180" w:right="1133" w:bottom="760" w:left="1133" w:header="0" w:footer="572" w:gutter="0"/>
          <w:cols w:space="720"/>
        </w:sectPr>
      </w:pPr>
    </w:p>
    <w:tbl>
      <w:tblPr>
        <w:tblW w:w="0" w:type="auto"/>
        <w:tblInd w:w="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700"/>
        <w:gridCol w:w="1400"/>
        <w:gridCol w:w="2320"/>
        <w:gridCol w:w="2200"/>
      </w:tblGrid>
      <w:tr w:rsidR="00B7242E" w:rsidRPr="00D84AEF" w14:paraId="16F66D0C" w14:textId="77777777">
        <w:trPr>
          <w:trHeight w:val="317"/>
        </w:trPr>
        <w:tc>
          <w:tcPr>
            <w:tcW w:w="3700" w:type="dxa"/>
            <w:tcBorders>
              <w:bottom w:val="single" w:sz="8" w:space="0" w:color="000000"/>
            </w:tcBorders>
          </w:tcPr>
          <w:p w14:paraId="34E07D97" w14:textId="77777777" w:rsidR="00B7242E" w:rsidRPr="00D84AEF" w:rsidRDefault="00000000">
            <w:pPr>
              <w:pStyle w:val="TableParagraph"/>
              <w:rPr>
                <w:rFonts w:asciiTheme="majorBidi" w:hAnsiTheme="majorBidi" w:cstheme="majorBidi"/>
                <w:b/>
                <w:sz w:val="17"/>
              </w:rPr>
            </w:pPr>
            <w:r w:rsidRPr="00D84AEF">
              <w:rPr>
                <w:rFonts w:asciiTheme="majorBidi" w:hAnsiTheme="majorBidi" w:cstheme="majorBidi"/>
                <w:b/>
                <w:spacing w:val="-2"/>
                <w:w w:val="115"/>
                <w:sz w:val="17"/>
              </w:rPr>
              <w:lastRenderedPageBreak/>
              <w:t>Property</w:t>
            </w:r>
          </w:p>
        </w:tc>
        <w:tc>
          <w:tcPr>
            <w:tcW w:w="1400" w:type="dxa"/>
            <w:tcBorders>
              <w:bottom w:val="single" w:sz="8" w:space="0" w:color="000000"/>
            </w:tcBorders>
          </w:tcPr>
          <w:p w14:paraId="233EDD67" w14:textId="77777777" w:rsidR="00B7242E" w:rsidRPr="00D84AEF" w:rsidRDefault="00000000">
            <w:pPr>
              <w:pStyle w:val="TableParagraph"/>
              <w:rPr>
                <w:rFonts w:asciiTheme="majorBidi" w:hAnsiTheme="majorBidi" w:cstheme="majorBidi"/>
                <w:b/>
                <w:sz w:val="17"/>
              </w:rPr>
            </w:pPr>
            <w:r w:rsidRPr="00D84AEF">
              <w:rPr>
                <w:rFonts w:asciiTheme="majorBidi" w:hAnsiTheme="majorBidi" w:cstheme="majorBidi"/>
                <w:b/>
                <w:spacing w:val="-2"/>
                <w:w w:val="120"/>
                <w:sz w:val="17"/>
              </w:rPr>
              <w:t>Symbol</w:t>
            </w:r>
          </w:p>
        </w:tc>
        <w:tc>
          <w:tcPr>
            <w:tcW w:w="2320" w:type="dxa"/>
            <w:tcBorders>
              <w:bottom w:val="single" w:sz="8" w:space="0" w:color="000000"/>
            </w:tcBorders>
          </w:tcPr>
          <w:p w14:paraId="3DC08033" w14:textId="77777777" w:rsidR="00B7242E" w:rsidRPr="00D84AEF" w:rsidRDefault="00000000">
            <w:pPr>
              <w:pStyle w:val="TableParagraph"/>
              <w:rPr>
                <w:rFonts w:asciiTheme="majorBidi" w:hAnsiTheme="majorBidi" w:cstheme="majorBidi"/>
                <w:b/>
                <w:sz w:val="17"/>
              </w:rPr>
            </w:pPr>
            <w:r w:rsidRPr="00D84AEF">
              <w:rPr>
                <w:rFonts w:asciiTheme="majorBidi" w:hAnsiTheme="majorBidi" w:cstheme="majorBidi"/>
                <w:b/>
                <w:spacing w:val="-2"/>
                <w:w w:val="120"/>
                <w:sz w:val="17"/>
              </w:rPr>
              <w:t>Value</w:t>
            </w:r>
          </w:p>
        </w:tc>
        <w:tc>
          <w:tcPr>
            <w:tcW w:w="2200" w:type="dxa"/>
            <w:tcBorders>
              <w:bottom w:val="single" w:sz="8" w:space="0" w:color="000000"/>
            </w:tcBorders>
          </w:tcPr>
          <w:p w14:paraId="1D02FED2" w14:textId="77777777" w:rsidR="00B7242E" w:rsidRPr="00D84AEF" w:rsidRDefault="00000000">
            <w:pPr>
              <w:pStyle w:val="TableParagraph"/>
              <w:rPr>
                <w:rFonts w:asciiTheme="majorBidi" w:hAnsiTheme="majorBidi" w:cstheme="majorBidi"/>
                <w:b/>
                <w:sz w:val="17"/>
              </w:rPr>
            </w:pPr>
            <w:r w:rsidRPr="00D84AEF">
              <w:rPr>
                <w:rFonts w:asciiTheme="majorBidi" w:hAnsiTheme="majorBidi" w:cstheme="majorBidi"/>
                <w:b/>
                <w:spacing w:val="-4"/>
                <w:w w:val="125"/>
                <w:sz w:val="17"/>
              </w:rPr>
              <w:t>Unit</w:t>
            </w:r>
          </w:p>
        </w:tc>
      </w:tr>
      <w:tr w:rsidR="00B7242E" w:rsidRPr="00D84AEF" w14:paraId="611CC05A" w14:textId="77777777">
        <w:trPr>
          <w:trHeight w:val="317"/>
        </w:trPr>
        <w:tc>
          <w:tcPr>
            <w:tcW w:w="3700" w:type="dxa"/>
            <w:tcBorders>
              <w:top w:val="single" w:sz="8" w:space="0" w:color="000000"/>
            </w:tcBorders>
          </w:tcPr>
          <w:p w14:paraId="06C22607" w14:textId="77777777" w:rsidR="00B7242E" w:rsidRPr="00D84AEF" w:rsidRDefault="00000000">
            <w:pPr>
              <w:pStyle w:val="TableParagraph"/>
              <w:spacing w:before="56"/>
              <w:rPr>
                <w:rFonts w:asciiTheme="majorBidi" w:hAnsiTheme="majorBidi" w:cstheme="majorBidi"/>
                <w:sz w:val="17"/>
              </w:rPr>
            </w:pPr>
            <w:r w:rsidRPr="00D84AEF">
              <w:rPr>
                <w:rFonts w:asciiTheme="majorBidi" w:hAnsiTheme="majorBidi" w:cstheme="majorBidi"/>
                <w:w w:val="115"/>
                <w:sz w:val="17"/>
              </w:rPr>
              <w:t>Young's</w:t>
            </w:r>
            <w:r w:rsidRPr="00D84AEF">
              <w:rPr>
                <w:rFonts w:asciiTheme="majorBidi" w:hAnsiTheme="majorBidi" w:cstheme="majorBidi"/>
                <w:spacing w:val="15"/>
                <w:w w:val="115"/>
                <w:sz w:val="17"/>
              </w:rPr>
              <w:t xml:space="preserve"> </w:t>
            </w:r>
            <w:r w:rsidRPr="00D84AEF">
              <w:rPr>
                <w:rFonts w:asciiTheme="majorBidi" w:hAnsiTheme="majorBidi" w:cstheme="majorBidi"/>
                <w:spacing w:val="-2"/>
                <w:w w:val="115"/>
                <w:sz w:val="17"/>
              </w:rPr>
              <w:t>modulus</w:t>
            </w:r>
          </w:p>
        </w:tc>
        <w:tc>
          <w:tcPr>
            <w:tcW w:w="1400" w:type="dxa"/>
            <w:tcBorders>
              <w:top w:val="single" w:sz="8" w:space="0" w:color="000000"/>
            </w:tcBorders>
          </w:tcPr>
          <w:p w14:paraId="613984A7" w14:textId="77777777" w:rsidR="00B7242E" w:rsidRPr="00D84AEF" w:rsidRDefault="00000000">
            <w:pPr>
              <w:pStyle w:val="TableParagraph"/>
              <w:spacing w:before="56"/>
              <w:rPr>
                <w:rFonts w:asciiTheme="majorBidi" w:hAnsiTheme="majorBidi" w:cstheme="majorBidi"/>
                <w:sz w:val="17"/>
              </w:rPr>
            </w:pPr>
            <w:r w:rsidRPr="00D84AEF">
              <w:rPr>
                <w:rFonts w:asciiTheme="majorBidi" w:hAnsiTheme="majorBidi" w:cstheme="majorBidi"/>
                <w:spacing w:val="-10"/>
                <w:w w:val="125"/>
                <w:sz w:val="17"/>
              </w:rPr>
              <w:t>E</w:t>
            </w:r>
          </w:p>
        </w:tc>
        <w:tc>
          <w:tcPr>
            <w:tcW w:w="2320" w:type="dxa"/>
            <w:tcBorders>
              <w:top w:val="single" w:sz="8" w:space="0" w:color="000000"/>
            </w:tcBorders>
          </w:tcPr>
          <w:p w14:paraId="76A2D7A7" w14:textId="77777777" w:rsidR="00B7242E" w:rsidRPr="00D84AEF" w:rsidRDefault="00000000">
            <w:pPr>
              <w:pStyle w:val="TableParagraph"/>
              <w:spacing w:before="56"/>
              <w:rPr>
                <w:rFonts w:asciiTheme="majorBidi" w:hAnsiTheme="majorBidi" w:cstheme="majorBidi"/>
                <w:sz w:val="17"/>
              </w:rPr>
            </w:pPr>
            <w:r w:rsidRPr="00D84AEF">
              <w:rPr>
                <w:rFonts w:asciiTheme="majorBidi" w:hAnsiTheme="majorBidi" w:cstheme="majorBidi"/>
                <w:w w:val="130"/>
                <w:sz w:val="17"/>
              </w:rPr>
              <w:t xml:space="preserve">2.1 × </w:t>
            </w:r>
            <w:r w:rsidRPr="00D84AEF">
              <w:rPr>
                <w:rFonts w:asciiTheme="majorBidi" w:hAnsiTheme="majorBidi" w:cstheme="majorBidi"/>
                <w:spacing w:val="-5"/>
                <w:w w:val="130"/>
                <w:sz w:val="17"/>
              </w:rPr>
              <w:t>10</w:t>
            </w:r>
            <w:r w:rsidRPr="00D84AEF">
              <w:rPr>
                <w:rFonts w:asciiTheme="majorBidi" w:hAnsiTheme="majorBidi" w:cstheme="majorBidi"/>
                <w:spacing w:val="-5"/>
                <w:w w:val="130"/>
                <w:sz w:val="17"/>
                <w:vertAlign w:val="superscript"/>
              </w:rPr>
              <w:t>9</w:t>
            </w:r>
          </w:p>
        </w:tc>
        <w:tc>
          <w:tcPr>
            <w:tcW w:w="2200" w:type="dxa"/>
            <w:tcBorders>
              <w:top w:val="single" w:sz="8" w:space="0" w:color="000000"/>
            </w:tcBorders>
          </w:tcPr>
          <w:p w14:paraId="60380B77" w14:textId="77777777" w:rsidR="00B7242E" w:rsidRPr="00D84AEF" w:rsidRDefault="00000000">
            <w:pPr>
              <w:pStyle w:val="TableParagraph"/>
              <w:spacing w:before="56"/>
              <w:rPr>
                <w:rFonts w:asciiTheme="majorBidi" w:hAnsiTheme="majorBidi" w:cstheme="majorBidi"/>
                <w:sz w:val="17"/>
              </w:rPr>
            </w:pPr>
            <w:r w:rsidRPr="00D84AEF">
              <w:rPr>
                <w:rFonts w:asciiTheme="majorBidi" w:hAnsiTheme="majorBidi" w:cstheme="majorBidi"/>
                <w:spacing w:val="-5"/>
                <w:w w:val="120"/>
                <w:sz w:val="17"/>
              </w:rPr>
              <w:t>Pa</w:t>
            </w:r>
          </w:p>
        </w:tc>
      </w:tr>
      <w:tr w:rsidR="00B7242E" w:rsidRPr="00D84AEF" w14:paraId="387218D7" w14:textId="77777777">
        <w:trPr>
          <w:trHeight w:val="322"/>
        </w:trPr>
        <w:tc>
          <w:tcPr>
            <w:tcW w:w="3700" w:type="dxa"/>
          </w:tcPr>
          <w:p w14:paraId="270C1AA8" w14:textId="77777777" w:rsidR="00B7242E" w:rsidRPr="00D84AEF" w:rsidRDefault="00000000">
            <w:pPr>
              <w:pStyle w:val="TableParagraph"/>
              <w:rPr>
                <w:rFonts w:asciiTheme="majorBidi" w:hAnsiTheme="majorBidi" w:cstheme="majorBidi"/>
                <w:sz w:val="17"/>
              </w:rPr>
            </w:pPr>
            <w:r w:rsidRPr="00D84AEF">
              <w:rPr>
                <w:rFonts w:asciiTheme="majorBidi" w:hAnsiTheme="majorBidi" w:cstheme="majorBidi"/>
                <w:w w:val="115"/>
                <w:sz w:val="17"/>
              </w:rPr>
              <w:t>Poisson</w:t>
            </w:r>
            <w:r w:rsidRPr="00D84AEF">
              <w:rPr>
                <w:rFonts w:asciiTheme="majorBidi" w:hAnsiTheme="majorBidi" w:cstheme="majorBidi"/>
                <w:spacing w:val="3"/>
                <w:w w:val="115"/>
                <w:sz w:val="17"/>
              </w:rPr>
              <w:t xml:space="preserve"> </w:t>
            </w:r>
            <w:r w:rsidRPr="00D84AEF">
              <w:rPr>
                <w:rFonts w:asciiTheme="majorBidi" w:hAnsiTheme="majorBidi" w:cstheme="majorBidi"/>
                <w:spacing w:val="-4"/>
                <w:w w:val="115"/>
                <w:sz w:val="17"/>
              </w:rPr>
              <w:t>ratio</w:t>
            </w:r>
          </w:p>
        </w:tc>
        <w:tc>
          <w:tcPr>
            <w:tcW w:w="1400" w:type="dxa"/>
          </w:tcPr>
          <w:p w14:paraId="16677055" w14:textId="77777777" w:rsidR="00B7242E" w:rsidRPr="00D84AEF" w:rsidRDefault="00000000">
            <w:pPr>
              <w:pStyle w:val="TableParagraph"/>
              <w:rPr>
                <w:rFonts w:asciiTheme="majorBidi" w:hAnsiTheme="majorBidi" w:cstheme="majorBidi"/>
                <w:sz w:val="17"/>
              </w:rPr>
            </w:pPr>
            <w:r w:rsidRPr="00D84AEF">
              <w:rPr>
                <w:rFonts w:asciiTheme="majorBidi" w:hAnsiTheme="majorBidi" w:cstheme="majorBidi"/>
                <w:spacing w:val="-10"/>
                <w:w w:val="125"/>
                <w:sz w:val="17"/>
              </w:rPr>
              <w:t>ν</w:t>
            </w:r>
          </w:p>
        </w:tc>
        <w:tc>
          <w:tcPr>
            <w:tcW w:w="2320" w:type="dxa"/>
          </w:tcPr>
          <w:p w14:paraId="194D236E" w14:textId="77777777" w:rsidR="00B7242E" w:rsidRPr="00D84AEF" w:rsidRDefault="00000000">
            <w:pPr>
              <w:pStyle w:val="TableParagraph"/>
              <w:rPr>
                <w:rFonts w:asciiTheme="majorBidi" w:hAnsiTheme="majorBidi" w:cstheme="majorBidi"/>
                <w:sz w:val="17"/>
              </w:rPr>
            </w:pPr>
            <w:r w:rsidRPr="00D84AEF">
              <w:rPr>
                <w:rFonts w:asciiTheme="majorBidi" w:hAnsiTheme="majorBidi" w:cstheme="majorBidi"/>
                <w:spacing w:val="-4"/>
                <w:w w:val="115"/>
                <w:sz w:val="17"/>
              </w:rPr>
              <w:t>0.38</w:t>
            </w:r>
          </w:p>
        </w:tc>
        <w:tc>
          <w:tcPr>
            <w:tcW w:w="2200" w:type="dxa"/>
          </w:tcPr>
          <w:p w14:paraId="3F54EF6E" w14:textId="77777777" w:rsidR="00B7242E" w:rsidRPr="00D84AEF" w:rsidRDefault="00000000">
            <w:pPr>
              <w:pStyle w:val="TableParagraph"/>
              <w:rPr>
                <w:rFonts w:asciiTheme="majorBidi" w:hAnsiTheme="majorBidi" w:cstheme="majorBidi"/>
                <w:sz w:val="17"/>
              </w:rPr>
            </w:pPr>
            <w:r w:rsidRPr="00D84AEF">
              <w:rPr>
                <w:rFonts w:asciiTheme="majorBidi" w:hAnsiTheme="majorBidi" w:cstheme="majorBidi"/>
                <w:sz w:val="17"/>
              </w:rPr>
              <w:t>–</w:t>
            </w:r>
          </w:p>
        </w:tc>
      </w:tr>
      <w:tr w:rsidR="00B7242E" w:rsidRPr="00D84AEF" w14:paraId="00429BB9" w14:textId="77777777">
        <w:trPr>
          <w:trHeight w:val="322"/>
        </w:trPr>
        <w:tc>
          <w:tcPr>
            <w:tcW w:w="3700" w:type="dxa"/>
          </w:tcPr>
          <w:p w14:paraId="0C2FCDB2" w14:textId="77777777" w:rsidR="00B7242E" w:rsidRPr="00D84AEF" w:rsidRDefault="00000000">
            <w:pPr>
              <w:pStyle w:val="TableParagraph"/>
              <w:rPr>
                <w:rFonts w:asciiTheme="majorBidi" w:hAnsiTheme="majorBidi" w:cstheme="majorBidi"/>
                <w:sz w:val="17"/>
              </w:rPr>
            </w:pPr>
            <w:r w:rsidRPr="00D84AEF">
              <w:rPr>
                <w:rFonts w:asciiTheme="majorBidi" w:hAnsiTheme="majorBidi" w:cstheme="majorBidi"/>
                <w:w w:val="115"/>
                <w:sz w:val="17"/>
              </w:rPr>
              <w:t>Yield</w:t>
            </w:r>
            <w:r w:rsidRPr="00D84AEF">
              <w:rPr>
                <w:rFonts w:asciiTheme="majorBidi" w:hAnsiTheme="majorBidi" w:cstheme="majorBidi"/>
                <w:spacing w:val="9"/>
                <w:w w:val="115"/>
                <w:sz w:val="17"/>
              </w:rPr>
              <w:t xml:space="preserve"> </w:t>
            </w:r>
            <w:r w:rsidRPr="00D84AEF">
              <w:rPr>
                <w:rFonts w:asciiTheme="majorBidi" w:hAnsiTheme="majorBidi" w:cstheme="majorBidi"/>
                <w:spacing w:val="-2"/>
                <w:w w:val="115"/>
                <w:sz w:val="17"/>
              </w:rPr>
              <w:t>strength</w:t>
            </w:r>
          </w:p>
        </w:tc>
        <w:tc>
          <w:tcPr>
            <w:tcW w:w="1400" w:type="dxa"/>
          </w:tcPr>
          <w:p w14:paraId="20F2D41F" w14:textId="77777777" w:rsidR="00B7242E" w:rsidRPr="00D84AEF" w:rsidRDefault="00000000">
            <w:pPr>
              <w:pStyle w:val="TableParagraph"/>
              <w:spacing w:before="85" w:line="172" w:lineRule="auto"/>
              <w:rPr>
                <w:rFonts w:asciiTheme="majorBidi" w:hAnsiTheme="majorBidi" w:cstheme="majorBidi"/>
                <w:position w:val="-7"/>
                <w:sz w:val="13"/>
              </w:rPr>
            </w:pPr>
            <w:r w:rsidRPr="00D84AEF">
              <w:rPr>
                <w:rFonts w:asciiTheme="majorBidi" w:hAnsiTheme="majorBidi" w:cstheme="majorBidi"/>
                <w:spacing w:val="-5"/>
                <w:w w:val="115"/>
                <w:sz w:val="17"/>
              </w:rPr>
              <w:t>σ</w:t>
            </w:r>
            <w:r w:rsidRPr="00D84AEF">
              <w:rPr>
                <w:rFonts w:asciiTheme="majorBidi" w:hAnsiTheme="majorBidi" w:cstheme="majorBidi"/>
                <w:spacing w:val="-5"/>
                <w:w w:val="115"/>
                <w:position w:val="-7"/>
                <w:sz w:val="13"/>
              </w:rPr>
              <w:t>y</w:t>
            </w:r>
          </w:p>
        </w:tc>
        <w:tc>
          <w:tcPr>
            <w:tcW w:w="2320" w:type="dxa"/>
          </w:tcPr>
          <w:p w14:paraId="1EC0746B" w14:textId="77777777" w:rsidR="00B7242E" w:rsidRPr="00D84AEF" w:rsidRDefault="00000000">
            <w:pPr>
              <w:pStyle w:val="TableParagraph"/>
              <w:spacing w:before="19"/>
              <w:rPr>
                <w:rFonts w:asciiTheme="majorBidi" w:hAnsiTheme="majorBidi" w:cstheme="majorBidi"/>
                <w:position w:val="8"/>
                <w:sz w:val="13"/>
              </w:rPr>
            </w:pPr>
            <w:r w:rsidRPr="00D84AEF">
              <w:rPr>
                <w:rFonts w:asciiTheme="majorBidi" w:hAnsiTheme="majorBidi" w:cstheme="majorBidi"/>
                <w:w w:val="125"/>
                <w:sz w:val="17"/>
              </w:rPr>
              <w:t>50</w:t>
            </w:r>
            <w:r w:rsidRPr="00D84AEF">
              <w:rPr>
                <w:rFonts w:asciiTheme="majorBidi" w:hAnsiTheme="majorBidi" w:cstheme="majorBidi"/>
                <w:spacing w:val="5"/>
                <w:w w:val="125"/>
                <w:sz w:val="17"/>
              </w:rPr>
              <w:t xml:space="preserve"> </w:t>
            </w:r>
            <w:r w:rsidRPr="00D84AEF">
              <w:rPr>
                <w:rFonts w:asciiTheme="majorBidi" w:hAnsiTheme="majorBidi" w:cstheme="majorBidi"/>
                <w:w w:val="125"/>
                <w:sz w:val="17"/>
              </w:rPr>
              <w:t>×</w:t>
            </w:r>
            <w:r w:rsidRPr="00D84AEF">
              <w:rPr>
                <w:rFonts w:asciiTheme="majorBidi" w:hAnsiTheme="majorBidi" w:cstheme="majorBidi"/>
                <w:spacing w:val="6"/>
                <w:w w:val="125"/>
                <w:sz w:val="17"/>
              </w:rPr>
              <w:t xml:space="preserve"> </w:t>
            </w:r>
            <w:r w:rsidRPr="00D84AEF">
              <w:rPr>
                <w:rFonts w:asciiTheme="majorBidi" w:hAnsiTheme="majorBidi" w:cstheme="majorBidi"/>
                <w:spacing w:val="-5"/>
                <w:w w:val="125"/>
                <w:sz w:val="17"/>
              </w:rPr>
              <w:t>10</w:t>
            </w:r>
            <w:r w:rsidRPr="00D84AEF">
              <w:rPr>
                <w:rFonts w:asciiTheme="majorBidi" w:hAnsiTheme="majorBidi" w:cstheme="majorBidi"/>
                <w:spacing w:val="-5"/>
                <w:w w:val="125"/>
                <w:position w:val="8"/>
                <w:sz w:val="13"/>
              </w:rPr>
              <w:t>6</w:t>
            </w:r>
          </w:p>
        </w:tc>
        <w:tc>
          <w:tcPr>
            <w:tcW w:w="2200" w:type="dxa"/>
          </w:tcPr>
          <w:p w14:paraId="583EE777" w14:textId="77777777" w:rsidR="00B7242E" w:rsidRPr="00D84AEF" w:rsidRDefault="00000000">
            <w:pPr>
              <w:pStyle w:val="TableParagraph"/>
              <w:rPr>
                <w:rFonts w:asciiTheme="majorBidi" w:hAnsiTheme="majorBidi" w:cstheme="majorBidi"/>
                <w:sz w:val="17"/>
              </w:rPr>
            </w:pPr>
            <w:r w:rsidRPr="00D84AEF">
              <w:rPr>
                <w:rFonts w:asciiTheme="majorBidi" w:hAnsiTheme="majorBidi" w:cstheme="majorBidi"/>
                <w:spacing w:val="-5"/>
                <w:w w:val="120"/>
                <w:sz w:val="17"/>
              </w:rPr>
              <w:t>Pa</w:t>
            </w:r>
          </w:p>
        </w:tc>
      </w:tr>
      <w:tr w:rsidR="00B7242E" w:rsidRPr="00D84AEF" w14:paraId="2070F810" w14:textId="77777777">
        <w:trPr>
          <w:trHeight w:val="321"/>
        </w:trPr>
        <w:tc>
          <w:tcPr>
            <w:tcW w:w="3700" w:type="dxa"/>
          </w:tcPr>
          <w:p w14:paraId="165CB35E" w14:textId="77777777" w:rsidR="00B7242E" w:rsidRPr="00D84AEF" w:rsidRDefault="00000000">
            <w:pPr>
              <w:pStyle w:val="TableParagraph"/>
              <w:rPr>
                <w:rFonts w:asciiTheme="majorBidi" w:hAnsiTheme="majorBidi" w:cstheme="majorBidi"/>
                <w:sz w:val="17"/>
              </w:rPr>
            </w:pPr>
            <w:r w:rsidRPr="00D84AEF">
              <w:rPr>
                <w:rFonts w:asciiTheme="majorBidi" w:hAnsiTheme="majorBidi" w:cstheme="majorBidi"/>
                <w:spacing w:val="-2"/>
                <w:w w:val="115"/>
                <w:sz w:val="17"/>
              </w:rPr>
              <w:t>Density</w:t>
            </w:r>
          </w:p>
        </w:tc>
        <w:tc>
          <w:tcPr>
            <w:tcW w:w="1400" w:type="dxa"/>
          </w:tcPr>
          <w:p w14:paraId="7D59E899" w14:textId="77777777" w:rsidR="00B7242E" w:rsidRPr="00D84AEF" w:rsidRDefault="00000000">
            <w:pPr>
              <w:pStyle w:val="TableParagraph"/>
              <w:rPr>
                <w:rFonts w:asciiTheme="majorBidi" w:hAnsiTheme="majorBidi" w:cstheme="majorBidi"/>
                <w:sz w:val="17"/>
              </w:rPr>
            </w:pPr>
            <w:r w:rsidRPr="00D84AEF">
              <w:rPr>
                <w:rFonts w:asciiTheme="majorBidi" w:hAnsiTheme="majorBidi" w:cstheme="majorBidi"/>
                <w:spacing w:val="-10"/>
                <w:w w:val="110"/>
                <w:sz w:val="17"/>
              </w:rPr>
              <w:t>ρ</w:t>
            </w:r>
          </w:p>
        </w:tc>
        <w:tc>
          <w:tcPr>
            <w:tcW w:w="2320" w:type="dxa"/>
          </w:tcPr>
          <w:p w14:paraId="7D3D40C7" w14:textId="77777777" w:rsidR="00B7242E" w:rsidRPr="00D84AEF" w:rsidRDefault="00000000">
            <w:pPr>
              <w:pStyle w:val="TableParagraph"/>
              <w:rPr>
                <w:rFonts w:asciiTheme="majorBidi" w:hAnsiTheme="majorBidi" w:cstheme="majorBidi"/>
                <w:sz w:val="17"/>
              </w:rPr>
            </w:pPr>
            <w:r w:rsidRPr="00D84AEF">
              <w:rPr>
                <w:rFonts w:asciiTheme="majorBidi" w:hAnsiTheme="majorBidi" w:cstheme="majorBidi"/>
                <w:spacing w:val="-4"/>
                <w:w w:val="115"/>
                <w:sz w:val="17"/>
              </w:rPr>
              <w:t>1270</w:t>
            </w:r>
          </w:p>
        </w:tc>
        <w:tc>
          <w:tcPr>
            <w:tcW w:w="2200" w:type="dxa"/>
          </w:tcPr>
          <w:p w14:paraId="31EB06CF" w14:textId="77777777" w:rsidR="00B7242E" w:rsidRPr="00D84AEF" w:rsidRDefault="00000000">
            <w:pPr>
              <w:pStyle w:val="TableParagraph"/>
              <w:spacing w:before="19"/>
              <w:rPr>
                <w:rFonts w:asciiTheme="majorBidi" w:hAnsiTheme="majorBidi" w:cstheme="majorBidi"/>
                <w:position w:val="8"/>
                <w:sz w:val="13"/>
              </w:rPr>
            </w:pPr>
            <w:r w:rsidRPr="00D84AEF">
              <w:rPr>
                <w:rFonts w:asciiTheme="majorBidi" w:hAnsiTheme="majorBidi" w:cstheme="majorBidi"/>
                <w:spacing w:val="-2"/>
                <w:w w:val="110"/>
                <w:sz w:val="17"/>
              </w:rPr>
              <w:t>kg/m</w:t>
            </w:r>
            <w:r w:rsidRPr="00D84AEF">
              <w:rPr>
                <w:rFonts w:asciiTheme="majorBidi" w:hAnsiTheme="majorBidi" w:cstheme="majorBidi"/>
                <w:spacing w:val="-2"/>
                <w:w w:val="110"/>
                <w:position w:val="8"/>
                <w:sz w:val="13"/>
              </w:rPr>
              <w:t>3</w:t>
            </w:r>
          </w:p>
        </w:tc>
      </w:tr>
      <w:tr w:rsidR="00B7242E" w:rsidRPr="00D84AEF" w14:paraId="228B3176" w14:textId="77777777">
        <w:trPr>
          <w:trHeight w:val="322"/>
        </w:trPr>
        <w:tc>
          <w:tcPr>
            <w:tcW w:w="3700" w:type="dxa"/>
          </w:tcPr>
          <w:p w14:paraId="28E92E85" w14:textId="77777777" w:rsidR="00B7242E" w:rsidRPr="00D84AEF" w:rsidRDefault="00000000">
            <w:pPr>
              <w:pStyle w:val="TableParagraph"/>
              <w:rPr>
                <w:rFonts w:asciiTheme="majorBidi" w:hAnsiTheme="majorBidi" w:cstheme="majorBidi"/>
                <w:sz w:val="17"/>
              </w:rPr>
            </w:pPr>
            <w:r w:rsidRPr="00D84AEF">
              <w:rPr>
                <w:rFonts w:asciiTheme="majorBidi" w:hAnsiTheme="majorBidi" w:cstheme="majorBidi"/>
                <w:w w:val="115"/>
                <w:sz w:val="17"/>
              </w:rPr>
              <w:t>Thermal</w:t>
            </w:r>
            <w:r w:rsidRPr="00D84AEF">
              <w:rPr>
                <w:rFonts w:asciiTheme="majorBidi" w:hAnsiTheme="majorBidi" w:cstheme="majorBidi"/>
                <w:spacing w:val="9"/>
                <w:w w:val="115"/>
                <w:sz w:val="17"/>
              </w:rPr>
              <w:t xml:space="preserve"> </w:t>
            </w:r>
            <w:r w:rsidRPr="00D84AEF">
              <w:rPr>
                <w:rFonts w:asciiTheme="majorBidi" w:hAnsiTheme="majorBidi" w:cstheme="majorBidi"/>
                <w:spacing w:val="-2"/>
                <w:w w:val="115"/>
                <w:sz w:val="17"/>
              </w:rPr>
              <w:t>conductivity</w:t>
            </w:r>
          </w:p>
        </w:tc>
        <w:tc>
          <w:tcPr>
            <w:tcW w:w="1400" w:type="dxa"/>
          </w:tcPr>
          <w:p w14:paraId="14AA5A58" w14:textId="77777777" w:rsidR="00B7242E" w:rsidRPr="00D84AEF" w:rsidRDefault="00000000">
            <w:pPr>
              <w:pStyle w:val="TableParagraph"/>
              <w:rPr>
                <w:rFonts w:asciiTheme="majorBidi" w:hAnsiTheme="majorBidi" w:cstheme="majorBidi"/>
                <w:sz w:val="17"/>
              </w:rPr>
            </w:pPr>
            <w:r w:rsidRPr="00D84AEF">
              <w:rPr>
                <w:rFonts w:asciiTheme="majorBidi" w:hAnsiTheme="majorBidi" w:cstheme="majorBidi"/>
                <w:spacing w:val="-10"/>
                <w:w w:val="115"/>
                <w:sz w:val="17"/>
              </w:rPr>
              <w:t>k</w:t>
            </w:r>
          </w:p>
        </w:tc>
        <w:tc>
          <w:tcPr>
            <w:tcW w:w="2320" w:type="dxa"/>
          </w:tcPr>
          <w:p w14:paraId="66589405" w14:textId="77777777" w:rsidR="00B7242E" w:rsidRPr="00D84AEF" w:rsidRDefault="00000000">
            <w:pPr>
              <w:pStyle w:val="TableParagraph"/>
              <w:rPr>
                <w:rFonts w:asciiTheme="majorBidi" w:hAnsiTheme="majorBidi" w:cstheme="majorBidi"/>
                <w:sz w:val="17"/>
              </w:rPr>
            </w:pPr>
            <w:r w:rsidRPr="00D84AEF">
              <w:rPr>
                <w:rFonts w:asciiTheme="majorBidi" w:hAnsiTheme="majorBidi" w:cstheme="majorBidi"/>
                <w:spacing w:val="-4"/>
                <w:w w:val="115"/>
                <w:sz w:val="17"/>
              </w:rPr>
              <w:t>0.20</w:t>
            </w:r>
          </w:p>
        </w:tc>
        <w:tc>
          <w:tcPr>
            <w:tcW w:w="2200" w:type="dxa"/>
          </w:tcPr>
          <w:p w14:paraId="6F336A8A" w14:textId="77777777" w:rsidR="00B7242E" w:rsidRPr="00D84AEF" w:rsidRDefault="00000000">
            <w:pPr>
              <w:pStyle w:val="TableParagraph"/>
              <w:rPr>
                <w:rFonts w:asciiTheme="majorBidi" w:hAnsiTheme="majorBidi" w:cstheme="majorBidi"/>
                <w:sz w:val="17"/>
              </w:rPr>
            </w:pPr>
            <w:r w:rsidRPr="00D84AEF">
              <w:rPr>
                <w:rFonts w:asciiTheme="majorBidi" w:hAnsiTheme="majorBidi" w:cstheme="majorBidi"/>
                <w:spacing w:val="-2"/>
                <w:w w:val="105"/>
                <w:sz w:val="17"/>
              </w:rPr>
              <w:t>W/(</w:t>
            </w:r>
            <w:proofErr w:type="spellStart"/>
            <w:r w:rsidRPr="00D84AEF">
              <w:rPr>
                <w:rFonts w:asciiTheme="majorBidi" w:hAnsiTheme="majorBidi" w:cstheme="majorBidi"/>
                <w:spacing w:val="-2"/>
                <w:w w:val="105"/>
                <w:sz w:val="17"/>
              </w:rPr>
              <w:t>m·K</w:t>
            </w:r>
            <w:proofErr w:type="spellEnd"/>
            <w:r w:rsidRPr="00D84AEF">
              <w:rPr>
                <w:rFonts w:asciiTheme="majorBidi" w:hAnsiTheme="majorBidi" w:cstheme="majorBidi"/>
                <w:spacing w:val="-2"/>
                <w:w w:val="105"/>
                <w:sz w:val="17"/>
              </w:rPr>
              <w:t>)</w:t>
            </w:r>
          </w:p>
        </w:tc>
      </w:tr>
      <w:tr w:rsidR="00B7242E" w:rsidRPr="00D84AEF" w14:paraId="0B6D56D5" w14:textId="77777777">
        <w:trPr>
          <w:trHeight w:val="322"/>
        </w:trPr>
        <w:tc>
          <w:tcPr>
            <w:tcW w:w="3700" w:type="dxa"/>
          </w:tcPr>
          <w:p w14:paraId="50F54320" w14:textId="77777777" w:rsidR="00B7242E" w:rsidRPr="00D84AEF" w:rsidRDefault="00000000">
            <w:pPr>
              <w:pStyle w:val="TableParagraph"/>
              <w:rPr>
                <w:rFonts w:asciiTheme="majorBidi" w:hAnsiTheme="majorBidi" w:cstheme="majorBidi"/>
                <w:sz w:val="17"/>
              </w:rPr>
            </w:pPr>
            <w:r w:rsidRPr="00D84AEF">
              <w:rPr>
                <w:rFonts w:asciiTheme="majorBidi" w:hAnsiTheme="majorBidi" w:cstheme="majorBidi"/>
                <w:w w:val="120"/>
                <w:sz w:val="17"/>
              </w:rPr>
              <w:t>Heat</w:t>
            </w:r>
            <w:r w:rsidRPr="00D84AEF">
              <w:rPr>
                <w:rFonts w:asciiTheme="majorBidi" w:hAnsiTheme="majorBidi" w:cstheme="majorBidi"/>
                <w:spacing w:val="-1"/>
                <w:w w:val="120"/>
                <w:sz w:val="17"/>
              </w:rPr>
              <w:t xml:space="preserve"> </w:t>
            </w:r>
            <w:r w:rsidRPr="00D84AEF">
              <w:rPr>
                <w:rFonts w:asciiTheme="majorBidi" w:hAnsiTheme="majorBidi" w:cstheme="majorBidi"/>
                <w:w w:val="120"/>
                <w:sz w:val="17"/>
              </w:rPr>
              <w:t xml:space="preserve">capacity (const. </w:t>
            </w:r>
            <w:r w:rsidRPr="00D84AEF">
              <w:rPr>
                <w:rFonts w:asciiTheme="majorBidi" w:hAnsiTheme="majorBidi" w:cstheme="majorBidi"/>
                <w:spacing w:val="-2"/>
                <w:w w:val="120"/>
                <w:sz w:val="17"/>
              </w:rPr>
              <w:t>pressure)</w:t>
            </w:r>
          </w:p>
        </w:tc>
        <w:tc>
          <w:tcPr>
            <w:tcW w:w="1400" w:type="dxa"/>
          </w:tcPr>
          <w:p w14:paraId="6C1CF27F" w14:textId="77777777" w:rsidR="00B7242E" w:rsidRPr="00D84AEF" w:rsidRDefault="00000000">
            <w:pPr>
              <w:pStyle w:val="TableParagraph"/>
              <w:spacing w:before="85" w:line="172" w:lineRule="auto"/>
              <w:rPr>
                <w:rFonts w:asciiTheme="majorBidi" w:hAnsiTheme="majorBidi" w:cstheme="majorBidi"/>
                <w:position w:val="-7"/>
                <w:sz w:val="13"/>
              </w:rPr>
            </w:pPr>
            <w:r w:rsidRPr="00D84AEF">
              <w:rPr>
                <w:rFonts w:asciiTheme="majorBidi" w:hAnsiTheme="majorBidi" w:cstheme="majorBidi"/>
                <w:spacing w:val="-5"/>
                <w:w w:val="125"/>
                <w:sz w:val="17"/>
              </w:rPr>
              <w:t>C</w:t>
            </w:r>
            <w:r w:rsidRPr="00D84AEF">
              <w:rPr>
                <w:rFonts w:asciiTheme="majorBidi" w:hAnsiTheme="majorBidi" w:cstheme="majorBidi"/>
                <w:spacing w:val="-5"/>
                <w:w w:val="125"/>
                <w:position w:val="-7"/>
                <w:sz w:val="13"/>
              </w:rPr>
              <w:t>p</w:t>
            </w:r>
          </w:p>
        </w:tc>
        <w:tc>
          <w:tcPr>
            <w:tcW w:w="2320" w:type="dxa"/>
          </w:tcPr>
          <w:p w14:paraId="2D8FE41B" w14:textId="77777777" w:rsidR="00B7242E" w:rsidRPr="00D84AEF" w:rsidRDefault="00000000">
            <w:pPr>
              <w:pStyle w:val="TableParagraph"/>
              <w:rPr>
                <w:rFonts w:asciiTheme="majorBidi" w:hAnsiTheme="majorBidi" w:cstheme="majorBidi"/>
                <w:sz w:val="17"/>
              </w:rPr>
            </w:pPr>
            <w:r w:rsidRPr="00D84AEF">
              <w:rPr>
                <w:rFonts w:asciiTheme="majorBidi" w:hAnsiTheme="majorBidi" w:cstheme="majorBidi"/>
                <w:spacing w:val="-4"/>
                <w:w w:val="115"/>
                <w:sz w:val="17"/>
              </w:rPr>
              <w:t>1200</w:t>
            </w:r>
          </w:p>
        </w:tc>
        <w:tc>
          <w:tcPr>
            <w:tcW w:w="2200" w:type="dxa"/>
          </w:tcPr>
          <w:p w14:paraId="042E9DEE" w14:textId="77777777" w:rsidR="00B7242E" w:rsidRPr="00D84AEF" w:rsidRDefault="00000000">
            <w:pPr>
              <w:pStyle w:val="TableParagraph"/>
              <w:rPr>
                <w:rFonts w:asciiTheme="majorBidi" w:hAnsiTheme="majorBidi" w:cstheme="majorBidi"/>
                <w:sz w:val="17"/>
              </w:rPr>
            </w:pPr>
            <w:r w:rsidRPr="00D84AEF">
              <w:rPr>
                <w:rFonts w:asciiTheme="majorBidi" w:hAnsiTheme="majorBidi" w:cstheme="majorBidi"/>
                <w:spacing w:val="-2"/>
                <w:w w:val="110"/>
                <w:sz w:val="17"/>
              </w:rPr>
              <w:t>J/(</w:t>
            </w:r>
            <w:proofErr w:type="spellStart"/>
            <w:r w:rsidRPr="00D84AEF">
              <w:rPr>
                <w:rFonts w:asciiTheme="majorBidi" w:hAnsiTheme="majorBidi" w:cstheme="majorBidi"/>
                <w:spacing w:val="-2"/>
                <w:w w:val="110"/>
                <w:sz w:val="17"/>
              </w:rPr>
              <w:t>kg·K</w:t>
            </w:r>
            <w:proofErr w:type="spellEnd"/>
            <w:r w:rsidRPr="00D84AEF">
              <w:rPr>
                <w:rFonts w:asciiTheme="majorBidi" w:hAnsiTheme="majorBidi" w:cstheme="majorBidi"/>
                <w:spacing w:val="-2"/>
                <w:w w:val="110"/>
                <w:sz w:val="17"/>
              </w:rPr>
              <w:t>)</w:t>
            </w:r>
          </w:p>
        </w:tc>
      </w:tr>
    </w:tbl>
    <w:p w14:paraId="7CA8D2A9" w14:textId="77777777" w:rsidR="00B7242E" w:rsidRPr="00D84AEF" w:rsidRDefault="00000000">
      <w:pPr>
        <w:pStyle w:val="BodyText"/>
        <w:spacing w:before="177" w:line="307" w:lineRule="auto"/>
        <w:rPr>
          <w:rFonts w:asciiTheme="majorBidi" w:hAnsiTheme="majorBidi" w:cstheme="majorBidi"/>
        </w:rPr>
      </w:pPr>
      <w:r w:rsidRPr="00D84AEF">
        <w:rPr>
          <w:rFonts w:asciiTheme="majorBidi" w:hAnsiTheme="majorBidi" w:cstheme="majorBidi"/>
          <w:w w:val="120"/>
        </w:rPr>
        <w:t>For comparison, PLA has a higher elastic modulus and a marginally higher yield strength (≈ 55</w:t>
      </w:r>
      <w:r w:rsidRPr="00D84AEF">
        <w:rPr>
          <w:rFonts w:asciiTheme="majorBidi" w:hAnsiTheme="majorBidi" w:cstheme="majorBidi"/>
          <w:spacing w:val="40"/>
          <w:w w:val="120"/>
        </w:rPr>
        <w:t xml:space="preserve"> </w:t>
      </w:r>
      <w:r w:rsidRPr="00D84AEF">
        <w:rPr>
          <w:rFonts w:asciiTheme="majorBidi" w:hAnsiTheme="majorBidi" w:cstheme="majorBidi"/>
          <w:w w:val="120"/>
        </w:rPr>
        <w:t>MPa)</w:t>
      </w:r>
      <w:r w:rsidRPr="00D84AEF">
        <w:rPr>
          <w:rFonts w:asciiTheme="majorBidi" w:hAnsiTheme="majorBidi" w:cstheme="majorBidi"/>
          <w:spacing w:val="40"/>
          <w:w w:val="120"/>
        </w:rPr>
        <w:t xml:space="preserve"> </w:t>
      </w:r>
      <w:r w:rsidRPr="00D84AEF">
        <w:rPr>
          <w:rFonts w:asciiTheme="majorBidi" w:hAnsiTheme="majorBidi" w:cstheme="majorBidi"/>
          <w:w w:val="120"/>
        </w:rPr>
        <w:t>but</w:t>
      </w:r>
      <w:r w:rsidRPr="00D84AEF">
        <w:rPr>
          <w:rFonts w:asciiTheme="majorBidi" w:hAnsiTheme="majorBidi" w:cstheme="majorBidi"/>
          <w:spacing w:val="40"/>
          <w:w w:val="120"/>
        </w:rPr>
        <w:t xml:space="preserve"> </w:t>
      </w:r>
      <w:r w:rsidRPr="00D84AEF">
        <w:rPr>
          <w:rFonts w:asciiTheme="majorBidi" w:hAnsiTheme="majorBidi" w:cstheme="majorBidi"/>
          <w:w w:val="120"/>
        </w:rPr>
        <w:t>a</w:t>
      </w:r>
      <w:r w:rsidRPr="00D84AEF">
        <w:rPr>
          <w:rFonts w:asciiTheme="majorBidi" w:hAnsiTheme="majorBidi" w:cstheme="majorBidi"/>
          <w:spacing w:val="40"/>
          <w:w w:val="120"/>
        </w:rPr>
        <w:t xml:space="preserve"> </w:t>
      </w:r>
      <w:r w:rsidRPr="00D84AEF">
        <w:rPr>
          <w:rFonts w:asciiTheme="majorBidi" w:hAnsiTheme="majorBidi" w:cstheme="majorBidi"/>
          <w:w w:val="120"/>
        </w:rPr>
        <w:t>lower</w:t>
      </w:r>
      <w:r w:rsidRPr="00D84AEF">
        <w:rPr>
          <w:rFonts w:asciiTheme="majorBidi" w:hAnsiTheme="majorBidi" w:cstheme="majorBidi"/>
          <w:spacing w:val="40"/>
          <w:w w:val="120"/>
        </w:rPr>
        <w:t xml:space="preserve"> </w:t>
      </w:r>
      <w:r w:rsidRPr="00D84AEF">
        <w:rPr>
          <w:rFonts w:asciiTheme="majorBidi" w:hAnsiTheme="majorBidi" w:cstheme="majorBidi"/>
          <w:w w:val="120"/>
        </w:rPr>
        <w:t>thermal</w:t>
      </w:r>
      <w:r w:rsidRPr="00D84AEF">
        <w:rPr>
          <w:rFonts w:asciiTheme="majorBidi" w:hAnsiTheme="majorBidi" w:cstheme="majorBidi"/>
          <w:spacing w:val="40"/>
          <w:w w:val="120"/>
        </w:rPr>
        <w:t xml:space="preserve"> </w:t>
      </w:r>
      <w:r w:rsidRPr="00D84AEF">
        <w:rPr>
          <w:rFonts w:asciiTheme="majorBidi" w:hAnsiTheme="majorBidi" w:cstheme="majorBidi"/>
          <w:w w:val="120"/>
        </w:rPr>
        <w:t>conductivity</w:t>
      </w:r>
      <w:r w:rsidRPr="00D84AEF">
        <w:rPr>
          <w:rFonts w:asciiTheme="majorBidi" w:hAnsiTheme="majorBidi" w:cstheme="majorBidi"/>
          <w:spacing w:val="40"/>
          <w:w w:val="120"/>
        </w:rPr>
        <w:t xml:space="preserve"> </w:t>
      </w:r>
      <w:r w:rsidRPr="00D84AEF">
        <w:rPr>
          <w:rFonts w:asciiTheme="majorBidi" w:hAnsiTheme="majorBidi" w:cstheme="majorBidi"/>
          <w:w w:val="120"/>
        </w:rPr>
        <w:t>(0.13</w:t>
      </w:r>
      <w:r w:rsidRPr="00D84AEF">
        <w:rPr>
          <w:rFonts w:asciiTheme="majorBidi" w:hAnsiTheme="majorBidi" w:cstheme="majorBidi"/>
          <w:spacing w:val="40"/>
          <w:w w:val="120"/>
        </w:rPr>
        <w:t xml:space="preserve"> </w:t>
      </w:r>
      <w:r w:rsidRPr="00D84AEF">
        <w:rPr>
          <w:rFonts w:asciiTheme="majorBidi" w:hAnsiTheme="majorBidi" w:cstheme="majorBidi"/>
          <w:w w:val="120"/>
        </w:rPr>
        <w:t>W/(</w:t>
      </w:r>
      <w:proofErr w:type="spellStart"/>
      <w:r w:rsidRPr="00D84AEF">
        <w:rPr>
          <w:rFonts w:asciiTheme="majorBidi" w:hAnsiTheme="majorBidi" w:cstheme="majorBidi"/>
          <w:w w:val="120"/>
        </w:rPr>
        <w:t>m·K</w:t>
      </w:r>
      <w:proofErr w:type="spellEnd"/>
      <w:r w:rsidRPr="00D84AEF">
        <w:rPr>
          <w:rFonts w:asciiTheme="majorBidi" w:hAnsiTheme="majorBidi" w:cstheme="majorBidi"/>
          <w:w w:val="120"/>
        </w:rPr>
        <w:t>))</w:t>
      </w:r>
      <w:r w:rsidRPr="00D84AEF">
        <w:rPr>
          <w:rFonts w:asciiTheme="majorBidi" w:hAnsiTheme="majorBidi" w:cstheme="majorBidi"/>
          <w:spacing w:val="40"/>
          <w:w w:val="120"/>
        </w:rPr>
        <w:t xml:space="preserve"> </w:t>
      </w:r>
      <w:r w:rsidRPr="00D84AEF">
        <w:rPr>
          <w:rFonts w:asciiTheme="majorBidi" w:hAnsiTheme="majorBidi" w:cstheme="majorBidi"/>
          <w:w w:val="120"/>
        </w:rPr>
        <w:t>and,</w:t>
      </w:r>
      <w:r w:rsidRPr="00D84AEF">
        <w:rPr>
          <w:rFonts w:asciiTheme="majorBidi" w:hAnsiTheme="majorBidi" w:cstheme="majorBidi"/>
          <w:spacing w:val="40"/>
          <w:w w:val="120"/>
        </w:rPr>
        <w:t xml:space="preserve"> </w:t>
      </w:r>
      <w:r w:rsidRPr="00D84AEF">
        <w:rPr>
          <w:rFonts w:asciiTheme="majorBidi" w:hAnsiTheme="majorBidi" w:cstheme="majorBidi"/>
          <w:w w:val="120"/>
        </w:rPr>
        <w:t>critically,</w:t>
      </w:r>
      <w:r w:rsidRPr="00D84AEF">
        <w:rPr>
          <w:rFonts w:asciiTheme="majorBidi" w:hAnsiTheme="majorBidi" w:cstheme="majorBidi"/>
          <w:spacing w:val="40"/>
          <w:w w:val="120"/>
        </w:rPr>
        <w:t xml:space="preserve"> </w:t>
      </w:r>
      <w:r w:rsidRPr="00D84AEF">
        <w:rPr>
          <w:rFonts w:asciiTheme="majorBidi" w:hAnsiTheme="majorBidi" w:cstheme="majorBidi"/>
          <w:w w:val="120"/>
        </w:rPr>
        <w:t>a</w:t>
      </w:r>
      <w:r w:rsidRPr="00D84AEF">
        <w:rPr>
          <w:rFonts w:asciiTheme="majorBidi" w:hAnsiTheme="majorBidi" w:cstheme="majorBidi"/>
          <w:spacing w:val="40"/>
          <w:w w:val="120"/>
        </w:rPr>
        <w:t xml:space="preserve"> </w:t>
      </w:r>
      <w:r w:rsidRPr="00D84AEF">
        <w:rPr>
          <w:rFonts w:asciiTheme="majorBidi" w:hAnsiTheme="majorBidi" w:cstheme="majorBidi"/>
          <w:w w:val="120"/>
        </w:rPr>
        <w:t>lower</w:t>
      </w:r>
      <w:r w:rsidRPr="00D84AEF">
        <w:rPr>
          <w:rFonts w:asciiTheme="majorBidi" w:hAnsiTheme="majorBidi" w:cstheme="majorBidi"/>
          <w:spacing w:val="80"/>
          <w:w w:val="150"/>
        </w:rPr>
        <w:t xml:space="preserve"> </w:t>
      </w:r>
      <w:r w:rsidRPr="00D84AEF">
        <w:rPr>
          <w:rFonts w:asciiTheme="majorBidi" w:hAnsiTheme="majorBidi" w:cstheme="majorBidi"/>
          <w:w w:val="120"/>
        </w:rPr>
        <w:t xml:space="preserve">glass-transition temperature (≈ 55–60 °C against ≈ 80 °C for PETG), which reduces its dimensional stability near warm actuator components [15], [14]. A broader comparison of candidate print polymers is given in Table 8.4. It must be </w:t>
      </w:r>
      <w:proofErr w:type="spellStart"/>
      <w:r w:rsidRPr="00D84AEF">
        <w:rPr>
          <w:rFonts w:asciiTheme="majorBidi" w:hAnsiTheme="majorBidi" w:cstheme="majorBidi"/>
          <w:w w:val="120"/>
        </w:rPr>
        <w:t>emphasised</w:t>
      </w:r>
      <w:proofErr w:type="spellEnd"/>
      <w:r w:rsidRPr="00D84AEF">
        <w:rPr>
          <w:rFonts w:asciiTheme="majorBidi" w:hAnsiTheme="majorBidi" w:cstheme="majorBidi"/>
          <w:w w:val="120"/>
        </w:rPr>
        <w:t xml:space="preserve"> that the values in Tables 8.3 and 8.4 are bulk properties; fused-deposition (FDM) printing produces </w:t>
      </w:r>
      <w:r w:rsidRPr="00D84AEF">
        <w:rPr>
          <w:rFonts w:asciiTheme="majorBidi" w:hAnsiTheme="majorBidi" w:cstheme="majorBidi"/>
          <w:spacing w:val="-2"/>
          <w:w w:val="120"/>
        </w:rPr>
        <w:t>anisotropic</w:t>
      </w:r>
      <w:r w:rsidRPr="00D84AEF">
        <w:rPr>
          <w:rFonts w:asciiTheme="majorBidi" w:hAnsiTheme="majorBidi" w:cstheme="majorBidi"/>
          <w:spacing w:val="-4"/>
          <w:w w:val="120"/>
        </w:rPr>
        <w:t xml:space="preserve"> </w:t>
      </w:r>
      <w:r w:rsidRPr="00D84AEF">
        <w:rPr>
          <w:rFonts w:asciiTheme="majorBidi" w:hAnsiTheme="majorBidi" w:cstheme="majorBidi"/>
          <w:spacing w:val="-2"/>
          <w:w w:val="120"/>
        </w:rPr>
        <w:t>parts</w:t>
      </w:r>
      <w:r w:rsidRPr="00D84AEF">
        <w:rPr>
          <w:rFonts w:asciiTheme="majorBidi" w:hAnsiTheme="majorBidi" w:cstheme="majorBidi"/>
          <w:spacing w:val="-4"/>
          <w:w w:val="120"/>
        </w:rPr>
        <w:t xml:space="preserve"> </w:t>
      </w:r>
      <w:r w:rsidRPr="00D84AEF">
        <w:rPr>
          <w:rFonts w:asciiTheme="majorBidi" w:hAnsiTheme="majorBidi" w:cstheme="majorBidi"/>
          <w:spacing w:val="-2"/>
          <w:w w:val="120"/>
        </w:rPr>
        <w:t>whose</w:t>
      </w:r>
      <w:r w:rsidRPr="00D84AEF">
        <w:rPr>
          <w:rFonts w:asciiTheme="majorBidi" w:hAnsiTheme="majorBidi" w:cstheme="majorBidi"/>
          <w:spacing w:val="-4"/>
          <w:w w:val="120"/>
        </w:rPr>
        <w:t xml:space="preserve"> </w:t>
      </w:r>
      <w:r w:rsidRPr="00D84AEF">
        <w:rPr>
          <w:rFonts w:asciiTheme="majorBidi" w:hAnsiTheme="majorBidi" w:cstheme="majorBidi"/>
          <w:spacing w:val="-2"/>
          <w:w w:val="120"/>
        </w:rPr>
        <w:t>inter-layer</w:t>
      </w:r>
      <w:r w:rsidRPr="00D84AEF">
        <w:rPr>
          <w:rFonts w:asciiTheme="majorBidi" w:hAnsiTheme="majorBidi" w:cstheme="majorBidi"/>
          <w:spacing w:val="-4"/>
          <w:w w:val="120"/>
        </w:rPr>
        <w:t xml:space="preserve"> </w:t>
      </w:r>
      <w:r w:rsidRPr="00D84AEF">
        <w:rPr>
          <w:rFonts w:asciiTheme="majorBidi" w:hAnsiTheme="majorBidi" w:cstheme="majorBidi"/>
          <w:spacing w:val="-2"/>
          <w:w w:val="120"/>
        </w:rPr>
        <w:t>(build-direction)</w:t>
      </w:r>
      <w:r w:rsidRPr="00D84AEF">
        <w:rPr>
          <w:rFonts w:asciiTheme="majorBidi" w:hAnsiTheme="majorBidi" w:cstheme="majorBidi"/>
          <w:spacing w:val="-4"/>
          <w:w w:val="120"/>
        </w:rPr>
        <w:t xml:space="preserve"> </w:t>
      </w:r>
      <w:r w:rsidRPr="00D84AEF">
        <w:rPr>
          <w:rFonts w:asciiTheme="majorBidi" w:hAnsiTheme="majorBidi" w:cstheme="majorBidi"/>
          <w:spacing w:val="-2"/>
          <w:w w:val="120"/>
        </w:rPr>
        <w:t>strength</w:t>
      </w:r>
      <w:r w:rsidRPr="00D84AEF">
        <w:rPr>
          <w:rFonts w:asciiTheme="majorBidi" w:hAnsiTheme="majorBidi" w:cstheme="majorBidi"/>
          <w:spacing w:val="-4"/>
          <w:w w:val="120"/>
        </w:rPr>
        <w:t xml:space="preserve"> </w:t>
      </w:r>
      <w:r w:rsidRPr="00D84AEF">
        <w:rPr>
          <w:rFonts w:asciiTheme="majorBidi" w:hAnsiTheme="majorBidi" w:cstheme="majorBidi"/>
          <w:spacing w:val="-2"/>
          <w:w w:val="120"/>
        </w:rPr>
        <w:t>is</w:t>
      </w:r>
      <w:r w:rsidRPr="00D84AEF">
        <w:rPr>
          <w:rFonts w:asciiTheme="majorBidi" w:hAnsiTheme="majorBidi" w:cstheme="majorBidi"/>
          <w:spacing w:val="-4"/>
          <w:w w:val="120"/>
        </w:rPr>
        <w:t xml:space="preserve"> </w:t>
      </w:r>
      <w:r w:rsidRPr="00D84AEF">
        <w:rPr>
          <w:rFonts w:asciiTheme="majorBidi" w:hAnsiTheme="majorBidi" w:cstheme="majorBidi"/>
          <w:spacing w:val="-2"/>
          <w:w w:val="120"/>
        </w:rPr>
        <w:t>typically</w:t>
      </w:r>
      <w:r w:rsidRPr="00D84AEF">
        <w:rPr>
          <w:rFonts w:asciiTheme="majorBidi" w:hAnsiTheme="majorBidi" w:cstheme="majorBidi"/>
          <w:spacing w:val="-4"/>
          <w:w w:val="120"/>
        </w:rPr>
        <w:t xml:space="preserve"> </w:t>
      </w:r>
      <w:r w:rsidRPr="00D84AEF">
        <w:rPr>
          <w:rFonts w:asciiTheme="majorBidi" w:hAnsiTheme="majorBidi" w:cstheme="majorBidi"/>
          <w:spacing w:val="-2"/>
          <w:w w:val="120"/>
        </w:rPr>
        <w:t>only</w:t>
      </w:r>
      <w:r w:rsidRPr="00D84AEF">
        <w:rPr>
          <w:rFonts w:asciiTheme="majorBidi" w:hAnsiTheme="majorBidi" w:cstheme="majorBidi"/>
          <w:spacing w:val="-4"/>
          <w:w w:val="120"/>
        </w:rPr>
        <w:t xml:space="preserve"> </w:t>
      </w:r>
      <w:r w:rsidRPr="00D84AEF">
        <w:rPr>
          <w:rFonts w:asciiTheme="majorBidi" w:hAnsiTheme="majorBidi" w:cstheme="majorBidi"/>
          <w:spacing w:val="-2"/>
          <w:w w:val="120"/>
        </w:rPr>
        <w:t>50–75</w:t>
      </w:r>
      <w:r w:rsidRPr="00D84AEF">
        <w:rPr>
          <w:rFonts w:asciiTheme="majorBidi" w:hAnsiTheme="majorBidi" w:cstheme="majorBidi"/>
          <w:spacing w:val="-4"/>
          <w:w w:val="120"/>
        </w:rPr>
        <w:t xml:space="preserve"> </w:t>
      </w:r>
      <w:r w:rsidRPr="00D84AEF">
        <w:rPr>
          <w:rFonts w:asciiTheme="majorBidi" w:hAnsiTheme="majorBidi" w:cstheme="majorBidi"/>
          <w:spacing w:val="-2"/>
          <w:w w:val="120"/>
        </w:rPr>
        <w:t>%</w:t>
      </w:r>
      <w:r w:rsidRPr="00D84AEF">
        <w:rPr>
          <w:rFonts w:asciiTheme="majorBidi" w:hAnsiTheme="majorBidi" w:cstheme="majorBidi"/>
          <w:spacing w:val="-4"/>
          <w:w w:val="120"/>
        </w:rPr>
        <w:t xml:space="preserve"> </w:t>
      </w:r>
      <w:r w:rsidRPr="00D84AEF">
        <w:rPr>
          <w:rFonts w:asciiTheme="majorBidi" w:hAnsiTheme="majorBidi" w:cstheme="majorBidi"/>
          <w:spacing w:val="-2"/>
          <w:w w:val="120"/>
        </w:rPr>
        <w:t>of</w:t>
      </w:r>
      <w:r w:rsidRPr="00D84AEF">
        <w:rPr>
          <w:rFonts w:asciiTheme="majorBidi" w:hAnsiTheme="majorBidi" w:cstheme="majorBidi"/>
          <w:spacing w:val="-4"/>
          <w:w w:val="120"/>
        </w:rPr>
        <w:t xml:space="preserve"> </w:t>
      </w:r>
      <w:r w:rsidRPr="00D84AEF">
        <w:rPr>
          <w:rFonts w:asciiTheme="majorBidi" w:hAnsiTheme="majorBidi" w:cstheme="majorBidi"/>
          <w:spacing w:val="-2"/>
          <w:w w:val="120"/>
        </w:rPr>
        <w:t xml:space="preserve">the </w:t>
      </w:r>
      <w:r w:rsidRPr="00D84AEF">
        <w:rPr>
          <w:rFonts w:asciiTheme="majorBidi" w:hAnsiTheme="majorBidi" w:cstheme="majorBidi"/>
          <w:w w:val="120"/>
        </w:rPr>
        <w:t>in-plane strength, and whose effective stiffness is further reduced when the infill is below 100 % [16], [17]. The simulations therefore use bulk properties as an upper bound, and the resulting factors of safety are interpreted with this knock-down in mind (Section 8.8).</w:t>
      </w:r>
    </w:p>
    <w:p w14:paraId="73A6A0D1" w14:textId="77777777" w:rsidR="00B7242E" w:rsidRPr="00D84AEF" w:rsidRDefault="00000000">
      <w:pPr>
        <w:spacing w:before="159"/>
        <w:ind w:left="120"/>
        <w:jc w:val="both"/>
        <w:rPr>
          <w:rFonts w:asciiTheme="majorBidi" w:hAnsiTheme="majorBidi" w:cstheme="majorBidi"/>
          <w:sz w:val="17"/>
        </w:rPr>
      </w:pPr>
      <w:r w:rsidRPr="00D84AEF">
        <w:rPr>
          <w:rFonts w:asciiTheme="majorBidi" w:hAnsiTheme="majorBidi" w:cstheme="majorBidi"/>
          <w:b/>
          <w:w w:val="120"/>
          <w:sz w:val="17"/>
        </w:rPr>
        <w:t>Table</w:t>
      </w:r>
      <w:r w:rsidRPr="00D84AEF">
        <w:rPr>
          <w:rFonts w:asciiTheme="majorBidi" w:hAnsiTheme="majorBidi" w:cstheme="majorBidi"/>
          <w:b/>
          <w:spacing w:val="8"/>
          <w:w w:val="120"/>
          <w:sz w:val="17"/>
        </w:rPr>
        <w:t xml:space="preserve"> </w:t>
      </w:r>
      <w:r w:rsidRPr="00D84AEF">
        <w:rPr>
          <w:rFonts w:asciiTheme="majorBidi" w:hAnsiTheme="majorBidi" w:cstheme="majorBidi"/>
          <w:b/>
          <w:w w:val="120"/>
          <w:sz w:val="17"/>
        </w:rPr>
        <w:t>8.4.</w:t>
      </w:r>
      <w:r w:rsidRPr="00D84AEF">
        <w:rPr>
          <w:rFonts w:asciiTheme="majorBidi" w:hAnsiTheme="majorBidi" w:cstheme="majorBidi"/>
          <w:b/>
          <w:spacing w:val="4"/>
          <w:w w:val="120"/>
          <w:sz w:val="17"/>
        </w:rPr>
        <w:t xml:space="preserve"> </w:t>
      </w:r>
      <w:r w:rsidRPr="00D84AEF">
        <w:rPr>
          <w:rFonts w:asciiTheme="majorBidi" w:hAnsiTheme="majorBidi" w:cstheme="majorBidi"/>
          <w:w w:val="120"/>
          <w:sz w:val="17"/>
        </w:rPr>
        <w:t>Comparison</w:t>
      </w:r>
      <w:r w:rsidRPr="00D84AEF">
        <w:rPr>
          <w:rFonts w:asciiTheme="majorBidi" w:hAnsiTheme="majorBidi" w:cstheme="majorBidi"/>
          <w:spacing w:val="4"/>
          <w:w w:val="120"/>
          <w:sz w:val="17"/>
        </w:rPr>
        <w:t xml:space="preserve"> </w:t>
      </w:r>
      <w:r w:rsidRPr="00D84AEF">
        <w:rPr>
          <w:rFonts w:asciiTheme="majorBidi" w:hAnsiTheme="majorBidi" w:cstheme="majorBidi"/>
          <w:w w:val="120"/>
          <w:sz w:val="17"/>
        </w:rPr>
        <w:t>of</w:t>
      </w:r>
      <w:r w:rsidRPr="00D84AEF">
        <w:rPr>
          <w:rFonts w:asciiTheme="majorBidi" w:hAnsiTheme="majorBidi" w:cstheme="majorBidi"/>
          <w:spacing w:val="3"/>
          <w:w w:val="120"/>
          <w:sz w:val="17"/>
        </w:rPr>
        <w:t xml:space="preserve"> </w:t>
      </w:r>
      <w:r w:rsidRPr="00D84AEF">
        <w:rPr>
          <w:rFonts w:asciiTheme="majorBidi" w:hAnsiTheme="majorBidi" w:cstheme="majorBidi"/>
          <w:w w:val="120"/>
          <w:sz w:val="17"/>
        </w:rPr>
        <w:t>candidate</w:t>
      </w:r>
      <w:r w:rsidRPr="00D84AEF">
        <w:rPr>
          <w:rFonts w:asciiTheme="majorBidi" w:hAnsiTheme="majorBidi" w:cstheme="majorBidi"/>
          <w:spacing w:val="4"/>
          <w:w w:val="120"/>
          <w:sz w:val="17"/>
        </w:rPr>
        <w:t xml:space="preserve"> </w:t>
      </w:r>
      <w:r w:rsidRPr="00D84AEF">
        <w:rPr>
          <w:rFonts w:asciiTheme="majorBidi" w:hAnsiTheme="majorBidi" w:cstheme="majorBidi"/>
          <w:w w:val="120"/>
          <w:sz w:val="17"/>
        </w:rPr>
        <w:t>print</w:t>
      </w:r>
      <w:r w:rsidRPr="00D84AEF">
        <w:rPr>
          <w:rFonts w:asciiTheme="majorBidi" w:hAnsiTheme="majorBidi" w:cstheme="majorBidi"/>
          <w:spacing w:val="4"/>
          <w:w w:val="120"/>
          <w:sz w:val="17"/>
        </w:rPr>
        <w:t xml:space="preserve"> </w:t>
      </w:r>
      <w:r w:rsidRPr="00D84AEF">
        <w:rPr>
          <w:rFonts w:asciiTheme="majorBidi" w:hAnsiTheme="majorBidi" w:cstheme="majorBidi"/>
          <w:w w:val="120"/>
          <w:sz w:val="17"/>
        </w:rPr>
        <w:t>polymers</w:t>
      </w:r>
      <w:r w:rsidRPr="00D84AEF">
        <w:rPr>
          <w:rFonts w:asciiTheme="majorBidi" w:hAnsiTheme="majorBidi" w:cstheme="majorBidi"/>
          <w:spacing w:val="4"/>
          <w:w w:val="120"/>
          <w:sz w:val="17"/>
        </w:rPr>
        <w:t xml:space="preserve"> </w:t>
      </w:r>
      <w:r w:rsidRPr="00D84AEF">
        <w:rPr>
          <w:rFonts w:asciiTheme="majorBidi" w:hAnsiTheme="majorBidi" w:cstheme="majorBidi"/>
          <w:w w:val="120"/>
          <w:sz w:val="17"/>
        </w:rPr>
        <w:t>for</w:t>
      </w:r>
      <w:r w:rsidRPr="00D84AEF">
        <w:rPr>
          <w:rFonts w:asciiTheme="majorBidi" w:hAnsiTheme="majorBidi" w:cstheme="majorBidi"/>
          <w:spacing w:val="4"/>
          <w:w w:val="120"/>
          <w:sz w:val="17"/>
        </w:rPr>
        <w:t xml:space="preserve"> </w:t>
      </w:r>
      <w:r w:rsidRPr="00D84AEF">
        <w:rPr>
          <w:rFonts w:asciiTheme="majorBidi" w:hAnsiTheme="majorBidi" w:cstheme="majorBidi"/>
          <w:w w:val="120"/>
          <w:sz w:val="17"/>
        </w:rPr>
        <w:t>the</w:t>
      </w:r>
      <w:r w:rsidRPr="00D84AEF">
        <w:rPr>
          <w:rFonts w:asciiTheme="majorBidi" w:hAnsiTheme="majorBidi" w:cstheme="majorBidi"/>
          <w:spacing w:val="4"/>
          <w:w w:val="120"/>
          <w:sz w:val="17"/>
        </w:rPr>
        <w:t xml:space="preserve"> </w:t>
      </w:r>
      <w:r w:rsidRPr="00D84AEF">
        <w:rPr>
          <w:rFonts w:asciiTheme="majorBidi" w:hAnsiTheme="majorBidi" w:cstheme="majorBidi"/>
          <w:w w:val="120"/>
          <w:sz w:val="17"/>
        </w:rPr>
        <w:t>prosthesis</w:t>
      </w:r>
      <w:r w:rsidRPr="00D84AEF">
        <w:rPr>
          <w:rFonts w:asciiTheme="majorBidi" w:hAnsiTheme="majorBidi" w:cstheme="majorBidi"/>
          <w:spacing w:val="4"/>
          <w:w w:val="120"/>
          <w:sz w:val="17"/>
        </w:rPr>
        <w:t xml:space="preserve"> </w:t>
      </w:r>
      <w:r w:rsidRPr="00D84AEF">
        <w:rPr>
          <w:rFonts w:asciiTheme="majorBidi" w:hAnsiTheme="majorBidi" w:cstheme="majorBidi"/>
          <w:w w:val="120"/>
          <w:sz w:val="17"/>
        </w:rPr>
        <w:t>(typical</w:t>
      </w:r>
      <w:r w:rsidRPr="00D84AEF">
        <w:rPr>
          <w:rFonts w:asciiTheme="majorBidi" w:hAnsiTheme="majorBidi" w:cstheme="majorBidi"/>
          <w:spacing w:val="3"/>
          <w:w w:val="120"/>
          <w:sz w:val="17"/>
        </w:rPr>
        <w:t xml:space="preserve"> </w:t>
      </w:r>
      <w:r w:rsidRPr="00D84AEF">
        <w:rPr>
          <w:rFonts w:asciiTheme="majorBidi" w:hAnsiTheme="majorBidi" w:cstheme="majorBidi"/>
          <w:w w:val="120"/>
          <w:sz w:val="17"/>
        </w:rPr>
        <w:t>bulk</w:t>
      </w:r>
      <w:r w:rsidRPr="00D84AEF">
        <w:rPr>
          <w:rFonts w:asciiTheme="majorBidi" w:hAnsiTheme="majorBidi" w:cstheme="majorBidi"/>
          <w:spacing w:val="4"/>
          <w:w w:val="120"/>
          <w:sz w:val="17"/>
        </w:rPr>
        <w:t xml:space="preserve"> </w:t>
      </w:r>
      <w:r w:rsidRPr="00D84AEF">
        <w:rPr>
          <w:rFonts w:asciiTheme="majorBidi" w:hAnsiTheme="majorBidi" w:cstheme="majorBidi"/>
          <w:spacing w:val="-2"/>
          <w:w w:val="120"/>
          <w:sz w:val="17"/>
        </w:rPr>
        <w:t>values).</w:t>
      </w:r>
    </w:p>
    <w:p w14:paraId="5A7462D7" w14:textId="77777777" w:rsidR="00B7242E" w:rsidRPr="00D84AEF" w:rsidRDefault="00B7242E">
      <w:pPr>
        <w:pStyle w:val="BodyText"/>
        <w:spacing w:before="5"/>
        <w:ind w:left="0" w:right="0"/>
        <w:jc w:val="left"/>
        <w:rPr>
          <w:rFonts w:asciiTheme="majorBidi" w:hAnsiTheme="majorBidi" w:cstheme="majorBidi"/>
          <w:sz w:val="6"/>
        </w:rPr>
      </w:pPr>
    </w:p>
    <w:tbl>
      <w:tblPr>
        <w:tblW w:w="0" w:type="auto"/>
        <w:tblInd w:w="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00"/>
        <w:gridCol w:w="1240"/>
        <w:gridCol w:w="1320"/>
        <w:gridCol w:w="1560"/>
        <w:gridCol w:w="1320"/>
        <w:gridCol w:w="2780"/>
      </w:tblGrid>
      <w:tr w:rsidR="00B7242E" w:rsidRPr="00D84AEF" w14:paraId="38CF8CD3" w14:textId="77777777">
        <w:trPr>
          <w:trHeight w:val="317"/>
        </w:trPr>
        <w:tc>
          <w:tcPr>
            <w:tcW w:w="1400" w:type="dxa"/>
            <w:tcBorders>
              <w:bottom w:val="single" w:sz="8" w:space="0" w:color="000000"/>
            </w:tcBorders>
          </w:tcPr>
          <w:p w14:paraId="3E00C81E" w14:textId="77777777" w:rsidR="00B7242E" w:rsidRPr="00D84AEF" w:rsidRDefault="00000000">
            <w:pPr>
              <w:pStyle w:val="TableParagraph"/>
              <w:rPr>
                <w:rFonts w:asciiTheme="majorBidi" w:hAnsiTheme="majorBidi" w:cstheme="majorBidi"/>
                <w:b/>
                <w:sz w:val="17"/>
              </w:rPr>
            </w:pPr>
            <w:r w:rsidRPr="00D84AEF">
              <w:rPr>
                <w:rFonts w:asciiTheme="majorBidi" w:hAnsiTheme="majorBidi" w:cstheme="majorBidi"/>
                <w:b/>
                <w:spacing w:val="-2"/>
                <w:w w:val="120"/>
                <w:sz w:val="17"/>
              </w:rPr>
              <w:t>Material</w:t>
            </w:r>
          </w:p>
        </w:tc>
        <w:tc>
          <w:tcPr>
            <w:tcW w:w="1240" w:type="dxa"/>
            <w:tcBorders>
              <w:bottom w:val="single" w:sz="8" w:space="0" w:color="000000"/>
            </w:tcBorders>
          </w:tcPr>
          <w:p w14:paraId="3F0A03F6" w14:textId="77777777" w:rsidR="00B7242E" w:rsidRPr="00D84AEF" w:rsidRDefault="00000000">
            <w:pPr>
              <w:pStyle w:val="TableParagraph"/>
              <w:rPr>
                <w:rFonts w:asciiTheme="majorBidi" w:hAnsiTheme="majorBidi" w:cstheme="majorBidi"/>
                <w:b/>
                <w:sz w:val="17"/>
              </w:rPr>
            </w:pPr>
            <w:r w:rsidRPr="00D84AEF">
              <w:rPr>
                <w:rFonts w:asciiTheme="majorBidi" w:hAnsiTheme="majorBidi" w:cstheme="majorBidi"/>
                <w:b/>
                <w:w w:val="125"/>
                <w:sz w:val="17"/>
              </w:rPr>
              <w:t>E</w:t>
            </w:r>
            <w:r w:rsidRPr="00D84AEF">
              <w:rPr>
                <w:rFonts w:asciiTheme="majorBidi" w:hAnsiTheme="majorBidi" w:cstheme="majorBidi"/>
                <w:b/>
                <w:spacing w:val="15"/>
                <w:w w:val="125"/>
                <w:sz w:val="17"/>
              </w:rPr>
              <w:t xml:space="preserve"> </w:t>
            </w:r>
            <w:r w:rsidRPr="00D84AEF">
              <w:rPr>
                <w:rFonts w:asciiTheme="majorBidi" w:hAnsiTheme="majorBidi" w:cstheme="majorBidi"/>
                <w:b/>
                <w:spacing w:val="-4"/>
                <w:w w:val="125"/>
                <w:sz w:val="17"/>
              </w:rPr>
              <w:t>(</w:t>
            </w:r>
            <w:proofErr w:type="spellStart"/>
            <w:r w:rsidRPr="00D84AEF">
              <w:rPr>
                <w:rFonts w:asciiTheme="majorBidi" w:hAnsiTheme="majorBidi" w:cstheme="majorBidi"/>
                <w:b/>
                <w:spacing w:val="-4"/>
                <w:w w:val="125"/>
                <w:sz w:val="17"/>
              </w:rPr>
              <w:t>GPa</w:t>
            </w:r>
            <w:proofErr w:type="spellEnd"/>
            <w:r w:rsidRPr="00D84AEF">
              <w:rPr>
                <w:rFonts w:asciiTheme="majorBidi" w:hAnsiTheme="majorBidi" w:cstheme="majorBidi"/>
                <w:b/>
                <w:spacing w:val="-4"/>
                <w:w w:val="125"/>
                <w:sz w:val="17"/>
              </w:rPr>
              <w:t>)</w:t>
            </w:r>
          </w:p>
        </w:tc>
        <w:tc>
          <w:tcPr>
            <w:tcW w:w="1320" w:type="dxa"/>
            <w:tcBorders>
              <w:bottom w:val="single" w:sz="8" w:space="0" w:color="000000"/>
            </w:tcBorders>
          </w:tcPr>
          <w:p w14:paraId="7E46BEC4" w14:textId="77777777" w:rsidR="00B7242E" w:rsidRPr="00D84AEF" w:rsidRDefault="00000000">
            <w:pPr>
              <w:pStyle w:val="TableParagraph"/>
              <w:spacing w:before="90" w:line="160" w:lineRule="auto"/>
              <w:rPr>
                <w:rFonts w:asciiTheme="majorBidi" w:hAnsiTheme="majorBidi" w:cstheme="majorBidi"/>
                <w:b/>
                <w:sz w:val="17"/>
              </w:rPr>
            </w:pPr>
            <w:r w:rsidRPr="00D84AEF">
              <w:rPr>
                <w:rFonts w:asciiTheme="majorBidi" w:hAnsiTheme="majorBidi" w:cstheme="majorBidi"/>
                <w:b/>
                <w:w w:val="120"/>
                <w:sz w:val="17"/>
              </w:rPr>
              <w:t>σ</w:t>
            </w:r>
            <w:r w:rsidRPr="00D84AEF">
              <w:rPr>
                <w:rFonts w:asciiTheme="majorBidi" w:hAnsiTheme="majorBidi" w:cstheme="majorBidi"/>
                <w:b/>
                <w:w w:val="120"/>
                <w:position w:val="-7"/>
                <w:sz w:val="13"/>
              </w:rPr>
              <w:t>y</w:t>
            </w:r>
            <w:r w:rsidRPr="00D84AEF">
              <w:rPr>
                <w:rFonts w:asciiTheme="majorBidi" w:hAnsiTheme="majorBidi" w:cstheme="majorBidi"/>
                <w:b/>
                <w:spacing w:val="17"/>
                <w:w w:val="120"/>
                <w:position w:val="-7"/>
                <w:sz w:val="13"/>
              </w:rPr>
              <w:t xml:space="preserve"> </w:t>
            </w:r>
            <w:r w:rsidRPr="00D84AEF">
              <w:rPr>
                <w:rFonts w:asciiTheme="majorBidi" w:hAnsiTheme="majorBidi" w:cstheme="majorBidi"/>
                <w:b/>
                <w:spacing w:val="-4"/>
                <w:w w:val="120"/>
                <w:sz w:val="17"/>
              </w:rPr>
              <w:t>(MPa)</w:t>
            </w:r>
          </w:p>
        </w:tc>
        <w:tc>
          <w:tcPr>
            <w:tcW w:w="1560" w:type="dxa"/>
            <w:tcBorders>
              <w:bottom w:val="single" w:sz="8" w:space="0" w:color="000000"/>
            </w:tcBorders>
          </w:tcPr>
          <w:p w14:paraId="7B117390" w14:textId="77777777" w:rsidR="00B7242E" w:rsidRPr="00D84AEF" w:rsidRDefault="00000000">
            <w:pPr>
              <w:pStyle w:val="TableParagraph"/>
              <w:spacing w:before="90" w:line="160" w:lineRule="auto"/>
              <w:ind w:left="79"/>
              <w:rPr>
                <w:rFonts w:asciiTheme="majorBidi" w:hAnsiTheme="majorBidi" w:cstheme="majorBidi"/>
                <w:b/>
                <w:sz w:val="17"/>
              </w:rPr>
            </w:pPr>
            <w:r w:rsidRPr="00D84AEF">
              <w:rPr>
                <w:rFonts w:asciiTheme="majorBidi" w:hAnsiTheme="majorBidi" w:cstheme="majorBidi"/>
                <w:b/>
                <w:w w:val="115"/>
                <w:sz w:val="17"/>
              </w:rPr>
              <w:t>T</w:t>
            </w:r>
            <w:r w:rsidRPr="00D84AEF">
              <w:rPr>
                <w:rFonts w:asciiTheme="majorBidi" w:hAnsiTheme="majorBidi" w:cstheme="majorBidi"/>
                <w:b/>
                <w:w w:val="115"/>
                <w:position w:val="-7"/>
                <w:sz w:val="13"/>
              </w:rPr>
              <w:t>g</w:t>
            </w:r>
            <w:r w:rsidRPr="00D84AEF">
              <w:rPr>
                <w:rFonts w:asciiTheme="majorBidi" w:hAnsiTheme="majorBidi" w:cstheme="majorBidi"/>
                <w:b/>
                <w:w w:val="115"/>
                <w:sz w:val="17"/>
              </w:rPr>
              <w:t>/HDT</w:t>
            </w:r>
            <w:r w:rsidRPr="00D84AEF">
              <w:rPr>
                <w:rFonts w:asciiTheme="majorBidi" w:hAnsiTheme="majorBidi" w:cstheme="majorBidi"/>
                <w:b/>
                <w:spacing w:val="15"/>
                <w:w w:val="120"/>
                <w:sz w:val="17"/>
              </w:rPr>
              <w:t xml:space="preserve"> </w:t>
            </w:r>
            <w:r w:rsidRPr="00D84AEF">
              <w:rPr>
                <w:rFonts w:asciiTheme="majorBidi" w:hAnsiTheme="majorBidi" w:cstheme="majorBidi"/>
                <w:b/>
                <w:spacing w:val="-4"/>
                <w:w w:val="120"/>
                <w:sz w:val="17"/>
              </w:rPr>
              <w:t>(°C)</w:t>
            </w:r>
          </w:p>
        </w:tc>
        <w:tc>
          <w:tcPr>
            <w:tcW w:w="1320" w:type="dxa"/>
            <w:tcBorders>
              <w:bottom w:val="single" w:sz="8" w:space="0" w:color="000000"/>
            </w:tcBorders>
          </w:tcPr>
          <w:p w14:paraId="678B6002" w14:textId="77777777" w:rsidR="00B7242E" w:rsidRPr="00D84AEF" w:rsidRDefault="00000000">
            <w:pPr>
              <w:pStyle w:val="TableParagraph"/>
              <w:rPr>
                <w:rFonts w:asciiTheme="majorBidi" w:hAnsiTheme="majorBidi" w:cstheme="majorBidi"/>
                <w:b/>
                <w:sz w:val="17"/>
              </w:rPr>
            </w:pPr>
            <w:r w:rsidRPr="00D84AEF">
              <w:rPr>
                <w:rFonts w:asciiTheme="majorBidi" w:hAnsiTheme="majorBidi" w:cstheme="majorBidi"/>
                <w:b/>
                <w:w w:val="115"/>
                <w:sz w:val="17"/>
              </w:rPr>
              <w:t>k</w:t>
            </w:r>
            <w:r w:rsidRPr="00D84AEF">
              <w:rPr>
                <w:rFonts w:asciiTheme="majorBidi" w:hAnsiTheme="majorBidi" w:cstheme="majorBidi"/>
                <w:b/>
                <w:spacing w:val="14"/>
                <w:w w:val="115"/>
                <w:sz w:val="17"/>
              </w:rPr>
              <w:t xml:space="preserve"> </w:t>
            </w:r>
            <w:r w:rsidRPr="00D84AEF">
              <w:rPr>
                <w:rFonts w:asciiTheme="majorBidi" w:hAnsiTheme="majorBidi" w:cstheme="majorBidi"/>
                <w:b/>
                <w:spacing w:val="-2"/>
                <w:w w:val="115"/>
                <w:sz w:val="17"/>
              </w:rPr>
              <w:t>(W/</w:t>
            </w:r>
            <w:proofErr w:type="spellStart"/>
            <w:r w:rsidRPr="00D84AEF">
              <w:rPr>
                <w:rFonts w:asciiTheme="majorBidi" w:hAnsiTheme="majorBidi" w:cstheme="majorBidi"/>
                <w:b/>
                <w:spacing w:val="-2"/>
                <w:w w:val="115"/>
                <w:sz w:val="17"/>
              </w:rPr>
              <w:t>m·K</w:t>
            </w:r>
            <w:proofErr w:type="spellEnd"/>
            <w:r w:rsidRPr="00D84AEF">
              <w:rPr>
                <w:rFonts w:asciiTheme="majorBidi" w:hAnsiTheme="majorBidi" w:cstheme="majorBidi"/>
                <w:b/>
                <w:spacing w:val="-2"/>
                <w:w w:val="115"/>
                <w:sz w:val="17"/>
              </w:rPr>
              <w:t>)</w:t>
            </w:r>
          </w:p>
        </w:tc>
        <w:tc>
          <w:tcPr>
            <w:tcW w:w="2780" w:type="dxa"/>
            <w:tcBorders>
              <w:bottom w:val="single" w:sz="8" w:space="0" w:color="000000"/>
            </w:tcBorders>
          </w:tcPr>
          <w:p w14:paraId="68EF20F0" w14:textId="77777777" w:rsidR="00B7242E" w:rsidRPr="00D84AEF" w:rsidRDefault="00000000">
            <w:pPr>
              <w:pStyle w:val="TableParagraph"/>
              <w:rPr>
                <w:rFonts w:asciiTheme="majorBidi" w:hAnsiTheme="majorBidi" w:cstheme="majorBidi"/>
                <w:b/>
                <w:sz w:val="17"/>
              </w:rPr>
            </w:pPr>
            <w:r w:rsidRPr="00D84AEF">
              <w:rPr>
                <w:rFonts w:asciiTheme="majorBidi" w:hAnsiTheme="majorBidi" w:cstheme="majorBidi"/>
                <w:b/>
                <w:w w:val="120"/>
                <w:sz w:val="17"/>
              </w:rPr>
              <w:t>Suitability</w:t>
            </w:r>
            <w:r w:rsidRPr="00D84AEF">
              <w:rPr>
                <w:rFonts w:asciiTheme="majorBidi" w:hAnsiTheme="majorBidi" w:cstheme="majorBidi"/>
                <w:b/>
                <w:spacing w:val="20"/>
                <w:w w:val="120"/>
                <w:sz w:val="17"/>
              </w:rPr>
              <w:t xml:space="preserve"> </w:t>
            </w:r>
            <w:proofErr w:type="gramStart"/>
            <w:r w:rsidRPr="00D84AEF">
              <w:rPr>
                <w:rFonts w:asciiTheme="majorBidi" w:hAnsiTheme="majorBidi" w:cstheme="majorBidi"/>
                <w:b/>
                <w:spacing w:val="-4"/>
                <w:w w:val="120"/>
                <w:sz w:val="17"/>
              </w:rPr>
              <w:t>note</w:t>
            </w:r>
            <w:proofErr w:type="gramEnd"/>
          </w:p>
        </w:tc>
      </w:tr>
      <w:tr w:rsidR="00B7242E" w:rsidRPr="00D84AEF" w14:paraId="22EEC8E6" w14:textId="77777777">
        <w:trPr>
          <w:trHeight w:val="528"/>
        </w:trPr>
        <w:tc>
          <w:tcPr>
            <w:tcW w:w="1400" w:type="dxa"/>
            <w:tcBorders>
              <w:top w:val="single" w:sz="8" w:space="0" w:color="000000"/>
            </w:tcBorders>
          </w:tcPr>
          <w:p w14:paraId="0D5A5B3D" w14:textId="77777777" w:rsidR="00B7242E" w:rsidRPr="00D84AEF" w:rsidRDefault="00000000">
            <w:pPr>
              <w:pStyle w:val="TableParagraph"/>
              <w:spacing w:before="162"/>
              <w:rPr>
                <w:rFonts w:asciiTheme="majorBidi" w:hAnsiTheme="majorBidi" w:cstheme="majorBidi"/>
                <w:sz w:val="17"/>
              </w:rPr>
            </w:pPr>
            <w:r w:rsidRPr="00D84AEF">
              <w:rPr>
                <w:rFonts w:asciiTheme="majorBidi" w:hAnsiTheme="majorBidi" w:cstheme="majorBidi"/>
                <w:spacing w:val="-4"/>
                <w:w w:val="120"/>
                <w:sz w:val="17"/>
              </w:rPr>
              <w:t>PETG</w:t>
            </w:r>
          </w:p>
        </w:tc>
        <w:tc>
          <w:tcPr>
            <w:tcW w:w="1240" w:type="dxa"/>
            <w:tcBorders>
              <w:top w:val="single" w:sz="8" w:space="0" w:color="000000"/>
            </w:tcBorders>
          </w:tcPr>
          <w:p w14:paraId="5E6AEBCE" w14:textId="77777777" w:rsidR="00B7242E" w:rsidRPr="00D84AEF" w:rsidRDefault="00000000">
            <w:pPr>
              <w:pStyle w:val="TableParagraph"/>
              <w:spacing w:before="162"/>
              <w:rPr>
                <w:rFonts w:asciiTheme="majorBidi" w:hAnsiTheme="majorBidi" w:cstheme="majorBidi"/>
                <w:sz w:val="17"/>
              </w:rPr>
            </w:pPr>
            <w:r w:rsidRPr="00D84AEF">
              <w:rPr>
                <w:rFonts w:asciiTheme="majorBidi" w:hAnsiTheme="majorBidi" w:cstheme="majorBidi"/>
                <w:w w:val="110"/>
                <w:sz w:val="17"/>
              </w:rPr>
              <w:t>2.0–</w:t>
            </w:r>
            <w:r w:rsidRPr="00D84AEF">
              <w:rPr>
                <w:rFonts w:asciiTheme="majorBidi" w:hAnsiTheme="majorBidi" w:cstheme="majorBidi"/>
                <w:spacing w:val="-5"/>
                <w:w w:val="115"/>
                <w:sz w:val="17"/>
              </w:rPr>
              <w:t>2.2</w:t>
            </w:r>
          </w:p>
        </w:tc>
        <w:tc>
          <w:tcPr>
            <w:tcW w:w="1320" w:type="dxa"/>
            <w:tcBorders>
              <w:top w:val="single" w:sz="8" w:space="0" w:color="000000"/>
            </w:tcBorders>
          </w:tcPr>
          <w:p w14:paraId="46E523F7" w14:textId="77777777" w:rsidR="00B7242E" w:rsidRPr="00D84AEF" w:rsidRDefault="00000000">
            <w:pPr>
              <w:pStyle w:val="TableParagraph"/>
              <w:spacing w:before="162"/>
              <w:rPr>
                <w:rFonts w:asciiTheme="majorBidi" w:hAnsiTheme="majorBidi" w:cstheme="majorBidi"/>
                <w:sz w:val="17"/>
              </w:rPr>
            </w:pPr>
            <w:r w:rsidRPr="00D84AEF">
              <w:rPr>
                <w:rFonts w:asciiTheme="majorBidi" w:hAnsiTheme="majorBidi" w:cstheme="majorBidi"/>
                <w:spacing w:val="-5"/>
                <w:w w:val="125"/>
                <w:sz w:val="17"/>
              </w:rPr>
              <w:t>≈50</w:t>
            </w:r>
          </w:p>
        </w:tc>
        <w:tc>
          <w:tcPr>
            <w:tcW w:w="1560" w:type="dxa"/>
            <w:tcBorders>
              <w:top w:val="single" w:sz="8" w:space="0" w:color="000000"/>
            </w:tcBorders>
          </w:tcPr>
          <w:p w14:paraId="5FA1844F" w14:textId="77777777" w:rsidR="00B7242E" w:rsidRPr="00D84AEF" w:rsidRDefault="00000000">
            <w:pPr>
              <w:pStyle w:val="TableParagraph"/>
              <w:spacing w:before="162"/>
              <w:ind w:left="79"/>
              <w:rPr>
                <w:rFonts w:asciiTheme="majorBidi" w:hAnsiTheme="majorBidi" w:cstheme="majorBidi"/>
                <w:sz w:val="17"/>
              </w:rPr>
            </w:pPr>
            <w:r w:rsidRPr="00D84AEF">
              <w:rPr>
                <w:rFonts w:asciiTheme="majorBidi" w:hAnsiTheme="majorBidi" w:cstheme="majorBidi"/>
                <w:sz w:val="17"/>
              </w:rPr>
              <w:t>80</w:t>
            </w:r>
            <w:r w:rsidRPr="00D84AEF">
              <w:rPr>
                <w:rFonts w:asciiTheme="majorBidi" w:hAnsiTheme="majorBidi" w:cstheme="majorBidi"/>
                <w:spacing w:val="13"/>
                <w:sz w:val="17"/>
              </w:rPr>
              <w:t xml:space="preserve"> </w:t>
            </w:r>
            <w:r w:rsidRPr="00D84AEF">
              <w:rPr>
                <w:rFonts w:asciiTheme="majorBidi" w:hAnsiTheme="majorBidi" w:cstheme="majorBidi"/>
                <w:sz w:val="17"/>
              </w:rPr>
              <w:t>/</w:t>
            </w:r>
            <w:r w:rsidRPr="00D84AEF">
              <w:rPr>
                <w:rFonts w:asciiTheme="majorBidi" w:hAnsiTheme="majorBidi" w:cstheme="majorBidi"/>
                <w:spacing w:val="13"/>
                <w:sz w:val="17"/>
              </w:rPr>
              <w:t xml:space="preserve"> </w:t>
            </w:r>
            <w:r w:rsidRPr="00D84AEF">
              <w:rPr>
                <w:rFonts w:asciiTheme="majorBidi" w:hAnsiTheme="majorBidi" w:cstheme="majorBidi"/>
                <w:spacing w:val="-5"/>
                <w:sz w:val="17"/>
              </w:rPr>
              <w:t>70</w:t>
            </w:r>
          </w:p>
        </w:tc>
        <w:tc>
          <w:tcPr>
            <w:tcW w:w="1320" w:type="dxa"/>
            <w:tcBorders>
              <w:top w:val="single" w:sz="8" w:space="0" w:color="000000"/>
            </w:tcBorders>
          </w:tcPr>
          <w:p w14:paraId="525DB2C6" w14:textId="77777777" w:rsidR="00B7242E" w:rsidRPr="00D84AEF" w:rsidRDefault="00000000">
            <w:pPr>
              <w:pStyle w:val="TableParagraph"/>
              <w:spacing w:before="162"/>
              <w:rPr>
                <w:rFonts w:asciiTheme="majorBidi" w:hAnsiTheme="majorBidi" w:cstheme="majorBidi"/>
                <w:sz w:val="17"/>
              </w:rPr>
            </w:pPr>
            <w:r w:rsidRPr="00D84AEF">
              <w:rPr>
                <w:rFonts w:asciiTheme="majorBidi" w:hAnsiTheme="majorBidi" w:cstheme="majorBidi"/>
                <w:spacing w:val="-4"/>
                <w:w w:val="115"/>
                <w:sz w:val="17"/>
              </w:rPr>
              <w:t>0.20</w:t>
            </w:r>
          </w:p>
        </w:tc>
        <w:tc>
          <w:tcPr>
            <w:tcW w:w="2780" w:type="dxa"/>
            <w:tcBorders>
              <w:top w:val="single" w:sz="8" w:space="0" w:color="000000"/>
            </w:tcBorders>
          </w:tcPr>
          <w:p w14:paraId="6FA03B3B" w14:textId="77777777" w:rsidR="00B7242E" w:rsidRPr="00D84AEF" w:rsidRDefault="00000000">
            <w:pPr>
              <w:pStyle w:val="TableParagraph"/>
              <w:spacing w:before="56"/>
              <w:rPr>
                <w:rFonts w:asciiTheme="majorBidi" w:hAnsiTheme="majorBidi" w:cstheme="majorBidi"/>
                <w:sz w:val="17"/>
              </w:rPr>
            </w:pPr>
            <w:r w:rsidRPr="00D84AEF">
              <w:rPr>
                <w:rFonts w:asciiTheme="majorBidi" w:hAnsiTheme="majorBidi" w:cstheme="majorBidi"/>
                <w:w w:val="120"/>
                <w:sz w:val="17"/>
              </w:rPr>
              <w:t>Selected:</w:t>
            </w:r>
            <w:r w:rsidRPr="00D84AEF">
              <w:rPr>
                <w:rFonts w:asciiTheme="majorBidi" w:hAnsiTheme="majorBidi" w:cstheme="majorBidi"/>
                <w:spacing w:val="5"/>
                <w:w w:val="120"/>
                <w:sz w:val="17"/>
              </w:rPr>
              <w:t xml:space="preserve"> </w:t>
            </w:r>
            <w:r w:rsidRPr="00D84AEF">
              <w:rPr>
                <w:rFonts w:asciiTheme="majorBidi" w:hAnsiTheme="majorBidi" w:cstheme="majorBidi"/>
                <w:w w:val="120"/>
                <w:sz w:val="17"/>
              </w:rPr>
              <w:t>tough,</w:t>
            </w:r>
            <w:r w:rsidRPr="00D84AEF">
              <w:rPr>
                <w:rFonts w:asciiTheme="majorBidi" w:hAnsiTheme="majorBidi" w:cstheme="majorBidi"/>
                <w:spacing w:val="5"/>
                <w:w w:val="120"/>
                <w:sz w:val="17"/>
              </w:rPr>
              <w:t xml:space="preserve"> </w:t>
            </w:r>
            <w:r w:rsidRPr="00D84AEF">
              <w:rPr>
                <w:rFonts w:asciiTheme="majorBidi" w:hAnsiTheme="majorBidi" w:cstheme="majorBidi"/>
                <w:w w:val="120"/>
                <w:sz w:val="17"/>
              </w:rPr>
              <w:t>skin-</w:t>
            </w:r>
            <w:r w:rsidRPr="00D84AEF">
              <w:rPr>
                <w:rFonts w:asciiTheme="majorBidi" w:hAnsiTheme="majorBidi" w:cstheme="majorBidi"/>
                <w:spacing w:val="-4"/>
                <w:w w:val="120"/>
                <w:sz w:val="17"/>
              </w:rPr>
              <w:t>safe,</w:t>
            </w:r>
          </w:p>
          <w:p w14:paraId="710D3673" w14:textId="77777777" w:rsidR="00B7242E" w:rsidRPr="00D84AEF" w:rsidRDefault="00000000">
            <w:pPr>
              <w:pStyle w:val="TableParagraph"/>
              <w:spacing w:before="37" w:line="172" w:lineRule="auto"/>
              <w:rPr>
                <w:rFonts w:asciiTheme="majorBidi" w:hAnsiTheme="majorBidi" w:cstheme="majorBidi"/>
                <w:position w:val="-7"/>
                <w:sz w:val="13"/>
              </w:rPr>
            </w:pPr>
            <w:r w:rsidRPr="00D84AEF">
              <w:rPr>
                <w:rFonts w:asciiTheme="majorBidi" w:hAnsiTheme="majorBidi" w:cstheme="majorBidi"/>
                <w:w w:val="120"/>
                <w:sz w:val="17"/>
              </w:rPr>
              <w:t>good</w:t>
            </w:r>
            <w:r w:rsidRPr="00D84AEF">
              <w:rPr>
                <w:rFonts w:asciiTheme="majorBidi" w:hAnsiTheme="majorBidi" w:cstheme="majorBidi"/>
                <w:spacing w:val="-7"/>
                <w:w w:val="120"/>
                <w:sz w:val="17"/>
              </w:rPr>
              <w:t xml:space="preserve"> </w:t>
            </w:r>
            <w:r w:rsidRPr="00D84AEF">
              <w:rPr>
                <w:rFonts w:asciiTheme="majorBidi" w:hAnsiTheme="majorBidi" w:cstheme="majorBidi"/>
                <w:spacing w:val="-5"/>
                <w:w w:val="120"/>
                <w:sz w:val="17"/>
              </w:rPr>
              <w:t>T</w:t>
            </w:r>
            <w:r w:rsidRPr="00D84AEF">
              <w:rPr>
                <w:rFonts w:asciiTheme="majorBidi" w:hAnsiTheme="majorBidi" w:cstheme="majorBidi"/>
                <w:spacing w:val="-5"/>
                <w:w w:val="120"/>
                <w:position w:val="-7"/>
                <w:sz w:val="13"/>
              </w:rPr>
              <w:t>g</w:t>
            </w:r>
          </w:p>
        </w:tc>
      </w:tr>
      <w:tr w:rsidR="00B7242E" w:rsidRPr="00D84AEF" w14:paraId="41B791E3" w14:textId="77777777">
        <w:trPr>
          <w:trHeight w:val="322"/>
        </w:trPr>
        <w:tc>
          <w:tcPr>
            <w:tcW w:w="1400" w:type="dxa"/>
          </w:tcPr>
          <w:p w14:paraId="3D9DE16B" w14:textId="77777777" w:rsidR="00B7242E" w:rsidRPr="00D84AEF" w:rsidRDefault="00000000">
            <w:pPr>
              <w:pStyle w:val="TableParagraph"/>
              <w:rPr>
                <w:rFonts w:asciiTheme="majorBidi" w:hAnsiTheme="majorBidi" w:cstheme="majorBidi"/>
                <w:sz w:val="17"/>
              </w:rPr>
            </w:pPr>
            <w:r w:rsidRPr="00D84AEF">
              <w:rPr>
                <w:rFonts w:asciiTheme="majorBidi" w:hAnsiTheme="majorBidi" w:cstheme="majorBidi"/>
                <w:spacing w:val="-5"/>
                <w:w w:val="115"/>
                <w:sz w:val="17"/>
              </w:rPr>
              <w:t>PLA</w:t>
            </w:r>
          </w:p>
        </w:tc>
        <w:tc>
          <w:tcPr>
            <w:tcW w:w="1240" w:type="dxa"/>
          </w:tcPr>
          <w:p w14:paraId="6CDD92BF" w14:textId="77777777" w:rsidR="00B7242E" w:rsidRPr="00D84AEF" w:rsidRDefault="00000000">
            <w:pPr>
              <w:pStyle w:val="TableParagraph"/>
              <w:rPr>
                <w:rFonts w:asciiTheme="majorBidi" w:hAnsiTheme="majorBidi" w:cstheme="majorBidi"/>
                <w:sz w:val="17"/>
              </w:rPr>
            </w:pPr>
            <w:r w:rsidRPr="00D84AEF">
              <w:rPr>
                <w:rFonts w:asciiTheme="majorBidi" w:hAnsiTheme="majorBidi" w:cstheme="majorBidi"/>
                <w:w w:val="110"/>
                <w:sz w:val="17"/>
              </w:rPr>
              <w:t>3.0–</w:t>
            </w:r>
            <w:r w:rsidRPr="00D84AEF">
              <w:rPr>
                <w:rFonts w:asciiTheme="majorBidi" w:hAnsiTheme="majorBidi" w:cstheme="majorBidi"/>
                <w:spacing w:val="-5"/>
                <w:w w:val="115"/>
                <w:sz w:val="17"/>
              </w:rPr>
              <w:t>3.5</w:t>
            </w:r>
          </w:p>
        </w:tc>
        <w:tc>
          <w:tcPr>
            <w:tcW w:w="1320" w:type="dxa"/>
          </w:tcPr>
          <w:p w14:paraId="0B53912A" w14:textId="77777777" w:rsidR="00B7242E" w:rsidRPr="00D84AEF" w:rsidRDefault="00000000">
            <w:pPr>
              <w:pStyle w:val="TableParagraph"/>
              <w:rPr>
                <w:rFonts w:asciiTheme="majorBidi" w:hAnsiTheme="majorBidi" w:cstheme="majorBidi"/>
                <w:sz w:val="17"/>
              </w:rPr>
            </w:pPr>
            <w:r w:rsidRPr="00D84AEF">
              <w:rPr>
                <w:rFonts w:asciiTheme="majorBidi" w:hAnsiTheme="majorBidi" w:cstheme="majorBidi"/>
                <w:spacing w:val="-5"/>
                <w:w w:val="125"/>
                <w:sz w:val="17"/>
              </w:rPr>
              <w:t>≈55</w:t>
            </w:r>
          </w:p>
        </w:tc>
        <w:tc>
          <w:tcPr>
            <w:tcW w:w="1560" w:type="dxa"/>
          </w:tcPr>
          <w:p w14:paraId="1FF4C1C4" w14:textId="77777777" w:rsidR="00B7242E" w:rsidRPr="00D84AEF" w:rsidRDefault="00000000">
            <w:pPr>
              <w:pStyle w:val="TableParagraph"/>
              <w:ind w:left="79"/>
              <w:rPr>
                <w:rFonts w:asciiTheme="majorBidi" w:hAnsiTheme="majorBidi" w:cstheme="majorBidi"/>
                <w:sz w:val="17"/>
              </w:rPr>
            </w:pPr>
            <w:r w:rsidRPr="00D84AEF">
              <w:rPr>
                <w:rFonts w:asciiTheme="majorBidi" w:hAnsiTheme="majorBidi" w:cstheme="majorBidi"/>
                <w:sz w:val="17"/>
              </w:rPr>
              <w:t>55–60</w:t>
            </w:r>
            <w:r w:rsidRPr="00D84AEF">
              <w:rPr>
                <w:rFonts w:asciiTheme="majorBidi" w:hAnsiTheme="majorBidi" w:cstheme="majorBidi"/>
                <w:spacing w:val="24"/>
                <w:sz w:val="17"/>
              </w:rPr>
              <w:t xml:space="preserve"> </w:t>
            </w:r>
            <w:r w:rsidRPr="00D84AEF">
              <w:rPr>
                <w:rFonts w:asciiTheme="majorBidi" w:hAnsiTheme="majorBidi" w:cstheme="majorBidi"/>
                <w:sz w:val="17"/>
              </w:rPr>
              <w:t>/</w:t>
            </w:r>
            <w:r w:rsidRPr="00D84AEF">
              <w:rPr>
                <w:rFonts w:asciiTheme="majorBidi" w:hAnsiTheme="majorBidi" w:cstheme="majorBidi"/>
                <w:spacing w:val="25"/>
                <w:sz w:val="17"/>
              </w:rPr>
              <w:t xml:space="preserve"> </w:t>
            </w:r>
            <w:r w:rsidRPr="00D84AEF">
              <w:rPr>
                <w:rFonts w:asciiTheme="majorBidi" w:hAnsiTheme="majorBidi" w:cstheme="majorBidi"/>
                <w:spacing w:val="-5"/>
                <w:sz w:val="17"/>
              </w:rPr>
              <w:t>50</w:t>
            </w:r>
          </w:p>
        </w:tc>
        <w:tc>
          <w:tcPr>
            <w:tcW w:w="1320" w:type="dxa"/>
          </w:tcPr>
          <w:p w14:paraId="0BBA36F3" w14:textId="77777777" w:rsidR="00B7242E" w:rsidRPr="00D84AEF" w:rsidRDefault="00000000">
            <w:pPr>
              <w:pStyle w:val="TableParagraph"/>
              <w:rPr>
                <w:rFonts w:asciiTheme="majorBidi" w:hAnsiTheme="majorBidi" w:cstheme="majorBidi"/>
                <w:sz w:val="17"/>
              </w:rPr>
            </w:pPr>
            <w:r w:rsidRPr="00D84AEF">
              <w:rPr>
                <w:rFonts w:asciiTheme="majorBidi" w:hAnsiTheme="majorBidi" w:cstheme="majorBidi"/>
                <w:spacing w:val="-4"/>
                <w:w w:val="115"/>
                <w:sz w:val="17"/>
              </w:rPr>
              <w:t>0.13</w:t>
            </w:r>
          </w:p>
        </w:tc>
        <w:tc>
          <w:tcPr>
            <w:tcW w:w="2780" w:type="dxa"/>
          </w:tcPr>
          <w:p w14:paraId="01DACB58" w14:textId="77777777" w:rsidR="00B7242E" w:rsidRPr="00D84AEF" w:rsidRDefault="00000000">
            <w:pPr>
              <w:pStyle w:val="TableParagraph"/>
              <w:spacing w:before="85" w:line="172" w:lineRule="auto"/>
              <w:rPr>
                <w:rFonts w:asciiTheme="majorBidi" w:hAnsiTheme="majorBidi" w:cstheme="majorBidi"/>
                <w:sz w:val="17"/>
              </w:rPr>
            </w:pPr>
            <w:r w:rsidRPr="00D84AEF">
              <w:rPr>
                <w:rFonts w:asciiTheme="majorBidi" w:hAnsiTheme="majorBidi" w:cstheme="majorBidi"/>
                <w:w w:val="115"/>
                <w:sz w:val="17"/>
              </w:rPr>
              <w:t>Stiff</w:t>
            </w:r>
            <w:r w:rsidRPr="00D84AEF">
              <w:rPr>
                <w:rFonts w:asciiTheme="majorBidi" w:hAnsiTheme="majorBidi" w:cstheme="majorBidi"/>
                <w:spacing w:val="14"/>
                <w:w w:val="115"/>
                <w:sz w:val="17"/>
              </w:rPr>
              <w:t xml:space="preserve"> </w:t>
            </w:r>
            <w:r w:rsidRPr="00D84AEF">
              <w:rPr>
                <w:rFonts w:asciiTheme="majorBidi" w:hAnsiTheme="majorBidi" w:cstheme="majorBidi"/>
                <w:w w:val="115"/>
                <w:sz w:val="17"/>
              </w:rPr>
              <w:t>but</w:t>
            </w:r>
            <w:r w:rsidRPr="00D84AEF">
              <w:rPr>
                <w:rFonts w:asciiTheme="majorBidi" w:hAnsiTheme="majorBidi" w:cstheme="majorBidi"/>
                <w:spacing w:val="15"/>
                <w:w w:val="115"/>
                <w:sz w:val="17"/>
              </w:rPr>
              <w:t xml:space="preserve"> </w:t>
            </w:r>
            <w:r w:rsidRPr="00D84AEF">
              <w:rPr>
                <w:rFonts w:asciiTheme="majorBidi" w:hAnsiTheme="majorBidi" w:cstheme="majorBidi"/>
                <w:w w:val="115"/>
                <w:sz w:val="17"/>
              </w:rPr>
              <w:t>low</w:t>
            </w:r>
            <w:r w:rsidRPr="00D84AEF">
              <w:rPr>
                <w:rFonts w:asciiTheme="majorBidi" w:hAnsiTheme="majorBidi" w:cstheme="majorBidi"/>
                <w:spacing w:val="15"/>
                <w:w w:val="115"/>
                <w:sz w:val="17"/>
              </w:rPr>
              <w:t xml:space="preserve"> </w:t>
            </w:r>
            <w:r w:rsidRPr="00D84AEF">
              <w:rPr>
                <w:rFonts w:asciiTheme="majorBidi" w:hAnsiTheme="majorBidi" w:cstheme="majorBidi"/>
                <w:w w:val="115"/>
                <w:sz w:val="17"/>
              </w:rPr>
              <w:t>T</w:t>
            </w:r>
            <w:r w:rsidRPr="00D84AEF">
              <w:rPr>
                <w:rFonts w:asciiTheme="majorBidi" w:hAnsiTheme="majorBidi" w:cstheme="majorBidi"/>
                <w:w w:val="115"/>
                <w:position w:val="-7"/>
                <w:sz w:val="13"/>
              </w:rPr>
              <w:t>g</w:t>
            </w:r>
            <w:r w:rsidRPr="00D84AEF">
              <w:rPr>
                <w:rFonts w:asciiTheme="majorBidi" w:hAnsiTheme="majorBidi" w:cstheme="majorBidi"/>
                <w:spacing w:val="25"/>
                <w:w w:val="115"/>
                <w:position w:val="-7"/>
                <w:sz w:val="13"/>
              </w:rPr>
              <w:t xml:space="preserve"> </w:t>
            </w:r>
            <w:r w:rsidRPr="00D84AEF">
              <w:rPr>
                <w:rFonts w:asciiTheme="majorBidi" w:hAnsiTheme="majorBidi" w:cstheme="majorBidi"/>
                <w:w w:val="115"/>
                <w:sz w:val="17"/>
              </w:rPr>
              <w:t>near</w:t>
            </w:r>
            <w:r w:rsidRPr="00D84AEF">
              <w:rPr>
                <w:rFonts w:asciiTheme="majorBidi" w:hAnsiTheme="majorBidi" w:cstheme="majorBidi"/>
                <w:spacing w:val="15"/>
                <w:w w:val="115"/>
                <w:sz w:val="17"/>
              </w:rPr>
              <w:t xml:space="preserve"> </w:t>
            </w:r>
            <w:r w:rsidRPr="00D84AEF">
              <w:rPr>
                <w:rFonts w:asciiTheme="majorBidi" w:hAnsiTheme="majorBidi" w:cstheme="majorBidi"/>
                <w:spacing w:val="-2"/>
                <w:w w:val="115"/>
                <w:sz w:val="17"/>
              </w:rPr>
              <w:t>actuators</w:t>
            </w:r>
          </w:p>
        </w:tc>
      </w:tr>
      <w:tr w:rsidR="00B7242E" w:rsidRPr="00D84AEF" w14:paraId="58820CEB" w14:textId="77777777">
        <w:trPr>
          <w:trHeight w:val="321"/>
        </w:trPr>
        <w:tc>
          <w:tcPr>
            <w:tcW w:w="1400" w:type="dxa"/>
          </w:tcPr>
          <w:p w14:paraId="3A647DAC" w14:textId="77777777" w:rsidR="00B7242E" w:rsidRPr="00D84AEF" w:rsidRDefault="00000000">
            <w:pPr>
              <w:pStyle w:val="TableParagraph"/>
              <w:rPr>
                <w:rFonts w:asciiTheme="majorBidi" w:hAnsiTheme="majorBidi" w:cstheme="majorBidi"/>
                <w:sz w:val="17"/>
              </w:rPr>
            </w:pPr>
            <w:r w:rsidRPr="00D84AEF">
              <w:rPr>
                <w:rFonts w:asciiTheme="majorBidi" w:hAnsiTheme="majorBidi" w:cstheme="majorBidi"/>
                <w:spacing w:val="-5"/>
                <w:w w:val="120"/>
                <w:sz w:val="17"/>
              </w:rPr>
              <w:t>ABS</w:t>
            </w:r>
          </w:p>
        </w:tc>
        <w:tc>
          <w:tcPr>
            <w:tcW w:w="1240" w:type="dxa"/>
          </w:tcPr>
          <w:p w14:paraId="3C35EF8C" w14:textId="77777777" w:rsidR="00B7242E" w:rsidRPr="00D84AEF" w:rsidRDefault="00000000">
            <w:pPr>
              <w:pStyle w:val="TableParagraph"/>
              <w:rPr>
                <w:rFonts w:asciiTheme="majorBidi" w:hAnsiTheme="majorBidi" w:cstheme="majorBidi"/>
                <w:sz w:val="17"/>
              </w:rPr>
            </w:pPr>
            <w:r w:rsidRPr="00D84AEF">
              <w:rPr>
                <w:rFonts w:asciiTheme="majorBidi" w:hAnsiTheme="majorBidi" w:cstheme="majorBidi"/>
                <w:w w:val="110"/>
                <w:sz w:val="17"/>
              </w:rPr>
              <w:t>1.8–</w:t>
            </w:r>
            <w:r w:rsidRPr="00D84AEF">
              <w:rPr>
                <w:rFonts w:asciiTheme="majorBidi" w:hAnsiTheme="majorBidi" w:cstheme="majorBidi"/>
                <w:spacing w:val="-5"/>
                <w:w w:val="115"/>
                <w:sz w:val="17"/>
              </w:rPr>
              <w:t>2.5</w:t>
            </w:r>
          </w:p>
        </w:tc>
        <w:tc>
          <w:tcPr>
            <w:tcW w:w="1320" w:type="dxa"/>
          </w:tcPr>
          <w:p w14:paraId="7C33B34F" w14:textId="77777777" w:rsidR="00B7242E" w:rsidRPr="00D84AEF" w:rsidRDefault="00000000">
            <w:pPr>
              <w:pStyle w:val="TableParagraph"/>
              <w:rPr>
                <w:rFonts w:asciiTheme="majorBidi" w:hAnsiTheme="majorBidi" w:cstheme="majorBidi"/>
                <w:sz w:val="17"/>
              </w:rPr>
            </w:pPr>
            <w:r w:rsidRPr="00D84AEF">
              <w:rPr>
                <w:rFonts w:asciiTheme="majorBidi" w:hAnsiTheme="majorBidi" w:cstheme="majorBidi"/>
                <w:spacing w:val="-5"/>
                <w:w w:val="125"/>
                <w:sz w:val="17"/>
              </w:rPr>
              <w:t>≈40</w:t>
            </w:r>
          </w:p>
        </w:tc>
        <w:tc>
          <w:tcPr>
            <w:tcW w:w="1560" w:type="dxa"/>
          </w:tcPr>
          <w:p w14:paraId="6672DBA7" w14:textId="77777777" w:rsidR="00B7242E" w:rsidRPr="00D84AEF" w:rsidRDefault="00000000">
            <w:pPr>
              <w:pStyle w:val="TableParagraph"/>
              <w:ind w:left="79"/>
              <w:rPr>
                <w:rFonts w:asciiTheme="majorBidi" w:hAnsiTheme="majorBidi" w:cstheme="majorBidi"/>
                <w:sz w:val="17"/>
              </w:rPr>
            </w:pPr>
            <w:r w:rsidRPr="00D84AEF">
              <w:rPr>
                <w:rFonts w:asciiTheme="majorBidi" w:hAnsiTheme="majorBidi" w:cstheme="majorBidi"/>
                <w:spacing w:val="-5"/>
                <w:w w:val="115"/>
                <w:sz w:val="17"/>
              </w:rPr>
              <w:t>105</w:t>
            </w:r>
          </w:p>
        </w:tc>
        <w:tc>
          <w:tcPr>
            <w:tcW w:w="1320" w:type="dxa"/>
          </w:tcPr>
          <w:p w14:paraId="5F617C8B" w14:textId="77777777" w:rsidR="00B7242E" w:rsidRPr="00D84AEF" w:rsidRDefault="00000000">
            <w:pPr>
              <w:pStyle w:val="TableParagraph"/>
              <w:rPr>
                <w:rFonts w:asciiTheme="majorBidi" w:hAnsiTheme="majorBidi" w:cstheme="majorBidi"/>
                <w:sz w:val="17"/>
              </w:rPr>
            </w:pPr>
            <w:r w:rsidRPr="00D84AEF">
              <w:rPr>
                <w:rFonts w:asciiTheme="majorBidi" w:hAnsiTheme="majorBidi" w:cstheme="majorBidi"/>
                <w:spacing w:val="-4"/>
                <w:w w:val="115"/>
                <w:sz w:val="17"/>
              </w:rPr>
              <w:t>0.17</w:t>
            </w:r>
          </w:p>
        </w:tc>
        <w:tc>
          <w:tcPr>
            <w:tcW w:w="2780" w:type="dxa"/>
          </w:tcPr>
          <w:p w14:paraId="39F3C965" w14:textId="77777777" w:rsidR="00B7242E" w:rsidRPr="00D84AEF" w:rsidRDefault="00000000">
            <w:pPr>
              <w:pStyle w:val="TableParagraph"/>
              <w:spacing w:before="85" w:line="172" w:lineRule="auto"/>
              <w:rPr>
                <w:rFonts w:asciiTheme="majorBidi" w:hAnsiTheme="majorBidi" w:cstheme="majorBidi"/>
                <w:sz w:val="17"/>
              </w:rPr>
            </w:pPr>
            <w:r w:rsidRPr="00D84AEF">
              <w:rPr>
                <w:rFonts w:asciiTheme="majorBidi" w:hAnsiTheme="majorBidi" w:cstheme="majorBidi"/>
                <w:w w:val="120"/>
                <w:sz w:val="17"/>
              </w:rPr>
              <w:t>Higher</w:t>
            </w:r>
            <w:r w:rsidRPr="00D84AEF">
              <w:rPr>
                <w:rFonts w:asciiTheme="majorBidi" w:hAnsiTheme="majorBidi" w:cstheme="majorBidi"/>
                <w:spacing w:val="3"/>
                <w:w w:val="120"/>
                <w:sz w:val="17"/>
              </w:rPr>
              <w:t xml:space="preserve"> </w:t>
            </w:r>
            <w:r w:rsidRPr="00D84AEF">
              <w:rPr>
                <w:rFonts w:asciiTheme="majorBidi" w:hAnsiTheme="majorBidi" w:cstheme="majorBidi"/>
                <w:w w:val="120"/>
                <w:sz w:val="17"/>
              </w:rPr>
              <w:t>T</w:t>
            </w:r>
            <w:r w:rsidRPr="00D84AEF">
              <w:rPr>
                <w:rFonts w:asciiTheme="majorBidi" w:hAnsiTheme="majorBidi" w:cstheme="majorBidi"/>
                <w:w w:val="120"/>
                <w:position w:val="-7"/>
                <w:sz w:val="13"/>
              </w:rPr>
              <w:t>g</w:t>
            </w:r>
            <w:r w:rsidRPr="00D84AEF">
              <w:rPr>
                <w:rFonts w:asciiTheme="majorBidi" w:hAnsiTheme="majorBidi" w:cstheme="majorBidi"/>
                <w:w w:val="120"/>
                <w:sz w:val="17"/>
              </w:rPr>
              <w:t>;</w:t>
            </w:r>
            <w:r w:rsidRPr="00D84AEF">
              <w:rPr>
                <w:rFonts w:asciiTheme="majorBidi" w:hAnsiTheme="majorBidi" w:cstheme="majorBidi"/>
                <w:spacing w:val="3"/>
                <w:w w:val="120"/>
                <w:sz w:val="17"/>
              </w:rPr>
              <w:t xml:space="preserve"> </w:t>
            </w:r>
            <w:r w:rsidRPr="00D84AEF">
              <w:rPr>
                <w:rFonts w:asciiTheme="majorBidi" w:hAnsiTheme="majorBidi" w:cstheme="majorBidi"/>
                <w:w w:val="120"/>
                <w:sz w:val="17"/>
              </w:rPr>
              <w:t>warps,</w:t>
            </w:r>
            <w:r w:rsidRPr="00D84AEF">
              <w:rPr>
                <w:rFonts w:asciiTheme="majorBidi" w:hAnsiTheme="majorBidi" w:cstheme="majorBidi"/>
                <w:spacing w:val="3"/>
                <w:w w:val="120"/>
                <w:sz w:val="17"/>
              </w:rPr>
              <w:t xml:space="preserve"> </w:t>
            </w:r>
            <w:r w:rsidRPr="00D84AEF">
              <w:rPr>
                <w:rFonts w:asciiTheme="majorBidi" w:hAnsiTheme="majorBidi" w:cstheme="majorBidi"/>
                <w:spacing w:val="-4"/>
                <w:w w:val="120"/>
                <w:sz w:val="17"/>
              </w:rPr>
              <w:t>fumes</w:t>
            </w:r>
          </w:p>
        </w:tc>
      </w:tr>
      <w:tr w:rsidR="00B7242E" w:rsidRPr="00D84AEF" w14:paraId="5861F1DF" w14:textId="77777777">
        <w:trPr>
          <w:trHeight w:val="322"/>
        </w:trPr>
        <w:tc>
          <w:tcPr>
            <w:tcW w:w="1400" w:type="dxa"/>
          </w:tcPr>
          <w:p w14:paraId="10367C6C" w14:textId="77777777" w:rsidR="00B7242E" w:rsidRPr="00D84AEF" w:rsidRDefault="00000000">
            <w:pPr>
              <w:pStyle w:val="TableParagraph"/>
              <w:rPr>
                <w:rFonts w:asciiTheme="majorBidi" w:hAnsiTheme="majorBidi" w:cstheme="majorBidi"/>
                <w:sz w:val="17"/>
              </w:rPr>
            </w:pPr>
            <w:r w:rsidRPr="00D84AEF">
              <w:rPr>
                <w:rFonts w:asciiTheme="majorBidi" w:hAnsiTheme="majorBidi" w:cstheme="majorBidi"/>
                <w:w w:val="115"/>
                <w:sz w:val="17"/>
              </w:rPr>
              <w:t>Nylon</w:t>
            </w:r>
            <w:r w:rsidRPr="00D84AEF">
              <w:rPr>
                <w:rFonts w:asciiTheme="majorBidi" w:hAnsiTheme="majorBidi" w:cstheme="majorBidi"/>
                <w:spacing w:val="13"/>
                <w:w w:val="115"/>
                <w:sz w:val="17"/>
              </w:rPr>
              <w:t xml:space="preserve"> </w:t>
            </w:r>
            <w:r w:rsidRPr="00D84AEF">
              <w:rPr>
                <w:rFonts w:asciiTheme="majorBidi" w:hAnsiTheme="majorBidi" w:cstheme="majorBidi"/>
                <w:spacing w:val="-2"/>
                <w:w w:val="115"/>
                <w:sz w:val="17"/>
              </w:rPr>
              <w:t>(PA12)</w:t>
            </w:r>
          </w:p>
        </w:tc>
        <w:tc>
          <w:tcPr>
            <w:tcW w:w="1240" w:type="dxa"/>
          </w:tcPr>
          <w:p w14:paraId="1550080A" w14:textId="77777777" w:rsidR="00B7242E" w:rsidRPr="00D84AEF" w:rsidRDefault="00000000">
            <w:pPr>
              <w:pStyle w:val="TableParagraph"/>
              <w:rPr>
                <w:rFonts w:asciiTheme="majorBidi" w:hAnsiTheme="majorBidi" w:cstheme="majorBidi"/>
                <w:sz w:val="17"/>
              </w:rPr>
            </w:pPr>
            <w:r w:rsidRPr="00D84AEF">
              <w:rPr>
                <w:rFonts w:asciiTheme="majorBidi" w:hAnsiTheme="majorBidi" w:cstheme="majorBidi"/>
                <w:w w:val="110"/>
                <w:sz w:val="17"/>
              </w:rPr>
              <w:t>1.5–</w:t>
            </w:r>
            <w:r w:rsidRPr="00D84AEF">
              <w:rPr>
                <w:rFonts w:asciiTheme="majorBidi" w:hAnsiTheme="majorBidi" w:cstheme="majorBidi"/>
                <w:spacing w:val="-5"/>
                <w:w w:val="115"/>
                <w:sz w:val="17"/>
              </w:rPr>
              <w:t>2.0</w:t>
            </w:r>
          </w:p>
        </w:tc>
        <w:tc>
          <w:tcPr>
            <w:tcW w:w="1320" w:type="dxa"/>
          </w:tcPr>
          <w:p w14:paraId="3A512214" w14:textId="77777777" w:rsidR="00B7242E" w:rsidRPr="00D84AEF" w:rsidRDefault="00000000">
            <w:pPr>
              <w:pStyle w:val="TableParagraph"/>
              <w:rPr>
                <w:rFonts w:asciiTheme="majorBidi" w:hAnsiTheme="majorBidi" w:cstheme="majorBidi"/>
                <w:sz w:val="17"/>
              </w:rPr>
            </w:pPr>
            <w:r w:rsidRPr="00D84AEF">
              <w:rPr>
                <w:rFonts w:asciiTheme="majorBidi" w:hAnsiTheme="majorBidi" w:cstheme="majorBidi"/>
                <w:spacing w:val="-5"/>
                <w:w w:val="125"/>
                <w:sz w:val="17"/>
              </w:rPr>
              <w:t>≈45</w:t>
            </w:r>
          </w:p>
        </w:tc>
        <w:tc>
          <w:tcPr>
            <w:tcW w:w="1560" w:type="dxa"/>
          </w:tcPr>
          <w:p w14:paraId="559526D1" w14:textId="77777777" w:rsidR="00B7242E" w:rsidRPr="00D84AEF" w:rsidRDefault="00000000">
            <w:pPr>
              <w:pStyle w:val="TableParagraph"/>
              <w:ind w:left="79"/>
              <w:rPr>
                <w:rFonts w:asciiTheme="majorBidi" w:hAnsiTheme="majorBidi" w:cstheme="majorBidi"/>
                <w:sz w:val="17"/>
              </w:rPr>
            </w:pPr>
            <w:r w:rsidRPr="00D84AEF">
              <w:rPr>
                <w:rFonts w:asciiTheme="majorBidi" w:hAnsiTheme="majorBidi" w:cstheme="majorBidi"/>
                <w:spacing w:val="-4"/>
                <w:w w:val="120"/>
                <w:sz w:val="17"/>
              </w:rPr>
              <w:t>high</w:t>
            </w:r>
          </w:p>
        </w:tc>
        <w:tc>
          <w:tcPr>
            <w:tcW w:w="1320" w:type="dxa"/>
          </w:tcPr>
          <w:p w14:paraId="55FEF9B0" w14:textId="77777777" w:rsidR="00B7242E" w:rsidRPr="00D84AEF" w:rsidRDefault="00000000">
            <w:pPr>
              <w:pStyle w:val="TableParagraph"/>
              <w:rPr>
                <w:rFonts w:asciiTheme="majorBidi" w:hAnsiTheme="majorBidi" w:cstheme="majorBidi"/>
                <w:sz w:val="17"/>
              </w:rPr>
            </w:pPr>
            <w:r w:rsidRPr="00D84AEF">
              <w:rPr>
                <w:rFonts w:asciiTheme="majorBidi" w:hAnsiTheme="majorBidi" w:cstheme="majorBidi"/>
                <w:spacing w:val="-4"/>
                <w:w w:val="115"/>
                <w:sz w:val="17"/>
              </w:rPr>
              <w:t>0.25</w:t>
            </w:r>
          </w:p>
        </w:tc>
        <w:tc>
          <w:tcPr>
            <w:tcW w:w="2780" w:type="dxa"/>
          </w:tcPr>
          <w:p w14:paraId="31BDC601" w14:textId="77777777" w:rsidR="00B7242E" w:rsidRPr="00D84AEF" w:rsidRDefault="00000000">
            <w:pPr>
              <w:pStyle w:val="TableParagraph"/>
              <w:rPr>
                <w:rFonts w:asciiTheme="majorBidi" w:hAnsiTheme="majorBidi" w:cstheme="majorBidi"/>
                <w:sz w:val="17"/>
              </w:rPr>
            </w:pPr>
            <w:r w:rsidRPr="00D84AEF">
              <w:rPr>
                <w:rFonts w:asciiTheme="majorBidi" w:hAnsiTheme="majorBidi" w:cstheme="majorBidi"/>
                <w:w w:val="115"/>
                <w:sz w:val="17"/>
              </w:rPr>
              <w:t>Tough;</w:t>
            </w:r>
            <w:r w:rsidRPr="00D84AEF">
              <w:rPr>
                <w:rFonts w:asciiTheme="majorBidi" w:hAnsiTheme="majorBidi" w:cstheme="majorBidi"/>
                <w:spacing w:val="14"/>
                <w:w w:val="115"/>
                <w:sz w:val="17"/>
              </w:rPr>
              <w:t xml:space="preserve"> </w:t>
            </w:r>
            <w:r w:rsidRPr="00D84AEF">
              <w:rPr>
                <w:rFonts w:asciiTheme="majorBidi" w:hAnsiTheme="majorBidi" w:cstheme="majorBidi"/>
                <w:spacing w:val="-2"/>
                <w:w w:val="115"/>
                <w:sz w:val="17"/>
              </w:rPr>
              <w:t>hygroscopic</w:t>
            </w:r>
          </w:p>
        </w:tc>
      </w:tr>
      <w:tr w:rsidR="00B7242E" w:rsidRPr="00D84AEF" w14:paraId="1E7ADCE8" w14:textId="77777777">
        <w:trPr>
          <w:trHeight w:val="321"/>
        </w:trPr>
        <w:tc>
          <w:tcPr>
            <w:tcW w:w="1400" w:type="dxa"/>
          </w:tcPr>
          <w:p w14:paraId="4088EC3A" w14:textId="77777777" w:rsidR="00B7242E" w:rsidRPr="00D84AEF" w:rsidRDefault="00000000">
            <w:pPr>
              <w:pStyle w:val="TableParagraph"/>
              <w:rPr>
                <w:rFonts w:asciiTheme="majorBidi" w:hAnsiTheme="majorBidi" w:cstheme="majorBidi"/>
                <w:sz w:val="17"/>
              </w:rPr>
            </w:pPr>
            <w:r w:rsidRPr="00D84AEF">
              <w:rPr>
                <w:rFonts w:asciiTheme="majorBidi" w:hAnsiTheme="majorBidi" w:cstheme="majorBidi"/>
                <w:spacing w:val="-5"/>
                <w:w w:val="120"/>
                <w:sz w:val="17"/>
              </w:rPr>
              <w:t>TPU</w:t>
            </w:r>
          </w:p>
        </w:tc>
        <w:tc>
          <w:tcPr>
            <w:tcW w:w="1240" w:type="dxa"/>
          </w:tcPr>
          <w:p w14:paraId="5FDB3C58" w14:textId="77777777" w:rsidR="00B7242E" w:rsidRPr="00D84AEF" w:rsidRDefault="00000000">
            <w:pPr>
              <w:pStyle w:val="TableParagraph"/>
              <w:rPr>
                <w:rFonts w:asciiTheme="majorBidi" w:hAnsiTheme="majorBidi" w:cstheme="majorBidi"/>
                <w:sz w:val="17"/>
              </w:rPr>
            </w:pPr>
            <w:r w:rsidRPr="00D84AEF">
              <w:rPr>
                <w:rFonts w:asciiTheme="majorBidi" w:hAnsiTheme="majorBidi" w:cstheme="majorBidi"/>
                <w:w w:val="110"/>
                <w:sz w:val="17"/>
              </w:rPr>
              <w:t>0.01–</w:t>
            </w:r>
            <w:r w:rsidRPr="00D84AEF">
              <w:rPr>
                <w:rFonts w:asciiTheme="majorBidi" w:hAnsiTheme="majorBidi" w:cstheme="majorBidi"/>
                <w:spacing w:val="-4"/>
                <w:w w:val="115"/>
                <w:sz w:val="17"/>
              </w:rPr>
              <w:t>0.05</w:t>
            </w:r>
          </w:p>
        </w:tc>
        <w:tc>
          <w:tcPr>
            <w:tcW w:w="1320" w:type="dxa"/>
          </w:tcPr>
          <w:p w14:paraId="78A6DC8C" w14:textId="77777777" w:rsidR="00B7242E" w:rsidRPr="00D84AEF" w:rsidRDefault="00000000">
            <w:pPr>
              <w:pStyle w:val="TableParagraph"/>
              <w:rPr>
                <w:rFonts w:asciiTheme="majorBidi" w:hAnsiTheme="majorBidi" w:cstheme="majorBidi"/>
                <w:sz w:val="17"/>
              </w:rPr>
            </w:pPr>
            <w:r w:rsidRPr="00D84AEF">
              <w:rPr>
                <w:rFonts w:asciiTheme="majorBidi" w:hAnsiTheme="majorBidi" w:cstheme="majorBidi"/>
                <w:w w:val="115"/>
                <w:sz w:val="17"/>
              </w:rPr>
              <w:t>≈25–</w:t>
            </w:r>
            <w:r w:rsidRPr="00D84AEF">
              <w:rPr>
                <w:rFonts w:asciiTheme="majorBidi" w:hAnsiTheme="majorBidi" w:cstheme="majorBidi"/>
                <w:spacing w:val="-5"/>
                <w:w w:val="115"/>
                <w:sz w:val="17"/>
              </w:rPr>
              <w:t>40</w:t>
            </w:r>
          </w:p>
        </w:tc>
        <w:tc>
          <w:tcPr>
            <w:tcW w:w="1560" w:type="dxa"/>
          </w:tcPr>
          <w:p w14:paraId="3467EC3C" w14:textId="77777777" w:rsidR="00B7242E" w:rsidRPr="00D84AEF" w:rsidRDefault="00000000">
            <w:pPr>
              <w:pStyle w:val="TableParagraph"/>
              <w:ind w:left="79"/>
              <w:rPr>
                <w:rFonts w:asciiTheme="majorBidi" w:hAnsiTheme="majorBidi" w:cstheme="majorBidi"/>
                <w:sz w:val="17"/>
              </w:rPr>
            </w:pPr>
            <w:r w:rsidRPr="00D84AEF">
              <w:rPr>
                <w:rFonts w:asciiTheme="majorBidi" w:hAnsiTheme="majorBidi" w:cstheme="majorBidi"/>
                <w:spacing w:val="-4"/>
                <w:w w:val="115"/>
                <w:sz w:val="17"/>
              </w:rPr>
              <w:t>soft</w:t>
            </w:r>
          </w:p>
        </w:tc>
        <w:tc>
          <w:tcPr>
            <w:tcW w:w="1320" w:type="dxa"/>
          </w:tcPr>
          <w:p w14:paraId="11DE7990" w14:textId="77777777" w:rsidR="00B7242E" w:rsidRPr="00D84AEF" w:rsidRDefault="00000000">
            <w:pPr>
              <w:pStyle w:val="TableParagraph"/>
              <w:rPr>
                <w:rFonts w:asciiTheme="majorBidi" w:hAnsiTheme="majorBidi" w:cstheme="majorBidi"/>
                <w:sz w:val="17"/>
              </w:rPr>
            </w:pPr>
            <w:r w:rsidRPr="00D84AEF">
              <w:rPr>
                <w:rFonts w:asciiTheme="majorBidi" w:hAnsiTheme="majorBidi" w:cstheme="majorBidi"/>
                <w:spacing w:val="-4"/>
                <w:w w:val="115"/>
                <w:sz w:val="17"/>
              </w:rPr>
              <w:t>0.20</w:t>
            </w:r>
          </w:p>
        </w:tc>
        <w:tc>
          <w:tcPr>
            <w:tcW w:w="2780" w:type="dxa"/>
          </w:tcPr>
          <w:p w14:paraId="1EEA52E5" w14:textId="77777777" w:rsidR="00B7242E" w:rsidRPr="00D84AEF" w:rsidRDefault="00000000">
            <w:pPr>
              <w:pStyle w:val="TableParagraph"/>
              <w:rPr>
                <w:rFonts w:asciiTheme="majorBidi" w:hAnsiTheme="majorBidi" w:cstheme="majorBidi"/>
                <w:sz w:val="17"/>
              </w:rPr>
            </w:pPr>
            <w:r w:rsidRPr="00D84AEF">
              <w:rPr>
                <w:rFonts w:asciiTheme="majorBidi" w:hAnsiTheme="majorBidi" w:cstheme="majorBidi"/>
                <w:w w:val="115"/>
                <w:sz w:val="17"/>
              </w:rPr>
              <w:t>Flexible;</w:t>
            </w:r>
            <w:r w:rsidRPr="00D84AEF">
              <w:rPr>
                <w:rFonts w:asciiTheme="majorBidi" w:hAnsiTheme="majorBidi" w:cstheme="majorBidi"/>
                <w:spacing w:val="22"/>
                <w:w w:val="115"/>
                <w:sz w:val="17"/>
              </w:rPr>
              <w:t xml:space="preserve"> </w:t>
            </w:r>
            <w:r w:rsidRPr="00D84AEF">
              <w:rPr>
                <w:rFonts w:asciiTheme="majorBidi" w:hAnsiTheme="majorBidi" w:cstheme="majorBidi"/>
                <w:w w:val="115"/>
                <w:sz w:val="17"/>
              </w:rPr>
              <w:t>liners,</w:t>
            </w:r>
            <w:r w:rsidRPr="00D84AEF">
              <w:rPr>
                <w:rFonts w:asciiTheme="majorBidi" w:hAnsiTheme="majorBidi" w:cstheme="majorBidi"/>
                <w:spacing w:val="23"/>
                <w:w w:val="115"/>
                <w:sz w:val="17"/>
              </w:rPr>
              <w:t xml:space="preserve"> </w:t>
            </w:r>
            <w:r w:rsidRPr="00D84AEF">
              <w:rPr>
                <w:rFonts w:asciiTheme="majorBidi" w:hAnsiTheme="majorBidi" w:cstheme="majorBidi"/>
                <w:w w:val="115"/>
                <w:sz w:val="17"/>
              </w:rPr>
              <w:t>not</w:t>
            </w:r>
            <w:r w:rsidRPr="00D84AEF">
              <w:rPr>
                <w:rFonts w:asciiTheme="majorBidi" w:hAnsiTheme="majorBidi" w:cstheme="majorBidi"/>
                <w:spacing w:val="23"/>
                <w:w w:val="115"/>
                <w:sz w:val="17"/>
              </w:rPr>
              <w:t xml:space="preserve"> </w:t>
            </w:r>
            <w:r w:rsidRPr="00D84AEF">
              <w:rPr>
                <w:rFonts w:asciiTheme="majorBidi" w:hAnsiTheme="majorBidi" w:cstheme="majorBidi"/>
                <w:spacing w:val="-2"/>
                <w:w w:val="115"/>
                <w:sz w:val="17"/>
              </w:rPr>
              <w:t>structure</w:t>
            </w:r>
          </w:p>
        </w:tc>
      </w:tr>
      <w:tr w:rsidR="00B7242E" w:rsidRPr="00D84AEF" w14:paraId="2DEC3DD3" w14:textId="77777777">
        <w:trPr>
          <w:trHeight w:val="322"/>
        </w:trPr>
        <w:tc>
          <w:tcPr>
            <w:tcW w:w="1400" w:type="dxa"/>
          </w:tcPr>
          <w:p w14:paraId="6A796F38" w14:textId="77777777" w:rsidR="00B7242E" w:rsidRPr="00D84AEF" w:rsidRDefault="00000000">
            <w:pPr>
              <w:pStyle w:val="TableParagraph"/>
              <w:rPr>
                <w:rFonts w:asciiTheme="majorBidi" w:hAnsiTheme="majorBidi" w:cstheme="majorBidi"/>
                <w:sz w:val="17"/>
              </w:rPr>
            </w:pPr>
            <w:r w:rsidRPr="00D84AEF">
              <w:rPr>
                <w:rFonts w:asciiTheme="majorBidi" w:hAnsiTheme="majorBidi" w:cstheme="majorBidi"/>
                <w:w w:val="115"/>
                <w:sz w:val="17"/>
              </w:rPr>
              <w:t>CFRP</w:t>
            </w:r>
            <w:r w:rsidRPr="00D84AEF">
              <w:rPr>
                <w:rFonts w:asciiTheme="majorBidi" w:hAnsiTheme="majorBidi" w:cstheme="majorBidi"/>
                <w:spacing w:val="44"/>
                <w:w w:val="115"/>
                <w:sz w:val="17"/>
              </w:rPr>
              <w:t xml:space="preserve"> </w:t>
            </w:r>
            <w:r w:rsidRPr="00D84AEF">
              <w:rPr>
                <w:rFonts w:asciiTheme="majorBidi" w:hAnsiTheme="majorBidi" w:cstheme="majorBidi"/>
                <w:w w:val="115"/>
                <w:sz w:val="17"/>
              </w:rPr>
              <w:t>(PA-</w:t>
            </w:r>
            <w:r w:rsidRPr="00D84AEF">
              <w:rPr>
                <w:rFonts w:asciiTheme="majorBidi" w:hAnsiTheme="majorBidi" w:cstheme="majorBidi"/>
                <w:spacing w:val="-5"/>
                <w:w w:val="115"/>
                <w:sz w:val="17"/>
              </w:rPr>
              <w:t>CF)</w:t>
            </w:r>
          </w:p>
        </w:tc>
        <w:tc>
          <w:tcPr>
            <w:tcW w:w="1240" w:type="dxa"/>
          </w:tcPr>
          <w:p w14:paraId="4FACA75C" w14:textId="77777777" w:rsidR="00B7242E" w:rsidRPr="00D84AEF" w:rsidRDefault="00000000">
            <w:pPr>
              <w:pStyle w:val="TableParagraph"/>
              <w:rPr>
                <w:rFonts w:asciiTheme="majorBidi" w:hAnsiTheme="majorBidi" w:cstheme="majorBidi"/>
                <w:sz w:val="17"/>
              </w:rPr>
            </w:pPr>
            <w:r w:rsidRPr="00D84AEF">
              <w:rPr>
                <w:rFonts w:asciiTheme="majorBidi" w:hAnsiTheme="majorBidi" w:cstheme="majorBidi"/>
                <w:sz w:val="17"/>
              </w:rPr>
              <w:t>5–</w:t>
            </w:r>
            <w:r w:rsidRPr="00D84AEF">
              <w:rPr>
                <w:rFonts w:asciiTheme="majorBidi" w:hAnsiTheme="majorBidi" w:cstheme="majorBidi"/>
                <w:spacing w:val="-10"/>
                <w:sz w:val="17"/>
              </w:rPr>
              <w:t>8</w:t>
            </w:r>
          </w:p>
        </w:tc>
        <w:tc>
          <w:tcPr>
            <w:tcW w:w="1320" w:type="dxa"/>
          </w:tcPr>
          <w:p w14:paraId="2D9D6378" w14:textId="77777777" w:rsidR="00B7242E" w:rsidRPr="00D84AEF" w:rsidRDefault="00000000">
            <w:pPr>
              <w:pStyle w:val="TableParagraph"/>
              <w:rPr>
                <w:rFonts w:asciiTheme="majorBidi" w:hAnsiTheme="majorBidi" w:cstheme="majorBidi"/>
                <w:sz w:val="17"/>
              </w:rPr>
            </w:pPr>
            <w:r w:rsidRPr="00D84AEF">
              <w:rPr>
                <w:rFonts w:asciiTheme="majorBidi" w:hAnsiTheme="majorBidi" w:cstheme="majorBidi"/>
                <w:w w:val="105"/>
                <w:sz w:val="17"/>
              </w:rPr>
              <w:t>60–</w:t>
            </w:r>
            <w:r w:rsidRPr="00D84AEF">
              <w:rPr>
                <w:rFonts w:asciiTheme="majorBidi" w:hAnsiTheme="majorBidi" w:cstheme="majorBidi"/>
                <w:spacing w:val="-5"/>
                <w:w w:val="110"/>
                <w:sz w:val="17"/>
              </w:rPr>
              <w:t>100</w:t>
            </w:r>
          </w:p>
        </w:tc>
        <w:tc>
          <w:tcPr>
            <w:tcW w:w="1560" w:type="dxa"/>
          </w:tcPr>
          <w:p w14:paraId="09FDAD6B" w14:textId="77777777" w:rsidR="00B7242E" w:rsidRPr="00D84AEF" w:rsidRDefault="00000000">
            <w:pPr>
              <w:pStyle w:val="TableParagraph"/>
              <w:ind w:left="79"/>
              <w:rPr>
                <w:rFonts w:asciiTheme="majorBidi" w:hAnsiTheme="majorBidi" w:cstheme="majorBidi"/>
                <w:sz w:val="17"/>
              </w:rPr>
            </w:pPr>
            <w:r w:rsidRPr="00D84AEF">
              <w:rPr>
                <w:rFonts w:asciiTheme="majorBidi" w:hAnsiTheme="majorBidi" w:cstheme="majorBidi"/>
                <w:spacing w:val="-4"/>
                <w:w w:val="120"/>
                <w:sz w:val="17"/>
              </w:rPr>
              <w:t>high</w:t>
            </w:r>
          </w:p>
        </w:tc>
        <w:tc>
          <w:tcPr>
            <w:tcW w:w="1320" w:type="dxa"/>
          </w:tcPr>
          <w:p w14:paraId="63F28589" w14:textId="77777777" w:rsidR="00B7242E" w:rsidRPr="00D84AEF" w:rsidRDefault="00000000">
            <w:pPr>
              <w:pStyle w:val="TableParagraph"/>
              <w:rPr>
                <w:rFonts w:asciiTheme="majorBidi" w:hAnsiTheme="majorBidi" w:cstheme="majorBidi"/>
                <w:sz w:val="17"/>
              </w:rPr>
            </w:pPr>
            <w:r w:rsidRPr="00D84AEF">
              <w:rPr>
                <w:rFonts w:asciiTheme="majorBidi" w:hAnsiTheme="majorBidi" w:cstheme="majorBidi"/>
                <w:spacing w:val="-4"/>
                <w:w w:val="125"/>
                <w:sz w:val="17"/>
              </w:rPr>
              <w:t>≈0.3</w:t>
            </w:r>
          </w:p>
        </w:tc>
        <w:tc>
          <w:tcPr>
            <w:tcW w:w="2780" w:type="dxa"/>
          </w:tcPr>
          <w:p w14:paraId="69F9C44A" w14:textId="77777777" w:rsidR="00B7242E" w:rsidRPr="00D84AEF" w:rsidRDefault="00000000">
            <w:pPr>
              <w:pStyle w:val="TableParagraph"/>
              <w:rPr>
                <w:rFonts w:asciiTheme="majorBidi" w:hAnsiTheme="majorBidi" w:cstheme="majorBidi"/>
                <w:sz w:val="17"/>
              </w:rPr>
            </w:pPr>
            <w:r w:rsidRPr="00D84AEF">
              <w:rPr>
                <w:rFonts w:asciiTheme="majorBidi" w:hAnsiTheme="majorBidi" w:cstheme="majorBidi"/>
                <w:w w:val="115"/>
                <w:sz w:val="17"/>
              </w:rPr>
              <w:t>Stiff/light;</w:t>
            </w:r>
            <w:r w:rsidRPr="00D84AEF">
              <w:rPr>
                <w:rFonts w:asciiTheme="majorBidi" w:hAnsiTheme="majorBidi" w:cstheme="majorBidi"/>
                <w:spacing w:val="19"/>
                <w:w w:val="115"/>
                <w:sz w:val="17"/>
              </w:rPr>
              <w:t xml:space="preserve"> </w:t>
            </w:r>
            <w:r w:rsidRPr="00D84AEF">
              <w:rPr>
                <w:rFonts w:asciiTheme="majorBidi" w:hAnsiTheme="majorBidi" w:cstheme="majorBidi"/>
                <w:w w:val="115"/>
                <w:sz w:val="17"/>
              </w:rPr>
              <w:t>cost,</w:t>
            </w:r>
            <w:r w:rsidRPr="00D84AEF">
              <w:rPr>
                <w:rFonts w:asciiTheme="majorBidi" w:hAnsiTheme="majorBidi" w:cstheme="majorBidi"/>
                <w:spacing w:val="19"/>
                <w:w w:val="115"/>
                <w:sz w:val="17"/>
              </w:rPr>
              <w:t xml:space="preserve"> </w:t>
            </w:r>
            <w:r w:rsidRPr="00D84AEF">
              <w:rPr>
                <w:rFonts w:asciiTheme="majorBidi" w:hAnsiTheme="majorBidi" w:cstheme="majorBidi"/>
                <w:spacing w:val="-2"/>
                <w:w w:val="115"/>
                <w:sz w:val="17"/>
              </w:rPr>
              <w:t>abrasion</w:t>
            </w:r>
          </w:p>
        </w:tc>
      </w:tr>
    </w:tbl>
    <w:p w14:paraId="5B0C938E" w14:textId="77777777" w:rsidR="00B7242E" w:rsidRPr="00D84AEF" w:rsidRDefault="00B7242E">
      <w:pPr>
        <w:pStyle w:val="BodyText"/>
        <w:ind w:left="0" w:right="0"/>
        <w:jc w:val="left"/>
        <w:rPr>
          <w:rFonts w:asciiTheme="majorBidi" w:hAnsiTheme="majorBidi" w:cstheme="majorBidi"/>
          <w:sz w:val="17"/>
        </w:rPr>
      </w:pPr>
    </w:p>
    <w:p w14:paraId="0C858881" w14:textId="77777777" w:rsidR="00B7242E" w:rsidRPr="00D84AEF" w:rsidRDefault="00B7242E">
      <w:pPr>
        <w:pStyle w:val="BodyText"/>
        <w:spacing w:before="53"/>
        <w:ind w:left="0" w:right="0"/>
        <w:jc w:val="left"/>
        <w:rPr>
          <w:rFonts w:asciiTheme="majorBidi" w:hAnsiTheme="majorBidi" w:cstheme="majorBidi"/>
          <w:sz w:val="17"/>
        </w:rPr>
      </w:pPr>
    </w:p>
    <w:p w14:paraId="79D26F23" w14:textId="77777777" w:rsidR="00B7242E" w:rsidRPr="00D84AEF" w:rsidRDefault="00000000">
      <w:pPr>
        <w:pStyle w:val="Heading1"/>
        <w:numPr>
          <w:ilvl w:val="1"/>
          <w:numId w:val="3"/>
        </w:numPr>
        <w:tabs>
          <w:tab w:val="left" w:pos="801"/>
        </w:tabs>
        <w:spacing w:line="264" w:lineRule="auto"/>
        <w:ind w:left="120" w:right="486" w:firstLine="0"/>
        <w:jc w:val="both"/>
        <w:rPr>
          <w:rFonts w:asciiTheme="majorBidi" w:hAnsiTheme="majorBidi" w:cstheme="majorBidi"/>
        </w:rPr>
      </w:pPr>
      <w:r w:rsidRPr="00D84AEF">
        <w:rPr>
          <w:rFonts w:asciiTheme="majorBidi" w:hAnsiTheme="majorBidi" w:cstheme="majorBidi"/>
          <w:w w:val="120"/>
        </w:rPr>
        <w:t>Structural and Thermal Simulation of the Ankle Foot with Hinge</w:t>
      </w:r>
    </w:p>
    <w:p w14:paraId="18FE8D59" w14:textId="77777777" w:rsidR="00B7242E" w:rsidRPr="00D84AEF" w:rsidRDefault="00000000">
      <w:pPr>
        <w:pStyle w:val="BodyText"/>
        <w:spacing w:before="154" w:line="307" w:lineRule="auto"/>
        <w:rPr>
          <w:rFonts w:asciiTheme="majorBidi" w:hAnsiTheme="majorBidi" w:cstheme="majorBidi"/>
        </w:rPr>
      </w:pPr>
      <w:r w:rsidRPr="00D84AEF">
        <w:rPr>
          <w:rFonts w:asciiTheme="majorBidi" w:hAnsiTheme="majorBidi" w:cstheme="majorBidi"/>
          <w:w w:val="120"/>
        </w:rPr>
        <w:t xml:space="preserve">The foot with hinge is the ankle interface that connects the powered crank and lead-screw actuator to the foot plate. As the central component of the ankle assembly, and the part </w:t>
      </w:r>
      <w:proofErr w:type="spellStart"/>
      <w:r w:rsidRPr="00D84AEF">
        <w:rPr>
          <w:rFonts w:asciiTheme="majorBidi" w:hAnsiTheme="majorBidi" w:cstheme="majorBidi"/>
          <w:w w:val="120"/>
        </w:rPr>
        <w:t>realised</w:t>
      </w:r>
      <w:proofErr w:type="spellEnd"/>
      <w:r w:rsidRPr="00D84AEF">
        <w:rPr>
          <w:rFonts w:asciiTheme="majorBidi" w:hAnsiTheme="majorBidi" w:cstheme="majorBidi"/>
          <w:w w:val="120"/>
        </w:rPr>
        <w:t xml:space="preserve"> as a physical PETG print, it received the most complete simulation treatment: one structural study and two thermal parametric studies solved on the same mesh.</w:t>
      </w:r>
    </w:p>
    <w:p w14:paraId="78815E14" w14:textId="77777777" w:rsidR="00B7242E" w:rsidRPr="00D84AEF" w:rsidRDefault="00000000">
      <w:pPr>
        <w:pStyle w:val="Heading2"/>
        <w:numPr>
          <w:ilvl w:val="2"/>
          <w:numId w:val="3"/>
        </w:numPr>
        <w:tabs>
          <w:tab w:val="left" w:pos="920"/>
        </w:tabs>
        <w:ind w:left="920" w:hanging="800"/>
        <w:jc w:val="both"/>
        <w:rPr>
          <w:rFonts w:asciiTheme="majorBidi" w:hAnsiTheme="majorBidi" w:cstheme="majorBidi"/>
        </w:rPr>
      </w:pPr>
      <w:r w:rsidRPr="00D84AEF">
        <w:rPr>
          <w:rFonts w:asciiTheme="majorBidi" w:hAnsiTheme="majorBidi" w:cstheme="majorBidi"/>
          <w:w w:val="120"/>
        </w:rPr>
        <w:t>Geometry</w:t>
      </w:r>
      <w:r w:rsidRPr="00D84AEF">
        <w:rPr>
          <w:rFonts w:asciiTheme="majorBidi" w:hAnsiTheme="majorBidi" w:cstheme="majorBidi"/>
          <w:spacing w:val="10"/>
          <w:w w:val="120"/>
        </w:rPr>
        <w:t xml:space="preserve"> </w:t>
      </w:r>
      <w:r w:rsidRPr="00D84AEF">
        <w:rPr>
          <w:rFonts w:asciiTheme="majorBidi" w:hAnsiTheme="majorBidi" w:cstheme="majorBidi"/>
          <w:w w:val="120"/>
        </w:rPr>
        <w:t>and</w:t>
      </w:r>
      <w:r w:rsidRPr="00D84AEF">
        <w:rPr>
          <w:rFonts w:asciiTheme="majorBidi" w:hAnsiTheme="majorBidi" w:cstheme="majorBidi"/>
          <w:spacing w:val="11"/>
          <w:w w:val="120"/>
        </w:rPr>
        <w:t xml:space="preserve"> </w:t>
      </w:r>
      <w:r w:rsidRPr="00D84AEF">
        <w:rPr>
          <w:rFonts w:asciiTheme="majorBidi" w:hAnsiTheme="majorBidi" w:cstheme="majorBidi"/>
          <w:spacing w:val="-4"/>
          <w:w w:val="120"/>
        </w:rPr>
        <w:t>mesh</w:t>
      </w:r>
    </w:p>
    <w:p w14:paraId="160321CD" w14:textId="77777777" w:rsidR="00B7242E" w:rsidRPr="00D84AEF" w:rsidRDefault="00000000">
      <w:pPr>
        <w:pStyle w:val="BodyText"/>
        <w:spacing w:before="63" w:line="300" w:lineRule="atLeast"/>
        <w:rPr>
          <w:rFonts w:asciiTheme="majorBidi" w:hAnsiTheme="majorBidi" w:cstheme="majorBidi"/>
        </w:rPr>
      </w:pPr>
      <w:r w:rsidRPr="00D84AEF">
        <w:rPr>
          <w:rFonts w:asciiTheme="majorBidi" w:hAnsiTheme="majorBidi" w:cstheme="majorBidi"/>
          <w:w w:val="120"/>
        </w:rPr>
        <w:t>The part was imported directly from its SolidWorks file through the CAD Import Module. The</w:t>
      </w:r>
      <w:r w:rsidRPr="00D84AEF">
        <w:rPr>
          <w:rFonts w:asciiTheme="majorBidi" w:hAnsiTheme="majorBidi" w:cstheme="majorBidi"/>
          <w:spacing w:val="-5"/>
          <w:w w:val="120"/>
        </w:rPr>
        <w:t xml:space="preserve"> </w:t>
      </w:r>
      <w:r w:rsidRPr="00D84AEF">
        <w:rPr>
          <w:rFonts w:asciiTheme="majorBidi" w:hAnsiTheme="majorBidi" w:cstheme="majorBidi"/>
          <w:w w:val="120"/>
        </w:rPr>
        <w:t>imported</w:t>
      </w:r>
      <w:r w:rsidRPr="00D84AEF">
        <w:rPr>
          <w:rFonts w:asciiTheme="majorBidi" w:hAnsiTheme="majorBidi" w:cstheme="majorBidi"/>
          <w:spacing w:val="-5"/>
          <w:w w:val="120"/>
        </w:rPr>
        <w:t xml:space="preserve"> </w:t>
      </w:r>
      <w:r w:rsidRPr="00D84AEF">
        <w:rPr>
          <w:rFonts w:asciiTheme="majorBidi" w:hAnsiTheme="majorBidi" w:cstheme="majorBidi"/>
          <w:w w:val="120"/>
        </w:rPr>
        <w:t>solid</w:t>
      </w:r>
      <w:r w:rsidRPr="00D84AEF">
        <w:rPr>
          <w:rFonts w:asciiTheme="majorBidi" w:hAnsiTheme="majorBidi" w:cstheme="majorBidi"/>
          <w:spacing w:val="-5"/>
          <w:w w:val="120"/>
        </w:rPr>
        <w:t xml:space="preserve"> </w:t>
      </w:r>
      <w:r w:rsidRPr="00D84AEF">
        <w:rPr>
          <w:rFonts w:asciiTheme="majorBidi" w:hAnsiTheme="majorBidi" w:cstheme="majorBidi"/>
          <w:w w:val="120"/>
        </w:rPr>
        <w:t>comprises</w:t>
      </w:r>
      <w:r w:rsidRPr="00D84AEF">
        <w:rPr>
          <w:rFonts w:asciiTheme="majorBidi" w:hAnsiTheme="majorBidi" w:cstheme="majorBidi"/>
          <w:spacing w:val="-5"/>
          <w:w w:val="120"/>
        </w:rPr>
        <w:t xml:space="preserve"> </w:t>
      </w:r>
      <w:r w:rsidRPr="00D84AEF">
        <w:rPr>
          <w:rFonts w:asciiTheme="majorBidi" w:hAnsiTheme="majorBidi" w:cstheme="majorBidi"/>
          <w:w w:val="120"/>
        </w:rPr>
        <w:t>one</w:t>
      </w:r>
      <w:r w:rsidRPr="00D84AEF">
        <w:rPr>
          <w:rFonts w:asciiTheme="majorBidi" w:hAnsiTheme="majorBidi" w:cstheme="majorBidi"/>
          <w:spacing w:val="-5"/>
          <w:w w:val="120"/>
        </w:rPr>
        <w:t xml:space="preserve"> </w:t>
      </w:r>
      <w:r w:rsidRPr="00D84AEF">
        <w:rPr>
          <w:rFonts w:asciiTheme="majorBidi" w:hAnsiTheme="majorBidi" w:cstheme="majorBidi"/>
          <w:w w:val="120"/>
        </w:rPr>
        <w:t>domain,</w:t>
      </w:r>
      <w:r w:rsidRPr="00D84AEF">
        <w:rPr>
          <w:rFonts w:asciiTheme="majorBidi" w:hAnsiTheme="majorBidi" w:cstheme="majorBidi"/>
          <w:spacing w:val="-5"/>
          <w:w w:val="120"/>
        </w:rPr>
        <w:t xml:space="preserve"> </w:t>
      </w:r>
      <w:r w:rsidRPr="00D84AEF">
        <w:rPr>
          <w:rFonts w:asciiTheme="majorBidi" w:hAnsiTheme="majorBidi" w:cstheme="majorBidi"/>
          <w:w w:val="120"/>
        </w:rPr>
        <w:t>245</w:t>
      </w:r>
      <w:r w:rsidRPr="00D84AEF">
        <w:rPr>
          <w:rFonts w:asciiTheme="majorBidi" w:hAnsiTheme="majorBidi" w:cstheme="majorBidi"/>
          <w:spacing w:val="-5"/>
          <w:w w:val="120"/>
        </w:rPr>
        <w:t xml:space="preserve"> </w:t>
      </w:r>
      <w:r w:rsidRPr="00D84AEF">
        <w:rPr>
          <w:rFonts w:asciiTheme="majorBidi" w:hAnsiTheme="majorBidi" w:cstheme="majorBidi"/>
          <w:w w:val="120"/>
        </w:rPr>
        <w:t>boundaries,</w:t>
      </w:r>
      <w:r w:rsidRPr="00D84AEF">
        <w:rPr>
          <w:rFonts w:asciiTheme="majorBidi" w:hAnsiTheme="majorBidi" w:cstheme="majorBidi"/>
          <w:spacing w:val="-5"/>
          <w:w w:val="120"/>
        </w:rPr>
        <w:t xml:space="preserve"> </w:t>
      </w:r>
      <w:r w:rsidRPr="00D84AEF">
        <w:rPr>
          <w:rFonts w:asciiTheme="majorBidi" w:hAnsiTheme="majorBidi" w:cstheme="majorBidi"/>
          <w:w w:val="120"/>
        </w:rPr>
        <w:t>619</w:t>
      </w:r>
      <w:r w:rsidRPr="00D84AEF">
        <w:rPr>
          <w:rFonts w:asciiTheme="majorBidi" w:hAnsiTheme="majorBidi" w:cstheme="majorBidi"/>
          <w:spacing w:val="-5"/>
          <w:w w:val="120"/>
        </w:rPr>
        <w:t xml:space="preserve"> </w:t>
      </w:r>
      <w:r w:rsidRPr="00D84AEF">
        <w:rPr>
          <w:rFonts w:asciiTheme="majorBidi" w:hAnsiTheme="majorBidi" w:cstheme="majorBidi"/>
          <w:w w:val="120"/>
        </w:rPr>
        <w:t>edges</w:t>
      </w:r>
      <w:r w:rsidRPr="00D84AEF">
        <w:rPr>
          <w:rFonts w:asciiTheme="majorBidi" w:hAnsiTheme="majorBidi" w:cstheme="majorBidi"/>
          <w:spacing w:val="-5"/>
          <w:w w:val="120"/>
        </w:rPr>
        <w:t xml:space="preserve"> </w:t>
      </w:r>
      <w:r w:rsidRPr="00D84AEF">
        <w:rPr>
          <w:rFonts w:asciiTheme="majorBidi" w:hAnsiTheme="majorBidi" w:cstheme="majorBidi"/>
          <w:w w:val="120"/>
        </w:rPr>
        <w:t>and</w:t>
      </w:r>
      <w:r w:rsidRPr="00D84AEF">
        <w:rPr>
          <w:rFonts w:asciiTheme="majorBidi" w:hAnsiTheme="majorBidi" w:cstheme="majorBidi"/>
          <w:spacing w:val="-5"/>
          <w:w w:val="120"/>
        </w:rPr>
        <w:t xml:space="preserve"> </w:t>
      </w:r>
      <w:r w:rsidRPr="00D84AEF">
        <w:rPr>
          <w:rFonts w:asciiTheme="majorBidi" w:hAnsiTheme="majorBidi" w:cstheme="majorBidi"/>
          <w:w w:val="120"/>
        </w:rPr>
        <w:t>377</w:t>
      </w:r>
      <w:r w:rsidRPr="00D84AEF">
        <w:rPr>
          <w:rFonts w:asciiTheme="majorBidi" w:hAnsiTheme="majorBidi" w:cstheme="majorBidi"/>
          <w:spacing w:val="-5"/>
          <w:w w:val="120"/>
        </w:rPr>
        <w:t xml:space="preserve"> </w:t>
      </w:r>
      <w:r w:rsidRPr="00D84AEF">
        <w:rPr>
          <w:rFonts w:asciiTheme="majorBidi" w:hAnsiTheme="majorBidi" w:cstheme="majorBidi"/>
          <w:w w:val="120"/>
        </w:rPr>
        <w:t>vertices,</w:t>
      </w:r>
      <w:r w:rsidRPr="00D84AEF">
        <w:rPr>
          <w:rFonts w:asciiTheme="majorBidi" w:hAnsiTheme="majorBidi" w:cstheme="majorBidi"/>
          <w:spacing w:val="-5"/>
          <w:w w:val="120"/>
        </w:rPr>
        <w:t xml:space="preserve"> </w:t>
      </w:r>
      <w:r w:rsidRPr="00D84AEF">
        <w:rPr>
          <w:rFonts w:asciiTheme="majorBidi" w:hAnsiTheme="majorBidi" w:cstheme="majorBidi"/>
          <w:w w:val="120"/>
        </w:rPr>
        <w:t>and occupies</w:t>
      </w:r>
      <w:r w:rsidRPr="00D84AEF">
        <w:rPr>
          <w:rFonts w:asciiTheme="majorBidi" w:hAnsiTheme="majorBidi" w:cstheme="majorBidi"/>
          <w:spacing w:val="40"/>
          <w:w w:val="120"/>
        </w:rPr>
        <w:t xml:space="preserve"> </w:t>
      </w:r>
      <w:r w:rsidRPr="00D84AEF">
        <w:rPr>
          <w:rFonts w:asciiTheme="majorBidi" w:hAnsiTheme="majorBidi" w:cstheme="majorBidi"/>
          <w:w w:val="120"/>
        </w:rPr>
        <w:t>a</w:t>
      </w:r>
      <w:r w:rsidRPr="00D84AEF">
        <w:rPr>
          <w:rFonts w:asciiTheme="majorBidi" w:hAnsiTheme="majorBidi" w:cstheme="majorBidi"/>
          <w:spacing w:val="40"/>
          <w:w w:val="120"/>
        </w:rPr>
        <w:t xml:space="preserve"> </w:t>
      </w:r>
      <w:r w:rsidRPr="00D84AEF">
        <w:rPr>
          <w:rFonts w:asciiTheme="majorBidi" w:hAnsiTheme="majorBidi" w:cstheme="majorBidi"/>
          <w:w w:val="120"/>
        </w:rPr>
        <w:t>meshed</w:t>
      </w:r>
      <w:r w:rsidRPr="00D84AEF">
        <w:rPr>
          <w:rFonts w:asciiTheme="majorBidi" w:hAnsiTheme="majorBidi" w:cstheme="majorBidi"/>
          <w:spacing w:val="40"/>
          <w:w w:val="120"/>
        </w:rPr>
        <w:t xml:space="preserve"> </w:t>
      </w:r>
      <w:r w:rsidRPr="00D84AEF">
        <w:rPr>
          <w:rFonts w:asciiTheme="majorBidi" w:hAnsiTheme="majorBidi" w:cstheme="majorBidi"/>
          <w:w w:val="120"/>
        </w:rPr>
        <w:t>volume</w:t>
      </w:r>
      <w:r w:rsidRPr="00D84AEF">
        <w:rPr>
          <w:rFonts w:asciiTheme="majorBidi" w:hAnsiTheme="majorBidi" w:cstheme="majorBidi"/>
          <w:spacing w:val="40"/>
          <w:w w:val="120"/>
        </w:rPr>
        <w:t xml:space="preserve"> </w:t>
      </w:r>
      <w:r w:rsidRPr="00D84AEF">
        <w:rPr>
          <w:rFonts w:asciiTheme="majorBidi" w:hAnsiTheme="majorBidi" w:cstheme="majorBidi"/>
          <w:w w:val="120"/>
        </w:rPr>
        <w:t>of</w:t>
      </w:r>
      <w:r w:rsidRPr="00D84AEF">
        <w:rPr>
          <w:rFonts w:asciiTheme="majorBidi" w:hAnsiTheme="majorBidi" w:cstheme="majorBidi"/>
          <w:spacing w:val="40"/>
          <w:w w:val="120"/>
        </w:rPr>
        <w:t xml:space="preserve"> </w:t>
      </w:r>
      <w:r w:rsidRPr="00D84AEF">
        <w:rPr>
          <w:rFonts w:asciiTheme="majorBidi" w:hAnsiTheme="majorBidi" w:cstheme="majorBidi"/>
          <w:w w:val="120"/>
        </w:rPr>
        <w:t>8.19</w:t>
      </w:r>
      <w:r w:rsidRPr="00D84AEF">
        <w:rPr>
          <w:rFonts w:asciiTheme="majorBidi" w:hAnsiTheme="majorBidi" w:cstheme="majorBidi"/>
          <w:spacing w:val="40"/>
          <w:w w:val="120"/>
        </w:rPr>
        <w:t xml:space="preserve"> </w:t>
      </w:r>
      <w:r w:rsidRPr="00D84AEF">
        <w:rPr>
          <w:rFonts w:asciiTheme="majorBidi" w:hAnsiTheme="majorBidi" w:cstheme="majorBidi"/>
          <w:w w:val="120"/>
        </w:rPr>
        <w:t>×</w:t>
      </w:r>
      <w:r w:rsidRPr="00D84AEF">
        <w:rPr>
          <w:rFonts w:asciiTheme="majorBidi" w:hAnsiTheme="majorBidi" w:cstheme="majorBidi"/>
          <w:spacing w:val="40"/>
          <w:w w:val="120"/>
        </w:rPr>
        <w:t xml:space="preserve"> </w:t>
      </w:r>
      <w:r w:rsidRPr="00D84AEF">
        <w:rPr>
          <w:rFonts w:asciiTheme="majorBidi" w:hAnsiTheme="majorBidi" w:cstheme="majorBidi"/>
          <w:w w:val="120"/>
        </w:rPr>
        <w:t>10</w:t>
      </w:r>
      <w:r w:rsidRPr="00D84AEF">
        <w:rPr>
          <w:rFonts w:asciiTheme="majorBidi" w:hAnsiTheme="majorBidi" w:cstheme="majorBidi"/>
          <w:w w:val="120"/>
          <w:position w:val="10"/>
          <w:sz w:val="16"/>
        </w:rPr>
        <w:t>−4</w:t>
      </w:r>
      <w:r w:rsidRPr="00D84AEF">
        <w:rPr>
          <w:rFonts w:asciiTheme="majorBidi" w:hAnsiTheme="majorBidi" w:cstheme="majorBidi"/>
          <w:spacing w:val="40"/>
          <w:w w:val="120"/>
          <w:position w:val="10"/>
          <w:sz w:val="16"/>
        </w:rPr>
        <w:t xml:space="preserve"> </w:t>
      </w:r>
      <w:r w:rsidRPr="00D84AEF">
        <w:rPr>
          <w:rFonts w:asciiTheme="majorBidi" w:hAnsiTheme="majorBidi" w:cstheme="majorBidi"/>
          <w:w w:val="120"/>
        </w:rPr>
        <w:t>m</w:t>
      </w:r>
      <w:r w:rsidRPr="00D84AEF">
        <w:rPr>
          <w:rFonts w:asciiTheme="majorBidi" w:hAnsiTheme="majorBidi" w:cstheme="majorBidi"/>
          <w:w w:val="120"/>
          <w:position w:val="10"/>
          <w:sz w:val="16"/>
        </w:rPr>
        <w:t>3</w:t>
      </w:r>
      <w:r w:rsidRPr="00D84AEF">
        <w:rPr>
          <w:rFonts w:asciiTheme="majorBidi" w:hAnsiTheme="majorBidi" w:cstheme="majorBidi"/>
          <w:w w:val="120"/>
        </w:rPr>
        <w:t>.</w:t>
      </w:r>
      <w:r w:rsidRPr="00D84AEF">
        <w:rPr>
          <w:rFonts w:asciiTheme="majorBidi" w:hAnsiTheme="majorBidi" w:cstheme="majorBidi"/>
          <w:spacing w:val="40"/>
          <w:w w:val="120"/>
        </w:rPr>
        <w:t xml:space="preserve"> </w:t>
      </w:r>
      <w:r w:rsidRPr="00D84AEF">
        <w:rPr>
          <w:rFonts w:asciiTheme="majorBidi" w:hAnsiTheme="majorBidi" w:cstheme="majorBidi"/>
          <w:w w:val="120"/>
        </w:rPr>
        <w:t>A</w:t>
      </w:r>
      <w:r w:rsidRPr="00D84AEF">
        <w:rPr>
          <w:rFonts w:asciiTheme="majorBidi" w:hAnsiTheme="majorBidi" w:cstheme="majorBidi"/>
          <w:spacing w:val="40"/>
          <w:w w:val="120"/>
        </w:rPr>
        <w:t xml:space="preserve"> </w:t>
      </w:r>
      <w:r w:rsidRPr="00D84AEF">
        <w:rPr>
          <w:rFonts w:asciiTheme="majorBidi" w:hAnsiTheme="majorBidi" w:cstheme="majorBidi"/>
          <w:w w:val="120"/>
        </w:rPr>
        <w:t>free</w:t>
      </w:r>
      <w:r w:rsidRPr="00D84AEF">
        <w:rPr>
          <w:rFonts w:asciiTheme="majorBidi" w:hAnsiTheme="majorBidi" w:cstheme="majorBidi"/>
          <w:spacing w:val="40"/>
          <w:w w:val="120"/>
        </w:rPr>
        <w:t xml:space="preserve"> </w:t>
      </w:r>
      <w:r w:rsidRPr="00D84AEF">
        <w:rPr>
          <w:rFonts w:asciiTheme="majorBidi" w:hAnsiTheme="majorBidi" w:cstheme="majorBidi"/>
          <w:w w:val="120"/>
        </w:rPr>
        <w:t>tetrahedral</w:t>
      </w:r>
      <w:r w:rsidRPr="00D84AEF">
        <w:rPr>
          <w:rFonts w:asciiTheme="majorBidi" w:hAnsiTheme="majorBidi" w:cstheme="majorBidi"/>
          <w:spacing w:val="40"/>
          <w:w w:val="120"/>
        </w:rPr>
        <w:t xml:space="preserve"> </w:t>
      </w:r>
      <w:r w:rsidRPr="00D84AEF">
        <w:rPr>
          <w:rFonts w:asciiTheme="majorBidi" w:hAnsiTheme="majorBidi" w:cstheme="majorBidi"/>
          <w:w w:val="120"/>
        </w:rPr>
        <w:t>mesh</w:t>
      </w:r>
      <w:r w:rsidRPr="00D84AEF">
        <w:rPr>
          <w:rFonts w:asciiTheme="majorBidi" w:hAnsiTheme="majorBidi" w:cstheme="majorBidi"/>
          <w:spacing w:val="40"/>
          <w:w w:val="120"/>
        </w:rPr>
        <w:t xml:space="preserve"> </w:t>
      </w:r>
      <w:r w:rsidRPr="00D84AEF">
        <w:rPr>
          <w:rFonts w:asciiTheme="majorBidi" w:hAnsiTheme="majorBidi" w:cstheme="majorBidi"/>
          <w:w w:val="120"/>
        </w:rPr>
        <w:t>at</w:t>
      </w:r>
      <w:r w:rsidRPr="00D84AEF">
        <w:rPr>
          <w:rFonts w:asciiTheme="majorBidi" w:hAnsiTheme="majorBidi" w:cstheme="majorBidi"/>
          <w:spacing w:val="40"/>
          <w:w w:val="120"/>
        </w:rPr>
        <w:t xml:space="preserve"> </w:t>
      </w:r>
      <w:r w:rsidRPr="00D84AEF">
        <w:rPr>
          <w:rFonts w:asciiTheme="majorBidi" w:hAnsiTheme="majorBidi" w:cstheme="majorBidi"/>
          <w:w w:val="120"/>
        </w:rPr>
        <w:t>the</w:t>
      </w:r>
      <w:r w:rsidRPr="00D84AEF">
        <w:rPr>
          <w:rFonts w:asciiTheme="majorBidi" w:hAnsiTheme="majorBidi" w:cstheme="majorBidi"/>
          <w:spacing w:val="40"/>
          <w:w w:val="120"/>
        </w:rPr>
        <w:t xml:space="preserve"> </w:t>
      </w:r>
      <w:r w:rsidRPr="00D84AEF">
        <w:rPr>
          <w:rFonts w:asciiTheme="majorBidi" w:hAnsiTheme="majorBidi" w:cstheme="majorBidi"/>
          <w:w w:val="120"/>
        </w:rPr>
        <w:t>COMSOL Finer</w:t>
      </w:r>
      <w:r w:rsidRPr="00D84AEF">
        <w:rPr>
          <w:rFonts w:asciiTheme="majorBidi" w:hAnsiTheme="majorBidi" w:cstheme="majorBidi"/>
          <w:spacing w:val="-5"/>
          <w:w w:val="120"/>
        </w:rPr>
        <w:t xml:space="preserve"> </w:t>
      </w:r>
      <w:r w:rsidRPr="00D84AEF">
        <w:rPr>
          <w:rFonts w:asciiTheme="majorBidi" w:hAnsiTheme="majorBidi" w:cstheme="majorBidi"/>
          <w:w w:val="120"/>
        </w:rPr>
        <w:t>preset,</w:t>
      </w:r>
      <w:r w:rsidRPr="00D84AEF">
        <w:rPr>
          <w:rFonts w:asciiTheme="majorBidi" w:hAnsiTheme="majorBidi" w:cstheme="majorBidi"/>
          <w:spacing w:val="-5"/>
          <w:w w:val="120"/>
        </w:rPr>
        <w:t xml:space="preserve"> </w:t>
      </w:r>
      <w:r w:rsidRPr="00D84AEF">
        <w:rPr>
          <w:rFonts w:asciiTheme="majorBidi" w:hAnsiTheme="majorBidi" w:cstheme="majorBidi"/>
          <w:w w:val="120"/>
        </w:rPr>
        <w:t>with</w:t>
      </w:r>
      <w:r w:rsidRPr="00D84AEF">
        <w:rPr>
          <w:rFonts w:asciiTheme="majorBidi" w:hAnsiTheme="majorBidi" w:cstheme="majorBidi"/>
          <w:spacing w:val="-5"/>
          <w:w w:val="120"/>
        </w:rPr>
        <w:t xml:space="preserve"> </w:t>
      </w:r>
      <w:r w:rsidRPr="00D84AEF">
        <w:rPr>
          <w:rFonts w:asciiTheme="majorBidi" w:hAnsiTheme="majorBidi" w:cstheme="majorBidi"/>
          <w:w w:val="120"/>
        </w:rPr>
        <w:t>quadratic</w:t>
      </w:r>
      <w:r w:rsidRPr="00D84AEF">
        <w:rPr>
          <w:rFonts w:asciiTheme="majorBidi" w:hAnsiTheme="majorBidi" w:cstheme="majorBidi"/>
          <w:spacing w:val="-5"/>
          <w:w w:val="120"/>
        </w:rPr>
        <w:t xml:space="preserve"> </w:t>
      </w:r>
      <w:r w:rsidRPr="00D84AEF">
        <w:rPr>
          <w:rFonts w:asciiTheme="majorBidi" w:hAnsiTheme="majorBidi" w:cstheme="majorBidi"/>
          <w:w w:val="120"/>
        </w:rPr>
        <w:t>(serendipity)</w:t>
      </w:r>
      <w:r w:rsidRPr="00D84AEF">
        <w:rPr>
          <w:rFonts w:asciiTheme="majorBidi" w:hAnsiTheme="majorBidi" w:cstheme="majorBidi"/>
          <w:spacing w:val="-5"/>
          <w:w w:val="120"/>
        </w:rPr>
        <w:t xml:space="preserve"> </w:t>
      </w:r>
      <w:r w:rsidRPr="00D84AEF">
        <w:rPr>
          <w:rFonts w:asciiTheme="majorBidi" w:hAnsiTheme="majorBidi" w:cstheme="majorBidi"/>
          <w:w w:val="120"/>
        </w:rPr>
        <w:t>displacement</w:t>
      </w:r>
      <w:r w:rsidRPr="00D84AEF">
        <w:rPr>
          <w:rFonts w:asciiTheme="majorBidi" w:hAnsiTheme="majorBidi" w:cstheme="majorBidi"/>
          <w:spacing w:val="-6"/>
          <w:w w:val="120"/>
        </w:rPr>
        <w:t xml:space="preserve"> </w:t>
      </w:r>
      <w:r w:rsidRPr="00D84AEF">
        <w:rPr>
          <w:rFonts w:asciiTheme="majorBidi" w:hAnsiTheme="majorBidi" w:cstheme="majorBidi"/>
          <w:w w:val="120"/>
        </w:rPr>
        <w:t>elements,</w:t>
      </w:r>
      <w:r w:rsidRPr="00D84AEF">
        <w:rPr>
          <w:rFonts w:asciiTheme="majorBidi" w:hAnsiTheme="majorBidi" w:cstheme="majorBidi"/>
          <w:spacing w:val="-5"/>
          <w:w w:val="120"/>
        </w:rPr>
        <w:t xml:space="preserve"> </w:t>
      </w:r>
      <w:r w:rsidRPr="00D84AEF">
        <w:rPr>
          <w:rFonts w:asciiTheme="majorBidi" w:hAnsiTheme="majorBidi" w:cstheme="majorBidi"/>
          <w:w w:val="120"/>
        </w:rPr>
        <w:t>was</w:t>
      </w:r>
      <w:r w:rsidRPr="00D84AEF">
        <w:rPr>
          <w:rFonts w:asciiTheme="majorBidi" w:hAnsiTheme="majorBidi" w:cstheme="majorBidi"/>
          <w:spacing w:val="-5"/>
          <w:w w:val="120"/>
        </w:rPr>
        <w:t xml:space="preserve"> </w:t>
      </w:r>
      <w:r w:rsidRPr="00D84AEF">
        <w:rPr>
          <w:rFonts w:asciiTheme="majorBidi" w:hAnsiTheme="majorBidi" w:cstheme="majorBidi"/>
          <w:w w:val="120"/>
        </w:rPr>
        <w:t>used</w:t>
      </w:r>
      <w:r w:rsidRPr="00D84AEF">
        <w:rPr>
          <w:rFonts w:asciiTheme="majorBidi" w:hAnsiTheme="majorBidi" w:cstheme="majorBidi"/>
          <w:spacing w:val="-5"/>
          <w:w w:val="120"/>
        </w:rPr>
        <w:t xml:space="preserve"> </w:t>
      </w:r>
      <w:r w:rsidRPr="00D84AEF">
        <w:rPr>
          <w:rFonts w:asciiTheme="majorBidi" w:hAnsiTheme="majorBidi" w:cstheme="majorBidi"/>
          <w:w w:val="120"/>
        </w:rPr>
        <w:t>for</w:t>
      </w:r>
      <w:r w:rsidRPr="00D84AEF">
        <w:rPr>
          <w:rFonts w:asciiTheme="majorBidi" w:hAnsiTheme="majorBidi" w:cstheme="majorBidi"/>
          <w:spacing w:val="-5"/>
          <w:w w:val="120"/>
        </w:rPr>
        <w:t xml:space="preserve"> </w:t>
      </w:r>
      <w:r w:rsidRPr="00D84AEF">
        <w:rPr>
          <w:rFonts w:asciiTheme="majorBidi" w:hAnsiTheme="majorBidi" w:cstheme="majorBidi"/>
          <w:w w:val="120"/>
        </w:rPr>
        <w:t>the</w:t>
      </w:r>
      <w:r w:rsidRPr="00D84AEF">
        <w:rPr>
          <w:rFonts w:asciiTheme="majorBidi" w:hAnsiTheme="majorBidi" w:cstheme="majorBidi"/>
          <w:spacing w:val="-5"/>
          <w:w w:val="120"/>
        </w:rPr>
        <w:t xml:space="preserve"> </w:t>
      </w:r>
      <w:r w:rsidRPr="00D84AEF">
        <w:rPr>
          <w:rFonts w:asciiTheme="majorBidi" w:hAnsiTheme="majorBidi" w:cstheme="majorBidi"/>
          <w:w w:val="120"/>
        </w:rPr>
        <w:t>reported results; its statistics are given in Table 8.5.</w:t>
      </w:r>
    </w:p>
    <w:p w14:paraId="113464C1" w14:textId="77777777" w:rsidR="00B7242E" w:rsidRPr="00D84AEF" w:rsidRDefault="00000000">
      <w:pPr>
        <w:spacing w:before="226"/>
        <w:ind w:left="120"/>
        <w:jc w:val="both"/>
        <w:rPr>
          <w:rFonts w:asciiTheme="majorBidi" w:hAnsiTheme="majorBidi" w:cstheme="majorBidi"/>
          <w:sz w:val="17"/>
        </w:rPr>
      </w:pPr>
      <w:r w:rsidRPr="00D84AEF">
        <w:rPr>
          <w:rFonts w:asciiTheme="majorBidi" w:hAnsiTheme="majorBidi" w:cstheme="majorBidi"/>
          <w:b/>
          <w:w w:val="120"/>
          <w:sz w:val="17"/>
        </w:rPr>
        <w:t>Table</w:t>
      </w:r>
      <w:r w:rsidRPr="00D84AEF">
        <w:rPr>
          <w:rFonts w:asciiTheme="majorBidi" w:hAnsiTheme="majorBidi" w:cstheme="majorBidi"/>
          <w:b/>
          <w:spacing w:val="14"/>
          <w:w w:val="120"/>
          <w:sz w:val="17"/>
        </w:rPr>
        <w:t xml:space="preserve"> </w:t>
      </w:r>
      <w:r w:rsidRPr="00D84AEF">
        <w:rPr>
          <w:rFonts w:asciiTheme="majorBidi" w:hAnsiTheme="majorBidi" w:cstheme="majorBidi"/>
          <w:b/>
          <w:w w:val="120"/>
          <w:sz w:val="17"/>
        </w:rPr>
        <w:t>8.5.</w:t>
      </w:r>
      <w:r w:rsidRPr="00D84AEF">
        <w:rPr>
          <w:rFonts w:asciiTheme="majorBidi" w:hAnsiTheme="majorBidi" w:cstheme="majorBidi"/>
          <w:b/>
          <w:spacing w:val="10"/>
          <w:w w:val="120"/>
          <w:sz w:val="17"/>
        </w:rPr>
        <w:t xml:space="preserve"> </w:t>
      </w:r>
      <w:r w:rsidRPr="00D84AEF">
        <w:rPr>
          <w:rFonts w:asciiTheme="majorBidi" w:hAnsiTheme="majorBidi" w:cstheme="majorBidi"/>
          <w:w w:val="120"/>
          <w:sz w:val="17"/>
        </w:rPr>
        <w:t>Mesh</w:t>
      </w:r>
      <w:r w:rsidRPr="00D84AEF">
        <w:rPr>
          <w:rFonts w:asciiTheme="majorBidi" w:hAnsiTheme="majorBidi" w:cstheme="majorBidi"/>
          <w:spacing w:val="9"/>
          <w:w w:val="120"/>
          <w:sz w:val="17"/>
        </w:rPr>
        <w:t xml:space="preserve"> </w:t>
      </w:r>
      <w:r w:rsidRPr="00D84AEF">
        <w:rPr>
          <w:rFonts w:asciiTheme="majorBidi" w:hAnsiTheme="majorBidi" w:cstheme="majorBidi"/>
          <w:w w:val="120"/>
          <w:sz w:val="17"/>
        </w:rPr>
        <w:t>statistics</w:t>
      </w:r>
      <w:r w:rsidRPr="00D84AEF">
        <w:rPr>
          <w:rFonts w:asciiTheme="majorBidi" w:hAnsiTheme="majorBidi" w:cstheme="majorBidi"/>
          <w:spacing w:val="10"/>
          <w:w w:val="120"/>
          <w:sz w:val="17"/>
        </w:rPr>
        <w:t xml:space="preserve"> </w:t>
      </w:r>
      <w:r w:rsidRPr="00D84AEF">
        <w:rPr>
          <w:rFonts w:asciiTheme="majorBidi" w:hAnsiTheme="majorBidi" w:cstheme="majorBidi"/>
          <w:w w:val="120"/>
          <w:sz w:val="17"/>
        </w:rPr>
        <w:t>for</w:t>
      </w:r>
      <w:r w:rsidRPr="00D84AEF">
        <w:rPr>
          <w:rFonts w:asciiTheme="majorBidi" w:hAnsiTheme="majorBidi" w:cstheme="majorBidi"/>
          <w:spacing w:val="9"/>
          <w:w w:val="120"/>
          <w:sz w:val="17"/>
        </w:rPr>
        <w:t xml:space="preserve"> </w:t>
      </w:r>
      <w:r w:rsidRPr="00D84AEF">
        <w:rPr>
          <w:rFonts w:asciiTheme="majorBidi" w:hAnsiTheme="majorBidi" w:cstheme="majorBidi"/>
          <w:w w:val="120"/>
          <w:sz w:val="17"/>
        </w:rPr>
        <w:t>the</w:t>
      </w:r>
      <w:r w:rsidRPr="00D84AEF">
        <w:rPr>
          <w:rFonts w:asciiTheme="majorBidi" w:hAnsiTheme="majorBidi" w:cstheme="majorBidi"/>
          <w:spacing w:val="10"/>
          <w:w w:val="120"/>
          <w:sz w:val="17"/>
        </w:rPr>
        <w:t xml:space="preserve"> </w:t>
      </w:r>
      <w:r w:rsidRPr="00D84AEF">
        <w:rPr>
          <w:rFonts w:asciiTheme="majorBidi" w:hAnsiTheme="majorBidi" w:cstheme="majorBidi"/>
          <w:w w:val="120"/>
          <w:sz w:val="17"/>
        </w:rPr>
        <w:t>foot</w:t>
      </w:r>
      <w:r w:rsidRPr="00D84AEF">
        <w:rPr>
          <w:rFonts w:asciiTheme="majorBidi" w:hAnsiTheme="majorBidi" w:cstheme="majorBidi"/>
          <w:spacing w:val="9"/>
          <w:w w:val="120"/>
          <w:sz w:val="17"/>
        </w:rPr>
        <w:t xml:space="preserve"> </w:t>
      </w:r>
      <w:r w:rsidRPr="00D84AEF">
        <w:rPr>
          <w:rFonts w:asciiTheme="majorBidi" w:hAnsiTheme="majorBidi" w:cstheme="majorBidi"/>
          <w:w w:val="120"/>
          <w:sz w:val="17"/>
        </w:rPr>
        <w:t>with</w:t>
      </w:r>
      <w:r w:rsidRPr="00D84AEF">
        <w:rPr>
          <w:rFonts w:asciiTheme="majorBidi" w:hAnsiTheme="majorBidi" w:cstheme="majorBidi"/>
          <w:spacing w:val="10"/>
          <w:w w:val="120"/>
          <w:sz w:val="17"/>
        </w:rPr>
        <w:t xml:space="preserve"> </w:t>
      </w:r>
      <w:r w:rsidRPr="00D84AEF">
        <w:rPr>
          <w:rFonts w:asciiTheme="majorBidi" w:hAnsiTheme="majorBidi" w:cstheme="majorBidi"/>
          <w:w w:val="120"/>
          <w:sz w:val="17"/>
        </w:rPr>
        <w:t>hinge</w:t>
      </w:r>
      <w:r w:rsidRPr="00D84AEF">
        <w:rPr>
          <w:rFonts w:asciiTheme="majorBidi" w:hAnsiTheme="majorBidi" w:cstheme="majorBidi"/>
          <w:spacing w:val="9"/>
          <w:w w:val="120"/>
          <w:sz w:val="17"/>
        </w:rPr>
        <w:t xml:space="preserve"> </w:t>
      </w:r>
      <w:r w:rsidRPr="00D84AEF">
        <w:rPr>
          <w:rFonts w:asciiTheme="majorBidi" w:hAnsiTheme="majorBidi" w:cstheme="majorBidi"/>
          <w:w w:val="120"/>
          <w:sz w:val="17"/>
        </w:rPr>
        <w:t>(Finer</w:t>
      </w:r>
      <w:r w:rsidRPr="00D84AEF">
        <w:rPr>
          <w:rFonts w:asciiTheme="majorBidi" w:hAnsiTheme="majorBidi" w:cstheme="majorBidi"/>
          <w:spacing w:val="10"/>
          <w:w w:val="120"/>
          <w:sz w:val="17"/>
        </w:rPr>
        <w:t xml:space="preserve"> </w:t>
      </w:r>
      <w:r w:rsidRPr="00D84AEF">
        <w:rPr>
          <w:rFonts w:asciiTheme="majorBidi" w:hAnsiTheme="majorBidi" w:cstheme="majorBidi"/>
          <w:spacing w:val="-2"/>
          <w:w w:val="120"/>
          <w:sz w:val="17"/>
        </w:rPr>
        <w:t>preset).</w:t>
      </w:r>
    </w:p>
    <w:p w14:paraId="220A0B32" w14:textId="77777777" w:rsidR="00B7242E" w:rsidRPr="00D84AEF" w:rsidRDefault="00B7242E">
      <w:pPr>
        <w:jc w:val="both"/>
        <w:rPr>
          <w:rFonts w:asciiTheme="majorBidi" w:hAnsiTheme="majorBidi" w:cstheme="majorBidi"/>
          <w:sz w:val="17"/>
        </w:rPr>
        <w:sectPr w:rsidR="00B7242E" w:rsidRPr="00D84AEF">
          <w:pgSz w:w="11910" w:h="16840"/>
          <w:pgMar w:top="1220" w:right="1133" w:bottom="760" w:left="1133" w:header="0" w:footer="572" w:gutter="0"/>
          <w:cols w:space="720"/>
        </w:sectPr>
      </w:pPr>
    </w:p>
    <w:tbl>
      <w:tblPr>
        <w:tblW w:w="0" w:type="auto"/>
        <w:tblInd w:w="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000"/>
        <w:gridCol w:w="3620"/>
      </w:tblGrid>
      <w:tr w:rsidR="00B7242E" w:rsidRPr="00D84AEF" w14:paraId="2F08A56C" w14:textId="77777777">
        <w:trPr>
          <w:trHeight w:val="317"/>
        </w:trPr>
        <w:tc>
          <w:tcPr>
            <w:tcW w:w="6000" w:type="dxa"/>
            <w:tcBorders>
              <w:bottom w:val="single" w:sz="8" w:space="0" w:color="000000"/>
            </w:tcBorders>
          </w:tcPr>
          <w:p w14:paraId="765C30C9" w14:textId="77777777" w:rsidR="00B7242E" w:rsidRPr="00D84AEF" w:rsidRDefault="00000000">
            <w:pPr>
              <w:pStyle w:val="TableParagraph"/>
              <w:rPr>
                <w:rFonts w:asciiTheme="majorBidi" w:hAnsiTheme="majorBidi" w:cstheme="majorBidi"/>
                <w:b/>
                <w:sz w:val="17"/>
              </w:rPr>
            </w:pPr>
            <w:r w:rsidRPr="00D84AEF">
              <w:rPr>
                <w:rFonts w:asciiTheme="majorBidi" w:hAnsiTheme="majorBidi" w:cstheme="majorBidi"/>
                <w:b/>
                <w:w w:val="120"/>
                <w:sz w:val="17"/>
              </w:rPr>
              <w:lastRenderedPageBreak/>
              <w:t>Mesh</w:t>
            </w:r>
            <w:r w:rsidRPr="00D84AEF">
              <w:rPr>
                <w:rFonts w:asciiTheme="majorBidi" w:hAnsiTheme="majorBidi" w:cstheme="majorBidi"/>
                <w:b/>
                <w:spacing w:val="24"/>
                <w:w w:val="120"/>
                <w:sz w:val="17"/>
              </w:rPr>
              <w:t xml:space="preserve"> </w:t>
            </w:r>
            <w:r w:rsidRPr="00D84AEF">
              <w:rPr>
                <w:rFonts w:asciiTheme="majorBidi" w:hAnsiTheme="majorBidi" w:cstheme="majorBidi"/>
                <w:b/>
                <w:spacing w:val="-2"/>
                <w:w w:val="120"/>
                <w:sz w:val="17"/>
              </w:rPr>
              <w:t>metric</w:t>
            </w:r>
          </w:p>
        </w:tc>
        <w:tc>
          <w:tcPr>
            <w:tcW w:w="3620" w:type="dxa"/>
            <w:tcBorders>
              <w:bottom w:val="single" w:sz="8" w:space="0" w:color="000000"/>
            </w:tcBorders>
          </w:tcPr>
          <w:p w14:paraId="49C894FE" w14:textId="77777777" w:rsidR="00B7242E" w:rsidRPr="00D84AEF" w:rsidRDefault="00000000">
            <w:pPr>
              <w:pStyle w:val="TableParagraph"/>
              <w:rPr>
                <w:rFonts w:asciiTheme="majorBidi" w:hAnsiTheme="majorBidi" w:cstheme="majorBidi"/>
                <w:b/>
                <w:sz w:val="17"/>
              </w:rPr>
            </w:pPr>
            <w:r w:rsidRPr="00D84AEF">
              <w:rPr>
                <w:rFonts w:asciiTheme="majorBidi" w:hAnsiTheme="majorBidi" w:cstheme="majorBidi"/>
                <w:b/>
                <w:spacing w:val="-2"/>
                <w:w w:val="120"/>
                <w:sz w:val="17"/>
              </w:rPr>
              <w:t>Value</w:t>
            </w:r>
          </w:p>
        </w:tc>
      </w:tr>
      <w:tr w:rsidR="00B7242E" w:rsidRPr="00D84AEF" w14:paraId="68B1F2B8" w14:textId="77777777">
        <w:trPr>
          <w:trHeight w:val="317"/>
        </w:trPr>
        <w:tc>
          <w:tcPr>
            <w:tcW w:w="6000" w:type="dxa"/>
            <w:tcBorders>
              <w:top w:val="single" w:sz="8" w:space="0" w:color="000000"/>
            </w:tcBorders>
          </w:tcPr>
          <w:p w14:paraId="79BEEF35" w14:textId="77777777" w:rsidR="00B7242E" w:rsidRPr="00D84AEF" w:rsidRDefault="00000000">
            <w:pPr>
              <w:pStyle w:val="TableParagraph"/>
              <w:spacing w:before="56"/>
              <w:rPr>
                <w:rFonts w:asciiTheme="majorBidi" w:hAnsiTheme="majorBidi" w:cstheme="majorBidi"/>
                <w:sz w:val="17"/>
              </w:rPr>
            </w:pPr>
            <w:r w:rsidRPr="00D84AEF">
              <w:rPr>
                <w:rFonts w:asciiTheme="majorBidi" w:hAnsiTheme="majorBidi" w:cstheme="majorBidi"/>
                <w:w w:val="115"/>
                <w:sz w:val="17"/>
              </w:rPr>
              <w:t>Number</w:t>
            </w:r>
            <w:r w:rsidRPr="00D84AEF">
              <w:rPr>
                <w:rFonts w:asciiTheme="majorBidi" w:hAnsiTheme="majorBidi" w:cstheme="majorBidi"/>
                <w:spacing w:val="15"/>
                <w:w w:val="115"/>
                <w:sz w:val="17"/>
              </w:rPr>
              <w:t xml:space="preserve"> </w:t>
            </w:r>
            <w:r w:rsidRPr="00D84AEF">
              <w:rPr>
                <w:rFonts w:asciiTheme="majorBidi" w:hAnsiTheme="majorBidi" w:cstheme="majorBidi"/>
                <w:w w:val="115"/>
                <w:sz w:val="17"/>
              </w:rPr>
              <w:t>of</w:t>
            </w:r>
            <w:r w:rsidRPr="00D84AEF">
              <w:rPr>
                <w:rFonts w:asciiTheme="majorBidi" w:hAnsiTheme="majorBidi" w:cstheme="majorBidi"/>
                <w:spacing w:val="16"/>
                <w:w w:val="115"/>
                <w:sz w:val="17"/>
              </w:rPr>
              <w:t xml:space="preserve"> </w:t>
            </w:r>
            <w:r w:rsidRPr="00D84AEF">
              <w:rPr>
                <w:rFonts w:asciiTheme="majorBidi" w:hAnsiTheme="majorBidi" w:cstheme="majorBidi"/>
                <w:w w:val="115"/>
                <w:sz w:val="17"/>
              </w:rPr>
              <w:t>elements</w:t>
            </w:r>
            <w:r w:rsidRPr="00D84AEF">
              <w:rPr>
                <w:rFonts w:asciiTheme="majorBidi" w:hAnsiTheme="majorBidi" w:cstheme="majorBidi"/>
                <w:spacing w:val="15"/>
                <w:w w:val="115"/>
                <w:sz w:val="17"/>
              </w:rPr>
              <w:t xml:space="preserve"> </w:t>
            </w:r>
            <w:r w:rsidRPr="00D84AEF">
              <w:rPr>
                <w:rFonts w:asciiTheme="majorBidi" w:hAnsiTheme="majorBidi" w:cstheme="majorBidi"/>
                <w:spacing w:val="-2"/>
                <w:w w:val="115"/>
                <w:sz w:val="17"/>
              </w:rPr>
              <w:t>(tetrahedra)</w:t>
            </w:r>
          </w:p>
        </w:tc>
        <w:tc>
          <w:tcPr>
            <w:tcW w:w="3620" w:type="dxa"/>
            <w:tcBorders>
              <w:top w:val="single" w:sz="8" w:space="0" w:color="000000"/>
            </w:tcBorders>
          </w:tcPr>
          <w:p w14:paraId="2CEBAF54" w14:textId="77777777" w:rsidR="00B7242E" w:rsidRPr="00D84AEF" w:rsidRDefault="00000000">
            <w:pPr>
              <w:pStyle w:val="TableParagraph"/>
              <w:spacing w:before="56"/>
              <w:rPr>
                <w:rFonts w:asciiTheme="majorBidi" w:hAnsiTheme="majorBidi" w:cstheme="majorBidi"/>
                <w:sz w:val="17"/>
              </w:rPr>
            </w:pPr>
            <w:r w:rsidRPr="00D84AEF">
              <w:rPr>
                <w:rFonts w:asciiTheme="majorBidi" w:hAnsiTheme="majorBidi" w:cstheme="majorBidi"/>
                <w:spacing w:val="-2"/>
                <w:w w:val="115"/>
                <w:sz w:val="17"/>
              </w:rPr>
              <w:t>202,070</w:t>
            </w:r>
          </w:p>
        </w:tc>
      </w:tr>
      <w:tr w:rsidR="00B7242E" w:rsidRPr="00D84AEF" w14:paraId="2019D75E" w14:textId="77777777">
        <w:trPr>
          <w:trHeight w:val="322"/>
        </w:trPr>
        <w:tc>
          <w:tcPr>
            <w:tcW w:w="6000" w:type="dxa"/>
          </w:tcPr>
          <w:p w14:paraId="0DB96872" w14:textId="77777777" w:rsidR="00B7242E" w:rsidRPr="00D84AEF" w:rsidRDefault="00000000">
            <w:pPr>
              <w:pStyle w:val="TableParagraph"/>
              <w:rPr>
                <w:rFonts w:asciiTheme="majorBidi" w:hAnsiTheme="majorBidi" w:cstheme="majorBidi"/>
                <w:sz w:val="17"/>
              </w:rPr>
            </w:pPr>
            <w:r w:rsidRPr="00D84AEF">
              <w:rPr>
                <w:rFonts w:asciiTheme="majorBidi" w:hAnsiTheme="majorBidi" w:cstheme="majorBidi"/>
                <w:w w:val="120"/>
                <w:sz w:val="17"/>
              </w:rPr>
              <w:t>Mesh</w:t>
            </w:r>
            <w:r w:rsidRPr="00D84AEF">
              <w:rPr>
                <w:rFonts w:asciiTheme="majorBidi" w:hAnsiTheme="majorBidi" w:cstheme="majorBidi"/>
                <w:spacing w:val="3"/>
                <w:w w:val="120"/>
                <w:sz w:val="17"/>
              </w:rPr>
              <w:t xml:space="preserve"> </w:t>
            </w:r>
            <w:r w:rsidRPr="00D84AEF">
              <w:rPr>
                <w:rFonts w:asciiTheme="majorBidi" w:hAnsiTheme="majorBidi" w:cstheme="majorBidi"/>
                <w:spacing w:val="-2"/>
                <w:w w:val="120"/>
                <w:sz w:val="17"/>
              </w:rPr>
              <w:t>vertices</w:t>
            </w:r>
          </w:p>
        </w:tc>
        <w:tc>
          <w:tcPr>
            <w:tcW w:w="3620" w:type="dxa"/>
          </w:tcPr>
          <w:p w14:paraId="1CE88A99" w14:textId="77777777" w:rsidR="00B7242E" w:rsidRPr="00D84AEF" w:rsidRDefault="00000000">
            <w:pPr>
              <w:pStyle w:val="TableParagraph"/>
              <w:rPr>
                <w:rFonts w:asciiTheme="majorBidi" w:hAnsiTheme="majorBidi" w:cstheme="majorBidi"/>
                <w:sz w:val="17"/>
              </w:rPr>
            </w:pPr>
            <w:r w:rsidRPr="00D84AEF">
              <w:rPr>
                <w:rFonts w:asciiTheme="majorBidi" w:hAnsiTheme="majorBidi" w:cstheme="majorBidi"/>
                <w:spacing w:val="-2"/>
                <w:w w:val="115"/>
                <w:sz w:val="17"/>
              </w:rPr>
              <w:t>42,742</w:t>
            </w:r>
          </w:p>
        </w:tc>
      </w:tr>
      <w:tr w:rsidR="00B7242E" w:rsidRPr="00D84AEF" w14:paraId="0E37A9D9" w14:textId="77777777">
        <w:trPr>
          <w:trHeight w:val="322"/>
        </w:trPr>
        <w:tc>
          <w:tcPr>
            <w:tcW w:w="6000" w:type="dxa"/>
          </w:tcPr>
          <w:p w14:paraId="1A67E514" w14:textId="77777777" w:rsidR="00B7242E" w:rsidRPr="00D84AEF" w:rsidRDefault="00000000">
            <w:pPr>
              <w:pStyle w:val="TableParagraph"/>
              <w:rPr>
                <w:rFonts w:asciiTheme="majorBidi" w:hAnsiTheme="majorBidi" w:cstheme="majorBidi"/>
                <w:sz w:val="17"/>
              </w:rPr>
            </w:pPr>
            <w:r w:rsidRPr="00D84AEF">
              <w:rPr>
                <w:rFonts w:asciiTheme="majorBidi" w:hAnsiTheme="majorBidi" w:cstheme="majorBidi"/>
                <w:w w:val="115"/>
                <w:sz w:val="17"/>
              </w:rPr>
              <w:t>Maximum</w:t>
            </w:r>
            <w:r w:rsidRPr="00D84AEF">
              <w:rPr>
                <w:rFonts w:asciiTheme="majorBidi" w:hAnsiTheme="majorBidi" w:cstheme="majorBidi"/>
                <w:spacing w:val="15"/>
                <w:w w:val="115"/>
                <w:sz w:val="17"/>
              </w:rPr>
              <w:t xml:space="preserve"> </w:t>
            </w:r>
            <w:r w:rsidRPr="00D84AEF">
              <w:rPr>
                <w:rFonts w:asciiTheme="majorBidi" w:hAnsiTheme="majorBidi" w:cstheme="majorBidi"/>
                <w:w w:val="115"/>
                <w:sz w:val="17"/>
              </w:rPr>
              <w:t>element</w:t>
            </w:r>
            <w:r w:rsidRPr="00D84AEF">
              <w:rPr>
                <w:rFonts w:asciiTheme="majorBidi" w:hAnsiTheme="majorBidi" w:cstheme="majorBidi"/>
                <w:spacing w:val="16"/>
                <w:w w:val="115"/>
                <w:sz w:val="17"/>
              </w:rPr>
              <w:t xml:space="preserve"> </w:t>
            </w:r>
            <w:r w:rsidRPr="00D84AEF">
              <w:rPr>
                <w:rFonts w:asciiTheme="majorBidi" w:hAnsiTheme="majorBidi" w:cstheme="majorBidi"/>
                <w:spacing w:val="-4"/>
                <w:w w:val="115"/>
                <w:sz w:val="17"/>
              </w:rPr>
              <w:t>size</w:t>
            </w:r>
          </w:p>
        </w:tc>
        <w:tc>
          <w:tcPr>
            <w:tcW w:w="3620" w:type="dxa"/>
          </w:tcPr>
          <w:p w14:paraId="1ECBDF06" w14:textId="77777777" w:rsidR="00B7242E" w:rsidRPr="00D84AEF" w:rsidRDefault="00000000">
            <w:pPr>
              <w:pStyle w:val="TableParagraph"/>
              <w:rPr>
                <w:rFonts w:asciiTheme="majorBidi" w:hAnsiTheme="majorBidi" w:cstheme="majorBidi"/>
                <w:sz w:val="17"/>
              </w:rPr>
            </w:pPr>
            <w:r w:rsidRPr="00D84AEF">
              <w:rPr>
                <w:rFonts w:asciiTheme="majorBidi" w:hAnsiTheme="majorBidi" w:cstheme="majorBidi"/>
                <w:w w:val="115"/>
                <w:sz w:val="17"/>
              </w:rPr>
              <w:t>14.5</w:t>
            </w:r>
            <w:r w:rsidRPr="00D84AEF">
              <w:rPr>
                <w:rFonts w:asciiTheme="majorBidi" w:hAnsiTheme="majorBidi" w:cstheme="majorBidi"/>
                <w:spacing w:val="15"/>
                <w:w w:val="115"/>
                <w:sz w:val="17"/>
              </w:rPr>
              <w:t xml:space="preserve"> </w:t>
            </w:r>
            <w:r w:rsidRPr="00D84AEF">
              <w:rPr>
                <w:rFonts w:asciiTheme="majorBidi" w:hAnsiTheme="majorBidi" w:cstheme="majorBidi"/>
                <w:spacing w:val="-5"/>
                <w:w w:val="115"/>
                <w:sz w:val="17"/>
              </w:rPr>
              <w:t>mm</w:t>
            </w:r>
          </w:p>
        </w:tc>
      </w:tr>
      <w:tr w:rsidR="00B7242E" w:rsidRPr="00D84AEF" w14:paraId="5295AE91" w14:textId="77777777">
        <w:trPr>
          <w:trHeight w:val="321"/>
        </w:trPr>
        <w:tc>
          <w:tcPr>
            <w:tcW w:w="6000" w:type="dxa"/>
          </w:tcPr>
          <w:p w14:paraId="087B93F2" w14:textId="77777777" w:rsidR="00B7242E" w:rsidRPr="00D84AEF" w:rsidRDefault="00000000">
            <w:pPr>
              <w:pStyle w:val="TableParagraph"/>
              <w:rPr>
                <w:rFonts w:asciiTheme="majorBidi" w:hAnsiTheme="majorBidi" w:cstheme="majorBidi"/>
                <w:sz w:val="17"/>
              </w:rPr>
            </w:pPr>
            <w:r w:rsidRPr="00D84AEF">
              <w:rPr>
                <w:rFonts w:asciiTheme="majorBidi" w:hAnsiTheme="majorBidi" w:cstheme="majorBidi"/>
                <w:w w:val="115"/>
                <w:sz w:val="17"/>
              </w:rPr>
              <w:t>Minimum</w:t>
            </w:r>
            <w:r w:rsidRPr="00D84AEF">
              <w:rPr>
                <w:rFonts w:asciiTheme="majorBidi" w:hAnsiTheme="majorBidi" w:cstheme="majorBidi"/>
                <w:spacing w:val="12"/>
                <w:w w:val="115"/>
                <w:sz w:val="17"/>
              </w:rPr>
              <w:t xml:space="preserve"> </w:t>
            </w:r>
            <w:r w:rsidRPr="00D84AEF">
              <w:rPr>
                <w:rFonts w:asciiTheme="majorBidi" w:hAnsiTheme="majorBidi" w:cstheme="majorBidi"/>
                <w:w w:val="115"/>
                <w:sz w:val="17"/>
              </w:rPr>
              <w:t>element</w:t>
            </w:r>
            <w:r w:rsidRPr="00D84AEF">
              <w:rPr>
                <w:rFonts w:asciiTheme="majorBidi" w:hAnsiTheme="majorBidi" w:cstheme="majorBidi"/>
                <w:spacing w:val="12"/>
                <w:w w:val="115"/>
                <w:sz w:val="17"/>
              </w:rPr>
              <w:t xml:space="preserve"> </w:t>
            </w:r>
            <w:r w:rsidRPr="00D84AEF">
              <w:rPr>
                <w:rFonts w:asciiTheme="majorBidi" w:hAnsiTheme="majorBidi" w:cstheme="majorBidi"/>
                <w:spacing w:val="-4"/>
                <w:w w:val="115"/>
                <w:sz w:val="17"/>
              </w:rPr>
              <w:t>size</w:t>
            </w:r>
          </w:p>
        </w:tc>
        <w:tc>
          <w:tcPr>
            <w:tcW w:w="3620" w:type="dxa"/>
          </w:tcPr>
          <w:p w14:paraId="07E7618A" w14:textId="77777777" w:rsidR="00B7242E" w:rsidRPr="00D84AEF" w:rsidRDefault="00000000">
            <w:pPr>
              <w:pStyle w:val="TableParagraph"/>
              <w:rPr>
                <w:rFonts w:asciiTheme="majorBidi" w:hAnsiTheme="majorBidi" w:cstheme="majorBidi"/>
                <w:sz w:val="17"/>
              </w:rPr>
            </w:pPr>
            <w:r w:rsidRPr="00D84AEF">
              <w:rPr>
                <w:rFonts w:asciiTheme="majorBidi" w:hAnsiTheme="majorBidi" w:cstheme="majorBidi"/>
                <w:w w:val="115"/>
                <w:sz w:val="17"/>
              </w:rPr>
              <w:t>1.06</w:t>
            </w:r>
            <w:r w:rsidRPr="00D84AEF">
              <w:rPr>
                <w:rFonts w:asciiTheme="majorBidi" w:hAnsiTheme="majorBidi" w:cstheme="majorBidi"/>
                <w:spacing w:val="15"/>
                <w:w w:val="115"/>
                <w:sz w:val="17"/>
              </w:rPr>
              <w:t xml:space="preserve"> </w:t>
            </w:r>
            <w:r w:rsidRPr="00D84AEF">
              <w:rPr>
                <w:rFonts w:asciiTheme="majorBidi" w:hAnsiTheme="majorBidi" w:cstheme="majorBidi"/>
                <w:spacing w:val="-5"/>
                <w:w w:val="115"/>
                <w:sz w:val="17"/>
              </w:rPr>
              <w:t>mm</w:t>
            </w:r>
          </w:p>
        </w:tc>
      </w:tr>
      <w:tr w:rsidR="00B7242E" w:rsidRPr="00D84AEF" w14:paraId="2015EFD7" w14:textId="77777777">
        <w:trPr>
          <w:trHeight w:val="322"/>
        </w:trPr>
        <w:tc>
          <w:tcPr>
            <w:tcW w:w="6000" w:type="dxa"/>
          </w:tcPr>
          <w:p w14:paraId="5356DCCC" w14:textId="77777777" w:rsidR="00B7242E" w:rsidRPr="00D84AEF" w:rsidRDefault="00000000">
            <w:pPr>
              <w:pStyle w:val="TableParagraph"/>
              <w:rPr>
                <w:rFonts w:asciiTheme="majorBidi" w:hAnsiTheme="majorBidi" w:cstheme="majorBidi"/>
                <w:sz w:val="17"/>
              </w:rPr>
            </w:pPr>
            <w:r w:rsidRPr="00D84AEF">
              <w:rPr>
                <w:rFonts w:asciiTheme="majorBidi" w:hAnsiTheme="majorBidi" w:cstheme="majorBidi"/>
                <w:w w:val="115"/>
                <w:sz w:val="17"/>
              </w:rPr>
              <w:t>Minimum</w:t>
            </w:r>
            <w:r w:rsidRPr="00D84AEF">
              <w:rPr>
                <w:rFonts w:asciiTheme="majorBidi" w:hAnsiTheme="majorBidi" w:cstheme="majorBidi"/>
                <w:spacing w:val="12"/>
                <w:w w:val="115"/>
                <w:sz w:val="17"/>
              </w:rPr>
              <w:t xml:space="preserve"> </w:t>
            </w:r>
            <w:r w:rsidRPr="00D84AEF">
              <w:rPr>
                <w:rFonts w:asciiTheme="majorBidi" w:hAnsiTheme="majorBidi" w:cstheme="majorBidi"/>
                <w:w w:val="115"/>
                <w:sz w:val="17"/>
              </w:rPr>
              <w:t>element</w:t>
            </w:r>
            <w:r w:rsidRPr="00D84AEF">
              <w:rPr>
                <w:rFonts w:asciiTheme="majorBidi" w:hAnsiTheme="majorBidi" w:cstheme="majorBidi"/>
                <w:spacing w:val="12"/>
                <w:w w:val="115"/>
                <w:sz w:val="17"/>
              </w:rPr>
              <w:t xml:space="preserve"> </w:t>
            </w:r>
            <w:r w:rsidRPr="00D84AEF">
              <w:rPr>
                <w:rFonts w:asciiTheme="majorBidi" w:hAnsiTheme="majorBidi" w:cstheme="majorBidi"/>
                <w:spacing w:val="-2"/>
                <w:w w:val="115"/>
                <w:sz w:val="17"/>
              </w:rPr>
              <w:t>quality</w:t>
            </w:r>
          </w:p>
        </w:tc>
        <w:tc>
          <w:tcPr>
            <w:tcW w:w="3620" w:type="dxa"/>
          </w:tcPr>
          <w:p w14:paraId="46615C12" w14:textId="77777777" w:rsidR="00B7242E" w:rsidRPr="00D84AEF" w:rsidRDefault="00000000">
            <w:pPr>
              <w:pStyle w:val="TableParagraph"/>
              <w:rPr>
                <w:rFonts w:asciiTheme="majorBidi" w:hAnsiTheme="majorBidi" w:cstheme="majorBidi"/>
                <w:sz w:val="17"/>
              </w:rPr>
            </w:pPr>
            <w:r w:rsidRPr="00D84AEF">
              <w:rPr>
                <w:rFonts w:asciiTheme="majorBidi" w:hAnsiTheme="majorBidi" w:cstheme="majorBidi"/>
                <w:spacing w:val="-4"/>
                <w:w w:val="115"/>
                <w:sz w:val="17"/>
              </w:rPr>
              <w:t>0.052</w:t>
            </w:r>
          </w:p>
        </w:tc>
      </w:tr>
      <w:tr w:rsidR="00B7242E" w:rsidRPr="00D84AEF" w14:paraId="6C9E2660" w14:textId="77777777">
        <w:trPr>
          <w:trHeight w:val="322"/>
        </w:trPr>
        <w:tc>
          <w:tcPr>
            <w:tcW w:w="6000" w:type="dxa"/>
          </w:tcPr>
          <w:p w14:paraId="049EC1A8" w14:textId="77777777" w:rsidR="00B7242E" w:rsidRPr="00D84AEF" w:rsidRDefault="00000000">
            <w:pPr>
              <w:pStyle w:val="TableParagraph"/>
              <w:rPr>
                <w:rFonts w:asciiTheme="majorBidi" w:hAnsiTheme="majorBidi" w:cstheme="majorBidi"/>
                <w:sz w:val="17"/>
              </w:rPr>
            </w:pPr>
            <w:r w:rsidRPr="00D84AEF">
              <w:rPr>
                <w:rFonts w:asciiTheme="majorBidi" w:hAnsiTheme="majorBidi" w:cstheme="majorBidi"/>
                <w:w w:val="115"/>
                <w:sz w:val="17"/>
              </w:rPr>
              <w:t>Average</w:t>
            </w:r>
            <w:r w:rsidRPr="00D84AEF">
              <w:rPr>
                <w:rFonts w:asciiTheme="majorBidi" w:hAnsiTheme="majorBidi" w:cstheme="majorBidi"/>
                <w:spacing w:val="21"/>
                <w:w w:val="115"/>
                <w:sz w:val="17"/>
              </w:rPr>
              <w:t xml:space="preserve"> </w:t>
            </w:r>
            <w:r w:rsidRPr="00D84AEF">
              <w:rPr>
                <w:rFonts w:asciiTheme="majorBidi" w:hAnsiTheme="majorBidi" w:cstheme="majorBidi"/>
                <w:w w:val="115"/>
                <w:sz w:val="17"/>
              </w:rPr>
              <w:t>element</w:t>
            </w:r>
            <w:r w:rsidRPr="00D84AEF">
              <w:rPr>
                <w:rFonts w:asciiTheme="majorBidi" w:hAnsiTheme="majorBidi" w:cstheme="majorBidi"/>
                <w:spacing w:val="21"/>
                <w:w w:val="115"/>
                <w:sz w:val="17"/>
              </w:rPr>
              <w:t xml:space="preserve"> </w:t>
            </w:r>
            <w:r w:rsidRPr="00D84AEF">
              <w:rPr>
                <w:rFonts w:asciiTheme="majorBidi" w:hAnsiTheme="majorBidi" w:cstheme="majorBidi"/>
                <w:spacing w:val="-2"/>
                <w:w w:val="115"/>
                <w:sz w:val="17"/>
              </w:rPr>
              <w:t>quality</w:t>
            </w:r>
          </w:p>
        </w:tc>
        <w:tc>
          <w:tcPr>
            <w:tcW w:w="3620" w:type="dxa"/>
          </w:tcPr>
          <w:p w14:paraId="5978067F" w14:textId="77777777" w:rsidR="00B7242E" w:rsidRPr="00D84AEF" w:rsidRDefault="00000000">
            <w:pPr>
              <w:pStyle w:val="TableParagraph"/>
              <w:rPr>
                <w:rFonts w:asciiTheme="majorBidi" w:hAnsiTheme="majorBidi" w:cstheme="majorBidi"/>
                <w:sz w:val="17"/>
              </w:rPr>
            </w:pPr>
            <w:r w:rsidRPr="00D84AEF">
              <w:rPr>
                <w:rFonts w:asciiTheme="majorBidi" w:hAnsiTheme="majorBidi" w:cstheme="majorBidi"/>
                <w:spacing w:val="-4"/>
                <w:w w:val="115"/>
                <w:sz w:val="17"/>
              </w:rPr>
              <w:t>0.660</w:t>
            </w:r>
          </w:p>
        </w:tc>
      </w:tr>
    </w:tbl>
    <w:p w14:paraId="0A3334D4" w14:textId="77777777" w:rsidR="00B7242E" w:rsidRPr="00D84AEF" w:rsidRDefault="00000000">
      <w:pPr>
        <w:pStyle w:val="BodyText"/>
        <w:spacing w:before="177" w:line="307" w:lineRule="auto"/>
        <w:rPr>
          <w:rFonts w:asciiTheme="majorBidi" w:hAnsiTheme="majorBidi" w:cstheme="majorBidi"/>
        </w:rPr>
      </w:pPr>
      <w:r w:rsidRPr="00D84AEF">
        <w:rPr>
          <w:rFonts w:asciiTheme="majorBidi" w:hAnsiTheme="majorBidi" w:cstheme="majorBidi"/>
          <w:w w:val="120"/>
        </w:rPr>
        <w:t xml:space="preserve">A mesh-refinement study was carried out from the Normal to the Extra-fine preset (45,958 to 550,783 elements). The maximum displacement was essentially constant (less than 1 % variation, 0.034 mm at 100 N), confirming that the global stiffness of the part is fully converged. The peak von Mises stress, however, did not converge: it rose roughly four-fold per refinement — from 3.5 to 14.3 MPa at 100 N, and equivalently from 33 to 136 MPa at 900 N (Figure 8.1). This </w:t>
      </w:r>
      <w:proofErr w:type="spellStart"/>
      <w:r w:rsidRPr="00D84AEF">
        <w:rPr>
          <w:rFonts w:asciiTheme="majorBidi" w:hAnsiTheme="majorBidi" w:cstheme="majorBidi"/>
          <w:w w:val="120"/>
        </w:rPr>
        <w:t>behaviour</w:t>
      </w:r>
      <w:proofErr w:type="spellEnd"/>
      <w:r w:rsidRPr="00D84AEF">
        <w:rPr>
          <w:rFonts w:asciiTheme="majorBidi" w:hAnsiTheme="majorBidi" w:cstheme="majorBidi"/>
          <w:w w:val="120"/>
        </w:rPr>
        <w:t xml:space="preserve"> is the signature of a stress singularity, located at a sharp re-entrant</w:t>
      </w:r>
      <w:r w:rsidRPr="00D84AEF">
        <w:rPr>
          <w:rFonts w:asciiTheme="majorBidi" w:hAnsiTheme="majorBidi" w:cstheme="majorBidi"/>
          <w:spacing w:val="-8"/>
          <w:w w:val="120"/>
        </w:rPr>
        <w:t xml:space="preserve"> </w:t>
      </w:r>
      <w:r w:rsidRPr="00D84AEF">
        <w:rPr>
          <w:rFonts w:asciiTheme="majorBidi" w:hAnsiTheme="majorBidi" w:cstheme="majorBidi"/>
          <w:w w:val="120"/>
        </w:rPr>
        <w:t>corner</w:t>
      </w:r>
      <w:r w:rsidRPr="00D84AEF">
        <w:rPr>
          <w:rFonts w:asciiTheme="majorBidi" w:hAnsiTheme="majorBidi" w:cstheme="majorBidi"/>
          <w:spacing w:val="-8"/>
          <w:w w:val="120"/>
        </w:rPr>
        <w:t xml:space="preserve"> </w:t>
      </w:r>
      <w:r w:rsidRPr="00D84AEF">
        <w:rPr>
          <w:rFonts w:asciiTheme="majorBidi" w:hAnsiTheme="majorBidi" w:cstheme="majorBidi"/>
          <w:w w:val="120"/>
        </w:rPr>
        <w:t>where</w:t>
      </w:r>
      <w:r w:rsidRPr="00D84AEF">
        <w:rPr>
          <w:rFonts w:asciiTheme="majorBidi" w:hAnsiTheme="majorBidi" w:cstheme="majorBidi"/>
          <w:spacing w:val="-8"/>
          <w:w w:val="120"/>
        </w:rPr>
        <w:t xml:space="preserve"> </w:t>
      </w:r>
      <w:r w:rsidRPr="00D84AEF">
        <w:rPr>
          <w:rFonts w:asciiTheme="majorBidi" w:hAnsiTheme="majorBidi" w:cstheme="majorBidi"/>
          <w:w w:val="120"/>
        </w:rPr>
        <w:t>the</w:t>
      </w:r>
      <w:r w:rsidRPr="00D84AEF">
        <w:rPr>
          <w:rFonts w:asciiTheme="majorBidi" w:hAnsiTheme="majorBidi" w:cstheme="majorBidi"/>
          <w:spacing w:val="-8"/>
          <w:w w:val="120"/>
        </w:rPr>
        <w:t xml:space="preserve"> </w:t>
      </w:r>
      <w:r w:rsidRPr="00D84AEF">
        <w:rPr>
          <w:rFonts w:asciiTheme="majorBidi" w:hAnsiTheme="majorBidi" w:cstheme="majorBidi"/>
          <w:w w:val="120"/>
        </w:rPr>
        <w:t>inclined</w:t>
      </w:r>
      <w:r w:rsidRPr="00D84AEF">
        <w:rPr>
          <w:rFonts w:asciiTheme="majorBidi" w:hAnsiTheme="majorBidi" w:cstheme="majorBidi"/>
          <w:spacing w:val="-8"/>
          <w:w w:val="120"/>
        </w:rPr>
        <w:t xml:space="preserve"> </w:t>
      </w:r>
      <w:r w:rsidRPr="00D84AEF">
        <w:rPr>
          <w:rFonts w:asciiTheme="majorBidi" w:hAnsiTheme="majorBidi" w:cstheme="majorBidi"/>
          <w:w w:val="120"/>
        </w:rPr>
        <w:t>load-transfer</w:t>
      </w:r>
      <w:r w:rsidRPr="00D84AEF">
        <w:rPr>
          <w:rFonts w:asciiTheme="majorBidi" w:hAnsiTheme="majorBidi" w:cstheme="majorBidi"/>
          <w:spacing w:val="-8"/>
          <w:w w:val="120"/>
        </w:rPr>
        <w:t xml:space="preserve"> </w:t>
      </w:r>
      <w:r w:rsidRPr="00D84AEF">
        <w:rPr>
          <w:rFonts w:asciiTheme="majorBidi" w:hAnsiTheme="majorBidi" w:cstheme="majorBidi"/>
          <w:w w:val="120"/>
        </w:rPr>
        <w:t>rib</w:t>
      </w:r>
      <w:r w:rsidRPr="00D84AEF">
        <w:rPr>
          <w:rFonts w:asciiTheme="majorBidi" w:hAnsiTheme="majorBidi" w:cstheme="majorBidi"/>
          <w:spacing w:val="-8"/>
          <w:w w:val="120"/>
        </w:rPr>
        <w:t xml:space="preserve"> </w:t>
      </w:r>
      <w:r w:rsidRPr="00D84AEF">
        <w:rPr>
          <w:rFonts w:asciiTheme="majorBidi" w:hAnsiTheme="majorBidi" w:cstheme="majorBidi"/>
          <w:w w:val="120"/>
        </w:rPr>
        <w:t>meets</w:t>
      </w:r>
      <w:r w:rsidRPr="00D84AEF">
        <w:rPr>
          <w:rFonts w:asciiTheme="majorBidi" w:hAnsiTheme="majorBidi" w:cstheme="majorBidi"/>
          <w:spacing w:val="-8"/>
          <w:w w:val="120"/>
        </w:rPr>
        <w:t xml:space="preserve"> </w:t>
      </w:r>
      <w:r w:rsidRPr="00D84AEF">
        <w:rPr>
          <w:rFonts w:asciiTheme="majorBidi" w:hAnsiTheme="majorBidi" w:cstheme="majorBidi"/>
          <w:w w:val="120"/>
        </w:rPr>
        <w:t>the</w:t>
      </w:r>
      <w:r w:rsidRPr="00D84AEF">
        <w:rPr>
          <w:rFonts w:asciiTheme="majorBidi" w:hAnsiTheme="majorBidi" w:cstheme="majorBidi"/>
          <w:spacing w:val="-8"/>
          <w:w w:val="120"/>
        </w:rPr>
        <w:t xml:space="preserve"> </w:t>
      </w:r>
      <w:r w:rsidRPr="00D84AEF">
        <w:rPr>
          <w:rFonts w:asciiTheme="majorBidi" w:hAnsiTheme="majorBidi" w:cstheme="majorBidi"/>
          <w:w w:val="120"/>
        </w:rPr>
        <w:t>body</w:t>
      </w:r>
      <w:r w:rsidRPr="00D84AEF">
        <w:rPr>
          <w:rFonts w:asciiTheme="majorBidi" w:hAnsiTheme="majorBidi" w:cstheme="majorBidi"/>
          <w:spacing w:val="-8"/>
          <w:w w:val="120"/>
        </w:rPr>
        <w:t xml:space="preserve"> </w:t>
      </w:r>
      <w:r w:rsidRPr="00D84AEF">
        <w:rPr>
          <w:rFonts w:asciiTheme="majorBidi" w:hAnsiTheme="majorBidi" w:cstheme="majorBidi"/>
          <w:w w:val="120"/>
        </w:rPr>
        <w:t>near</w:t>
      </w:r>
      <w:r w:rsidRPr="00D84AEF">
        <w:rPr>
          <w:rFonts w:asciiTheme="majorBidi" w:hAnsiTheme="majorBidi" w:cstheme="majorBidi"/>
          <w:spacing w:val="-8"/>
          <w:w w:val="120"/>
        </w:rPr>
        <w:t xml:space="preserve"> </w:t>
      </w:r>
      <w:r w:rsidRPr="00D84AEF">
        <w:rPr>
          <w:rFonts w:asciiTheme="majorBidi" w:hAnsiTheme="majorBidi" w:cstheme="majorBidi"/>
          <w:w w:val="120"/>
        </w:rPr>
        <w:t>the</w:t>
      </w:r>
      <w:r w:rsidRPr="00D84AEF">
        <w:rPr>
          <w:rFonts w:asciiTheme="majorBidi" w:hAnsiTheme="majorBidi" w:cstheme="majorBidi"/>
          <w:spacing w:val="-8"/>
          <w:w w:val="120"/>
        </w:rPr>
        <w:t xml:space="preserve"> </w:t>
      </w:r>
      <w:r w:rsidRPr="00D84AEF">
        <w:rPr>
          <w:rFonts w:asciiTheme="majorBidi" w:hAnsiTheme="majorBidi" w:cstheme="majorBidi"/>
          <w:w w:val="120"/>
        </w:rPr>
        <w:t>hinge</w:t>
      </w:r>
      <w:r w:rsidRPr="00D84AEF">
        <w:rPr>
          <w:rFonts w:asciiTheme="majorBidi" w:hAnsiTheme="majorBidi" w:cstheme="majorBidi"/>
          <w:spacing w:val="-8"/>
          <w:w w:val="120"/>
        </w:rPr>
        <w:t xml:space="preserve"> </w:t>
      </w:r>
      <w:r w:rsidRPr="00D84AEF">
        <w:rPr>
          <w:rFonts w:asciiTheme="majorBidi" w:hAnsiTheme="majorBidi" w:cstheme="majorBidi"/>
          <w:w w:val="120"/>
        </w:rPr>
        <w:t>(Figure 8.2), at which the linear-elastic solution predicts an unbounded stress as the element size tends to zero [18]. The peak nodal stress at this corner is therefore a mesh artefact and is not used as a quantitative safety measure; the converged displacement field and the</w:t>
      </w:r>
      <w:r w:rsidRPr="00D84AEF">
        <w:rPr>
          <w:rFonts w:asciiTheme="majorBidi" w:hAnsiTheme="majorBidi" w:cstheme="majorBidi"/>
          <w:spacing w:val="40"/>
          <w:w w:val="120"/>
        </w:rPr>
        <w:t xml:space="preserve"> </w:t>
      </w:r>
      <w:r w:rsidRPr="00D84AEF">
        <w:rPr>
          <w:rFonts w:asciiTheme="majorBidi" w:hAnsiTheme="majorBidi" w:cstheme="majorBidi"/>
          <w:w w:val="120"/>
        </w:rPr>
        <w:t>stresses in the body of the part, away from the corner, are used instead.</w:t>
      </w:r>
    </w:p>
    <w:p w14:paraId="697E578B" w14:textId="77777777" w:rsidR="00B7242E" w:rsidRPr="00D84AEF" w:rsidRDefault="00000000">
      <w:pPr>
        <w:pStyle w:val="BodyText"/>
        <w:spacing w:before="2"/>
        <w:ind w:left="0" w:right="0"/>
        <w:jc w:val="left"/>
        <w:rPr>
          <w:rFonts w:asciiTheme="majorBidi" w:hAnsiTheme="majorBidi" w:cstheme="majorBidi"/>
          <w:sz w:val="18"/>
        </w:rPr>
      </w:pPr>
      <w:r w:rsidRPr="00D84AEF">
        <w:rPr>
          <w:rFonts w:asciiTheme="majorBidi" w:hAnsiTheme="majorBidi" w:cstheme="majorBidi"/>
          <w:noProof/>
          <w:sz w:val="18"/>
        </w:rPr>
        <w:drawing>
          <wp:anchor distT="0" distB="0" distL="0" distR="0" simplePos="0" relativeHeight="487588352" behindDoc="1" locked="0" layoutInCell="1" allowOverlap="1" wp14:anchorId="198EA19F" wp14:editId="0FDB0B83">
            <wp:simplePos x="0" y="0"/>
            <wp:positionH relativeFrom="page">
              <wp:posOffset>860234</wp:posOffset>
            </wp:positionH>
            <wp:positionV relativeFrom="paragraph">
              <wp:posOffset>150915</wp:posOffset>
            </wp:positionV>
            <wp:extent cx="5720047" cy="2885217"/>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5720047" cy="2885217"/>
                    </a:xfrm>
                    <a:prstGeom prst="rect">
                      <a:avLst/>
                    </a:prstGeom>
                  </pic:spPr>
                </pic:pic>
              </a:graphicData>
            </a:graphic>
          </wp:anchor>
        </w:drawing>
      </w:r>
    </w:p>
    <w:p w14:paraId="2EF167FB" w14:textId="77777777" w:rsidR="00B7242E" w:rsidRPr="00D84AEF" w:rsidRDefault="00B7242E">
      <w:pPr>
        <w:pStyle w:val="BodyText"/>
        <w:spacing w:before="43"/>
        <w:ind w:left="0" w:right="0"/>
        <w:jc w:val="left"/>
        <w:rPr>
          <w:rFonts w:asciiTheme="majorBidi" w:hAnsiTheme="majorBidi" w:cstheme="majorBidi"/>
        </w:rPr>
      </w:pPr>
    </w:p>
    <w:p w14:paraId="7E2EE504" w14:textId="77777777" w:rsidR="00B7242E" w:rsidRPr="00D84AEF" w:rsidRDefault="00000000">
      <w:pPr>
        <w:spacing w:before="1" w:line="276" w:lineRule="auto"/>
        <w:ind w:left="120" w:right="125"/>
        <w:rPr>
          <w:rFonts w:asciiTheme="majorBidi" w:hAnsiTheme="majorBidi" w:cstheme="majorBidi"/>
          <w:sz w:val="17"/>
        </w:rPr>
      </w:pPr>
      <w:r w:rsidRPr="00D84AEF">
        <w:rPr>
          <w:rFonts w:asciiTheme="majorBidi" w:hAnsiTheme="majorBidi" w:cstheme="majorBidi"/>
          <w:b/>
          <w:w w:val="120"/>
          <w:sz w:val="17"/>
        </w:rPr>
        <w:t xml:space="preserve">Figure 8.1. </w:t>
      </w:r>
      <w:r w:rsidRPr="00D84AEF">
        <w:rPr>
          <w:rFonts w:asciiTheme="majorBidi" w:hAnsiTheme="majorBidi" w:cstheme="majorBidi"/>
          <w:w w:val="120"/>
          <w:sz w:val="17"/>
        </w:rPr>
        <w:t>Mesh-refinement study. The maximum displacement (left) is fully converged, whereas the peak von Mises stress (right) diverges with refinement, identifying it as a stress singularity at a sharp corner rather than a physical stress.</w:t>
      </w:r>
    </w:p>
    <w:p w14:paraId="6814CCAD" w14:textId="77777777" w:rsidR="00B7242E" w:rsidRPr="00D84AEF" w:rsidRDefault="00B7242E">
      <w:pPr>
        <w:spacing w:line="276" w:lineRule="auto"/>
        <w:rPr>
          <w:rFonts w:asciiTheme="majorBidi" w:hAnsiTheme="majorBidi" w:cstheme="majorBidi"/>
          <w:sz w:val="17"/>
        </w:rPr>
        <w:sectPr w:rsidR="00B7242E" w:rsidRPr="00D84AEF">
          <w:pgSz w:w="11910" w:h="16840"/>
          <w:pgMar w:top="1220" w:right="1133" w:bottom="760" w:left="1133" w:header="0" w:footer="572" w:gutter="0"/>
          <w:cols w:space="720"/>
        </w:sectPr>
      </w:pPr>
    </w:p>
    <w:p w14:paraId="00FCFD5E" w14:textId="77777777" w:rsidR="00B7242E" w:rsidRPr="00D84AEF" w:rsidRDefault="00000000">
      <w:pPr>
        <w:ind w:left="917"/>
        <w:rPr>
          <w:rFonts w:asciiTheme="majorBidi" w:hAnsiTheme="majorBidi" w:cstheme="majorBidi"/>
          <w:sz w:val="20"/>
        </w:rPr>
      </w:pPr>
      <w:r w:rsidRPr="00D84AEF">
        <w:rPr>
          <w:rFonts w:asciiTheme="majorBidi" w:hAnsiTheme="majorBidi" w:cstheme="majorBidi"/>
          <w:noProof/>
          <w:sz w:val="20"/>
        </w:rPr>
        <w:lastRenderedPageBreak/>
        <w:drawing>
          <wp:inline distT="0" distB="0" distL="0" distR="0" wp14:anchorId="6155544A" wp14:editId="218F8176">
            <wp:extent cx="4832747" cy="3380422"/>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9" cstate="print"/>
                    <a:stretch>
                      <a:fillRect/>
                    </a:stretch>
                  </pic:blipFill>
                  <pic:spPr>
                    <a:xfrm>
                      <a:off x="0" y="0"/>
                      <a:ext cx="4832747" cy="3380422"/>
                    </a:xfrm>
                    <a:prstGeom prst="rect">
                      <a:avLst/>
                    </a:prstGeom>
                  </pic:spPr>
                </pic:pic>
              </a:graphicData>
            </a:graphic>
          </wp:inline>
        </w:drawing>
      </w:r>
    </w:p>
    <w:p w14:paraId="04909D93" w14:textId="77777777" w:rsidR="00B7242E" w:rsidRPr="00D84AEF" w:rsidRDefault="00000000">
      <w:pPr>
        <w:spacing w:before="89" w:line="276" w:lineRule="auto"/>
        <w:ind w:left="120" w:right="125"/>
        <w:rPr>
          <w:rFonts w:asciiTheme="majorBidi" w:hAnsiTheme="majorBidi" w:cstheme="majorBidi"/>
          <w:sz w:val="17"/>
        </w:rPr>
      </w:pPr>
      <w:r w:rsidRPr="00D84AEF">
        <w:rPr>
          <w:rFonts w:asciiTheme="majorBidi" w:hAnsiTheme="majorBidi" w:cstheme="majorBidi"/>
          <w:b/>
          <w:w w:val="120"/>
          <w:sz w:val="17"/>
        </w:rPr>
        <w:t xml:space="preserve">Figure 8.2. </w:t>
      </w:r>
      <w:r w:rsidRPr="00D84AEF">
        <w:rPr>
          <w:rFonts w:asciiTheme="majorBidi" w:hAnsiTheme="majorBidi" w:cstheme="majorBidi"/>
          <w:w w:val="120"/>
          <w:sz w:val="17"/>
        </w:rPr>
        <w:t>Location of the peak von Mises stress (the ‘max’ marker) at the sharp re-entrant corner where the inclined load-transfer rib meets the body near the hinge. Because the linear-elastic stress is unbounded at this corner, the peak value is mesh-dependent (Figure 8.1) and is treated as a singularity rather than a physical stress.</w:t>
      </w:r>
    </w:p>
    <w:p w14:paraId="3AF9BA24" w14:textId="77777777" w:rsidR="00B7242E" w:rsidRPr="00D84AEF" w:rsidRDefault="00B7242E">
      <w:pPr>
        <w:pStyle w:val="BodyText"/>
        <w:spacing w:before="5"/>
        <w:ind w:left="0" w:right="0"/>
        <w:jc w:val="left"/>
        <w:rPr>
          <w:rFonts w:asciiTheme="majorBidi" w:hAnsiTheme="majorBidi" w:cstheme="majorBidi"/>
          <w:sz w:val="17"/>
        </w:rPr>
      </w:pPr>
    </w:p>
    <w:p w14:paraId="1966BCB9" w14:textId="77777777" w:rsidR="00B7242E" w:rsidRPr="00D84AEF" w:rsidRDefault="00000000">
      <w:pPr>
        <w:pStyle w:val="Heading2"/>
        <w:numPr>
          <w:ilvl w:val="2"/>
          <w:numId w:val="3"/>
        </w:numPr>
        <w:tabs>
          <w:tab w:val="left" w:pos="920"/>
        </w:tabs>
        <w:spacing w:before="0"/>
        <w:ind w:left="920" w:hanging="800"/>
        <w:rPr>
          <w:rFonts w:asciiTheme="majorBidi" w:hAnsiTheme="majorBidi" w:cstheme="majorBidi"/>
        </w:rPr>
      </w:pPr>
      <w:r w:rsidRPr="00D84AEF">
        <w:rPr>
          <w:rFonts w:asciiTheme="majorBidi" w:hAnsiTheme="majorBidi" w:cstheme="majorBidi"/>
          <w:w w:val="120"/>
        </w:rPr>
        <w:t>Loads</w:t>
      </w:r>
      <w:r w:rsidRPr="00D84AEF">
        <w:rPr>
          <w:rFonts w:asciiTheme="majorBidi" w:hAnsiTheme="majorBidi" w:cstheme="majorBidi"/>
          <w:spacing w:val="6"/>
          <w:w w:val="120"/>
        </w:rPr>
        <w:t xml:space="preserve"> </w:t>
      </w:r>
      <w:r w:rsidRPr="00D84AEF">
        <w:rPr>
          <w:rFonts w:asciiTheme="majorBidi" w:hAnsiTheme="majorBidi" w:cstheme="majorBidi"/>
          <w:w w:val="120"/>
        </w:rPr>
        <w:t>and</w:t>
      </w:r>
      <w:r w:rsidRPr="00D84AEF">
        <w:rPr>
          <w:rFonts w:asciiTheme="majorBidi" w:hAnsiTheme="majorBidi" w:cstheme="majorBidi"/>
          <w:spacing w:val="6"/>
          <w:w w:val="120"/>
        </w:rPr>
        <w:t xml:space="preserve"> </w:t>
      </w:r>
      <w:r w:rsidRPr="00D84AEF">
        <w:rPr>
          <w:rFonts w:asciiTheme="majorBidi" w:hAnsiTheme="majorBidi" w:cstheme="majorBidi"/>
          <w:w w:val="120"/>
        </w:rPr>
        <w:t>boundary</w:t>
      </w:r>
      <w:r w:rsidRPr="00D84AEF">
        <w:rPr>
          <w:rFonts w:asciiTheme="majorBidi" w:hAnsiTheme="majorBidi" w:cstheme="majorBidi"/>
          <w:spacing w:val="6"/>
          <w:w w:val="120"/>
        </w:rPr>
        <w:t xml:space="preserve"> </w:t>
      </w:r>
      <w:r w:rsidRPr="00D84AEF">
        <w:rPr>
          <w:rFonts w:asciiTheme="majorBidi" w:hAnsiTheme="majorBidi" w:cstheme="majorBidi"/>
          <w:spacing w:val="-2"/>
          <w:w w:val="120"/>
        </w:rPr>
        <w:t>conditions</w:t>
      </w:r>
    </w:p>
    <w:p w14:paraId="1562BDEE" w14:textId="77777777" w:rsidR="00B7242E" w:rsidRPr="00D84AEF" w:rsidRDefault="00000000">
      <w:pPr>
        <w:pStyle w:val="BodyText"/>
        <w:spacing w:before="129" w:line="307" w:lineRule="auto"/>
        <w:ind w:right="0"/>
        <w:jc w:val="left"/>
        <w:rPr>
          <w:rFonts w:asciiTheme="majorBidi" w:hAnsiTheme="majorBidi" w:cstheme="majorBidi"/>
        </w:rPr>
      </w:pPr>
      <w:r w:rsidRPr="00D84AEF">
        <w:rPr>
          <w:rFonts w:asciiTheme="majorBidi" w:hAnsiTheme="majorBidi" w:cstheme="majorBidi"/>
          <w:w w:val="120"/>
        </w:rPr>
        <w:t>All</w:t>
      </w:r>
      <w:r w:rsidRPr="00D84AEF">
        <w:rPr>
          <w:rFonts w:asciiTheme="majorBidi" w:hAnsiTheme="majorBidi" w:cstheme="majorBidi"/>
          <w:spacing w:val="70"/>
          <w:w w:val="120"/>
        </w:rPr>
        <w:t xml:space="preserve"> </w:t>
      </w:r>
      <w:r w:rsidRPr="00D84AEF">
        <w:rPr>
          <w:rFonts w:asciiTheme="majorBidi" w:hAnsiTheme="majorBidi" w:cstheme="majorBidi"/>
          <w:w w:val="120"/>
        </w:rPr>
        <w:t>loads</w:t>
      </w:r>
      <w:r w:rsidRPr="00D84AEF">
        <w:rPr>
          <w:rFonts w:asciiTheme="majorBidi" w:hAnsiTheme="majorBidi" w:cstheme="majorBidi"/>
          <w:spacing w:val="70"/>
          <w:w w:val="120"/>
        </w:rPr>
        <w:t xml:space="preserve"> </w:t>
      </w:r>
      <w:r w:rsidRPr="00D84AEF">
        <w:rPr>
          <w:rFonts w:asciiTheme="majorBidi" w:hAnsiTheme="majorBidi" w:cstheme="majorBidi"/>
          <w:w w:val="120"/>
        </w:rPr>
        <w:t>were</w:t>
      </w:r>
      <w:r w:rsidRPr="00D84AEF">
        <w:rPr>
          <w:rFonts w:asciiTheme="majorBidi" w:hAnsiTheme="majorBidi" w:cstheme="majorBidi"/>
          <w:spacing w:val="70"/>
          <w:w w:val="120"/>
        </w:rPr>
        <w:t xml:space="preserve"> </w:t>
      </w:r>
      <w:r w:rsidRPr="00D84AEF">
        <w:rPr>
          <w:rFonts w:asciiTheme="majorBidi" w:hAnsiTheme="majorBidi" w:cstheme="majorBidi"/>
          <w:w w:val="120"/>
        </w:rPr>
        <w:t>declared</w:t>
      </w:r>
      <w:r w:rsidRPr="00D84AEF">
        <w:rPr>
          <w:rFonts w:asciiTheme="majorBidi" w:hAnsiTheme="majorBidi" w:cstheme="majorBidi"/>
          <w:spacing w:val="70"/>
          <w:w w:val="120"/>
        </w:rPr>
        <w:t xml:space="preserve"> </w:t>
      </w:r>
      <w:r w:rsidRPr="00D84AEF">
        <w:rPr>
          <w:rFonts w:asciiTheme="majorBidi" w:hAnsiTheme="majorBidi" w:cstheme="majorBidi"/>
          <w:w w:val="120"/>
        </w:rPr>
        <w:t>as</w:t>
      </w:r>
      <w:r w:rsidRPr="00D84AEF">
        <w:rPr>
          <w:rFonts w:asciiTheme="majorBidi" w:hAnsiTheme="majorBidi" w:cstheme="majorBidi"/>
          <w:spacing w:val="70"/>
          <w:w w:val="120"/>
        </w:rPr>
        <w:t xml:space="preserve"> </w:t>
      </w:r>
      <w:r w:rsidRPr="00D84AEF">
        <w:rPr>
          <w:rFonts w:asciiTheme="majorBidi" w:hAnsiTheme="majorBidi" w:cstheme="majorBidi"/>
          <w:w w:val="120"/>
        </w:rPr>
        <w:t>global</w:t>
      </w:r>
      <w:r w:rsidRPr="00D84AEF">
        <w:rPr>
          <w:rFonts w:asciiTheme="majorBidi" w:hAnsiTheme="majorBidi" w:cstheme="majorBidi"/>
          <w:spacing w:val="70"/>
          <w:w w:val="120"/>
        </w:rPr>
        <w:t xml:space="preserve"> </w:t>
      </w:r>
      <w:r w:rsidRPr="00D84AEF">
        <w:rPr>
          <w:rFonts w:asciiTheme="majorBidi" w:hAnsiTheme="majorBidi" w:cstheme="majorBidi"/>
          <w:w w:val="120"/>
        </w:rPr>
        <w:t>parameters</w:t>
      </w:r>
      <w:r w:rsidRPr="00D84AEF">
        <w:rPr>
          <w:rFonts w:asciiTheme="majorBidi" w:hAnsiTheme="majorBidi" w:cstheme="majorBidi"/>
          <w:spacing w:val="70"/>
          <w:w w:val="120"/>
        </w:rPr>
        <w:t xml:space="preserve"> </w:t>
      </w:r>
      <w:r w:rsidRPr="00D84AEF">
        <w:rPr>
          <w:rFonts w:asciiTheme="majorBidi" w:hAnsiTheme="majorBidi" w:cstheme="majorBidi"/>
          <w:w w:val="120"/>
        </w:rPr>
        <w:t>so</w:t>
      </w:r>
      <w:r w:rsidRPr="00D84AEF">
        <w:rPr>
          <w:rFonts w:asciiTheme="majorBidi" w:hAnsiTheme="majorBidi" w:cstheme="majorBidi"/>
          <w:spacing w:val="70"/>
          <w:w w:val="120"/>
        </w:rPr>
        <w:t xml:space="preserve"> </w:t>
      </w:r>
      <w:r w:rsidRPr="00D84AEF">
        <w:rPr>
          <w:rFonts w:asciiTheme="majorBidi" w:hAnsiTheme="majorBidi" w:cstheme="majorBidi"/>
          <w:w w:val="120"/>
        </w:rPr>
        <w:t>that</w:t>
      </w:r>
      <w:r w:rsidRPr="00D84AEF">
        <w:rPr>
          <w:rFonts w:asciiTheme="majorBidi" w:hAnsiTheme="majorBidi" w:cstheme="majorBidi"/>
          <w:spacing w:val="70"/>
          <w:w w:val="120"/>
        </w:rPr>
        <w:t xml:space="preserve"> </w:t>
      </w:r>
      <w:r w:rsidRPr="00D84AEF">
        <w:rPr>
          <w:rFonts w:asciiTheme="majorBidi" w:hAnsiTheme="majorBidi" w:cstheme="majorBidi"/>
          <w:w w:val="120"/>
        </w:rPr>
        <w:t>they</w:t>
      </w:r>
      <w:r w:rsidRPr="00D84AEF">
        <w:rPr>
          <w:rFonts w:asciiTheme="majorBidi" w:hAnsiTheme="majorBidi" w:cstheme="majorBidi"/>
          <w:spacing w:val="70"/>
          <w:w w:val="120"/>
        </w:rPr>
        <w:t xml:space="preserve"> </w:t>
      </w:r>
      <w:r w:rsidRPr="00D84AEF">
        <w:rPr>
          <w:rFonts w:asciiTheme="majorBidi" w:hAnsiTheme="majorBidi" w:cstheme="majorBidi"/>
          <w:w w:val="120"/>
        </w:rPr>
        <w:t>could</w:t>
      </w:r>
      <w:r w:rsidRPr="00D84AEF">
        <w:rPr>
          <w:rFonts w:asciiTheme="majorBidi" w:hAnsiTheme="majorBidi" w:cstheme="majorBidi"/>
          <w:spacing w:val="70"/>
          <w:w w:val="120"/>
        </w:rPr>
        <w:t xml:space="preserve"> </w:t>
      </w:r>
      <w:r w:rsidRPr="00D84AEF">
        <w:rPr>
          <w:rFonts w:asciiTheme="majorBidi" w:hAnsiTheme="majorBidi" w:cstheme="majorBidi"/>
          <w:w w:val="120"/>
        </w:rPr>
        <w:t>be</w:t>
      </w:r>
      <w:r w:rsidRPr="00D84AEF">
        <w:rPr>
          <w:rFonts w:asciiTheme="majorBidi" w:hAnsiTheme="majorBidi" w:cstheme="majorBidi"/>
          <w:spacing w:val="70"/>
          <w:w w:val="120"/>
        </w:rPr>
        <w:t xml:space="preserve"> </w:t>
      </w:r>
      <w:r w:rsidRPr="00D84AEF">
        <w:rPr>
          <w:rFonts w:asciiTheme="majorBidi" w:hAnsiTheme="majorBidi" w:cstheme="majorBidi"/>
          <w:w w:val="120"/>
        </w:rPr>
        <w:t>swept;</w:t>
      </w:r>
      <w:r w:rsidRPr="00D84AEF">
        <w:rPr>
          <w:rFonts w:asciiTheme="majorBidi" w:hAnsiTheme="majorBidi" w:cstheme="majorBidi"/>
          <w:spacing w:val="70"/>
          <w:w w:val="120"/>
        </w:rPr>
        <w:t xml:space="preserve"> </w:t>
      </w:r>
      <w:r w:rsidRPr="00D84AEF">
        <w:rPr>
          <w:rFonts w:asciiTheme="majorBidi" w:hAnsiTheme="majorBidi" w:cstheme="majorBidi"/>
          <w:w w:val="120"/>
        </w:rPr>
        <w:t>they</w:t>
      </w:r>
      <w:r w:rsidRPr="00D84AEF">
        <w:rPr>
          <w:rFonts w:asciiTheme="majorBidi" w:hAnsiTheme="majorBidi" w:cstheme="majorBidi"/>
          <w:spacing w:val="70"/>
          <w:w w:val="120"/>
        </w:rPr>
        <w:t xml:space="preserve"> </w:t>
      </w:r>
      <w:r w:rsidRPr="00D84AEF">
        <w:rPr>
          <w:rFonts w:asciiTheme="majorBidi" w:hAnsiTheme="majorBidi" w:cstheme="majorBidi"/>
          <w:w w:val="120"/>
        </w:rPr>
        <w:t xml:space="preserve">are </w:t>
      </w:r>
      <w:proofErr w:type="spellStart"/>
      <w:r w:rsidRPr="00D84AEF">
        <w:rPr>
          <w:rFonts w:asciiTheme="majorBidi" w:hAnsiTheme="majorBidi" w:cstheme="majorBidi"/>
          <w:w w:val="120"/>
        </w:rPr>
        <w:t>summarised</w:t>
      </w:r>
      <w:proofErr w:type="spellEnd"/>
      <w:r w:rsidRPr="00D84AEF">
        <w:rPr>
          <w:rFonts w:asciiTheme="majorBidi" w:hAnsiTheme="majorBidi" w:cstheme="majorBidi"/>
          <w:w w:val="120"/>
        </w:rPr>
        <w:t xml:space="preserve"> in Table 8.6 and their application is illustrated in Figure 8.3.</w:t>
      </w:r>
    </w:p>
    <w:p w14:paraId="081D1A32" w14:textId="77777777" w:rsidR="00B7242E" w:rsidRPr="00D84AEF" w:rsidRDefault="00000000">
      <w:pPr>
        <w:spacing w:before="160"/>
        <w:ind w:left="120"/>
        <w:rPr>
          <w:rFonts w:asciiTheme="majorBidi" w:hAnsiTheme="majorBidi" w:cstheme="majorBidi"/>
          <w:sz w:val="17"/>
        </w:rPr>
      </w:pPr>
      <w:r w:rsidRPr="00D84AEF">
        <w:rPr>
          <w:rFonts w:asciiTheme="majorBidi" w:hAnsiTheme="majorBidi" w:cstheme="majorBidi"/>
          <w:b/>
          <w:w w:val="120"/>
          <w:sz w:val="17"/>
        </w:rPr>
        <w:t>Table</w:t>
      </w:r>
      <w:r w:rsidRPr="00D84AEF">
        <w:rPr>
          <w:rFonts w:asciiTheme="majorBidi" w:hAnsiTheme="majorBidi" w:cstheme="majorBidi"/>
          <w:b/>
          <w:spacing w:val="13"/>
          <w:w w:val="120"/>
          <w:sz w:val="17"/>
        </w:rPr>
        <w:t xml:space="preserve"> </w:t>
      </w:r>
      <w:r w:rsidRPr="00D84AEF">
        <w:rPr>
          <w:rFonts w:asciiTheme="majorBidi" w:hAnsiTheme="majorBidi" w:cstheme="majorBidi"/>
          <w:b/>
          <w:w w:val="120"/>
          <w:sz w:val="17"/>
        </w:rPr>
        <w:t>8.6.</w:t>
      </w:r>
      <w:r w:rsidRPr="00D84AEF">
        <w:rPr>
          <w:rFonts w:asciiTheme="majorBidi" w:hAnsiTheme="majorBidi" w:cstheme="majorBidi"/>
          <w:b/>
          <w:spacing w:val="9"/>
          <w:w w:val="120"/>
          <w:sz w:val="17"/>
        </w:rPr>
        <w:t xml:space="preserve"> </w:t>
      </w:r>
      <w:r w:rsidRPr="00D84AEF">
        <w:rPr>
          <w:rFonts w:asciiTheme="majorBidi" w:hAnsiTheme="majorBidi" w:cstheme="majorBidi"/>
          <w:w w:val="120"/>
          <w:sz w:val="17"/>
        </w:rPr>
        <w:t>Global</w:t>
      </w:r>
      <w:r w:rsidRPr="00D84AEF">
        <w:rPr>
          <w:rFonts w:asciiTheme="majorBidi" w:hAnsiTheme="majorBidi" w:cstheme="majorBidi"/>
          <w:spacing w:val="9"/>
          <w:w w:val="120"/>
          <w:sz w:val="17"/>
        </w:rPr>
        <w:t xml:space="preserve"> </w:t>
      </w:r>
      <w:r w:rsidRPr="00D84AEF">
        <w:rPr>
          <w:rFonts w:asciiTheme="majorBidi" w:hAnsiTheme="majorBidi" w:cstheme="majorBidi"/>
          <w:w w:val="120"/>
          <w:sz w:val="17"/>
        </w:rPr>
        <w:t>parameters,</w:t>
      </w:r>
      <w:r w:rsidRPr="00D84AEF">
        <w:rPr>
          <w:rFonts w:asciiTheme="majorBidi" w:hAnsiTheme="majorBidi" w:cstheme="majorBidi"/>
          <w:spacing w:val="9"/>
          <w:w w:val="120"/>
          <w:sz w:val="17"/>
        </w:rPr>
        <w:t xml:space="preserve"> </w:t>
      </w:r>
      <w:r w:rsidRPr="00D84AEF">
        <w:rPr>
          <w:rFonts w:asciiTheme="majorBidi" w:hAnsiTheme="majorBidi" w:cstheme="majorBidi"/>
          <w:w w:val="120"/>
          <w:sz w:val="17"/>
        </w:rPr>
        <w:t>loads</w:t>
      </w:r>
      <w:r w:rsidRPr="00D84AEF">
        <w:rPr>
          <w:rFonts w:asciiTheme="majorBidi" w:hAnsiTheme="majorBidi" w:cstheme="majorBidi"/>
          <w:spacing w:val="9"/>
          <w:w w:val="120"/>
          <w:sz w:val="17"/>
        </w:rPr>
        <w:t xml:space="preserve"> </w:t>
      </w:r>
      <w:r w:rsidRPr="00D84AEF">
        <w:rPr>
          <w:rFonts w:asciiTheme="majorBidi" w:hAnsiTheme="majorBidi" w:cstheme="majorBidi"/>
          <w:w w:val="120"/>
          <w:sz w:val="17"/>
        </w:rPr>
        <w:t>and</w:t>
      </w:r>
      <w:r w:rsidRPr="00D84AEF">
        <w:rPr>
          <w:rFonts w:asciiTheme="majorBidi" w:hAnsiTheme="majorBidi" w:cstheme="majorBidi"/>
          <w:spacing w:val="9"/>
          <w:w w:val="120"/>
          <w:sz w:val="17"/>
        </w:rPr>
        <w:t xml:space="preserve"> </w:t>
      </w:r>
      <w:r w:rsidRPr="00D84AEF">
        <w:rPr>
          <w:rFonts w:asciiTheme="majorBidi" w:hAnsiTheme="majorBidi" w:cstheme="majorBidi"/>
          <w:w w:val="120"/>
          <w:sz w:val="17"/>
        </w:rPr>
        <w:t>thermal</w:t>
      </w:r>
      <w:r w:rsidRPr="00D84AEF">
        <w:rPr>
          <w:rFonts w:asciiTheme="majorBidi" w:hAnsiTheme="majorBidi" w:cstheme="majorBidi"/>
          <w:spacing w:val="9"/>
          <w:w w:val="120"/>
          <w:sz w:val="17"/>
        </w:rPr>
        <w:t xml:space="preserve"> </w:t>
      </w:r>
      <w:r w:rsidRPr="00D84AEF">
        <w:rPr>
          <w:rFonts w:asciiTheme="majorBidi" w:hAnsiTheme="majorBidi" w:cstheme="majorBidi"/>
          <w:w w:val="120"/>
          <w:sz w:val="17"/>
        </w:rPr>
        <w:t>boundary</w:t>
      </w:r>
      <w:r w:rsidRPr="00D84AEF">
        <w:rPr>
          <w:rFonts w:asciiTheme="majorBidi" w:hAnsiTheme="majorBidi" w:cstheme="majorBidi"/>
          <w:spacing w:val="9"/>
          <w:w w:val="120"/>
          <w:sz w:val="17"/>
        </w:rPr>
        <w:t xml:space="preserve"> </w:t>
      </w:r>
      <w:r w:rsidRPr="00D84AEF">
        <w:rPr>
          <w:rFonts w:asciiTheme="majorBidi" w:hAnsiTheme="majorBidi" w:cstheme="majorBidi"/>
          <w:spacing w:val="-2"/>
          <w:w w:val="120"/>
          <w:sz w:val="17"/>
        </w:rPr>
        <w:t>values.</w:t>
      </w:r>
    </w:p>
    <w:p w14:paraId="5F82B59F" w14:textId="77777777" w:rsidR="00B7242E" w:rsidRPr="00D84AEF" w:rsidRDefault="00B7242E">
      <w:pPr>
        <w:pStyle w:val="BodyText"/>
        <w:spacing w:before="5"/>
        <w:ind w:left="0" w:right="0"/>
        <w:jc w:val="left"/>
        <w:rPr>
          <w:rFonts w:asciiTheme="majorBidi" w:hAnsiTheme="majorBidi" w:cstheme="majorBidi"/>
          <w:sz w:val="6"/>
        </w:rPr>
      </w:pPr>
    </w:p>
    <w:tbl>
      <w:tblPr>
        <w:tblW w:w="0" w:type="auto"/>
        <w:tblInd w:w="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60"/>
        <w:gridCol w:w="1320"/>
        <w:gridCol w:w="2340"/>
        <w:gridCol w:w="3400"/>
      </w:tblGrid>
      <w:tr w:rsidR="00B7242E" w:rsidRPr="00D84AEF" w14:paraId="76D09D73" w14:textId="77777777">
        <w:trPr>
          <w:trHeight w:val="316"/>
        </w:trPr>
        <w:tc>
          <w:tcPr>
            <w:tcW w:w="2560" w:type="dxa"/>
            <w:tcBorders>
              <w:bottom w:val="single" w:sz="8" w:space="0" w:color="000000"/>
            </w:tcBorders>
          </w:tcPr>
          <w:p w14:paraId="347E7D36" w14:textId="77777777" w:rsidR="00B7242E" w:rsidRPr="00D84AEF" w:rsidRDefault="00000000">
            <w:pPr>
              <w:pStyle w:val="TableParagraph"/>
              <w:rPr>
                <w:rFonts w:asciiTheme="majorBidi" w:hAnsiTheme="majorBidi" w:cstheme="majorBidi"/>
                <w:b/>
                <w:sz w:val="17"/>
              </w:rPr>
            </w:pPr>
            <w:r w:rsidRPr="00D84AEF">
              <w:rPr>
                <w:rFonts w:asciiTheme="majorBidi" w:hAnsiTheme="majorBidi" w:cstheme="majorBidi"/>
                <w:b/>
                <w:spacing w:val="-2"/>
                <w:w w:val="120"/>
                <w:sz w:val="17"/>
              </w:rPr>
              <w:t>Parameter</w:t>
            </w:r>
          </w:p>
        </w:tc>
        <w:tc>
          <w:tcPr>
            <w:tcW w:w="1320" w:type="dxa"/>
            <w:tcBorders>
              <w:bottom w:val="single" w:sz="8" w:space="0" w:color="000000"/>
            </w:tcBorders>
          </w:tcPr>
          <w:p w14:paraId="73966265" w14:textId="77777777" w:rsidR="00B7242E" w:rsidRPr="00D84AEF" w:rsidRDefault="00000000">
            <w:pPr>
              <w:pStyle w:val="TableParagraph"/>
              <w:rPr>
                <w:rFonts w:asciiTheme="majorBidi" w:hAnsiTheme="majorBidi" w:cstheme="majorBidi"/>
                <w:b/>
                <w:sz w:val="17"/>
              </w:rPr>
            </w:pPr>
            <w:r w:rsidRPr="00D84AEF">
              <w:rPr>
                <w:rFonts w:asciiTheme="majorBidi" w:hAnsiTheme="majorBidi" w:cstheme="majorBidi"/>
                <w:b/>
                <w:spacing w:val="-2"/>
                <w:w w:val="120"/>
                <w:sz w:val="17"/>
              </w:rPr>
              <w:t>Symbol</w:t>
            </w:r>
          </w:p>
        </w:tc>
        <w:tc>
          <w:tcPr>
            <w:tcW w:w="2340" w:type="dxa"/>
            <w:tcBorders>
              <w:bottom w:val="single" w:sz="8" w:space="0" w:color="000000"/>
            </w:tcBorders>
          </w:tcPr>
          <w:p w14:paraId="6B49BE77" w14:textId="77777777" w:rsidR="00B7242E" w:rsidRPr="00D84AEF" w:rsidRDefault="00000000">
            <w:pPr>
              <w:pStyle w:val="TableParagraph"/>
              <w:rPr>
                <w:rFonts w:asciiTheme="majorBidi" w:hAnsiTheme="majorBidi" w:cstheme="majorBidi"/>
                <w:b/>
                <w:sz w:val="17"/>
              </w:rPr>
            </w:pPr>
            <w:r w:rsidRPr="00D84AEF">
              <w:rPr>
                <w:rFonts w:asciiTheme="majorBidi" w:hAnsiTheme="majorBidi" w:cstheme="majorBidi"/>
                <w:b/>
                <w:spacing w:val="-2"/>
                <w:w w:val="120"/>
                <w:sz w:val="17"/>
              </w:rPr>
              <w:t>Value</w:t>
            </w:r>
          </w:p>
        </w:tc>
        <w:tc>
          <w:tcPr>
            <w:tcW w:w="3400" w:type="dxa"/>
            <w:tcBorders>
              <w:bottom w:val="single" w:sz="8" w:space="0" w:color="000000"/>
            </w:tcBorders>
          </w:tcPr>
          <w:p w14:paraId="071CCC27" w14:textId="77777777" w:rsidR="00B7242E" w:rsidRPr="00D84AEF" w:rsidRDefault="00000000">
            <w:pPr>
              <w:pStyle w:val="TableParagraph"/>
              <w:rPr>
                <w:rFonts w:asciiTheme="majorBidi" w:hAnsiTheme="majorBidi" w:cstheme="majorBidi"/>
                <w:b/>
                <w:sz w:val="17"/>
              </w:rPr>
            </w:pPr>
            <w:r w:rsidRPr="00D84AEF">
              <w:rPr>
                <w:rFonts w:asciiTheme="majorBidi" w:hAnsiTheme="majorBidi" w:cstheme="majorBidi"/>
                <w:b/>
                <w:spacing w:val="-2"/>
                <w:w w:val="125"/>
                <w:sz w:val="17"/>
              </w:rPr>
              <w:t>Meaning</w:t>
            </w:r>
          </w:p>
        </w:tc>
      </w:tr>
      <w:tr w:rsidR="00B7242E" w:rsidRPr="00D84AEF" w14:paraId="0D5E1118" w14:textId="77777777">
        <w:trPr>
          <w:trHeight w:val="529"/>
        </w:trPr>
        <w:tc>
          <w:tcPr>
            <w:tcW w:w="2560" w:type="dxa"/>
            <w:tcBorders>
              <w:top w:val="single" w:sz="8" w:space="0" w:color="000000"/>
            </w:tcBorders>
          </w:tcPr>
          <w:p w14:paraId="3C354834" w14:textId="77777777" w:rsidR="00B7242E" w:rsidRPr="00D84AEF" w:rsidRDefault="00000000">
            <w:pPr>
              <w:pStyle w:val="TableParagraph"/>
              <w:spacing w:before="162"/>
              <w:rPr>
                <w:rFonts w:asciiTheme="majorBidi" w:hAnsiTheme="majorBidi" w:cstheme="majorBidi"/>
                <w:sz w:val="17"/>
              </w:rPr>
            </w:pPr>
            <w:r w:rsidRPr="00D84AEF">
              <w:rPr>
                <w:rFonts w:asciiTheme="majorBidi" w:hAnsiTheme="majorBidi" w:cstheme="majorBidi"/>
                <w:w w:val="115"/>
                <w:sz w:val="17"/>
              </w:rPr>
              <w:t>Vertical</w:t>
            </w:r>
            <w:r w:rsidRPr="00D84AEF">
              <w:rPr>
                <w:rFonts w:asciiTheme="majorBidi" w:hAnsiTheme="majorBidi" w:cstheme="majorBidi"/>
                <w:spacing w:val="27"/>
                <w:w w:val="115"/>
                <w:sz w:val="17"/>
              </w:rPr>
              <w:t xml:space="preserve"> </w:t>
            </w:r>
            <w:r w:rsidRPr="00D84AEF">
              <w:rPr>
                <w:rFonts w:asciiTheme="majorBidi" w:hAnsiTheme="majorBidi" w:cstheme="majorBidi"/>
                <w:w w:val="115"/>
                <w:sz w:val="17"/>
              </w:rPr>
              <w:t>stance</w:t>
            </w:r>
            <w:r w:rsidRPr="00D84AEF">
              <w:rPr>
                <w:rFonts w:asciiTheme="majorBidi" w:hAnsiTheme="majorBidi" w:cstheme="majorBidi"/>
                <w:spacing w:val="27"/>
                <w:w w:val="115"/>
                <w:sz w:val="17"/>
              </w:rPr>
              <w:t xml:space="preserve"> </w:t>
            </w:r>
            <w:r w:rsidRPr="00D84AEF">
              <w:rPr>
                <w:rFonts w:asciiTheme="majorBidi" w:hAnsiTheme="majorBidi" w:cstheme="majorBidi"/>
                <w:spacing w:val="-4"/>
                <w:w w:val="115"/>
                <w:sz w:val="17"/>
              </w:rPr>
              <w:t>load</w:t>
            </w:r>
          </w:p>
        </w:tc>
        <w:tc>
          <w:tcPr>
            <w:tcW w:w="1320" w:type="dxa"/>
            <w:tcBorders>
              <w:top w:val="single" w:sz="8" w:space="0" w:color="000000"/>
            </w:tcBorders>
          </w:tcPr>
          <w:p w14:paraId="631FBD71" w14:textId="77777777" w:rsidR="00B7242E" w:rsidRPr="00D84AEF" w:rsidRDefault="00B7242E">
            <w:pPr>
              <w:pStyle w:val="TableParagraph"/>
              <w:spacing w:before="14"/>
              <w:ind w:left="0"/>
              <w:rPr>
                <w:rFonts w:asciiTheme="majorBidi" w:hAnsiTheme="majorBidi" w:cstheme="majorBidi"/>
                <w:sz w:val="13"/>
              </w:rPr>
            </w:pPr>
          </w:p>
          <w:p w14:paraId="53B38DFD" w14:textId="77777777" w:rsidR="00B7242E" w:rsidRPr="00D84AEF" w:rsidRDefault="00000000">
            <w:pPr>
              <w:pStyle w:val="TableParagraph"/>
              <w:spacing w:before="0"/>
              <w:rPr>
                <w:rFonts w:asciiTheme="majorBidi" w:hAnsiTheme="majorBidi" w:cstheme="majorBidi"/>
                <w:sz w:val="13"/>
              </w:rPr>
            </w:pPr>
            <w:r w:rsidRPr="00D84AEF">
              <w:rPr>
                <w:rFonts w:asciiTheme="majorBidi" w:hAnsiTheme="majorBidi" w:cstheme="majorBidi"/>
                <w:spacing w:val="-2"/>
                <w:w w:val="125"/>
                <w:position w:val="8"/>
                <w:sz w:val="17"/>
              </w:rPr>
              <w:t>F</w:t>
            </w:r>
            <w:r w:rsidRPr="00D84AEF">
              <w:rPr>
                <w:rFonts w:asciiTheme="majorBidi" w:hAnsiTheme="majorBidi" w:cstheme="majorBidi"/>
                <w:spacing w:val="-2"/>
                <w:w w:val="125"/>
                <w:sz w:val="13"/>
              </w:rPr>
              <w:t>stance</w:t>
            </w:r>
          </w:p>
        </w:tc>
        <w:tc>
          <w:tcPr>
            <w:tcW w:w="2340" w:type="dxa"/>
            <w:tcBorders>
              <w:top w:val="single" w:sz="8" w:space="0" w:color="000000"/>
            </w:tcBorders>
          </w:tcPr>
          <w:p w14:paraId="2A5AF901" w14:textId="77777777" w:rsidR="00B7242E" w:rsidRPr="00D84AEF" w:rsidRDefault="00000000">
            <w:pPr>
              <w:pStyle w:val="TableParagraph"/>
              <w:spacing w:before="162"/>
              <w:rPr>
                <w:rFonts w:asciiTheme="majorBidi" w:hAnsiTheme="majorBidi" w:cstheme="majorBidi"/>
                <w:sz w:val="17"/>
              </w:rPr>
            </w:pPr>
            <w:r w:rsidRPr="00D84AEF">
              <w:rPr>
                <w:rFonts w:asciiTheme="majorBidi" w:hAnsiTheme="majorBidi" w:cstheme="majorBidi"/>
                <w:w w:val="115"/>
                <w:sz w:val="17"/>
              </w:rPr>
              <w:t>100</w:t>
            </w:r>
            <w:r w:rsidRPr="00D84AEF">
              <w:rPr>
                <w:rFonts w:asciiTheme="majorBidi" w:hAnsiTheme="majorBidi" w:cstheme="majorBidi"/>
                <w:spacing w:val="13"/>
                <w:w w:val="115"/>
                <w:sz w:val="17"/>
              </w:rPr>
              <w:t xml:space="preserve"> </w:t>
            </w:r>
            <w:r w:rsidRPr="00D84AEF">
              <w:rPr>
                <w:rFonts w:asciiTheme="majorBidi" w:hAnsiTheme="majorBidi" w:cstheme="majorBidi"/>
                <w:w w:val="115"/>
                <w:sz w:val="17"/>
              </w:rPr>
              <w:t>N</w:t>
            </w:r>
            <w:r w:rsidRPr="00D84AEF">
              <w:rPr>
                <w:rFonts w:asciiTheme="majorBidi" w:hAnsiTheme="majorBidi" w:cstheme="majorBidi"/>
                <w:spacing w:val="14"/>
                <w:w w:val="115"/>
                <w:sz w:val="17"/>
              </w:rPr>
              <w:t xml:space="preserve"> </w:t>
            </w:r>
            <w:r w:rsidRPr="00D84AEF">
              <w:rPr>
                <w:rFonts w:asciiTheme="majorBidi" w:hAnsiTheme="majorBidi" w:cstheme="majorBidi"/>
                <w:spacing w:val="-2"/>
                <w:w w:val="115"/>
                <w:sz w:val="17"/>
              </w:rPr>
              <w:t>(baseline)</w:t>
            </w:r>
          </w:p>
        </w:tc>
        <w:tc>
          <w:tcPr>
            <w:tcW w:w="3400" w:type="dxa"/>
            <w:tcBorders>
              <w:top w:val="single" w:sz="8" w:space="0" w:color="000000"/>
            </w:tcBorders>
          </w:tcPr>
          <w:p w14:paraId="7F0F69E2" w14:textId="77777777" w:rsidR="00B7242E" w:rsidRPr="00D84AEF" w:rsidRDefault="00000000">
            <w:pPr>
              <w:pStyle w:val="TableParagraph"/>
              <w:spacing w:before="56" w:line="254" w:lineRule="auto"/>
              <w:ind w:right="55"/>
              <w:rPr>
                <w:rFonts w:asciiTheme="majorBidi" w:hAnsiTheme="majorBidi" w:cstheme="majorBidi"/>
                <w:sz w:val="17"/>
              </w:rPr>
            </w:pPr>
            <w:r w:rsidRPr="00D84AEF">
              <w:rPr>
                <w:rFonts w:asciiTheme="majorBidi" w:hAnsiTheme="majorBidi" w:cstheme="majorBidi"/>
                <w:w w:val="115"/>
                <w:sz w:val="17"/>
              </w:rPr>
              <w:t xml:space="preserve">Body load transferred through the </w:t>
            </w:r>
            <w:r w:rsidRPr="00D84AEF">
              <w:rPr>
                <w:rFonts w:asciiTheme="majorBidi" w:hAnsiTheme="majorBidi" w:cstheme="majorBidi"/>
                <w:spacing w:val="-2"/>
                <w:w w:val="115"/>
                <w:sz w:val="17"/>
              </w:rPr>
              <w:t>ankle</w:t>
            </w:r>
          </w:p>
        </w:tc>
      </w:tr>
      <w:tr w:rsidR="00B7242E" w:rsidRPr="00D84AEF" w14:paraId="4186EE06" w14:textId="77777777">
        <w:trPr>
          <w:trHeight w:val="321"/>
        </w:trPr>
        <w:tc>
          <w:tcPr>
            <w:tcW w:w="2560" w:type="dxa"/>
          </w:tcPr>
          <w:p w14:paraId="6CC28149" w14:textId="77777777" w:rsidR="00B7242E" w:rsidRPr="00D84AEF" w:rsidRDefault="00000000">
            <w:pPr>
              <w:pStyle w:val="TableParagraph"/>
              <w:rPr>
                <w:rFonts w:asciiTheme="majorBidi" w:hAnsiTheme="majorBidi" w:cstheme="majorBidi"/>
                <w:sz w:val="17"/>
              </w:rPr>
            </w:pPr>
            <w:r w:rsidRPr="00D84AEF">
              <w:rPr>
                <w:rFonts w:asciiTheme="majorBidi" w:hAnsiTheme="majorBidi" w:cstheme="majorBidi"/>
                <w:w w:val="115"/>
                <w:sz w:val="17"/>
              </w:rPr>
              <w:t>Maximum</w:t>
            </w:r>
            <w:r w:rsidRPr="00D84AEF">
              <w:rPr>
                <w:rFonts w:asciiTheme="majorBidi" w:hAnsiTheme="majorBidi" w:cstheme="majorBidi"/>
                <w:spacing w:val="13"/>
                <w:w w:val="115"/>
                <w:sz w:val="17"/>
              </w:rPr>
              <w:t xml:space="preserve"> </w:t>
            </w:r>
            <w:r w:rsidRPr="00D84AEF">
              <w:rPr>
                <w:rFonts w:asciiTheme="majorBidi" w:hAnsiTheme="majorBidi" w:cstheme="majorBidi"/>
                <w:w w:val="115"/>
                <w:sz w:val="17"/>
              </w:rPr>
              <w:t>lead-screw</w:t>
            </w:r>
            <w:r w:rsidRPr="00D84AEF">
              <w:rPr>
                <w:rFonts w:asciiTheme="majorBidi" w:hAnsiTheme="majorBidi" w:cstheme="majorBidi"/>
                <w:spacing w:val="13"/>
                <w:w w:val="115"/>
                <w:sz w:val="17"/>
              </w:rPr>
              <w:t xml:space="preserve"> </w:t>
            </w:r>
            <w:r w:rsidRPr="00D84AEF">
              <w:rPr>
                <w:rFonts w:asciiTheme="majorBidi" w:hAnsiTheme="majorBidi" w:cstheme="majorBidi"/>
                <w:spacing w:val="-2"/>
                <w:w w:val="115"/>
                <w:sz w:val="17"/>
              </w:rPr>
              <w:t>force</w:t>
            </w:r>
          </w:p>
        </w:tc>
        <w:tc>
          <w:tcPr>
            <w:tcW w:w="1320" w:type="dxa"/>
          </w:tcPr>
          <w:p w14:paraId="7CE6B6DE" w14:textId="77777777" w:rsidR="00B7242E" w:rsidRPr="00D84AEF" w:rsidRDefault="00000000">
            <w:pPr>
              <w:pStyle w:val="TableParagraph"/>
              <w:spacing w:before="65" w:line="237" w:lineRule="exact"/>
              <w:rPr>
                <w:rFonts w:asciiTheme="majorBidi" w:hAnsiTheme="majorBidi" w:cstheme="majorBidi"/>
                <w:sz w:val="13"/>
              </w:rPr>
            </w:pPr>
            <w:r w:rsidRPr="00D84AEF">
              <w:rPr>
                <w:rFonts w:asciiTheme="majorBidi" w:hAnsiTheme="majorBidi" w:cstheme="majorBidi"/>
                <w:spacing w:val="-2"/>
                <w:w w:val="125"/>
                <w:position w:val="8"/>
                <w:sz w:val="17"/>
              </w:rPr>
              <w:t>F</w:t>
            </w:r>
            <w:r w:rsidRPr="00D84AEF">
              <w:rPr>
                <w:rFonts w:asciiTheme="majorBidi" w:hAnsiTheme="majorBidi" w:cstheme="majorBidi"/>
                <w:spacing w:val="-2"/>
                <w:w w:val="125"/>
                <w:sz w:val="13"/>
              </w:rPr>
              <w:t>actuator</w:t>
            </w:r>
          </w:p>
        </w:tc>
        <w:tc>
          <w:tcPr>
            <w:tcW w:w="2340" w:type="dxa"/>
          </w:tcPr>
          <w:p w14:paraId="3A024B79" w14:textId="77777777" w:rsidR="00B7242E" w:rsidRPr="00D84AEF" w:rsidRDefault="00000000">
            <w:pPr>
              <w:pStyle w:val="TableParagraph"/>
              <w:rPr>
                <w:rFonts w:asciiTheme="majorBidi" w:hAnsiTheme="majorBidi" w:cstheme="majorBidi"/>
                <w:sz w:val="17"/>
              </w:rPr>
            </w:pPr>
            <w:r w:rsidRPr="00D84AEF">
              <w:rPr>
                <w:rFonts w:asciiTheme="majorBidi" w:hAnsiTheme="majorBidi" w:cstheme="majorBidi"/>
                <w:w w:val="115"/>
                <w:sz w:val="17"/>
              </w:rPr>
              <w:t>900</w:t>
            </w:r>
            <w:r w:rsidRPr="00D84AEF">
              <w:rPr>
                <w:rFonts w:asciiTheme="majorBidi" w:hAnsiTheme="majorBidi" w:cstheme="majorBidi"/>
                <w:spacing w:val="1"/>
                <w:w w:val="120"/>
                <w:sz w:val="17"/>
              </w:rPr>
              <w:t xml:space="preserve"> </w:t>
            </w:r>
            <w:r w:rsidRPr="00D84AEF">
              <w:rPr>
                <w:rFonts w:asciiTheme="majorBidi" w:hAnsiTheme="majorBidi" w:cstheme="majorBidi"/>
                <w:spacing w:val="-10"/>
                <w:w w:val="120"/>
                <w:sz w:val="17"/>
              </w:rPr>
              <w:t>N</w:t>
            </w:r>
          </w:p>
        </w:tc>
        <w:tc>
          <w:tcPr>
            <w:tcW w:w="3400" w:type="dxa"/>
          </w:tcPr>
          <w:p w14:paraId="05163F4C" w14:textId="77777777" w:rsidR="00B7242E" w:rsidRPr="00D84AEF" w:rsidRDefault="00000000">
            <w:pPr>
              <w:pStyle w:val="TableParagraph"/>
              <w:rPr>
                <w:rFonts w:asciiTheme="majorBidi" w:hAnsiTheme="majorBidi" w:cstheme="majorBidi"/>
                <w:sz w:val="17"/>
              </w:rPr>
            </w:pPr>
            <w:r w:rsidRPr="00D84AEF">
              <w:rPr>
                <w:rFonts w:asciiTheme="majorBidi" w:hAnsiTheme="majorBidi" w:cstheme="majorBidi"/>
                <w:w w:val="115"/>
                <w:sz w:val="17"/>
              </w:rPr>
              <w:t>Peak</w:t>
            </w:r>
            <w:r w:rsidRPr="00D84AEF">
              <w:rPr>
                <w:rFonts w:asciiTheme="majorBidi" w:hAnsiTheme="majorBidi" w:cstheme="majorBidi"/>
                <w:spacing w:val="19"/>
                <w:w w:val="115"/>
                <w:sz w:val="17"/>
              </w:rPr>
              <w:t xml:space="preserve"> </w:t>
            </w:r>
            <w:r w:rsidRPr="00D84AEF">
              <w:rPr>
                <w:rFonts w:asciiTheme="majorBidi" w:hAnsiTheme="majorBidi" w:cstheme="majorBidi"/>
                <w:w w:val="115"/>
                <w:sz w:val="17"/>
              </w:rPr>
              <w:t>actuator</w:t>
            </w:r>
            <w:r w:rsidRPr="00D84AEF">
              <w:rPr>
                <w:rFonts w:asciiTheme="majorBidi" w:hAnsiTheme="majorBidi" w:cstheme="majorBidi"/>
                <w:spacing w:val="20"/>
                <w:w w:val="115"/>
                <w:sz w:val="17"/>
              </w:rPr>
              <w:t xml:space="preserve"> </w:t>
            </w:r>
            <w:r w:rsidRPr="00D84AEF">
              <w:rPr>
                <w:rFonts w:asciiTheme="majorBidi" w:hAnsiTheme="majorBidi" w:cstheme="majorBidi"/>
                <w:w w:val="115"/>
                <w:sz w:val="17"/>
              </w:rPr>
              <w:t>force</w:t>
            </w:r>
            <w:r w:rsidRPr="00D84AEF">
              <w:rPr>
                <w:rFonts w:asciiTheme="majorBidi" w:hAnsiTheme="majorBidi" w:cstheme="majorBidi"/>
                <w:spacing w:val="19"/>
                <w:w w:val="115"/>
                <w:sz w:val="17"/>
              </w:rPr>
              <w:t xml:space="preserve"> </w:t>
            </w:r>
            <w:r w:rsidRPr="00D84AEF">
              <w:rPr>
                <w:rFonts w:asciiTheme="majorBidi" w:hAnsiTheme="majorBidi" w:cstheme="majorBidi"/>
                <w:spacing w:val="-2"/>
                <w:w w:val="115"/>
                <w:sz w:val="17"/>
              </w:rPr>
              <w:t>capability</w:t>
            </w:r>
          </w:p>
        </w:tc>
      </w:tr>
      <w:tr w:rsidR="00B7242E" w:rsidRPr="00D84AEF" w14:paraId="2F9D8F70" w14:textId="77777777">
        <w:trPr>
          <w:trHeight w:val="322"/>
        </w:trPr>
        <w:tc>
          <w:tcPr>
            <w:tcW w:w="2560" w:type="dxa"/>
          </w:tcPr>
          <w:p w14:paraId="7066247C" w14:textId="77777777" w:rsidR="00B7242E" w:rsidRPr="00D84AEF" w:rsidRDefault="00000000">
            <w:pPr>
              <w:pStyle w:val="TableParagraph"/>
              <w:rPr>
                <w:rFonts w:asciiTheme="majorBidi" w:hAnsiTheme="majorBidi" w:cstheme="majorBidi"/>
                <w:sz w:val="17"/>
              </w:rPr>
            </w:pPr>
            <w:r w:rsidRPr="00D84AEF">
              <w:rPr>
                <w:rFonts w:asciiTheme="majorBidi" w:hAnsiTheme="majorBidi" w:cstheme="majorBidi"/>
                <w:w w:val="115"/>
                <w:sz w:val="17"/>
              </w:rPr>
              <w:t>Motor</w:t>
            </w:r>
            <w:r w:rsidRPr="00D84AEF">
              <w:rPr>
                <w:rFonts w:asciiTheme="majorBidi" w:hAnsiTheme="majorBidi" w:cstheme="majorBidi"/>
                <w:spacing w:val="17"/>
                <w:w w:val="115"/>
                <w:sz w:val="17"/>
              </w:rPr>
              <w:t xml:space="preserve"> </w:t>
            </w:r>
            <w:r w:rsidRPr="00D84AEF">
              <w:rPr>
                <w:rFonts w:asciiTheme="majorBidi" w:hAnsiTheme="majorBidi" w:cstheme="majorBidi"/>
                <w:w w:val="115"/>
                <w:sz w:val="17"/>
              </w:rPr>
              <w:t>and</w:t>
            </w:r>
            <w:r w:rsidRPr="00D84AEF">
              <w:rPr>
                <w:rFonts w:asciiTheme="majorBidi" w:hAnsiTheme="majorBidi" w:cstheme="majorBidi"/>
                <w:spacing w:val="17"/>
                <w:w w:val="115"/>
                <w:sz w:val="17"/>
              </w:rPr>
              <w:t xml:space="preserve"> </w:t>
            </w:r>
            <w:r w:rsidRPr="00D84AEF">
              <w:rPr>
                <w:rFonts w:asciiTheme="majorBidi" w:hAnsiTheme="majorBidi" w:cstheme="majorBidi"/>
                <w:w w:val="115"/>
                <w:sz w:val="17"/>
              </w:rPr>
              <w:t>electronics</w:t>
            </w:r>
            <w:r w:rsidRPr="00D84AEF">
              <w:rPr>
                <w:rFonts w:asciiTheme="majorBidi" w:hAnsiTheme="majorBidi" w:cstheme="majorBidi"/>
                <w:spacing w:val="17"/>
                <w:w w:val="115"/>
                <w:sz w:val="17"/>
              </w:rPr>
              <w:t xml:space="preserve"> </w:t>
            </w:r>
            <w:r w:rsidRPr="00D84AEF">
              <w:rPr>
                <w:rFonts w:asciiTheme="majorBidi" w:hAnsiTheme="majorBidi" w:cstheme="majorBidi"/>
                <w:spacing w:val="-4"/>
                <w:w w:val="115"/>
                <w:sz w:val="17"/>
              </w:rPr>
              <w:t>mass</w:t>
            </w:r>
          </w:p>
        </w:tc>
        <w:tc>
          <w:tcPr>
            <w:tcW w:w="1320" w:type="dxa"/>
          </w:tcPr>
          <w:p w14:paraId="19928DC1" w14:textId="77777777" w:rsidR="00B7242E" w:rsidRPr="00D84AEF" w:rsidRDefault="00000000">
            <w:pPr>
              <w:pStyle w:val="TableParagraph"/>
              <w:spacing w:before="65" w:line="237" w:lineRule="exact"/>
              <w:rPr>
                <w:rFonts w:asciiTheme="majorBidi" w:hAnsiTheme="majorBidi" w:cstheme="majorBidi"/>
                <w:sz w:val="13"/>
              </w:rPr>
            </w:pPr>
            <w:r w:rsidRPr="00D84AEF">
              <w:rPr>
                <w:rFonts w:asciiTheme="majorBidi" w:hAnsiTheme="majorBidi" w:cstheme="majorBidi"/>
                <w:spacing w:val="-2"/>
                <w:w w:val="120"/>
                <w:position w:val="8"/>
                <w:sz w:val="17"/>
              </w:rPr>
              <w:t>m</w:t>
            </w:r>
            <w:r w:rsidRPr="00D84AEF">
              <w:rPr>
                <w:rFonts w:asciiTheme="majorBidi" w:hAnsiTheme="majorBidi" w:cstheme="majorBidi"/>
                <w:spacing w:val="-2"/>
                <w:w w:val="120"/>
                <w:sz w:val="13"/>
              </w:rPr>
              <w:t>remote</w:t>
            </w:r>
          </w:p>
        </w:tc>
        <w:tc>
          <w:tcPr>
            <w:tcW w:w="2340" w:type="dxa"/>
          </w:tcPr>
          <w:p w14:paraId="2654DD63" w14:textId="77777777" w:rsidR="00B7242E" w:rsidRPr="00D84AEF" w:rsidRDefault="00000000">
            <w:pPr>
              <w:pStyle w:val="TableParagraph"/>
              <w:rPr>
                <w:rFonts w:asciiTheme="majorBidi" w:hAnsiTheme="majorBidi" w:cstheme="majorBidi"/>
                <w:sz w:val="17"/>
              </w:rPr>
            </w:pPr>
            <w:r w:rsidRPr="00D84AEF">
              <w:rPr>
                <w:rFonts w:asciiTheme="majorBidi" w:hAnsiTheme="majorBidi" w:cstheme="majorBidi"/>
                <w:w w:val="120"/>
                <w:sz w:val="17"/>
              </w:rPr>
              <w:t>0.25</w:t>
            </w:r>
            <w:r w:rsidRPr="00D84AEF">
              <w:rPr>
                <w:rFonts w:asciiTheme="majorBidi" w:hAnsiTheme="majorBidi" w:cstheme="majorBidi"/>
                <w:spacing w:val="-4"/>
                <w:w w:val="120"/>
                <w:sz w:val="17"/>
              </w:rPr>
              <w:t xml:space="preserve"> </w:t>
            </w:r>
            <w:r w:rsidRPr="00D84AEF">
              <w:rPr>
                <w:rFonts w:asciiTheme="majorBidi" w:hAnsiTheme="majorBidi" w:cstheme="majorBidi"/>
                <w:spacing w:val="-5"/>
                <w:w w:val="120"/>
                <w:sz w:val="17"/>
              </w:rPr>
              <w:t>kg</w:t>
            </w:r>
          </w:p>
        </w:tc>
        <w:tc>
          <w:tcPr>
            <w:tcW w:w="3400" w:type="dxa"/>
          </w:tcPr>
          <w:p w14:paraId="20BDE241" w14:textId="77777777" w:rsidR="00B7242E" w:rsidRPr="00D84AEF" w:rsidRDefault="00000000">
            <w:pPr>
              <w:pStyle w:val="TableParagraph"/>
              <w:rPr>
                <w:rFonts w:asciiTheme="majorBidi" w:hAnsiTheme="majorBidi" w:cstheme="majorBidi"/>
                <w:sz w:val="17"/>
              </w:rPr>
            </w:pPr>
            <w:r w:rsidRPr="00D84AEF">
              <w:rPr>
                <w:rFonts w:asciiTheme="majorBidi" w:hAnsiTheme="majorBidi" w:cstheme="majorBidi"/>
                <w:w w:val="115"/>
                <w:sz w:val="17"/>
              </w:rPr>
              <w:t>Remote</w:t>
            </w:r>
            <w:r w:rsidRPr="00D84AEF">
              <w:rPr>
                <w:rFonts w:asciiTheme="majorBidi" w:hAnsiTheme="majorBidi" w:cstheme="majorBidi"/>
                <w:spacing w:val="13"/>
                <w:w w:val="115"/>
                <w:sz w:val="17"/>
              </w:rPr>
              <w:t xml:space="preserve"> </w:t>
            </w:r>
            <w:r w:rsidRPr="00D84AEF">
              <w:rPr>
                <w:rFonts w:asciiTheme="majorBidi" w:hAnsiTheme="majorBidi" w:cstheme="majorBidi"/>
                <w:w w:val="115"/>
                <w:sz w:val="17"/>
              </w:rPr>
              <w:t>mass</w:t>
            </w:r>
            <w:r w:rsidRPr="00D84AEF">
              <w:rPr>
                <w:rFonts w:asciiTheme="majorBidi" w:hAnsiTheme="majorBidi" w:cstheme="majorBidi"/>
                <w:spacing w:val="14"/>
                <w:w w:val="115"/>
                <w:sz w:val="17"/>
              </w:rPr>
              <w:t xml:space="preserve"> </w:t>
            </w:r>
            <w:r w:rsidRPr="00D84AEF">
              <w:rPr>
                <w:rFonts w:asciiTheme="majorBidi" w:hAnsiTheme="majorBidi" w:cstheme="majorBidi"/>
                <w:w w:val="115"/>
                <w:sz w:val="17"/>
              </w:rPr>
              <w:t>carried</w:t>
            </w:r>
            <w:r w:rsidRPr="00D84AEF">
              <w:rPr>
                <w:rFonts w:asciiTheme="majorBidi" w:hAnsiTheme="majorBidi" w:cstheme="majorBidi"/>
                <w:spacing w:val="13"/>
                <w:w w:val="115"/>
                <w:sz w:val="17"/>
              </w:rPr>
              <w:t xml:space="preserve"> </w:t>
            </w:r>
            <w:r w:rsidRPr="00D84AEF">
              <w:rPr>
                <w:rFonts w:asciiTheme="majorBidi" w:hAnsiTheme="majorBidi" w:cstheme="majorBidi"/>
                <w:w w:val="115"/>
                <w:sz w:val="17"/>
              </w:rPr>
              <w:t>by</w:t>
            </w:r>
            <w:r w:rsidRPr="00D84AEF">
              <w:rPr>
                <w:rFonts w:asciiTheme="majorBidi" w:hAnsiTheme="majorBidi" w:cstheme="majorBidi"/>
                <w:spacing w:val="14"/>
                <w:w w:val="115"/>
                <w:sz w:val="17"/>
              </w:rPr>
              <w:t xml:space="preserve"> </w:t>
            </w:r>
            <w:r w:rsidRPr="00D84AEF">
              <w:rPr>
                <w:rFonts w:asciiTheme="majorBidi" w:hAnsiTheme="majorBidi" w:cstheme="majorBidi"/>
                <w:w w:val="115"/>
                <w:sz w:val="17"/>
              </w:rPr>
              <w:t>the</w:t>
            </w:r>
            <w:r w:rsidRPr="00D84AEF">
              <w:rPr>
                <w:rFonts w:asciiTheme="majorBidi" w:hAnsiTheme="majorBidi" w:cstheme="majorBidi"/>
                <w:spacing w:val="13"/>
                <w:w w:val="115"/>
                <w:sz w:val="17"/>
              </w:rPr>
              <w:t xml:space="preserve"> </w:t>
            </w:r>
            <w:r w:rsidRPr="00D84AEF">
              <w:rPr>
                <w:rFonts w:asciiTheme="majorBidi" w:hAnsiTheme="majorBidi" w:cstheme="majorBidi"/>
                <w:spacing w:val="-2"/>
                <w:w w:val="115"/>
                <w:sz w:val="17"/>
              </w:rPr>
              <w:t>assembly</w:t>
            </w:r>
          </w:p>
        </w:tc>
      </w:tr>
      <w:tr w:rsidR="00B7242E" w:rsidRPr="00D84AEF" w14:paraId="6C27C5DE" w14:textId="77777777">
        <w:trPr>
          <w:trHeight w:val="321"/>
        </w:trPr>
        <w:tc>
          <w:tcPr>
            <w:tcW w:w="2560" w:type="dxa"/>
          </w:tcPr>
          <w:p w14:paraId="4A947B87" w14:textId="77777777" w:rsidR="00B7242E" w:rsidRPr="00D84AEF" w:rsidRDefault="00000000">
            <w:pPr>
              <w:pStyle w:val="TableParagraph"/>
              <w:rPr>
                <w:rFonts w:asciiTheme="majorBidi" w:hAnsiTheme="majorBidi" w:cstheme="majorBidi"/>
                <w:sz w:val="17"/>
              </w:rPr>
            </w:pPr>
            <w:r w:rsidRPr="00D84AEF">
              <w:rPr>
                <w:rFonts w:asciiTheme="majorBidi" w:hAnsiTheme="majorBidi" w:cstheme="majorBidi"/>
                <w:w w:val="115"/>
                <w:sz w:val="17"/>
              </w:rPr>
              <w:t>Ambient</w:t>
            </w:r>
            <w:r w:rsidRPr="00D84AEF">
              <w:rPr>
                <w:rFonts w:asciiTheme="majorBidi" w:hAnsiTheme="majorBidi" w:cstheme="majorBidi"/>
                <w:spacing w:val="10"/>
                <w:w w:val="115"/>
                <w:sz w:val="17"/>
              </w:rPr>
              <w:t xml:space="preserve"> </w:t>
            </w:r>
            <w:r w:rsidRPr="00D84AEF">
              <w:rPr>
                <w:rFonts w:asciiTheme="majorBidi" w:hAnsiTheme="majorBidi" w:cstheme="majorBidi"/>
                <w:w w:val="115"/>
                <w:sz w:val="17"/>
              </w:rPr>
              <w:t>air</w:t>
            </w:r>
            <w:r w:rsidRPr="00D84AEF">
              <w:rPr>
                <w:rFonts w:asciiTheme="majorBidi" w:hAnsiTheme="majorBidi" w:cstheme="majorBidi"/>
                <w:spacing w:val="10"/>
                <w:w w:val="115"/>
                <w:sz w:val="17"/>
              </w:rPr>
              <w:t xml:space="preserve"> </w:t>
            </w:r>
            <w:r w:rsidRPr="00D84AEF">
              <w:rPr>
                <w:rFonts w:asciiTheme="majorBidi" w:hAnsiTheme="majorBidi" w:cstheme="majorBidi"/>
                <w:spacing w:val="-2"/>
                <w:w w:val="115"/>
                <w:sz w:val="17"/>
              </w:rPr>
              <w:t>temperature</w:t>
            </w:r>
          </w:p>
        </w:tc>
        <w:tc>
          <w:tcPr>
            <w:tcW w:w="1320" w:type="dxa"/>
          </w:tcPr>
          <w:p w14:paraId="3D53BA97" w14:textId="77777777" w:rsidR="00B7242E" w:rsidRPr="00D84AEF" w:rsidRDefault="00000000">
            <w:pPr>
              <w:pStyle w:val="TableParagraph"/>
              <w:spacing w:before="65" w:line="237" w:lineRule="exact"/>
              <w:rPr>
                <w:rFonts w:asciiTheme="majorBidi" w:hAnsiTheme="majorBidi" w:cstheme="majorBidi"/>
                <w:sz w:val="13"/>
              </w:rPr>
            </w:pPr>
            <w:r w:rsidRPr="00D84AEF">
              <w:rPr>
                <w:rFonts w:asciiTheme="majorBidi" w:hAnsiTheme="majorBidi" w:cstheme="majorBidi"/>
                <w:spacing w:val="-4"/>
                <w:w w:val="120"/>
                <w:position w:val="8"/>
                <w:sz w:val="17"/>
              </w:rPr>
              <w:t>T</w:t>
            </w:r>
            <w:proofErr w:type="spellStart"/>
            <w:r w:rsidRPr="00D84AEF">
              <w:rPr>
                <w:rFonts w:asciiTheme="majorBidi" w:hAnsiTheme="majorBidi" w:cstheme="majorBidi"/>
                <w:spacing w:val="-4"/>
                <w:w w:val="120"/>
                <w:sz w:val="13"/>
              </w:rPr>
              <w:t>amb</w:t>
            </w:r>
            <w:proofErr w:type="spellEnd"/>
          </w:p>
        </w:tc>
        <w:tc>
          <w:tcPr>
            <w:tcW w:w="2340" w:type="dxa"/>
          </w:tcPr>
          <w:p w14:paraId="502A16CF" w14:textId="77777777" w:rsidR="00B7242E" w:rsidRPr="00D84AEF" w:rsidRDefault="00000000">
            <w:pPr>
              <w:pStyle w:val="TableParagraph"/>
              <w:rPr>
                <w:rFonts w:asciiTheme="majorBidi" w:hAnsiTheme="majorBidi" w:cstheme="majorBidi"/>
                <w:sz w:val="17"/>
              </w:rPr>
            </w:pPr>
            <w:r w:rsidRPr="00D84AEF">
              <w:rPr>
                <w:rFonts w:asciiTheme="majorBidi" w:hAnsiTheme="majorBidi" w:cstheme="majorBidi"/>
                <w:w w:val="115"/>
                <w:sz w:val="17"/>
              </w:rPr>
              <w:t>293.15</w:t>
            </w:r>
            <w:r w:rsidRPr="00D84AEF">
              <w:rPr>
                <w:rFonts w:asciiTheme="majorBidi" w:hAnsiTheme="majorBidi" w:cstheme="majorBidi"/>
                <w:spacing w:val="7"/>
                <w:w w:val="115"/>
                <w:sz w:val="17"/>
              </w:rPr>
              <w:t xml:space="preserve"> </w:t>
            </w:r>
            <w:r w:rsidRPr="00D84AEF">
              <w:rPr>
                <w:rFonts w:asciiTheme="majorBidi" w:hAnsiTheme="majorBidi" w:cstheme="majorBidi"/>
                <w:w w:val="115"/>
                <w:sz w:val="17"/>
              </w:rPr>
              <w:t>K</w:t>
            </w:r>
            <w:r w:rsidRPr="00D84AEF">
              <w:rPr>
                <w:rFonts w:asciiTheme="majorBidi" w:hAnsiTheme="majorBidi" w:cstheme="majorBidi"/>
                <w:spacing w:val="8"/>
                <w:w w:val="115"/>
                <w:sz w:val="17"/>
              </w:rPr>
              <w:t xml:space="preserve"> </w:t>
            </w:r>
            <w:r w:rsidRPr="00D84AEF">
              <w:rPr>
                <w:rFonts w:asciiTheme="majorBidi" w:hAnsiTheme="majorBidi" w:cstheme="majorBidi"/>
                <w:w w:val="115"/>
                <w:sz w:val="17"/>
              </w:rPr>
              <w:t>(20</w:t>
            </w:r>
            <w:r w:rsidRPr="00D84AEF">
              <w:rPr>
                <w:rFonts w:asciiTheme="majorBidi" w:hAnsiTheme="majorBidi" w:cstheme="majorBidi"/>
                <w:spacing w:val="7"/>
                <w:w w:val="115"/>
                <w:sz w:val="17"/>
              </w:rPr>
              <w:t xml:space="preserve"> </w:t>
            </w:r>
            <w:r w:rsidRPr="00D84AEF">
              <w:rPr>
                <w:rFonts w:asciiTheme="majorBidi" w:hAnsiTheme="majorBidi" w:cstheme="majorBidi"/>
                <w:spacing w:val="-5"/>
                <w:w w:val="115"/>
                <w:sz w:val="17"/>
              </w:rPr>
              <w:t>°C)</w:t>
            </w:r>
          </w:p>
        </w:tc>
        <w:tc>
          <w:tcPr>
            <w:tcW w:w="3400" w:type="dxa"/>
          </w:tcPr>
          <w:p w14:paraId="79B9E8E0" w14:textId="77777777" w:rsidR="00B7242E" w:rsidRPr="00D84AEF" w:rsidRDefault="00000000">
            <w:pPr>
              <w:pStyle w:val="TableParagraph"/>
              <w:rPr>
                <w:rFonts w:asciiTheme="majorBidi" w:hAnsiTheme="majorBidi" w:cstheme="majorBidi"/>
                <w:sz w:val="17"/>
              </w:rPr>
            </w:pPr>
            <w:r w:rsidRPr="00D84AEF">
              <w:rPr>
                <w:rFonts w:asciiTheme="majorBidi" w:hAnsiTheme="majorBidi" w:cstheme="majorBidi"/>
                <w:w w:val="115"/>
                <w:sz w:val="17"/>
              </w:rPr>
              <w:t>Surrounding</w:t>
            </w:r>
            <w:r w:rsidRPr="00D84AEF">
              <w:rPr>
                <w:rFonts w:asciiTheme="majorBidi" w:hAnsiTheme="majorBidi" w:cstheme="majorBidi"/>
                <w:spacing w:val="27"/>
                <w:w w:val="115"/>
                <w:sz w:val="17"/>
              </w:rPr>
              <w:t xml:space="preserve"> </w:t>
            </w:r>
            <w:r w:rsidRPr="00D84AEF">
              <w:rPr>
                <w:rFonts w:asciiTheme="majorBidi" w:hAnsiTheme="majorBidi" w:cstheme="majorBidi"/>
                <w:spacing w:val="-5"/>
                <w:w w:val="115"/>
                <w:sz w:val="17"/>
              </w:rPr>
              <w:t>air</w:t>
            </w:r>
          </w:p>
        </w:tc>
      </w:tr>
      <w:tr w:rsidR="00B7242E" w:rsidRPr="00D84AEF" w14:paraId="2AB5D665" w14:textId="77777777">
        <w:trPr>
          <w:trHeight w:val="534"/>
        </w:trPr>
        <w:tc>
          <w:tcPr>
            <w:tcW w:w="2560" w:type="dxa"/>
          </w:tcPr>
          <w:p w14:paraId="4CDED673" w14:textId="77777777" w:rsidR="00B7242E" w:rsidRPr="00D84AEF" w:rsidRDefault="00000000">
            <w:pPr>
              <w:pStyle w:val="TableParagraph"/>
              <w:spacing w:line="254" w:lineRule="auto"/>
              <w:rPr>
                <w:rFonts w:asciiTheme="majorBidi" w:hAnsiTheme="majorBidi" w:cstheme="majorBidi"/>
                <w:sz w:val="17"/>
              </w:rPr>
            </w:pPr>
            <w:r w:rsidRPr="00D84AEF">
              <w:rPr>
                <w:rFonts w:asciiTheme="majorBidi" w:hAnsiTheme="majorBidi" w:cstheme="majorBidi"/>
                <w:spacing w:val="-2"/>
                <w:w w:val="120"/>
                <w:sz w:val="17"/>
              </w:rPr>
              <w:t>Natural</w:t>
            </w:r>
            <w:r w:rsidRPr="00D84AEF">
              <w:rPr>
                <w:rFonts w:asciiTheme="majorBidi" w:hAnsiTheme="majorBidi" w:cstheme="majorBidi"/>
                <w:spacing w:val="-10"/>
                <w:w w:val="120"/>
                <w:sz w:val="17"/>
              </w:rPr>
              <w:t xml:space="preserve"> </w:t>
            </w:r>
            <w:r w:rsidRPr="00D84AEF">
              <w:rPr>
                <w:rFonts w:asciiTheme="majorBidi" w:hAnsiTheme="majorBidi" w:cstheme="majorBidi"/>
                <w:spacing w:val="-2"/>
                <w:w w:val="120"/>
                <w:sz w:val="17"/>
              </w:rPr>
              <w:t>convection coefficient</w:t>
            </w:r>
          </w:p>
        </w:tc>
        <w:tc>
          <w:tcPr>
            <w:tcW w:w="1320" w:type="dxa"/>
          </w:tcPr>
          <w:p w14:paraId="1BD5DCE9" w14:textId="77777777" w:rsidR="00B7242E" w:rsidRPr="00D84AEF" w:rsidRDefault="00B7242E">
            <w:pPr>
              <w:pStyle w:val="TableParagraph"/>
              <w:spacing w:before="19"/>
              <w:ind w:left="0"/>
              <w:rPr>
                <w:rFonts w:asciiTheme="majorBidi" w:hAnsiTheme="majorBidi" w:cstheme="majorBidi"/>
                <w:sz w:val="13"/>
              </w:rPr>
            </w:pPr>
          </w:p>
          <w:p w14:paraId="76889608" w14:textId="77777777" w:rsidR="00B7242E" w:rsidRPr="00D84AEF" w:rsidRDefault="00000000">
            <w:pPr>
              <w:pStyle w:val="TableParagraph"/>
              <w:spacing w:before="0"/>
              <w:rPr>
                <w:rFonts w:asciiTheme="majorBidi" w:hAnsiTheme="majorBidi" w:cstheme="majorBidi"/>
                <w:sz w:val="13"/>
              </w:rPr>
            </w:pPr>
            <w:r w:rsidRPr="00D84AEF">
              <w:rPr>
                <w:rFonts w:asciiTheme="majorBidi" w:hAnsiTheme="majorBidi" w:cstheme="majorBidi"/>
                <w:spacing w:val="-4"/>
                <w:w w:val="120"/>
                <w:position w:val="8"/>
                <w:sz w:val="17"/>
              </w:rPr>
              <w:t>h</w:t>
            </w:r>
            <w:r w:rsidRPr="00D84AEF">
              <w:rPr>
                <w:rFonts w:asciiTheme="majorBidi" w:hAnsiTheme="majorBidi" w:cstheme="majorBidi"/>
                <w:spacing w:val="-4"/>
                <w:w w:val="120"/>
                <w:sz w:val="13"/>
              </w:rPr>
              <w:t>air</w:t>
            </w:r>
          </w:p>
        </w:tc>
        <w:tc>
          <w:tcPr>
            <w:tcW w:w="2340" w:type="dxa"/>
          </w:tcPr>
          <w:p w14:paraId="70F0A45E" w14:textId="77777777" w:rsidR="00B7242E" w:rsidRPr="00D84AEF" w:rsidRDefault="00000000">
            <w:pPr>
              <w:pStyle w:val="TableParagraph"/>
              <w:spacing w:before="167"/>
              <w:rPr>
                <w:rFonts w:asciiTheme="majorBidi" w:hAnsiTheme="majorBidi" w:cstheme="majorBidi"/>
                <w:sz w:val="17"/>
              </w:rPr>
            </w:pPr>
            <w:r w:rsidRPr="00D84AEF">
              <w:rPr>
                <w:rFonts w:asciiTheme="majorBidi" w:hAnsiTheme="majorBidi" w:cstheme="majorBidi"/>
                <w:w w:val="110"/>
                <w:sz w:val="17"/>
              </w:rPr>
              <w:t>15</w:t>
            </w:r>
            <w:r w:rsidRPr="00D84AEF">
              <w:rPr>
                <w:rFonts w:asciiTheme="majorBidi" w:hAnsiTheme="majorBidi" w:cstheme="majorBidi"/>
                <w:spacing w:val="16"/>
                <w:w w:val="110"/>
                <w:sz w:val="17"/>
              </w:rPr>
              <w:t xml:space="preserve"> </w:t>
            </w:r>
            <w:r w:rsidRPr="00D84AEF">
              <w:rPr>
                <w:rFonts w:asciiTheme="majorBidi" w:hAnsiTheme="majorBidi" w:cstheme="majorBidi"/>
                <w:spacing w:val="-2"/>
                <w:w w:val="110"/>
                <w:sz w:val="17"/>
              </w:rPr>
              <w:t>W/(m</w:t>
            </w:r>
            <w:r w:rsidRPr="00D84AEF">
              <w:rPr>
                <w:rFonts w:asciiTheme="majorBidi" w:hAnsiTheme="majorBidi" w:cstheme="majorBidi"/>
                <w:spacing w:val="-2"/>
                <w:w w:val="110"/>
                <w:sz w:val="17"/>
                <w:vertAlign w:val="superscript"/>
              </w:rPr>
              <w:t>2</w:t>
            </w:r>
            <w:r w:rsidRPr="00D84AEF">
              <w:rPr>
                <w:rFonts w:asciiTheme="majorBidi" w:hAnsiTheme="majorBidi" w:cstheme="majorBidi"/>
                <w:spacing w:val="-2"/>
                <w:w w:val="110"/>
                <w:sz w:val="17"/>
              </w:rPr>
              <w:t>·K)</w:t>
            </w:r>
          </w:p>
        </w:tc>
        <w:tc>
          <w:tcPr>
            <w:tcW w:w="3400" w:type="dxa"/>
          </w:tcPr>
          <w:p w14:paraId="5ADEA6E7" w14:textId="77777777" w:rsidR="00B7242E" w:rsidRPr="00D84AEF" w:rsidRDefault="00000000">
            <w:pPr>
              <w:pStyle w:val="TableParagraph"/>
              <w:spacing w:before="167"/>
              <w:rPr>
                <w:rFonts w:asciiTheme="majorBidi" w:hAnsiTheme="majorBidi" w:cstheme="majorBidi"/>
                <w:sz w:val="17"/>
              </w:rPr>
            </w:pPr>
            <w:r w:rsidRPr="00D84AEF">
              <w:rPr>
                <w:rFonts w:asciiTheme="majorBidi" w:hAnsiTheme="majorBidi" w:cstheme="majorBidi"/>
                <w:w w:val="115"/>
                <w:sz w:val="17"/>
              </w:rPr>
              <w:t>Heat</w:t>
            </w:r>
            <w:r w:rsidRPr="00D84AEF">
              <w:rPr>
                <w:rFonts w:asciiTheme="majorBidi" w:hAnsiTheme="majorBidi" w:cstheme="majorBidi"/>
                <w:spacing w:val="14"/>
                <w:w w:val="115"/>
                <w:sz w:val="17"/>
              </w:rPr>
              <w:t xml:space="preserve"> </w:t>
            </w:r>
            <w:r w:rsidRPr="00D84AEF">
              <w:rPr>
                <w:rFonts w:asciiTheme="majorBidi" w:hAnsiTheme="majorBidi" w:cstheme="majorBidi"/>
                <w:w w:val="115"/>
                <w:sz w:val="17"/>
              </w:rPr>
              <w:t>loss</w:t>
            </w:r>
            <w:r w:rsidRPr="00D84AEF">
              <w:rPr>
                <w:rFonts w:asciiTheme="majorBidi" w:hAnsiTheme="majorBidi" w:cstheme="majorBidi"/>
                <w:spacing w:val="15"/>
                <w:w w:val="115"/>
                <w:sz w:val="17"/>
              </w:rPr>
              <w:t xml:space="preserve"> </w:t>
            </w:r>
            <w:r w:rsidRPr="00D84AEF">
              <w:rPr>
                <w:rFonts w:asciiTheme="majorBidi" w:hAnsiTheme="majorBidi" w:cstheme="majorBidi"/>
                <w:w w:val="115"/>
                <w:sz w:val="17"/>
              </w:rPr>
              <w:t>to</w:t>
            </w:r>
            <w:r w:rsidRPr="00D84AEF">
              <w:rPr>
                <w:rFonts w:asciiTheme="majorBidi" w:hAnsiTheme="majorBidi" w:cstheme="majorBidi"/>
                <w:spacing w:val="15"/>
                <w:w w:val="115"/>
                <w:sz w:val="17"/>
              </w:rPr>
              <w:t xml:space="preserve"> </w:t>
            </w:r>
            <w:r w:rsidRPr="00D84AEF">
              <w:rPr>
                <w:rFonts w:asciiTheme="majorBidi" w:hAnsiTheme="majorBidi" w:cstheme="majorBidi"/>
                <w:w w:val="115"/>
                <w:sz w:val="17"/>
              </w:rPr>
              <w:t>still</w:t>
            </w:r>
            <w:r w:rsidRPr="00D84AEF">
              <w:rPr>
                <w:rFonts w:asciiTheme="majorBidi" w:hAnsiTheme="majorBidi" w:cstheme="majorBidi"/>
                <w:spacing w:val="15"/>
                <w:w w:val="115"/>
                <w:sz w:val="17"/>
              </w:rPr>
              <w:t xml:space="preserve"> </w:t>
            </w:r>
            <w:r w:rsidRPr="00D84AEF">
              <w:rPr>
                <w:rFonts w:asciiTheme="majorBidi" w:hAnsiTheme="majorBidi" w:cstheme="majorBidi"/>
                <w:spacing w:val="-5"/>
                <w:w w:val="115"/>
                <w:sz w:val="17"/>
              </w:rPr>
              <w:t>air</w:t>
            </w:r>
          </w:p>
        </w:tc>
      </w:tr>
      <w:tr w:rsidR="00B7242E" w:rsidRPr="00D84AEF" w14:paraId="596886D6" w14:textId="77777777">
        <w:trPr>
          <w:trHeight w:val="321"/>
        </w:trPr>
        <w:tc>
          <w:tcPr>
            <w:tcW w:w="2560" w:type="dxa"/>
          </w:tcPr>
          <w:p w14:paraId="1CEE9871" w14:textId="77777777" w:rsidR="00B7242E" w:rsidRPr="00D84AEF" w:rsidRDefault="00000000">
            <w:pPr>
              <w:pStyle w:val="TableParagraph"/>
              <w:rPr>
                <w:rFonts w:asciiTheme="majorBidi" w:hAnsiTheme="majorBidi" w:cstheme="majorBidi"/>
                <w:sz w:val="17"/>
              </w:rPr>
            </w:pPr>
            <w:r w:rsidRPr="00D84AEF">
              <w:rPr>
                <w:rFonts w:asciiTheme="majorBidi" w:hAnsiTheme="majorBidi" w:cstheme="majorBidi"/>
                <w:w w:val="110"/>
                <w:sz w:val="17"/>
              </w:rPr>
              <w:t>Ground/sole</w:t>
            </w:r>
            <w:r w:rsidRPr="00D84AEF">
              <w:rPr>
                <w:rFonts w:asciiTheme="majorBidi" w:hAnsiTheme="majorBidi" w:cstheme="majorBidi"/>
                <w:spacing w:val="29"/>
                <w:w w:val="110"/>
                <w:sz w:val="17"/>
              </w:rPr>
              <w:t xml:space="preserve"> </w:t>
            </w:r>
            <w:r w:rsidRPr="00D84AEF">
              <w:rPr>
                <w:rFonts w:asciiTheme="majorBidi" w:hAnsiTheme="majorBidi" w:cstheme="majorBidi"/>
                <w:spacing w:val="-2"/>
                <w:w w:val="110"/>
                <w:sz w:val="17"/>
              </w:rPr>
              <w:t>convection</w:t>
            </w:r>
          </w:p>
        </w:tc>
        <w:tc>
          <w:tcPr>
            <w:tcW w:w="1320" w:type="dxa"/>
          </w:tcPr>
          <w:p w14:paraId="085ADFED" w14:textId="77777777" w:rsidR="00B7242E" w:rsidRPr="00D84AEF" w:rsidRDefault="00000000">
            <w:pPr>
              <w:pStyle w:val="TableParagraph"/>
              <w:spacing w:before="65" w:line="237" w:lineRule="exact"/>
              <w:rPr>
                <w:rFonts w:asciiTheme="majorBidi" w:hAnsiTheme="majorBidi" w:cstheme="majorBidi"/>
                <w:sz w:val="13"/>
              </w:rPr>
            </w:pPr>
            <w:r w:rsidRPr="00D84AEF">
              <w:rPr>
                <w:rFonts w:asciiTheme="majorBidi" w:hAnsiTheme="majorBidi" w:cstheme="majorBidi"/>
                <w:spacing w:val="-2"/>
                <w:w w:val="120"/>
                <w:position w:val="8"/>
                <w:sz w:val="17"/>
              </w:rPr>
              <w:t>h</w:t>
            </w:r>
            <w:r w:rsidRPr="00D84AEF">
              <w:rPr>
                <w:rFonts w:asciiTheme="majorBidi" w:hAnsiTheme="majorBidi" w:cstheme="majorBidi"/>
                <w:spacing w:val="-2"/>
                <w:w w:val="120"/>
                <w:sz w:val="13"/>
              </w:rPr>
              <w:t>ground</w:t>
            </w:r>
          </w:p>
        </w:tc>
        <w:tc>
          <w:tcPr>
            <w:tcW w:w="2340" w:type="dxa"/>
          </w:tcPr>
          <w:p w14:paraId="214D3568" w14:textId="77777777" w:rsidR="00B7242E" w:rsidRPr="00D84AEF" w:rsidRDefault="00000000">
            <w:pPr>
              <w:pStyle w:val="TableParagraph"/>
              <w:rPr>
                <w:rFonts w:asciiTheme="majorBidi" w:hAnsiTheme="majorBidi" w:cstheme="majorBidi"/>
                <w:sz w:val="17"/>
              </w:rPr>
            </w:pPr>
            <w:r w:rsidRPr="00D84AEF">
              <w:rPr>
                <w:rFonts w:asciiTheme="majorBidi" w:hAnsiTheme="majorBidi" w:cstheme="majorBidi"/>
                <w:w w:val="110"/>
                <w:sz w:val="17"/>
              </w:rPr>
              <w:t>50</w:t>
            </w:r>
            <w:r w:rsidRPr="00D84AEF">
              <w:rPr>
                <w:rFonts w:asciiTheme="majorBidi" w:hAnsiTheme="majorBidi" w:cstheme="majorBidi"/>
                <w:spacing w:val="16"/>
                <w:w w:val="110"/>
                <w:sz w:val="17"/>
              </w:rPr>
              <w:t xml:space="preserve"> </w:t>
            </w:r>
            <w:r w:rsidRPr="00D84AEF">
              <w:rPr>
                <w:rFonts w:asciiTheme="majorBidi" w:hAnsiTheme="majorBidi" w:cstheme="majorBidi"/>
                <w:spacing w:val="-2"/>
                <w:w w:val="110"/>
                <w:sz w:val="17"/>
              </w:rPr>
              <w:t>W/(m</w:t>
            </w:r>
            <w:r w:rsidRPr="00D84AEF">
              <w:rPr>
                <w:rFonts w:asciiTheme="majorBidi" w:hAnsiTheme="majorBidi" w:cstheme="majorBidi"/>
                <w:spacing w:val="-2"/>
                <w:w w:val="110"/>
                <w:sz w:val="17"/>
                <w:vertAlign w:val="superscript"/>
              </w:rPr>
              <w:t>2</w:t>
            </w:r>
            <w:r w:rsidRPr="00D84AEF">
              <w:rPr>
                <w:rFonts w:asciiTheme="majorBidi" w:hAnsiTheme="majorBidi" w:cstheme="majorBidi"/>
                <w:spacing w:val="-2"/>
                <w:w w:val="110"/>
                <w:sz w:val="17"/>
              </w:rPr>
              <w:t>·K)</w:t>
            </w:r>
          </w:p>
        </w:tc>
        <w:tc>
          <w:tcPr>
            <w:tcW w:w="3400" w:type="dxa"/>
          </w:tcPr>
          <w:p w14:paraId="2A069400" w14:textId="77777777" w:rsidR="00B7242E" w:rsidRPr="00D84AEF" w:rsidRDefault="00000000">
            <w:pPr>
              <w:pStyle w:val="TableParagraph"/>
              <w:rPr>
                <w:rFonts w:asciiTheme="majorBidi" w:hAnsiTheme="majorBidi" w:cstheme="majorBidi"/>
                <w:sz w:val="17"/>
              </w:rPr>
            </w:pPr>
            <w:r w:rsidRPr="00D84AEF">
              <w:rPr>
                <w:rFonts w:asciiTheme="majorBidi" w:hAnsiTheme="majorBidi" w:cstheme="majorBidi"/>
                <w:w w:val="115"/>
                <w:sz w:val="17"/>
              </w:rPr>
              <w:t>Heat</w:t>
            </w:r>
            <w:r w:rsidRPr="00D84AEF">
              <w:rPr>
                <w:rFonts w:asciiTheme="majorBidi" w:hAnsiTheme="majorBidi" w:cstheme="majorBidi"/>
                <w:spacing w:val="14"/>
                <w:w w:val="115"/>
                <w:sz w:val="17"/>
              </w:rPr>
              <w:t xml:space="preserve"> </w:t>
            </w:r>
            <w:r w:rsidRPr="00D84AEF">
              <w:rPr>
                <w:rFonts w:asciiTheme="majorBidi" w:hAnsiTheme="majorBidi" w:cstheme="majorBidi"/>
                <w:w w:val="115"/>
                <w:sz w:val="17"/>
              </w:rPr>
              <w:t>loss</w:t>
            </w:r>
            <w:r w:rsidRPr="00D84AEF">
              <w:rPr>
                <w:rFonts w:asciiTheme="majorBidi" w:hAnsiTheme="majorBidi" w:cstheme="majorBidi"/>
                <w:spacing w:val="15"/>
                <w:w w:val="115"/>
                <w:sz w:val="17"/>
              </w:rPr>
              <w:t xml:space="preserve"> </w:t>
            </w:r>
            <w:r w:rsidRPr="00D84AEF">
              <w:rPr>
                <w:rFonts w:asciiTheme="majorBidi" w:hAnsiTheme="majorBidi" w:cstheme="majorBidi"/>
                <w:w w:val="115"/>
                <w:sz w:val="17"/>
              </w:rPr>
              <w:t>through</w:t>
            </w:r>
            <w:r w:rsidRPr="00D84AEF">
              <w:rPr>
                <w:rFonts w:asciiTheme="majorBidi" w:hAnsiTheme="majorBidi" w:cstheme="majorBidi"/>
                <w:spacing w:val="15"/>
                <w:w w:val="115"/>
                <w:sz w:val="17"/>
              </w:rPr>
              <w:t xml:space="preserve"> </w:t>
            </w:r>
            <w:r w:rsidRPr="00D84AEF">
              <w:rPr>
                <w:rFonts w:asciiTheme="majorBidi" w:hAnsiTheme="majorBidi" w:cstheme="majorBidi"/>
                <w:w w:val="115"/>
                <w:sz w:val="17"/>
              </w:rPr>
              <w:t>the</w:t>
            </w:r>
            <w:r w:rsidRPr="00D84AEF">
              <w:rPr>
                <w:rFonts w:asciiTheme="majorBidi" w:hAnsiTheme="majorBidi" w:cstheme="majorBidi"/>
                <w:spacing w:val="15"/>
                <w:w w:val="115"/>
                <w:sz w:val="17"/>
              </w:rPr>
              <w:t xml:space="preserve"> </w:t>
            </w:r>
            <w:r w:rsidRPr="00D84AEF">
              <w:rPr>
                <w:rFonts w:asciiTheme="majorBidi" w:hAnsiTheme="majorBidi" w:cstheme="majorBidi"/>
                <w:w w:val="115"/>
                <w:sz w:val="17"/>
              </w:rPr>
              <w:t>sole</w:t>
            </w:r>
            <w:r w:rsidRPr="00D84AEF">
              <w:rPr>
                <w:rFonts w:asciiTheme="majorBidi" w:hAnsiTheme="majorBidi" w:cstheme="majorBidi"/>
                <w:spacing w:val="14"/>
                <w:w w:val="115"/>
                <w:sz w:val="17"/>
              </w:rPr>
              <w:t xml:space="preserve"> </w:t>
            </w:r>
            <w:r w:rsidRPr="00D84AEF">
              <w:rPr>
                <w:rFonts w:asciiTheme="majorBidi" w:hAnsiTheme="majorBidi" w:cstheme="majorBidi"/>
                <w:w w:val="115"/>
                <w:sz w:val="17"/>
              </w:rPr>
              <w:t>to</w:t>
            </w:r>
            <w:r w:rsidRPr="00D84AEF">
              <w:rPr>
                <w:rFonts w:asciiTheme="majorBidi" w:hAnsiTheme="majorBidi" w:cstheme="majorBidi"/>
                <w:spacing w:val="15"/>
                <w:w w:val="115"/>
                <w:sz w:val="17"/>
              </w:rPr>
              <w:t xml:space="preserve"> </w:t>
            </w:r>
            <w:r w:rsidRPr="00D84AEF">
              <w:rPr>
                <w:rFonts w:asciiTheme="majorBidi" w:hAnsiTheme="majorBidi" w:cstheme="majorBidi"/>
                <w:spacing w:val="-2"/>
                <w:w w:val="115"/>
                <w:sz w:val="17"/>
              </w:rPr>
              <w:t>ground</w:t>
            </w:r>
          </w:p>
        </w:tc>
      </w:tr>
      <w:tr w:rsidR="00B7242E" w:rsidRPr="00D84AEF" w14:paraId="03A29CA5" w14:textId="77777777">
        <w:trPr>
          <w:trHeight w:val="322"/>
        </w:trPr>
        <w:tc>
          <w:tcPr>
            <w:tcW w:w="2560" w:type="dxa"/>
          </w:tcPr>
          <w:p w14:paraId="1A099A7C" w14:textId="77777777" w:rsidR="00B7242E" w:rsidRPr="00D84AEF" w:rsidRDefault="00000000">
            <w:pPr>
              <w:pStyle w:val="TableParagraph"/>
              <w:rPr>
                <w:rFonts w:asciiTheme="majorBidi" w:hAnsiTheme="majorBidi" w:cstheme="majorBidi"/>
                <w:sz w:val="17"/>
              </w:rPr>
            </w:pPr>
            <w:r w:rsidRPr="00D84AEF">
              <w:rPr>
                <w:rFonts w:asciiTheme="majorBidi" w:hAnsiTheme="majorBidi" w:cstheme="majorBidi"/>
                <w:w w:val="115"/>
                <w:sz w:val="17"/>
              </w:rPr>
              <w:t>Hinge/bearing</w:t>
            </w:r>
            <w:r w:rsidRPr="00D84AEF">
              <w:rPr>
                <w:rFonts w:asciiTheme="majorBidi" w:hAnsiTheme="majorBidi" w:cstheme="majorBidi"/>
                <w:spacing w:val="14"/>
                <w:w w:val="115"/>
                <w:sz w:val="17"/>
              </w:rPr>
              <w:t xml:space="preserve"> </w:t>
            </w:r>
            <w:r w:rsidRPr="00D84AEF">
              <w:rPr>
                <w:rFonts w:asciiTheme="majorBidi" w:hAnsiTheme="majorBidi" w:cstheme="majorBidi"/>
                <w:w w:val="115"/>
                <w:sz w:val="17"/>
              </w:rPr>
              <w:t>heat</w:t>
            </w:r>
            <w:r w:rsidRPr="00D84AEF">
              <w:rPr>
                <w:rFonts w:asciiTheme="majorBidi" w:hAnsiTheme="majorBidi" w:cstheme="majorBidi"/>
                <w:spacing w:val="14"/>
                <w:w w:val="115"/>
                <w:sz w:val="17"/>
              </w:rPr>
              <w:t xml:space="preserve"> </w:t>
            </w:r>
            <w:r w:rsidRPr="00D84AEF">
              <w:rPr>
                <w:rFonts w:asciiTheme="majorBidi" w:hAnsiTheme="majorBidi" w:cstheme="majorBidi"/>
                <w:spacing w:val="-4"/>
                <w:w w:val="115"/>
                <w:sz w:val="17"/>
              </w:rPr>
              <w:t>flux</w:t>
            </w:r>
          </w:p>
        </w:tc>
        <w:tc>
          <w:tcPr>
            <w:tcW w:w="1320" w:type="dxa"/>
          </w:tcPr>
          <w:p w14:paraId="7D78393F" w14:textId="77777777" w:rsidR="00B7242E" w:rsidRPr="00D84AEF" w:rsidRDefault="00000000">
            <w:pPr>
              <w:pStyle w:val="TableParagraph"/>
              <w:spacing w:before="65" w:line="237" w:lineRule="exact"/>
              <w:rPr>
                <w:rFonts w:asciiTheme="majorBidi" w:hAnsiTheme="majorBidi" w:cstheme="majorBidi"/>
                <w:sz w:val="13"/>
              </w:rPr>
            </w:pPr>
            <w:r w:rsidRPr="00D84AEF">
              <w:rPr>
                <w:rFonts w:asciiTheme="majorBidi" w:hAnsiTheme="majorBidi" w:cstheme="majorBidi"/>
                <w:spacing w:val="-2"/>
                <w:w w:val="120"/>
                <w:position w:val="8"/>
                <w:sz w:val="17"/>
              </w:rPr>
              <w:t>q</w:t>
            </w:r>
            <w:r w:rsidRPr="00D84AEF">
              <w:rPr>
                <w:rFonts w:asciiTheme="majorBidi" w:hAnsiTheme="majorBidi" w:cstheme="majorBidi"/>
                <w:spacing w:val="-2"/>
                <w:w w:val="120"/>
                <w:sz w:val="13"/>
              </w:rPr>
              <w:t>hinge</w:t>
            </w:r>
          </w:p>
        </w:tc>
        <w:tc>
          <w:tcPr>
            <w:tcW w:w="2340" w:type="dxa"/>
          </w:tcPr>
          <w:p w14:paraId="08391A8E" w14:textId="77777777" w:rsidR="00B7242E" w:rsidRPr="00D84AEF" w:rsidRDefault="00000000">
            <w:pPr>
              <w:pStyle w:val="TableParagraph"/>
              <w:spacing w:before="19"/>
              <w:rPr>
                <w:rFonts w:asciiTheme="majorBidi" w:hAnsiTheme="majorBidi" w:cstheme="majorBidi"/>
                <w:position w:val="8"/>
                <w:sz w:val="13"/>
              </w:rPr>
            </w:pPr>
            <w:r w:rsidRPr="00D84AEF">
              <w:rPr>
                <w:rFonts w:asciiTheme="majorBidi" w:hAnsiTheme="majorBidi" w:cstheme="majorBidi"/>
                <w:w w:val="110"/>
                <w:sz w:val="17"/>
              </w:rPr>
              <w:t>30</w:t>
            </w:r>
            <w:r w:rsidRPr="00D84AEF">
              <w:rPr>
                <w:rFonts w:asciiTheme="majorBidi" w:hAnsiTheme="majorBidi" w:cstheme="majorBidi"/>
                <w:spacing w:val="16"/>
                <w:w w:val="110"/>
                <w:sz w:val="17"/>
              </w:rPr>
              <w:t xml:space="preserve"> </w:t>
            </w:r>
            <w:r w:rsidRPr="00D84AEF">
              <w:rPr>
                <w:rFonts w:asciiTheme="majorBidi" w:hAnsiTheme="majorBidi" w:cstheme="majorBidi"/>
                <w:spacing w:val="-4"/>
                <w:w w:val="110"/>
                <w:sz w:val="17"/>
              </w:rPr>
              <w:t>W/m</w:t>
            </w:r>
            <w:r w:rsidRPr="00D84AEF">
              <w:rPr>
                <w:rFonts w:asciiTheme="majorBidi" w:hAnsiTheme="majorBidi" w:cstheme="majorBidi"/>
                <w:spacing w:val="-4"/>
                <w:w w:val="110"/>
                <w:position w:val="8"/>
                <w:sz w:val="13"/>
              </w:rPr>
              <w:t>2</w:t>
            </w:r>
          </w:p>
        </w:tc>
        <w:tc>
          <w:tcPr>
            <w:tcW w:w="3400" w:type="dxa"/>
          </w:tcPr>
          <w:p w14:paraId="11BC6606" w14:textId="77777777" w:rsidR="00B7242E" w:rsidRPr="00D84AEF" w:rsidRDefault="00000000">
            <w:pPr>
              <w:pStyle w:val="TableParagraph"/>
              <w:rPr>
                <w:rFonts w:asciiTheme="majorBidi" w:hAnsiTheme="majorBidi" w:cstheme="majorBidi"/>
                <w:sz w:val="17"/>
              </w:rPr>
            </w:pPr>
            <w:r w:rsidRPr="00D84AEF">
              <w:rPr>
                <w:rFonts w:asciiTheme="majorBidi" w:hAnsiTheme="majorBidi" w:cstheme="majorBidi"/>
                <w:w w:val="120"/>
                <w:sz w:val="17"/>
              </w:rPr>
              <w:t>Frictional</w:t>
            </w:r>
            <w:r w:rsidRPr="00D84AEF">
              <w:rPr>
                <w:rFonts w:asciiTheme="majorBidi" w:hAnsiTheme="majorBidi" w:cstheme="majorBidi"/>
                <w:spacing w:val="-3"/>
                <w:w w:val="120"/>
                <w:sz w:val="17"/>
              </w:rPr>
              <w:t xml:space="preserve"> </w:t>
            </w:r>
            <w:r w:rsidRPr="00D84AEF">
              <w:rPr>
                <w:rFonts w:asciiTheme="majorBidi" w:hAnsiTheme="majorBidi" w:cstheme="majorBidi"/>
                <w:w w:val="120"/>
                <w:sz w:val="17"/>
              </w:rPr>
              <w:t>heat</w:t>
            </w:r>
            <w:r w:rsidRPr="00D84AEF">
              <w:rPr>
                <w:rFonts w:asciiTheme="majorBidi" w:hAnsiTheme="majorBidi" w:cstheme="majorBidi"/>
                <w:spacing w:val="-3"/>
                <w:w w:val="120"/>
                <w:sz w:val="17"/>
              </w:rPr>
              <w:t xml:space="preserve"> </w:t>
            </w:r>
            <w:r w:rsidRPr="00D84AEF">
              <w:rPr>
                <w:rFonts w:asciiTheme="majorBidi" w:hAnsiTheme="majorBidi" w:cstheme="majorBidi"/>
                <w:w w:val="120"/>
                <w:sz w:val="17"/>
              </w:rPr>
              <w:t>at</w:t>
            </w:r>
            <w:r w:rsidRPr="00D84AEF">
              <w:rPr>
                <w:rFonts w:asciiTheme="majorBidi" w:hAnsiTheme="majorBidi" w:cstheme="majorBidi"/>
                <w:spacing w:val="-3"/>
                <w:w w:val="120"/>
                <w:sz w:val="17"/>
              </w:rPr>
              <w:t xml:space="preserve"> </w:t>
            </w:r>
            <w:r w:rsidRPr="00D84AEF">
              <w:rPr>
                <w:rFonts w:asciiTheme="majorBidi" w:hAnsiTheme="majorBidi" w:cstheme="majorBidi"/>
                <w:w w:val="120"/>
                <w:sz w:val="17"/>
              </w:rPr>
              <w:t>the</w:t>
            </w:r>
            <w:r w:rsidRPr="00D84AEF">
              <w:rPr>
                <w:rFonts w:asciiTheme="majorBidi" w:hAnsiTheme="majorBidi" w:cstheme="majorBidi"/>
                <w:spacing w:val="-3"/>
                <w:w w:val="120"/>
                <w:sz w:val="17"/>
              </w:rPr>
              <w:t xml:space="preserve"> </w:t>
            </w:r>
            <w:r w:rsidRPr="00D84AEF">
              <w:rPr>
                <w:rFonts w:asciiTheme="majorBidi" w:hAnsiTheme="majorBidi" w:cstheme="majorBidi"/>
                <w:w w:val="120"/>
                <w:sz w:val="17"/>
              </w:rPr>
              <w:t>ankle</w:t>
            </w:r>
            <w:r w:rsidRPr="00D84AEF">
              <w:rPr>
                <w:rFonts w:asciiTheme="majorBidi" w:hAnsiTheme="majorBidi" w:cstheme="majorBidi"/>
                <w:spacing w:val="-3"/>
                <w:w w:val="120"/>
                <w:sz w:val="17"/>
              </w:rPr>
              <w:t xml:space="preserve"> </w:t>
            </w:r>
            <w:r w:rsidRPr="00D84AEF">
              <w:rPr>
                <w:rFonts w:asciiTheme="majorBidi" w:hAnsiTheme="majorBidi" w:cstheme="majorBidi"/>
                <w:spacing w:val="-2"/>
                <w:w w:val="120"/>
                <w:sz w:val="17"/>
              </w:rPr>
              <w:t>hinge</w:t>
            </w:r>
          </w:p>
        </w:tc>
      </w:tr>
      <w:tr w:rsidR="00B7242E" w:rsidRPr="00D84AEF" w14:paraId="7C4B90F1" w14:textId="77777777">
        <w:trPr>
          <w:trHeight w:val="533"/>
        </w:trPr>
        <w:tc>
          <w:tcPr>
            <w:tcW w:w="2560" w:type="dxa"/>
          </w:tcPr>
          <w:p w14:paraId="10601CB8" w14:textId="77777777" w:rsidR="00B7242E" w:rsidRPr="00D84AEF" w:rsidRDefault="00000000">
            <w:pPr>
              <w:pStyle w:val="TableParagraph"/>
              <w:spacing w:before="167"/>
              <w:rPr>
                <w:rFonts w:asciiTheme="majorBidi" w:hAnsiTheme="majorBidi" w:cstheme="majorBidi"/>
                <w:sz w:val="17"/>
              </w:rPr>
            </w:pPr>
            <w:r w:rsidRPr="00D84AEF">
              <w:rPr>
                <w:rFonts w:asciiTheme="majorBidi" w:hAnsiTheme="majorBidi" w:cstheme="majorBidi"/>
                <w:w w:val="115"/>
                <w:sz w:val="17"/>
              </w:rPr>
              <w:t>Crank/lead-screw</w:t>
            </w:r>
            <w:r w:rsidRPr="00D84AEF">
              <w:rPr>
                <w:rFonts w:asciiTheme="majorBidi" w:hAnsiTheme="majorBidi" w:cstheme="majorBidi"/>
                <w:spacing w:val="7"/>
                <w:w w:val="115"/>
                <w:sz w:val="17"/>
              </w:rPr>
              <w:t xml:space="preserve"> </w:t>
            </w:r>
            <w:r w:rsidRPr="00D84AEF">
              <w:rPr>
                <w:rFonts w:asciiTheme="majorBidi" w:hAnsiTheme="majorBidi" w:cstheme="majorBidi"/>
                <w:w w:val="115"/>
                <w:sz w:val="17"/>
              </w:rPr>
              <w:t>heat</w:t>
            </w:r>
            <w:r w:rsidRPr="00D84AEF">
              <w:rPr>
                <w:rFonts w:asciiTheme="majorBidi" w:hAnsiTheme="majorBidi" w:cstheme="majorBidi"/>
                <w:spacing w:val="8"/>
                <w:w w:val="115"/>
                <w:sz w:val="17"/>
              </w:rPr>
              <w:t xml:space="preserve"> </w:t>
            </w:r>
            <w:r w:rsidRPr="00D84AEF">
              <w:rPr>
                <w:rFonts w:asciiTheme="majorBidi" w:hAnsiTheme="majorBidi" w:cstheme="majorBidi"/>
                <w:spacing w:val="-4"/>
                <w:w w:val="115"/>
                <w:sz w:val="17"/>
              </w:rPr>
              <w:t>flux</w:t>
            </w:r>
          </w:p>
        </w:tc>
        <w:tc>
          <w:tcPr>
            <w:tcW w:w="1320" w:type="dxa"/>
          </w:tcPr>
          <w:p w14:paraId="523A69DA" w14:textId="77777777" w:rsidR="00B7242E" w:rsidRPr="00D84AEF" w:rsidRDefault="00B7242E">
            <w:pPr>
              <w:pStyle w:val="TableParagraph"/>
              <w:spacing w:before="19"/>
              <w:ind w:left="0"/>
              <w:rPr>
                <w:rFonts w:asciiTheme="majorBidi" w:hAnsiTheme="majorBidi" w:cstheme="majorBidi"/>
                <w:sz w:val="13"/>
              </w:rPr>
            </w:pPr>
          </w:p>
          <w:p w14:paraId="25FBB414" w14:textId="77777777" w:rsidR="00B7242E" w:rsidRPr="00D84AEF" w:rsidRDefault="00000000">
            <w:pPr>
              <w:pStyle w:val="TableParagraph"/>
              <w:spacing w:before="0"/>
              <w:rPr>
                <w:rFonts w:asciiTheme="majorBidi" w:hAnsiTheme="majorBidi" w:cstheme="majorBidi"/>
                <w:sz w:val="13"/>
              </w:rPr>
            </w:pPr>
            <w:r w:rsidRPr="00D84AEF">
              <w:rPr>
                <w:rFonts w:asciiTheme="majorBidi" w:hAnsiTheme="majorBidi" w:cstheme="majorBidi"/>
                <w:spacing w:val="-2"/>
                <w:w w:val="120"/>
                <w:position w:val="8"/>
                <w:sz w:val="17"/>
              </w:rPr>
              <w:t>q</w:t>
            </w:r>
            <w:r w:rsidRPr="00D84AEF">
              <w:rPr>
                <w:rFonts w:asciiTheme="majorBidi" w:hAnsiTheme="majorBidi" w:cstheme="majorBidi"/>
                <w:spacing w:val="-2"/>
                <w:w w:val="120"/>
                <w:sz w:val="13"/>
              </w:rPr>
              <w:t>crank</w:t>
            </w:r>
          </w:p>
        </w:tc>
        <w:tc>
          <w:tcPr>
            <w:tcW w:w="2340" w:type="dxa"/>
          </w:tcPr>
          <w:p w14:paraId="44381B9D" w14:textId="77777777" w:rsidR="00B7242E" w:rsidRPr="00D84AEF" w:rsidRDefault="00000000">
            <w:pPr>
              <w:pStyle w:val="TableParagraph"/>
              <w:spacing w:before="167"/>
              <w:rPr>
                <w:rFonts w:asciiTheme="majorBidi" w:hAnsiTheme="majorBidi" w:cstheme="majorBidi"/>
                <w:sz w:val="17"/>
              </w:rPr>
            </w:pPr>
            <w:r w:rsidRPr="00D84AEF">
              <w:rPr>
                <w:rFonts w:asciiTheme="majorBidi" w:hAnsiTheme="majorBidi" w:cstheme="majorBidi"/>
                <w:w w:val="110"/>
                <w:sz w:val="17"/>
              </w:rPr>
              <w:t>50</w:t>
            </w:r>
            <w:r w:rsidRPr="00D84AEF">
              <w:rPr>
                <w:rFonts w:asciiTheme="majorBidi" w:hAnsiTheme="majorBidi" w:cstheme="majorBidi"/>
                <w:spacing w:val="7"/>
                <w:w w:val="110"/>
                <w:sz w:val="17"/>
              </w:rPr>
              <w:t xml:space="preserve"> </w:t>
            </w:r>
            <w:r w:rsidRPr="00D84AEF">
              <w:rPr>
                <w:rFonts w:asciiTheme="majorBidi" w:hAnsiTheme="majorBidi" w:cstheme="majorBidi"/>
                <w:w w:val="110"/>
                <w:sz w:val="17"/>
              </w:rPr>
              <w:t>W/m</w:t>
            </w:r>
            <w:r w:rsidRPr="00D84AEF">
              <w:rPr>
                <w:rFonts w:asciiTheme="majorBidi" w:hAnsiTheme="majorBidi" w:cstheme="majorBidi"/>
                <w:w w:val="110"/>
                <w:sz w:val="17"/>
                <w:vertAlign w:val="superscript"/>
              </w:rPr>
              <w:t>2</w:t>
            </w:r>
            <w:r w:rsidRPr="00D84AEF">
              <w:rPr>
                <w:rFonts w:asciiTheme="majorBidi" w:hAnsiTheme="majorBidi" w:cstheme="majorBidi"/>
                <w:spacing w:val="8"/>
                <w:w w:val="110"/>
                <w:sz w:val="17"/>
              </w:rPr>
              <w:t xml:space="preserve"> </w:t>
            </w:r>
            <w:r w:rsidRPr="00D84AEF">
              <w:rPr>
                <w:rFonts w:asciiTheme="majorBidi" w:hAnsiTheme="majorBidi" w:cstheme="majorBidi"/>
                <w:spacing w:val="-2"/>
                <w:w w:val="110"/>
                <w:sz w:val="17"/>
              </w:rPr>
              <w:t>(baseline)</w:t>
            </w:r>
          </w:p>
        </w:tc>
        <w:tc>
          <w:tcPr>
            <w:tcW w:w="3400" w:type="dxa"/>
          </w:tcPr>
          <w:p w14:paraId="3788204A" w14:textId="77777777" w:rsidR="00B7242E" w:rsidRPr="00D84AEF" w:rsidRDefault="00000000">
            <w:pPr>
              <w:pStyle w:val="TableParagraph"/>
              <w:spacing w:line="254" w:lineRule="auto"/>
              <w:ind w:right="55"/>
              <w:rPr>
                <w:rFonts w:asciiTheme="majorBidi" w:hAnsiTheme="majorBidi" w:cstheme="majorBidi"/>
                <w:sz w:val="17"/>
              </w:rPr>
            </w:pPr>
            <w:r w:rsidRPr="00D84AEF">
              <w:rPr>
                <w:rFonts w:asciiTheme="majorBidi" w:hAnsiTheme="majorBidi" w:cstheme="majorBidi"/>
                <w:w w:val="115"/>
                <w:sz w:val="17"/>
              </w:rPr>
              <w:t>Heat</w:t>
            </w:r>
            <w:r w:rsidRPr="00D84AEF">
              <w:rPr>
                <w:rFonts w:asciiTheme="majorBidi" w:hAnsiTheme="majorBidi" w:cstheme="majorBidi"/>
                <w:spacing w:val="-2"/>
                <w:w w:val="115"/>
                <w:sz w:val="17"/>
              </w:rPr>
              <w:t xml:space="preserve"> </w:t>
            </w:r>
            <w:r w:rsidRPr="00D84AEF">
              <w:rPr>
                <w:rFonts w:asciiTheme="majorBidi" w:hAnsiTheme="majorBidi" w:cstheme="majorBidi"/>
                <w:w w:val="115"/>
                <w:sz w:val="17"/>
              </w:rPr>
              <w:t>from</w:t>
            </w:r>
            <w:r w:rsidRPr="00D84AEF">
              <w:rPr>
                <w:rFonts w:asciiTheme="majorBidi" w:hAnsiTheme="majorBidi" w:cstheme="majorBidi"/>
                <w:spacing w:val="-2"/>
                <w:w w:val="115"/>
                <w:sz w:val="17"/>
              </w:rPr>
              <w:t xml:space="preserve"> </w:t>
            </w:r>
            <w:r w:rsidRPr="00D84AEF">
              <w:rPr>
                <w:rFonts w:asciiTheme="majorBidi" w:hAnsiTheme="majorBidi" w:cstheme="majorBidi"/>
                <w:w w:val="115"/>
                <w:sz w:val="17"/>
              </w:rPr>
              <w:t>the</w:t>
            </w:r>
            <w:r w:rsidRPr="00D84AEF">
              <w:rPr>
                <w:rFonts w:asciiTheme="majorBidi" w:hAnsiTheme="majorBidi" w:cstheme="majorBidi"/>
                <w:spacing w:val="-2"/>
                <w:w w:val="115"/>
                <w:sz w:val="17"/>
              </w:rPr>
              <w:t xml:space="preserve"> </w:t>
            </w:r>
            <w:r w:rsidRPr="00D84AEF">
              <w:rPr>
                <w:rFonts w:asciiTheme="majorBidi" w:hAnsiTheme="majorBidi" w:cstheme="majorBidi"/>
                <w:w w:val="115"/>
                <w:sz w:val="17"/>
              </w:rPr>
              <w:t xml:space="preserve">crank/lead-screw </w:t>
            </w:r>
            <w:r w:rsidRPr="00D84AEF">
              <w:rPr>
                <w:rFonts w:asciiTheme="majorBidi" w:hAnsiTheme="majorBidi" w:cstheme="majorBidi"/>
                <w:spacing w:val="-2"/>
                <w:w w:val="115"/>
                <w:sz w:val="17"/>
              </w:rPr>
              <w:t>contact</w:t>
            </w:r>
          </w:p>
        </w:tc>
      </w:tr>
    </w:tbl>
    <w:p w14:paraId="7A047A7D" w14:textId="77777777" w:rsidR="00B7242E" w:rsidRPr="00D84AEF" w:rsidRDefault="00B7242E">
      <w:pPr>
        <w:pStyle w:val="TableParagraph"/>
        <w:spacing w:line="254" w:lineRule="auto"/>
        <w:rPr>
          <w:rFonts w:asciiTheme="majorBidi" w:hAnsiTheme="majorBidi" w:cstheme="majorBidi"/>
          <w:sz w:val="17"/>
        </w:rPr>
        <w:sectPr w:rsidR="00B7242E" w:rsidRPr="00D84AEF">
          <w:pgSz w:w="11910" w:h="16840"/>
          <w:pgMar w:top="1240" w:right="1133" w:bottom="760" w:left="1133" w:header="0" w:footer="572" w:gutter="0"/>
          <w:cols w:space="720"/>
        </w:sectPr>
      </w:pPr>
    </w:p>
    <w:p w14:paraId="18DC00E1" w14:textId="77777777" w:rsidR="00B7242E" w:rsidRPr="00D84AEF" w:rsidRDefault="00000000">
      <w:pPr>
        <w:ind w:left="625"/>
        <w:rPr>
          <w:rFonts w:asciiTheme="majorBidi" w:hAnsiTheme="majorBidi" w:cstheme="majorBidi"/>
          <w:sz w:val="20"/>
        </w:rPr>
      </w:pPr>
      <w:r w:rsidRPr="00D84AEF">
        <w:rPr>
          <w:rFonts w:asciiTheme="majorBidi" w:hAnsiTheme="majorBidi" w:cstheme="majorBidi"/>
          <w:noProof/>
          <w:sz w:val="20"/>
        </w:rPr>
        <w:lastRenderedPageBreak/>
        <w:drawing>
          <wp:inline distT="0" distB="0" distL="0" distR="0" wp14:anchorId="196658E5" wp14:editId="066D188B">
            <wp:extent cx="5269230" cy="4238244"/>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0" cstate="print"/>
                    <a:stretch>
                      <a:fillRect/>
                    </a:stretch>
                  </pic:blipFill>
                  <pic:spPr>
                    <a:xfrm>
                      <a:off x="0" y="0"/>
                      <a:ext cx="5269230" cy="4238244"/>
                    </a:xfrm>
                    <a:prstGeom prst="rect">
                      <a:avLst/>
                    </a:prstGeom>
                  </pic:spPr>
                </pic:pic>
              </a:graphicData>
            </a:graphic>
          </wp:inline>
        </w:drawing>
      </w:r>
    </w:p>
    <w:p w14:paraId="4B1A67C4" w14:textId="77777777" w:rsidR="00B7242E" w:rsidRPr="00D84AEF" w:rsidRDefault="00000000">
      <w:pPr>
        <w:spacing w:before="69" w:line="230" w:lineRule="exact"/>
        <w:ind w:left="120"/>
        <w:rPr>
          <w:rFonts w:asciiTheme="majorBidi" w:hAnsiTheme="majorBidi" w:cstheme="majorBidi"/>
          <w:sz w:val="17"/>
        </w:rPr>
      </w:pPr>
      <w:r w:rsidRPr="00D84AEF">
        <w:rPr>
          <w:rFonts w:asciiTheme="majorBidi" w:hAnsiTheme="majorBidi" w:cstheme="majorBidi"/>
          <w:b/>
          <w:w w:val="120"/>
          <w:sz w:val="17"/>
        </w:rPr>
        <w:t xml:space="preserve">Figure 8.3. </w:t>
      </w:r>
      <w:r w:rsidRPr="00D84AEF">
        <w:rPr>
          <w:rFonts w:asciiTheme="majorBidi" w:hAnsiTheme="majorBidi" w:cstheme="majorBidi"/>
          <w:w w:val="120"/>
          <w:sz w:val="17"/>
        </w:rPr>
        <w:t>Boundary conditions applied to the foot-with-hinge model (selected faces shown in blue). (a) Vertical stance load −F</w:t>
      </w:r>
      <w:r w:rsidRPr="00D84AEF">
        <w:rPr>
          <w:rFonts w:asciiTheme="majorBidi" w:hAnsiTheme="majorBidi" w:cstheme="majorBidi"/>
          <w:w w:val="120"/>
          <w:position w:val="-8"/>
          <w:sz w:val="13"/>
        </w:rPr>
        <w:t>stance</w:t>
      </w:r>
      <w:r w:rsidRPr="00D84AEF">
        <w:rPr>
          <w:rFonts w:asciiTheme="majorBidi" w:hAnsiTheme="majorBidi" w:cstheme="majorBidi"/>
          <w:spacing w:val="33"/>
          <w:w w:val="120"/>
          <w:position w:val="-8"/>
          <w:sz w:val="13"/>
        </w:rPr>
        <w:t xml:space="preserve"> </w:t>
      </w:r>
      <w:r w:rsidRPr="00D84AEF">
        <w:rPr>
          <w:rFonts w:asciiTheme="majorBidi" w:hAnsiTheme="majorBidi" w:cstheme="majorBidi"/>
          <w:w w:val="120"/>
          <w:sz w:val="17"/>
        </w:rPr>
        <w:t>on the dorsal load-transfer surface; (b) fixed constraint at the ankle-hinge mounting lugs; (c) prescribed inward heat flux q</w:t>
      </w:r>
      <w:r w:rsidRPr="00D84AEF">
        <w:rPr>
          <w:rFonts w:asciiTheme="majorBidi" w:hAnsiTheme="majorBidi" w:cstheme="majorBidi"/>
          <w:w w:val="120"/>
          <w:position w:val="-8"/>
          <w:sz w:val="13"/>
        </w:rPr>
        <w:t>hinge</w:t>
      </w:r>
      <w:r w:rsidRPr="00D84AEF">
        <w:rPr>
          <w:rFonts w:asciiTheme="majorBidi" w:hAnsiTheme="majorBidi" w:cstheme="majorBidi"/>
          <w:spacing w:val="15"/>
          <w:w w:val="120"/>
          <w:position w:val="-8"/>
          <w:sz w:val="13"/>
        </w:rPr>
        <w:t xml:space="preserve"> </w:t>
      </w:r>
      <w:r w:rsidRPr="00D84AEF">
        <w:rPr>
          <w:rFonts w:asciiTheme="majorBidi" w:hAnsiTheme="majorBidi" w:cstheme="majorBidi"/>
          <w:w w:val="120"/>
          <w:sz w:val="17"/>
        </w:rPr>
        <w:t>at the hinge bearing; (d) prescribed inward heat flux q</w:t>
      </w:r>
      <w:r w:rsidRPr="00D84AEF">
        <w:rPr>
          <w:rFonts w:asciiTheme="majorBidi" w:hAnsiTheme="majorBidi" w:cstheme="majorBidi"/>
          <w:w w:val="120"/>
          <w:position w:val="-8"/>
          <w:sz w:val="13"/>
        </w:rPr>
        <w:t>crank</w:t>
      </w:r>
      <w:r w:rsidRPr="00D84AEF">
        <w:rPr>
          <w:rFonts w:asciiTheme="majorBidi" w:hAnsiTheme="majorBidi" w:cstheme="majorBidi"/>
          <w:spacing w:val="28"/>
          <w:w w:val="120"/>
          <w:position w:val="-8"/>
          <w:sz w:val="13"/>
        </w:rPr>
        <w:t xml:space="preserve"> </w:t>
      </w:r>
      <w:r w:rsidRPr="00D84AEF">
        <w:rPr>
          <w:rFonts w:asciiTheme="majorBidi" w:hAnsiTheme="majorBidi" w:cstheme="majorBidi"/>
          <w:w w:val="120"/>
          <w:sz w:val="17"/>
        </w:rPr>
        <w:t>at the lead-screw/crank pins. All other exposed surfaces carry external air convection at T</w:t>
      </w:r>
      <w:proofErr w:type="spellStart"/>
      <w:r w:rsidRPr="00D84AEF">
        <w:rPr>
          <w:rFonts w:asciiTheme="majorBidi" w:hAnsiTheme="majorBidi" w:cstheme="majorBidi"/>
          <w:w w:val="120"/>
          <w:position w:val="-8"/>
          <w:sz w:val="13"/>
        </w:rPr>
        <w:t>amb</w:t>
      </w:r>
      <w:proofErr w:type="spellEnd"/>
      <w:r w:rsidRPr="00D84AEF">
        <w:rPr>
          <w:rFonts w:asciiTheme="majorBidi" w:hAnsiTheme="majorBidi" w:cstheme="majorBidi"/>
          <w:w w:val="120"/>
          <w:sz w:val="17"/>
        </w:rPr>
        <w:t>.</w:t>
      </w:r>
    </w:p>
    <w:p w14:paraId="4F0BB49A" w14:textId="77777777" w:rsidR="00B7242E" w:rsidRPr="00D84AEF" w:rsidRDefault="00000000">
      <w:pPr>
        <w:pStyle w:val="BodyText"/>
        <w:spacing w:before="172" w:line="300" w:lineRule="exact"/>
        <w:rPr>
          <w:rFonts w:asciiTheme="majorBidi" w:hAnsiTheme="majorBidi" w:cstheme="majorBidi"/>
        </w:rPr>
      </w:pPr>
      <w:r w:rsidRPr="00D84AEF">
        <w:rPr>
          <w:rFonts w:asciiTheme="majorBidi" w:hAnsiTheme="majorBidi" w:cstheme="majorBidi"/>
          <w:w w:val="120"/>
        </w:rPr>
        <w:t>For the structural problem the mounting lugs were given a fixed constraint (zero displacement), the stance load was applied as a boundary load of total force −F</w:t>
      </w:r>
      <w:r w:rsidRPr="00D84AEF">
        <w:rPr>
          <w:rFonts w:asciiTheme="majorBidi" w:hAnsiTheme="majorBidi" w:cstheme="majorBidi"/>
          <w:w w:val="120"/>
          <w:position w:val="-9"/>
          <w:sz w:val="16"/>
        </w:rPr>
        <w:t xml:space="preserve">stance </w:t>
      </w:r>
      <w:r w:rsidRPr="00D84AEF">
        <w:rPr>
          <w:rFonts w:asciiTheme="majorBidi" w:hAnsiTheme="majorBidi" w:cstheme="majorBidi"/>
          <w:w w:val="120"/>
        </w:rPr>
        <w:t>in the vertical direction on the load-transfer surface, and gravity acted on the whole model. The stance</w:t>
      </w:r>
      <w:r w:rsidRPr="00D84AEF">
        <w:rPr>
          <w:rFonts w:asciiTheme="majorBidi" w:hAnsiTheme="majorBidi" w:cstheme="majorBidi"/>
          <w:spacing w:val="-2"/>
          <w:w w:val="120"/>
        </w:rPr>
        <w:t xml:space="preserve"> </w:t>
      </w:r>
      <w:r w:rsidRPr="00D84AEF">
        <w:rPr>
          <w:rFonts w:asciiTheme="majorBidi" w:hAnsiTheme="majorBidi" w:cstheme="majorBidi"/>
          <w:w w:val="120"/>
        </w:rPr>
        <w:t>load</w:t>
      </w:r>
      <w:r w:rsidRPr="00D84AEF">
        <w:rPr>
          <w:rFonts w:asciiTheme="majorBidi" w:hAnsiTheme="majorBidi" w:cstheme="majorBidi"/>
          <w:spacing w:val="-2"/>
          <w:w w:val="120"/>
        </w:rPr>
        <w:t xml:space="preserve"> </w:t>
      </w:r>
      <w:r w:rsidRPr="00D84AEF">
        <w:rPr>
          <w:rFonts w:asciiTheme="majorBidi" w:hAnsiTheme="majorBidi" w:cstheme="majorBidi"/>
          <w:w w:val="120"/>
        </w:rPr>
        <w:t>was</w:t>
      </w:r>
      <w:r w:rsidRPr="00D84AEF">
        <w:rPr>
          <w:rFonts w:asciiTheme="majorBidi" w:hAnsiTheme="majorBidi" w:cstheme="majorBidi"/>
          <w:spacing w:val="-2"/>
          <w:w w:val="120"/>
        </w:rPr>
        <w:t xml:space="preserve"> </w:t>
      </w:r>
      <w:r w:rsidRPr="00D84AEF">
        <w:rPr>
          <w:rFonts w:asciiTheme="majorBidi" w:hAnsiTheme="majorBidi" w:cstheme="majorBidi"/>
          <w:w w:val="120"/>
        </w:rPr>
        <w:t>swept</w:t>
      </w:r>
      <w:r w:rsidRPr="00D84AEF">
        <w:rPr>
          <w:rFonts w:asciiTheme="majorBidi" w:hAnsiTheme="majorBidi" w:cstheme="majorBidi"/>
          <w:spacing w:val="-2"/>
          <w:w w:val="120"/>
        </w:rPr>
        <w:t xml:space="preserve"> </w:t>
      </w:r>
      <w:r w:rsidRPr="00D84AEF">
        <w:rPr>
          <w:rFonts w:asciiTheme="majorBidi" w:hAnsiTheme="majorBidi" w:cstheme="majorBidi"/>
          <w:w w:val="120"/>
        </w:rPr>
        <w:t>from</w:t>
      </w:r>
      <w:r w:rsidRPr="00D84AEF">
        <w:rPr>
          <w:rFonts w:asciiTheme="majorBidi" w:hAnsiTheme="majorBidi" w:cstheme="majorBidi"/>
          <w:spacing w:val="-2"/>
          <w:w w:val="120"/>
        </w:rPr>
        <w:t xml:space="preserve"> </w:t>
      </w:r>
      <w:r w:rsidRPr="00D84AEF">
        <w:rPr>
          <w:rFonts w:asciiTheme="majorBidi" w:hAnsiTheme="majorBidi" w:cstheme="majorBidi"/>
          <w:w w:val="120"/>
        </w:rPr>
        <w:t>100</w:t>
      </w:r>
      <w:r w:rsidRPr="00D84AEF">
        <w:rPr>
          <w:rFonts w:asciiTheme="majorBidi" w:hAnsiTheme="majorBidi" w:cstheme="majorBidi"/>
          <w:spacing w:val="-2"/>
          <w:w w:val="120"/>
        </w:rPr>
        <w:t xml:space="preserve"> </w:t>
      </w:r>
      <w:r w:rsidRPr="00D84AEF">
        <w:rPr>
          <w:rFonts w:asciiTheme="majorBidi" w:hAnsiTheme="majorBidi" w:cstheme="majorBidi"/>
          <w:w w:val="120"/>
        </w:rPr>
        <w:t>to</w:t>
      </w:r>
      <w:r w:rsidRPr="00D84AEF">
        <w:rPr>
          <w:rFonts w:asciiTheme="majorBidi" w:hAnsiTheme="majorBidi" w:cstheme="majorBidi"/>
          <w:spacing w:val="-2"/>
          <w:w w:val="120"/>
        </w:rPr>
        <w:t xml:space="preserve"> </w:t>
      </w:r>
      <w:r w:rsidRPr="00D84AEF">
        <w:rPr>
          <w:rFonts w:asciiTheme="majorBidi" w:hAnsiTheme="majorBidi" w:cstheme="majorBidi"/>
          <w:w w:val="120"/>
        </w:rPr>
        <w:t>900</w:t>
      </w:r>
      <w:r w:rsidRPr="00D84AEF">
        <w:rPr>
          <w:rFonts w:asciiTheme="majorBidi" w:hAnsiTheme="majorBidi" w:cstheme="majorBidi"/>
          <w:spacing w:val="-2"/>
          <w:w w:val="120"/>
        </w:rPr>
        <w:t xml:space="preserve"> </w:t>
      </w:r>
      <w:r w:rsidRPr="00D84AEF">
        <w:rPr>
          <w:rFonts w:asciiTheme="majorBidi" w:hAnsiTheme="majorBidi" w:cstheme="majorBidi"/>
          <w:w w:val="120"/>
        </w:rPr>
        <w:t>N.</w:t>
      </w:r>
      <w:r w:rsidRPr="00D84AEF">
        <w:rPr>
          <w:rFonts w:asciiTheme="majorBidi" w:hAnsiTheme="majorBidi" w:cstheme="majorBidi"/>
          <w:spacing w:val="-2"/>
          <w:w w:val="120"/>
        </w:rPr>
        <w:t xml:space="preserve"> </w:t>
      </w:r>
      <w:r w:rsidRPr="00D84AEF">
        <w:rPr>
          <w:rFonts w:asciiTheme="majorBidi" w:hAnsiTheme="majorBidi" w:cstheme="majorBidi"/>
          <w:w w:val="120"/>
        </w:rPr>
        <w:t>These</w:t>
      </w:r>
      <w:r w:rsidRPr="00D84AEF">
        <w:rPr>
          <w:rFonts w:asciiTheme="majorBidi" w:hAnsiTheme="majorBidi" w:cstheme="majorBidi"/>
          <w:spacing w:val="-2"/>
          <w:w w:val="120"/>
        </w:rPr>
        <w:t xml:space="preserve"> </w:t>
      </w:r>
      <w:r w:rsidRPr="00D84AEF">
        <w:rPr>
          <w:rFonts w:asciiTheme="majorBidi" w:hAnsiTheme="majorBidi" w:cstheme="majorBidi"/>
          <w:w w:val="120"/>
        </w:rPr>
        <w:t>represent</w:t>
      </w:r>
      <w:r w:rsidRPr="00D84AEF">
        <w:rPr>
          <w:rFonts w:asciiTheme="majorBidi" w:hAnsiTheme="majorBidi" w:cstheme="majorBidi"/>
          <w:spacing w:val="-2"/>
          <w:w w:val="120"/>
        </w:rPr>
        <w:t xml:space="preserve"> </w:t>
      </w:r>
      <w:r w:rsidRPr="00D84AEF">
        <w:rPr>
          <w:rFonts w:asciiTheme="majorBidi" w:hAnsiTheme="majorBidi" w:cstheme="majorBidi"/>
          <w:w w:val="120"/>
        </w:rPr>
        <w:t>partial-loading</w:t>
      </w:r>
      <w:r w:rsidRPr="00D84AEF">
        <w:rPr>
          <w:rFonts w:asciiTheme="majorBidi" w:hAnsiTheme="majorBidi" w:cstheme="majorBidi"/>
          <w:spacing w:val="-2"/>
          <w:w w:val="120"/>
        </w:rPr>
        <w:t xml:space="preserve"> </w:t>
      </w:r>
      <w:r w:rsidRPr="00D84AEF">
        <w:rPr>
          <w:rFonts w:asciiTheme="majorBidi" w:hAnsiTheme="majorBidi" w:cstheme="majorBidi"/>
          <w:w w:val="120"/>
        </w:rPr>
        <w:t>verification</w:t>
      </w:r>
      <w:r w:rsidRPr="00D84AEF">
        <w:rPr>
          <w:rFonts w:asciiTheme="majorBidi" w:hAnsiTheme="majorBidi" w:cstheme="majorBidi"/>
          <w:spacing w:val="-2"/>
          <w:w w:val="120"/>
        </w:rPr>
        <w:t xml:space="preserve"> </w:t>
      </w:r>
      <w:r w:rsidRPr="00D84AEF">
        <w:rPr>
          <w:rFonts w:asciiTheme="majorBidi" w:hAnsiTheme="majorBidi" w:cstheme="majorBidi"/>
          <w:w w:val="120"/>
        </w:rPr>
        <w:t>cases rather than full single-limb body weight; for context, single-leg stance for a 75-kg user is ≈ 735 N and the peak vertical ground-reaction force during gait reaches two to three times body weight [19]. The 900 N case is used as a conservative proxy for the peak axial actuator force reacted at the foot plate.</w:t>
      </w:r>
    </w:p>
    <w:p w14:paraId="0F1C4F17" w14:textId="77777777" w:rsidR="00B7242E" w:rsidRPr="00D84AEF" w:rsidRDefault="00B7242E">
      <w:pPr>
        <w:pStyle w:val="BodyText"/>
        <w:spacing w:before="17"/>
        <w:ind w:left="0" w:right="0"/>
        <w:jc w:val="left"/>
        <w:rPr>
          <w:rFonts w:asciiTheme="majorBidi" w:hAnsiTheme="majorBidi" w:cstheme="majorBidi"/>
        </w:rPr>
      </w:pPr>
    </w:p>
    <w:p w14:paraId="4C12E259" w14:textId="77777777" w:rsidR="00B7242E" w:rsidRPr="00D84AEF" w:rsidRDefault="00000000">
      <w:pPr>
        <w:pStyle w:val="Heading2"/>
        <w:numPr>
          <w:ilvl w:val="3"/>
          <w:numId w:val="3"/>
        </w:numPr>
        <w:tabs>
          <w:tab w:val="left" w:pos="1160"/>
        </w:tabs>
        <w:spacing w:before="0"/>
        <w:ind w:left="1160" w:hanging="1040"/>
        <w:jc w:val="both"/>
        <w:rPr>
          <w:rFonts w:asciiTheme="majorBidi" w:hAnsiTheme="majorBidi" w:cstheme="majorBidi"/>
        </w:rPr>
      </w:pPr>
      <w:r w:rsidRPr="00D84AEF">
        <w:rPr>
          <w:rFonts w:asciiTheme="majorBidi" w:hAnsiTheme="majorBidi" w:cstheme="majorBidi"/>
          <w:w w:val="120"/>
        </w:rPr>
        <w:t>Actuator</w:t>
      </w:r>
      <w:r w:rsidRPr="00D84AEF">
        <w:rPr>
          <w:rFonts w:asciiTheme="majorBidi" w:hAnsiTheme="majorBidi" w:cstheme="majorBidi"/>
          <w:spacing w:val="28"/>
          <w:w w:val="120"/>
        </w:rPr>
        <w:t xml:space="preserve"> </w:t>
      </w:r>
      <w:r w:rsidRPr="00D84AEF">
        <w:rPr>
          <w:rFonts w:asciiTheme="majorBidi" w:hAnsiTheme="majorBidi" w:cstheme="majorBidi"/>
          <w:w w:val="120"/>
        </w:rPr>
        <w:t>heat</w:t>
      </w:r>
      <w:r w:rsidRPr="00D84AEF">
        <w:rPr>
          <w:rFonts w:asciiTheme="majorBidi" w:hAnsiTheme="majorBidi" w:cstheme="majorBidi"/>
          <w:spacing w:val="29"/>
          <w:w w:val="120"/>
        </w:rPr>
        <w:t xml:space="preserve"> </w:t>
      </w:r>
      <w:r w:rsidRPr="00D84AEF">
        <w:rPr>
          <w:rFonts w:asciiTheme="majorBidi" w:hAnsiTheme="majorBidi" w:cstheme="majorBidi"/>
          <w:w w:val="120"/>
        </w:rPr>
        <w:t>source:</w:t>
      </w:r>
      <w:r w:rsidRPr="00D84AEF">
        <w:rPr>
          <w:rFonts w:asciiTheme="majorBidi" w:hAnsiTheme="majorBidi" w:cstheme="majorBidi"/>
          <w:spacing w:val="29"/>
          <w:w w:val="120"/>
        </w:rPr>
        <w:t xml:space="preserve"> </w:t>
      </w:r>
      <w:r w:rsidRPr="00D84AEF">
        <w:rPr>
          <w:rFonts w:asciiTheme="majorBidi" w:hAnsiTheme="majorBidi" w:cstheme="majorBidi"/>
          <w:w w:val="120"/>
        </w:rPr>
        <w:t>the</w:t>
      </w:r>
      <w:r w:rsidRPr="00D84AEF">
        <w:rPr>
          <w:rFonts w:asciiTheme="majorBidi" w:hAnsiTheme="majorBidi" w:cstheme="majorBidi"/>
          <w:spacing w:val="28"/>
          <w:w w:val="120"/>
        </w:rPr>
        <w:t xml:space="preserve"> </w:t>
      </w:r>
      <w:r w:rsidRPr="00D84AEF">
        <w:rPr>
          <w:rFonts w:asciiTheme="majorBidi" w:hAnsiTheme="majorBidi" w:cstheme="majorBidi"/>
          <w:w w:val="120"/>
        </w:rPr>
        <w:t>TD-8120MG</w:t>
      </w:r>
      <w:r w:rsidRPr="00D84AEF">
        <w:rPr>
          <w:rFonts w:asciiTheme="majorBidi" w:hAnsiTheme="majorBidi" w:cstheme="majorBidi"/>
          <w:spacing w:val="29"/>
          <w:w w:val="120"/>
        </w:rPr>
        <w:t xml:space="preserve"> </w:t>
      </w:r>
      <w:r w:rsidRPr="00D84AEF">
        <w:rPr>
          <w:rFonts w:asciiTheme="majorBidi" w:hAnsiTheme="majorBidi" w:cstheme="majorBidi"/>
          <w:spacing w:val="-4"/>
          <w:w w:val="120"/>
        </w:rPr>
        <w:t>servo</w:t>
      </w:r>
    </w:p>
    <w:p w14:paraId="0B8244A1" w14:textId="77777777" w:rsidR="00B7242E" w:rsidRPr="00D84AEF" w:rsidRDefault="00000000">
      <w:pPr>
        <w:pStyle w:val="BodyText"/>
        <w:spacing w:before="129" w:line="307" w:lineRule="auto"/>
        <w:rPr>
          <w:rFonts w:asciiTheme="majorBidi" w:hAnsiTheme="majorBidi" w:cstheme="majorBidi"/>
        </w:rPr>
      </w:pPr>
      <w:r w:rsidRPr="00D84AEF">
        <w:rPr>
          <w:rFonts w:asciiTheme="majorBidi" w:hAnsiTheme="majorBidi" w:cstheme="majorBidi"/>
          <w:w w:val="120"/>
        </w:rPr>
        <w:t>The dominant heat source at the crank is the actuator itself. The powered ankle is driven by a</w:t>
      </w:r>
      <w:r w:rsidRPr="00D84AEF">
        <w:rPr>
          <w:rFonts w:asciiTheme="majorBidi" w:hAnsiTheme="majorBidi" w:cstheme="majorBidi"/>
          <w:spacing w:val="-2"/>
          <w:w w:val="120"/>
        </w:rPr>
        <w:t xml:space="preserve"> </w:t>
      </w:r>
      <w:r w:rsidRPr="00D84AEF">
        <w:rPr>
          <w:rFonts w:asciiTheme="majorBidi" w:hAnsiTheme="majorBidi" w:cstheme="majorBidi"/>
          <w:w w:val="120"/>
        </w:rPr>
        <w:t>TD-8120MG</w:t>
      </w:r>
      <w:r w:rsidRPr="00D84AEF">
        <w:rPr>
          <w:rFonts w:asciiTheme="majorBidi" w:hAnsiTheme="majorBidi" w:cstheme="majorBidi"/>
          <w:spacing w:val="-2"/>
          <w:w w:val="120"/>
        </w:rPr>
        <w:t xml:space="preserve"> </w:t>
      </w:r>
      <w:r w:rsidRPr="00D84AEF">
        <w:rPr>
          <w:rFonts w:asciiTheme="majorBidi" w:hAnsiTheme="majorBidi" w:cstheme="majorBidi"/>
          <w:w w:val="120"/>
        </w:rPr>
        <w:t>digital</w:t>
      </w:r>
      <w:r w:rsidRPr="00D84AEF">
        <w:rPr>
          <w:rFonts w:asciiTheme="majorBidi" w:hAnsiTheme="majorBidi" w:cstheme="majorBidi"/>
          <w:spacing w:val="-2"/>
          <w:w w:val="120"/>
        </w:rPr>
        <w:t xml:space="preserve"> </w:t>
      </w:r>
      <w:r w:rsidRPr="00D84AEF">
        <w:rPr>
          <w:rFonts w:asciiTheme="majorBidi" w:hAnsiTheme="majorBidi" w:cstheme="majorBidi"/>
          <w:w w:val="120"/>
        </w:rPr>
        <w:t>servo,</w:t>
      </w:r>
      <w:r w:rsidRPr="00D84AEF">
        <w:rPr>
          <w:rFonts w:asciiTheme="majorBidi" w:hAnsiTheme="majorBidi" w:cstheme="majorBidi"/>
          <w:spacing w:val="-2"/>
          <w:w w:val="120"/>
        </w:rPr>
        <w:t xml:space="preserve"> </w:t>
      </w:r>
      <w:r w:rsidRPr="00D84AEF">
        <w:rPr>
          <w:rFonts w:asciiTheme="majorBidi" w:hAnsiTheme="majorBidi" w:cstheme="majorBidi"/>
          <w:w w:val="120"/>
        </w:rPr>
        <w:t>whose</w:t>
      </w:r>
      <w:r w:rsidRPr="00D84AEF">
        <w:rPr>
          <w:rFonts w:asciiTheme="majorBidi" w:hAnsiTheme="majorBidi" w:cstheme="majorBidi"/>
          <w:spacing w:val="-2"/>
          <w:w w:val="120"/>
        </w:rPr>
        <w:t xml:space="preserve"> </w:t>
      </w:r>
      <w:r w:rsidRPr="00D84AEF">
        <w:rPr>
          <w:rFonts w:asciiTheme="majorBidi" w:hAnsiTheme="majorBidi" w:cstheme="majorBidi"/>
          <w:w w:val="120"/>
        </w:rPr>
        <w:t>manufacturer</w:t>
      </w:r>
      <w:r w:rsidRPr="00D84AEF">
        <w:rPr>
          <w:rFonts w:asciiTheme="majorBidi" w:hAnsiTheme="majorBidi" w:cstheme="majorBidi"/>
          <w:spacing w:val="-2"/>
          <w:w w:val="120"/>
        </w:rPr>
        <w:t xml:space="preserve"> </w:t>
      </w:r>
      <w:r w:rsidRPr="00D84AEF">
        <w:rPr>
          <w:rFonts w:asciiTheme="majorBidi" w:hAnsiTheme="majorBidi" w:cstheme="majorBidi"/>
          <w:w w:val="120"/>
        </w:rPr>
        <w:t>specifications</w:t>
      </w:r>
      <w:r w:rsidRPr="00D84AEF">
        <w:rPr>
          <w:rFonts w:asciiTheme="majorBidi" w:hAnsiTheme="majorBidi" w:cstheme="majorBidi"/>
          <w:spacing w:val="-2"/>
          <w:w w:val="120"/>
        </w:rPr>
        <w:t xml:space="preserve"> </w:t>
      </w:r>
      <w:r w:rsidRPr="00D84AEF">
        <w:rPr>
          <w:rFonts w:asciiTheme="majorBidi" w:hAnsiTheme="majorBidi" w:cstheme="majorBidi"/>
          <w:w w:val="120"/>
        </w:rPr>
        <w:t>are</w:t>
      </w:r>
      <w:r w:rsidRPr="00D84AEF">
        <w:rPr>
          <w:rFonts w:asciiTheme="majorBidi" w:hAnsiTheme="majorBidi" w:cstheme="majorBidi"/>
          <w:spacing w:val="-2"/>
          <w:w w:val="120"/>
        </w:rPr>
        <w:t xml:space="preserve"> </w:t>
      </w:r>
      <w:proofErr w:type="spellStart"/>
      <w:r w:rsidRPr="00D84AEF">
        <w:rPr>
          <w:rFonts w:asciiTheme="majorBidi" w:hAnsiTheme="majorBidi" w:cstheme="majorBidi"/>
          <w:w w:val="120"/>
        </w:rPr>
        <w:t>summarised</w:t>
      </w:r>
      <w:proofErr w:type="spellEnd"/>
      <w:r w:rsidRPr="00D84AEF">
        <w:rPr>
          <w:rFonts w:asciiTheme="majorBidi" w:hAnsiTheme="majorBidi" w:cstheme="majorBidi"/>
          <w:spacing w:val="-2"/>
          <w:w w:val="120"/>
        </w:rPr>
        <w:t xml:space="preserve"> </w:t>
      </w:r>
      <w:r w:rsidRPr="00D84AEF">
        <w:rPr>
          <w:rFonts w:asciiTheme="majorBidi" w:hAnsiTheme="majorBidi" w:cstheme="majorBidi"/>
          <w:w w:val="120"/>
        </w:rPr>
        <w:t>in</w:t>
      </w:r>
      <w:r w:rsidRPr="00D84AEF">
        <w:rPr>
          <w:rFonts w:asciiTheme="majorBidi" w:hAnsiTheme="majorBidi" w:cstheme="majorBidi"/>
          <w:spacing w:val="-2"/>
          <w:w w:val="120"/>
        </w:rPr>
        <w:t xml:space="preserve"> </w:t>
      </w:r>
      <w:r w:rsidRPr="00D84AEF">
        <w:rPr>
          <w:rFonts w:asciiTheme="majorBidi" w:hAnsiTheme="majorBidi" w:cstheme="majorBidi"/>
          <w:w w:val="120"/>
        </w:rPr>
        <w:t>Table</w:t>
      </w:r>
      <w:r w:rsidRPr="00D84AEF">
        <w:rPr>
          <w:rFonts w:asciiTheme="majorBidi" w:hAnsiTheme="majorBidi" w:cstheme="majorBidi"/>
          <w:spacing w:val="-2"/>
          <w:w w:val="120"/>
        </w:rPr>
        <w:t xml:space="preserve"> </w:t>
      </w:r>
      <w:r w:rsidRPr="00D84AEF">
        <w:rPr>
          <w:rFonts w:asciiTheme="majorBidi" w:hAnsiTheme="majorBidi" w:cstheme="majorBidi"/>
          <w:w w:val="120"/>
        </w:rPr>
        <w:t xml:space="preserve">8.7 [20]. It is a 56-g carbon-brush DC servo with an </w:t>
      </w:r>
      <w:proofErr w:type="spellStart"/>
      <w:r w:rsidRPr="00D84AEF">
        <w:rPr>
          <w:rFonts w:asciiTheme="majorBidi" w:hAnsiTheme="majorBidi" w:cstheme="majorBidi"/>
          <w:w w:val="120"/>
        </w:rPr>
        <w:t>aluminium</w:t>
      </w:r>
      <w:proofErr w:type="spellEnd"/>
      <w:r w:rsidRPr="00D84AEF">
        <w:rPr>
          <w:rFonts w:asciiTheme="majorBidi" w:hAnsiTheme="majorBidi" w:cstheme="majorBidi"/>
          <w:w w:val="120"/>
        </w:rPr>
        <w:t xml:space="preserve">-alloy and engineering-plastic (PBT) case, operating at 4.8–7.2 V, with a stall torque of 20.5–22.8 </w:t>
      </w:r>
      <w:proofErr w:type="spellStart"/>
      <w:r w:rsidRPr="00D84AEF">
        <w:rPr>
          <w:rFonts w:asciiTheme="majorBidi" w:hAnsiTheme="majorBidi" w:cstheme="majorBidi"/>
          <w:w w:val="120"/>
        </w:rPr>
        <w:t>kg·cm</w:t>
      </w:r>
      <w:proofErr w:type="spellEnd"/>
      <w:r w:rsidRPr="00D84AEF">
        <w:rPr>
          <w:rFonts w:asciiTheme="majorBidi" w:hAnsiTheme="majorBidi" w:cstheme="majorBidi"/>
          <w:w w:val="120"/>
        </w:rPr>
        <w:t xml:space="preserve"> and a stall current of</w:t>
      </w:r>
      <w:r w:rsidRPr="00D84AEF">
        <w:rPr>
          <w:rFonts w:asciiTheme="majorBidi" w:hAnsiTheme="majorBidi" w:cstheme="majorBidi"/>
          <w:spacing w:val="-1"/>
          <w:w w:val="120"/>
        </w:rPr>
        <w:t xml:space="preserve"> </w:t>
      </w:r>
      <w:r w:rsidRPr="00D84AEF">
        <w:rPr>
          <w:rFonts w:asciiTheme="majorBidi" w:hAnsiTheme="majorBidi" w:cstheme="majorBidi"/>
          <w:w w:val="120"/>
        </w:rPr>
        <w:t>2.1–2.7</w:t>
      </w:r>
      <w:r w:rsidRPr="00D84AEF">
        <w:rPr>
          <w:rFonts w:asciiTheme="majorBidi" w:hAnsiTheme="majorBidi" w:cstheme="majorBidi"/>
          <w:spacing w:val="-1"/>
          <w:w w:val="120"/>
        </w:rPr>
        <w:t xml:space="preserve"> </w:t>
      </w:r>
      <w:r w:rsidRPr="00D84AEF">
        <w:rPr>
          <w:rFonts w:asciiTheme="majorBidi" w:hAnsiTheme="majorBidi" w:cstheme="majorBidi"/>
          <w:w w:val="120"/>
        </w:rPr>
        <w:t>A.</w:t>
      </w:r>
      <w:r w:rsidRPr="00D84AEF">
        <w:rPr>
          <w:rFonts w:asciiTheme="majorBidi" w:hAnsiTheme="majorBidi" w:cstheme="majorBidi"/>
          <w:spacing w:val="-1"/>
          <w:w w:val="120"/>
        </w:rPr>
        <w:t xml:space="preserve"> </w:t>
      </w:r>
      <w:r w:rsidRPr="00D84AEF">
        <w:rPr>
          <w:rFonts w:asciiTheme="majorBidi" w:hAnsiTheme="majorBidi" w:cstheme="majorBidi"/>
          <w:w w:val="120"/>
        </w:rPr>
        <w:t>In</w:t>
      </w:r>
      <w:r w:rsidRPr="00D84AEF">
        <w:rPr>
          <w:rFonts w:asciiTheme="majorBidi" w:hAnsiTheme="majorBidi" w:cstheme="majorBidi"/>
          <w:spacing w:val="-1"/>
          <w:w w:val="120"/>
        </w:rPr>
        <w:t xml:space="preserve"> </w:t>
      </w:r>
      <w:r w:rsidRPr="00D84AEF">
        <w:rPr>
          <w:rFonts w:asciiTheme="majorBidi" w:hAnsiTheme="majorBidi" w:cstheme="majorBidi"/>
          <w:w w:val="120"/>
        </w:rPr>
        <w:t>a</w:t>
      </w:r>
      <w:r w:rsidRPr="00D84AEF">
        <w:rPr>
          <w:rFonts w:asciiTheme="majorBidi" w:hAnsiTheme="majorBidi" w:cstheme="majorBidi"/>
          <w:spacing w:val="-1"/>
          <w:w w:val="120"/>
        </w:rPr>
        <w:t xml:space="preserve"> </w:t>
      </w:r>
      <w:r w:rsidRPr="00D84AEF">
        <w:rPr>
          <w:rFonts w:asciiTheme="majorBidi" w:hAnsiTheme="majorBidi" w:cstheme="majorBidi"/>
          <w:w w:val="120"/>
        </w:rPr>
        <w:t>brushed</w:t>
      </w:r>
      <w:r w:rsidRPr="00D84AEF">
        <w:rPr>
          <w:rFonts w:asciiTheme="majorBidi" w:hAnsiTheme="majorBidi" w:cstheme="majorBidi"/>
          <w:spacing w:val="-1"/>
          <w:w w:val="120"/>
        </w:rPr>
        <w:t xml:space="preserve"> </w:t>
      </w:r>
      <w:r w:rsidRPr="00D84AEF">
        <w:rPr>
          <w:rFonts w:asciiTheme="majorBidi" w:hAnsiTheme="majorBidi" w:cstheme="majorBidi"/>
          <w:w w:val="120"/>
        </w:rPr>
        <w:t>DC</w:t>
      </w:r>
      <w:r w:rsidRPr="00D84AEF">
        <w:rPr>
          <w:rFonts w:asciiTheme="majorBidi" w:hAnsiTheme="majorBidi" w:cstheme="majorBidi"/>
          <w:spacing w:val="-1"/>
          <w:w w:val="120"/>
        </w:rPr>
        <w:t xml:space="preserve"> </w:t>
      </w:r>
      <w:r w:rsidRPr="00D84AEF">
        <w:rPr>
          <w:rFonts w:asciiTheme="majorBidi" w:hAnsiTheme="majorBidi" w:cstheme="majorBidi"/>
          <w:w w:val="120"/>
        </w:rPr>
        <w:t>motor</w:t>
      </w:r>
      <w:r w:rsidRPr="00D84AEF">
        <w:rPr>
          <w:rFonts w:asciiTheme="majorBidi" w:hAnsiTheme="majorBidi" w:cstheme="majorBidi"/>
          <w:spacing w:val="-1"/>
          <w:w w:val="120"/>
        </w:rPr>
        <w:t xml:space="preserve"> </w:t>
      </w:r>
      <w:r w:rsidRPr="00D84AEF">
        <w:rPr>
          <w:rFonts w:asciiTheme="majorBidi" w:hAnsiTheme="majorBidi" w:cstheme="majorBidi"/>
          <w:w w:val="120"/>
        </w:rPr>
        <w:t>essentially</w:t>
      </w:r>
      <w:r w:rsidRPr="00D84AEF">
        <w:rPr>
          <w:rFonts w:asciiTheme="majorBidi" w:hAnsiTheme="majorBidi" w:cstheme="majorBidi"/>
          <w:spacing w:val="-1"/>
          <w:w w:val="120"/>
        </w:rPr>
        <w:t xml:space="preserve"> </w:t>
      </w:r>
      <w:r w:rsidRPr="00D84AEF">
        <w:rPr>
          <w:rFonts w:asciiTheme="majorBidi" w:hAnsiTheme="majorBidi" w:cstheme="majorBidi"/>
          <w:w w:val="120"/>
        </w:rPr>
        <w:t>all</w:t>
      </w:r>
      <w:r w:rsidRPr="00D84AEF">
        <w:rPr>
          <w:rFonts w:asciiTheme="majorBidi" w:hAnsiTheme="majorBidi" w:cstheme="majorBidi"/>
          <w:spacing w:val="-1"/>
          <w:w w:val="120"/>
        </w:rPr>
        <w:t xml:space="preserve"> </w:t>
      </w:r>
      <w:r w:rsidRPr="00D84AEF">
        <w:rPr>
          <w:rFonts w:asciiTheme="majorBidi" w:hAnsiTheme="majorBidi" w:cstheme="majorBidi"/>
          <w:w w:val="120"/>
        </w:rPr>
        <w:t>of</w:t>
      </w:r>
      <w:r w:rsidRPr="00D84AEF">
        <w:rPr>
          <w:rFonts w:asciiTheme="majorBidi" w:hAnsiTheme="majorBidi" w:cstheme="majorBidi"/>
          <w:spacing w:val="-1"/>
          <w:w w:val="120"/>
        </w:rPr>
        <w:t xml:space="preserve"> </w:t>
      </w:r>
      <w:r w:rsidRPr="00D84AEF">
        <w:rPr>
          <w:rFonts w:asciiTheme="majorBidi" w:hAnsiTheme="majorBidi" w:cstheme="majorBidi"/>
          <w:w w:val="120"/>
        </w:rPr>
        <w:t>the</w:t>
      </w:r>
      <w:r w:rsidRPr="00D84AEF">
        <w:rPr>
          <w:rFonts w:asciiTheme="majorBidi" w:hAnsiTheme="majorBidi" w:cstheme="majorBidi"/>
          <w:spacing w:val="-1"/>
          <w:w w:val="120"/>
        </w:rPr>
        <w:t xml:space="preserve"> </w:t>
      </w:r>
      <w:r w:rsidRPr="00D84AEF">
        <w:rPr>
          <w:rFonts w:asciiTheme="majorBidi" w:hAnsiTheme="majorBidi" w:cstheme="majorBidi"/>
          <w:w w:val="120"/>
        </w:rPr>
        <w:t>electrical</w:t>
      </w:r>
      <w:r w:rsidRPr="00D84AEF">
        <w:rPr>
          <w:rFonts w:asciiTheme="majorBidi" w:hAnsiTheme="majorBidi" w:cstheme="majorBidi"/>
          <w:spacing w:val="-1"/>
          <w:w w:val="120"/>
        </w:rPr>
        <w:t xml:space="preserve"> </w:t>
      </w:r>
      <w:r w:rsidRPr="00D84AEF">
        <w:rPr>
          <w:rFonts w:asciiTheme="majorBidi" w:hAnsiTheme="majorBidi" w:cstheme="majorBidi"/>
          <w:w w:val="120"/>
        </w:rPr>
        <w:t>input</w:t>
      </w:r>
      <w:r w:rsidRPr="00D84AEF">
        <w:rPr>
          <w:rFonts w:asciiTheme="majorBidi" w:hAnsiTheme="majorBidi" w:cstheme="majorBidi"/>
          <w:spacing w:val="-1"/>
          <w:w w:val="120"/>
        </w:rPr>
        <w:t xml:space="preserve"> </w:t>
      </w:r>
      <w:r w:rsidRPr="00D84AEF">
        <w:rPr>
          <w:rFonts w:asciiTheme="majorBidi" w:hAnsiTheme="majorBidi" w:cstheme="majorBidi"/>
          <w:w w:val="120"/>
        </w:rPr>
        <w:t>is</w:t>
      </w:r>
      <w:r w:rsidRPr="00D84AEF">
        <w:rPr>
          <w:rFonts w:asciiTheme="majorBidi" w:hAnsiTheme="majorBidi" w:cstheme="majorBidi"/>
          <w:spacing w:val="-1"/>
          <w:w w:val="120"/>
        </w:rPr>
        <w:t xml:space="preserve"> </w:t>
      </w:r>
      <w:r w:rsidRPr="00D84AEF">
        <w:rPr>
          <w:rFonts w:asciiTheme="majorBidi" w:hAnsiTheme="majorBidi" w:cstheme="majorBidi"/>
          <w:w w:val="120"/>
        </w:rPr>
        <w:t>converted</w:t>
      </w:r>
      <w:r w:rsidRPr="00D84AEF">
        <w:rPr>
          <w:rFonts w:asciiTheme="majorBidi" w:hAnsiTheme="majorBidi" w:cstheme="majorBidi"/>
          <w:spacing w:val="-1"/>
          <w:w w:val="120"/>
        </w:rPr>
        <w:t xml:space="preserve"> </w:t>
      </w:r>
      <w:r w:rsidRPr="00D84AEF">
        <w:rPr>
          <w:rFonts w:asciiTheme="majorBidi" w:hAnsiTheme="majorBidi" w:cstheme="majorBidi"/>
          <w:w w:val="120"/>
        </w:rPr>
        <w:t>to</w:t>
      </w:r>
      <w:r w:rsidRPr="00D84AEF">
        <w:rPr>
          <w:rFonts w:asciiTheme="majorBidi" w:hAnsiTheme="majorBidi" w:cstheme="majorBidi"/>
          <w:spacing w:val="-1"/>
          <w:w w:val="120"/>
        </w:rPr>
        <w:t xml:space="preserve"> </w:t>
      </w:r>
      <w:r w:rsidRPr="00D84AEF">
        <w:rPr>
          <w:rFonts w:asciiTheme="majorBidi" w:hAnsiTheme="majorBidi" w:cstheme="majorBidi"/>
          <w:w w:val="120"/>
        </w:rPr>
        <w:t>heat whenever</w:t>
      </w:r>
      <w:r w:rsidRPr="00D84AEF">
        <w:rPr>
          <w:rFonts w:asciiTheme="majorBidi" w:hAnsiTheme="majorBidi" w:cstheme="majorBidi"/>
          <w:spacing w:val="-3"/>
          <w:w w:val="120"/>
        </w:rPr>
        <w:t xml:space="preserve"> </w:t>
      </w:r>
      <w:r w:rsidRPr="00D84AEF">
        <w:rPr>
          <w:rFonts w:asciiTheme="majorBidi" w:hAnsiTheme="majorBidi" w:cstheme="majorBidi"/>
          <w:w w:val="120"/>
        </w:rPr>
        <w:t>the</w:t>
      </w:r>
      <w:r w:rsidRPr="00D84AEF">
        <w:rPr>
          <w:rFonts w:asciiTheme="majorBidi" w:hAnsiTheme="majorBidi" w:cstheme="majorBidi"/>
          <w:spacing w:val="-3"/>
          <w:w w:val="120"/>
        </w:rPr>
        <w:t xml:space="preserve"> </w:t>
      </w:r>
      <w:r w:rsidRPr="00D84AEF">
        <w:rPr>
          <w:rFonts w:asciiTheme="majorBidi" w:hAnsiTheme="majorBidi" w:cstheme="majorBidi"/>
          <w:w w:val="120"/>
        </w:rPr>
        <w:t>output</w:t>
      </w:r>
      <w:r w:rsidRPr="00D84AEF">
        <w:rPr>
          <w:rFonts w:asciiTheme="majorBidi" w:hAnsiTheme="majorBidi" w:cstheme="majorBidi"/>
          <w:spacing w:val="-3"/>
          <w:w w:val="120"/>
        </w:rPr>
        <w:t xml:space="preserve"> </w:t>
      </w:r>
      <w:r w:rsidRPr="00D84AEF">
        <w:rPr>
          <w:rFonts w:asciiTheme="majorBidi" w:hAnsiTheme="majorBidi" w:cstheme="majorBidi"/>
          <w:w w:val="120"/>
        </w:rPr>
        <w:t>shaft</w:t>
      </w:r>
      <w:r w:rsidRPr="00D84AEF">
        <w:rPr>
          <w:rFonts w:asciiTheme="majorBidi" w:hAnsiTheme="majorBidi" w:cstheme="majorBidi"/>
          <w:spacing w:val="-3"/>
          <w:w w:val="120"/>
        </w:rPr>
        <w:t xml:space="preserve"> </w:t>
      </w:r>
      <w:r w:rsidRPr="00D84AEF">
        <w:rPr>
          <w:rFonts w:asciiTheme="majorBidi" w:hAnsiTheme="majorBidi" w:cstheme="majorBidi"/>
          <w:w w:val="120"/>
        </w:rPr>
        <w:t>is</w:t>
      </w:r>
      <w:r w:rsidRPr="00D84AEF">
        <w:rPr>
          <w:rFonts w:asciiTheme="majorBidi" w:hAnsiTheme="majorBidi" w:cstheme="majorBidi"/>
          <w:spacing w:val="-3"/>
          <w:w w:val="120"/>
        </w:rPr>
        <w:t xml:space="preserve"> </w:t>
      </w:r>
      <w:r w:rsidRPr="00D84AEF">
        <w:rPr>
          <w:rFonts w:asciiTheme="majorBidi" w:hAnsiTheme="majorBidi" w:cstheme="majorBidi"/>
          <w:w w:val="120"/>
        </w:rPr>
        <w:t>not</w:t>
      </w:r>
      <w:r w:rsidRPr="00D84AEF">
        <w:rPr>
          <w:rFonts w:asciiTheme="majorBidi" w:hAnsiTheme="majorBidi" w:cstheme="majorBidi"/>
          <w:spacing w:val="-3"/>
          <w:w w:val="120"/>
        </w:rPr>
        <w:t xml:space="preserve"> </w:t>
      </w:r>
      <w:r w:rsidRPr="00D84AEF">
        <w:rPr>
          <w:rFonts w:asciiTheme="majorBidi" w:hAnsiTheme="majorBidi" w:cstheme="majorBidi"/>
          <w:w w:val="120"/>
        </w:rPr>
        <w:t>delivering</w:t>
      </w:r>
      <w:r w:rsidRPr="00D84AEF">
        <w:rPr>
          <w:rFonts w:asciiTheme="majorBidi" w:hAnsiTheme="majorBidi" w:cstheme="majorBidi"/>
          <w:spacing w:val="-3"/>
          <w:w w:val="120"/>
        </w:rPr>
        <w:t xml:space="preserve"> </w:t>
      </w:r>
      <w:r w:rsidRPr="00D84AEF">
        <w:rPr>
          <w:rFonts w:asciiTheme="majorBidi" w:hAnsiTheme="majorBidi" w:cstheme="majorBidi"/>
          <w:w w:val="120"/>
        </w:rPr>
        <w:t>mechanical</w:t>
      </w:r>
      <w:r w:rsidRPr="00D84AEF">
        <w:rPr>
          <w:rFonts w:asciiTheme="majorBidi" w:hAnsiTheme="majorBidi" w:cstheme="majorBidi"/>
          <w:spacing w:val="-3"/>
          <w:w w:val="120"/>
        </w:rPr>
        <w:t xml:space="preserve"> </w:t>
      </w:r>
      <w:r w:rsidRPr="00D84AEF">
        <w:rPr>
          <w:rFonts w:asciiTheme="majorBidi" w:hAnsiTheme="majorBidi" w:cstheme="majorBidi"/>
          <w:w w:val="120"/>
        </w:rPr>
        <w:t>work</w:t>
      </w:r>
      <w:r w:rsidRPr="00D84AEF">
        <w:rPr>
          <w:rFonts w:asciiTheme="majorBidi" w:hAnsiTheme="majorBidi" w:cstheme="majorBidi"/>
          <w:spacing w:val="-3"/>
          <w:w w:val="120"/>
        </w:rPr>
        <w:t xml:space="preserve"> </w:t>
      </w:r>
      <w:r w:rsidRPr="00D84AEF">
        <w:rPr>
          <w:rFonts w:asciiTheme="majorBidi" w:hAnsiTheme="majorBidi" w:cstheme="majorBidi"/>
          <w:w w:val="120"/>
        </w:rPr>
        <w:t>—</w:t>
      </w:r>
      <w:r w:rsidRPr="00D84AEF">
        <w:rPr>
          <w:rFonts w:asciiTheme="majorBidi" w:hAnsiTheme="majorBidi" w:cstheme="majorBidi"/>
          <w:spacing w:val="-3"/>
          <w:w w:val="120"/>
        </w:rPr>
        <w:t xml:space="preserve"> </w:t>
      </w:r>
      <w:r w:rsidRPr="00D84AEF">
        <w:rPr>
          <w:rFonts w:asciiTheme="majorBidi" w:hAnsiTheme="majorBidi" w:cstheme="majorBidi"/>
          <w:w w:val="120"/>
        </w:rPr>
        <w:t>that</w:t>
      </w:r>
      <w:r w:rsidRPr="00D84AEF">
        <w:rPr>
          <w:rFonts w:asciiTheme="majorBidi" w:hAnsiTheme="majorBidi" w:cstheme="majorBidi"/>
          <w:spacing w:val="-3"/>
          <w:w w:val="120"/>
        </w:rPr>
        <w:t xml:space="preserve"> </w:t>
      </w:r>
      <w:r w:rsidRPr="00D84AEF">
        <w:rPr>
          <w:rFonts w:asciiTheme="majorBidi" w:hAnsiTheme="majorBidi" w:cstheme="majorBidi"/>
          <w:w w:val="120"/>
        </w:rPr>
        <w:t>is,</w:t>
      </w:r>
      <w:r w:rsidRPr="00D84AEF">
        <w:rPr>
          <w:rFonts w:asciiTheme="majorBidi" w:hAnsiTheme="majorBidi" w:cstheme="majorBidi"/>
          <w:spacing w:val="-3"/>
          <w:w w:val="120"/>
        </w:rPr>
        <w:t xml:space="preserve"> </w:t>
      </w:r>
      <w:r w:rsidRPr="00D84AEF">
        <w:rPr>
          <w:rFonts w:asciiTheme="majorBidi" w:hAnsiTheme="majorBidi" w:cstheme="majorBidi"/>
          <w:w w:val="120"/>
        </w:rPr>
        <w:t>while</w:t>
      </w:r>
      <w:r w:rsidRPr="00D84AEF">
        <w:rPr>
          <w:rFonts w:asciiTheme="majorBidi" w:hAnsiTheme="majorBidi" w:cstheme="majorBidi"/>
          <w:spacing w:val="-3"/>
          <w:w w:val="120"/>
        </w:rPr>
        <w:t xml:space="preserve"> </w:t>
      </w:r>
      <w:r w:rsidRPr="00D84AEF">
        <w:rPr>
          <w:rFonts w:asciiTheme="majorBidi" w:hAnsiTheme="majorBidi" w:cstheme="majorBidi"/>
          <w:w w:val="120"/>
        </w:rPr>
        <w:t>the</w:t>
      </w:r>
      <w:r w:rsidRPr="00D84AEF">
        <w:rPr>
          <w:rFonts w:asciiTheme="majorBidi" w:hAnsiTheme="majorBidi" w:cstheme="majorBidi"/>
          <w:spacing w:val="-3"/>
          <w:w w:val="120"/>
        </w:rPr>
        <w:t xml:space="preserve"> </w:t>
      </w:r>
      <w:r w:rsidRPr="00D84AEF">
        <w:rPr>
          <w:rFonts w:asciiTheme="majorBidi" w:hAnsiTheme="majorBidi" w:cstheme="majorBidi"/>
          <w:w w:val="120"/>
        </w:rPr>
        <w:t>lead</w:t>
      </w:r>
      <w:r w:rsidRPr="00D84AEF">
        <w:rPr>
          <w:rFonts w:asciiTheme="majorBidi" w:hAnsiTheme="majorBidi" w:cstheme="majorBidi"/>
          <w:spacing w:val="-3"/>
          <w:w w:val="120"/>
        </w:rPr>
        <w:t xml:space="preserve"> </w:t>
      </w:r>
      <w:r w:rsidRPr="00D84AEF">
        <w:rPr>
          <w:rFonts w:asciiTheme="majorBidi" w:hAnsiTheme="majorBidi" w:cstheme="majorBidi"/>
          <w:w w:val="120"/>
        </w:rPr>
        <w:t>screw holds a static load or is back-driven, which covers much of the stance phase. The dissipated power therefore ranges from about 1.9 W at no load (7.2 V × 0.26 A) to about 19 W at stall (7.2 V × 2.7 A).</w:t>
      </w:r>
    </w:p>
    <w:p w14:paraId="1F8F953B" w14:textId="77777777" w:rsidR="00B7242E" w:rsidRPr="00D84AEF" w:rsidRDefault="00000000">
      <w:pPr>
        <w:spacing w:before="159"/>
        <w:ind w:left="120"/>
        <w:jc w:val="both"/>
        <w:rPr>
          <w:rFonts w:asciiTheme="majorBidi" w:hAnsiTheme="majorBidi" w:cstheme="majorBidi"/>
          <w:sz w:val="17"/>
        </w:rPr>
      </w:pPr>
      <w:r w:rsidRPr="00D84AEF">
        <w:rPr>
          <w:rFonts w:asciiTheme="majorBidi" w:hAnsiTheme="majorBidi" w:cstheme="majorBidi"/>
          <w:b/>
          <w:w w:val="120"/>
          <w:sz w:val="17"/>
        </w:rPr>
        <w:t>Table</w:t>
      </w:r>
      <w:r w:rsidRPr="00D84AEF">
        <w:rPr>
          <w:rFonts w:asciiTheme="majorBidi" w:hAnsiTheme="majorBidi" w:cstheme="majorBidi"/>
          <w:b/>
          <w:spacing w:val="10"/>
          <w:w w:val="120"/>
          <w:sz w:val="17"/>
        </w:rPr>
        <w:t xml:space="preserve"> </w:t>
      </w:r>
      <w:r w:rsidRPr="00D84AEF">
        <w:rPr>
          <w:rFonts w:asciiTheme="majorBidi" w:hAnsiTheme="majorBidi" w:cstheme="majorBidi"/>
          <w:b/>
          <w:w w:val="120"/>
          <w:sz w:val="17"/>
        </w:rPr>
        <w:t>8.7.</w:t>
      </w:r>
      <w:r w:rsidRPr="00D84AEF">
        <w:rPr>
          <w:rFonts w:asciiTheme="majorBidi" w:hAnsiTheme="majorBidi" w:cstheme="majorBidi"/>
          <w:b/>
          <w:spacing w:val="7"/>
          <w:w w:val="120"/>
          <w:sz w:val="17"/>
        </w:rPr>
        <w:t xml:space="preserve"> </w:t>
      </w:r>
      <w:r w:rsidRPr="00D84AEF">
        <w:rPr>
          <w:rFonts w:asciiTheme="majorBidi" w:hAnsiTheme="majorBidi" w:cstheme="majorBidi"/>
          <w:w w:val="120"/>
          <w:sz w:val="17"/>
        </w:rPr>
        <w:t>TD-8120MG</w:t>
      </w:r>
      <w:r w:rsidRPr="00D84AEF">
        <w:rPr>
          <w:rFonts w:asciiTheme="majorBidi" w:hAnsiTheme="majorBidi" w:cstheme="majorBidi"/>
          <w:spacing w:val="6"/>
          <w:w w:val="120"/>
          <w:sz w:val="17"/>
        </w:rPr>
        <w:t xml:space="preserve"> </w:t>
      </w:r>
      <w:r w:rsidRPr="00D84AEF">
        <w:rPr>
          <w:rFonts w:asciiTheme="majorBidi" w:hAnsiTheme="majorBidi" w:cstheme="majorBidi"/>
          <w:w w:val="120"/>
          <w:sz w:val="17"/>
        </w:rPr>
        <w:t>digital-servo</w:t>
      </w:r>
      <w:r w:rsidRPr="00D84AEF">
        <w:rPr>
          <w:rFonts w:asciiTheme="majorBidi" w:hAnsiTheme="majorBidi" w:cstheme="majorBidi"/>
          <w:spacing w:val="6"/>
          <w:w w:val="120"/>
          <w:sz w:val="17"/>
        </w:rPr>
        <w:t xml:space="preserve"> </w:t>
      </w:r>
      <w:r w:rsidRPr="00D84AEF">
        <w:rPr>
          <w:rFonts w:asciiTheme="majorBidi" w:hAnsiTheme="majorBidi" w:cstheme="majorBidi"/>
          <w:w w:val="120"/>
          <w:sz w:val="17"/>
        </w:rPr>
        <w:t>specifications</w:t>
      </w:r>
      <w:r w:rsidRPr="00D84AEF">
        <w:rPr>
          <w:rFonts w:asciiTheme="majorBidi" w:hAnsiTheme="majorBidi" w:cstheme="majorBidi"/>
          <w:spacing w:val="6"/>
          <w:w w:val="120"/>
          <w:sz w:val="17"/>
        </w:rPr>
        <w:t xml:space="preserve"> </w:t>
      </w:r>
      <w:r w:rsidRPr="00D84AEF">
        <w:rPr>
          <w:rFonts w:asciiTheme="majorBidi" w:hAnsiTheme="majorBidi" w:cstheme="majorBidi"/>
          <w:w w:val="120"/>
          <w:sz w:val="17"/>
        </w:rPr>
        <w:t>and</w:t>
      </w:r>
      <w:r w:rsidRPr="00D84AEF">
        <w:rPr>
          <w:rFonts w:asciiTheme="majorBidi" w:hAnsiTheme="majorBidi" w:cstheme="majorBidi"/>
          <w:spacing w:val="6"/>
          <w:w w:val="120"/>
          <w:sz w:val="17"/>
        </w:rPr>
        <w:t xml:space="preserve"> </w:t>
      </w:r>
      <w:r w:rsidRPr="00D84AEF">
        <w:rPr>
          <w:rFonts w:asciiTheme="majorBidi" w:hAnsiTheme="majorBidi" w:cstheme="majorBidi"/>
          <w:w w:val="120"/>
          <w:sz w:val="17"/>
        </w:rPr>
        <w:t>estimated</w:t>
      </w:r>
      <w:r w:rsidRPr="00D84AEF">
        <w:rPr>
          <w:rFonts w:asciiTheme="majorBidi" w:hAnsiTheme="majorBidi" w:cstheme="majorBidi"/>
          <w:spacing w:val="6"/>
          <w:w w:val="120"/>
          <w:sz w:val="17"/>
        </w:rPr>
        <w:t xml:space="preserve"> </w:t>
      </w:r>
      <w:r w:rsidRPr="00D84AEF">
        <w:rPr>
          <w:rFonts w:asciiTheme="majorBidi" w:hAnsiTheme="majorBidi" w:cstheme="majorBidi"/>
          <w:w w:val="120"/>
          <w:sz w:val="17"/>
        </w:rPr>
        <w:t>heat</w:t>
      </w:r>
      <w:r w:rsidRPr="00D84AEF">
        <w:rPr>
          <w:rFonts w:asciiTheme="majorBidi" w:hAnsiTheme="majorBidi" w:cstheme="majorBidi"/>
          <w:spacing w:val="7"/>
          <w:w w:val="120"/>
          <w:sz w:val="17"/>
        </w:rPr>
        <w:t xml:space="preserve"> </w:t>
      </w:r>
      <w:r w:rsidRPr="00D84AEF">
        <w:rPr>
          <w:rFonts w:asciiTheme="majorBidi" w:hAnsiTheme="majorBidi" w:cstheme="majorBidi"/>
          <w:w w:val="120"/>
          <w:sz w:val="17"/>
        </w:rPr>
        <w:t>dissipation</w:t>
      </w:r>
      <w:r w:rsidRPr="00D84AEF">
        <w:rPr>
          <w:rFonts w:asciiTheme="majorBidi" w:hAnsiTheme="majorBidi" w:cstheme="majorBidi"/>
          <w:spacing w:val="6"/>
          <w:w w:val="120"/>
          <w:sz w:val="17"/>
        </w:rPr>
        <w:t xml:space="preserve"> </w:t>
      </w:r>
      <w:r w:rsidRPr="00D84AEF">
        <w:rPr>
          <w:rFonts w:asciiTheme="majorBidi" w:hAnsiTheme="majorBidi" w:cstheme="majorBidi"/>
          <w:spacing w:val="-2"/>
          <w:w w:val="120"/>
          <w:sz w:val="17"/>
        </w:rPr>
        <w:t>[20].</w:t>
      </w:r>
    </w:p>
    <w:p w14:paraId="625CA983" w14:textId="77777777" w:rsidR="00B7242E" w:rsidRPr="00D84AEF" w:rsidRDefault="00B7242E">
      <w:pPr>
        <w:jc w:val="both"/>
        <w:rPr>
          <w:rFonts w:asciiTheme="majorBidi" w:hAnsiTheme="majorBidi" w:cstheme="majorBidi"/>
          <w:sz w:val="17"/>
        </w:rPr>
        <w:sectPr w:rsidR="00B7242E" w:rsidRPr="00D84AEF">
          <w:pgSz w:w="11910" w:h="16840"/>
          <w:pgMar w:top="1340" w:right="1133" w:bottom="760" w:left="1133" w:header="0" w:footer="572" w:gutter="0"/>
          <w:cols w:space="720"/>
        </w:sectPr>
      </w:pPr>
    </w:p>
    <w:tbl>
      <w:tblPr>
        <w:tblW w:w="0" w:type="auto"/>
        <w:tblInd w:w="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000"/>
        <w:gridCol w:w="2800"/>
        <w:gridCol w:w="2820"/>
      </w:tblGrid>
      <w:tr w:rsidR="00B7242E" w:rsidRPr="00D84AEF" w14:paraId="2CAC7B1E" w14:textId="77777777">
        <w:trPr>
          <w:trHeight w:val="317"/>
        </w:trPr>
        <w:tc>
          <w:tcPr>
            <w:tcW w:w="4000" w:type="dxa"/>
            <w:tcBorders>
              <w:bottom w:val="single" w:sz="8" w:space="0" w:color="000000"/>
            </w:tcBorders>
          </w:tcPr>
          <w:p w14:paraId="17DFDF75" w14:textId="77777777" w:rsidR="00B7242E" w:rsidRPr="00D84AEF" w:rsidRDefault="00000000">
            <w:pPr>
              <w:pStyle w:val="TableParagraph"/>
              <w:rPr>
                <w:rFonts w:asciiTheme="majorBidi" w:hAnsiTheme="majorBidi" w:cstheme="majorBidi"/>
                <w:b/>
                <w:sz w:val="17"/>
              </w:rPr>
            </w:pPr>
            <w:r w:rsidRPr="00D84AEF">
              <w:rPr>
                <w:rFonts w:asciiTheme="majorBidi" w:hAnsiTheme="majorBidi" w:cstheme="majorBidi"/>
                <w:b/>
                <w:spacing w:val="-2"/>
                <w:w w:val="120"/>
                <w:sz w:val="17"/>
              </w:rPr>
              <w:lastRenderedPageBreak/>
              <w:t>Specification</w:t>
            </w:r>
          </w:p>
        </w:tc>
        <w:tc>
          <w:tcPr>
            <w:tcW w:w="2800" w:type="dxa"/>
            <w:tcBorders>
              <w:bottom w:val="single" w:sz="8" w:space="0" w:color="000000"/>
            </w:tcBorders>
          </w:tcPr>
          <w:p w14:paraId="028C4F51" w14:textId="77777777" w:rsidR="00B7242E" w:rsidRPr="00D84AEF" w:rsidRDefault="00000000">
            <w:pPr>
              <w:pStyle w:val="TableParagraph"/>
              <w:rPr>
                <w:rFonts w:asciiTheme="majorBidi" w:hAnsiTheme="majorBidi" w:cstheme="majorBidi"/>
                <w:b/>
                <w:sz w:val="17"/>
              </w:rPr>
            </w:pPr>
            <w:r w:rsidRPr="00D84AEF">
              <w:rPr>
                <w:rFonts w:asciiTheme="majorBidi" w:hAnsiTheme="majorBidi" w:cstheme="majorBidi"/>
                <w:b/>
                <w:w w:val="120"/>
                <w:sz w:val="17"/>
              </w:rPr>
              <w:t>At</w:t>
            </w:r>
            <w:r w:rsidRPr="00D84AEF">
              <w:rPr>
                <w:rFonts w:asciiTheme="majorBidi" w:hAnsiTheme="majorBidi" w:cstheme="majorBidi"/>
                <w:b/>
                <w:spacing w:val="13"/>
                <w:w w:val="120"/>
                <w:sz w:val="17"/>
              </w:rPr>
              <w:t xml:space="preserve"> </w:t>
            </w:r>
            <w:r w:rsidRPr="00D84AEF">
              <w:rPr>
                <w:rFonts w:asciiTheme="majorBidi" w:hAnsiTheme="majorBidi" w:cstheme="majorBidi"/>
                <w:b/>
                <w:w w:val="120"/>
                <w:sz w:val="17"/>
              </w:rPr>
              <w:t>4.8</w:t>
            </w:r>
            <w:r w:rsidRPr="00D84AEF">
              <w:rPr>
                <w:rFonts w:asciiTheme="majorBidi" w:hAnsiTheme="majorBidi" w:cstheme="majorBidi"/>
                <w:b/>
                <w:spacing w:val="14"/>
                <w:w w:val="120"/>
                <w:sz w:val="17"/>
              </w:rPr>
              <w:t xml:space="preserve"> </w:t>
            </w:r>
            <w:r w:rsidRPr="00D84AEF">
              <w:rPr>
                <w:rFonts w:asciiTheme="majorBidi" w:hAnsiTheme="majorBidi" w:cstheme="majorBidi"/>
                <w:b/>
                <w:spacing w:val="-10"/>
                <w:w w:val="120"/>
                <w:sz w:val="17"/>
              </w:rPr>
              <w:t>V</w:t>
            </w:r>
          </w:p>
        </w:tc>
        <w:tc>
          <w:tcPr>
            <w:tcW w:w="2820" w:type="dxa"/>
            <w:tcBorders>
              <w:bottom w:val="single" w:sz="8" w:space="0" w:color="000000"/>
            </w:tcBorders>
          </w:tcPr>
          <w:p w14:paraId="5BCB98A9" w14:textId="77777777" w:rsidR="00B7242E" w:rsidRPr="00D84AEF" w:rsidRDefault="00000000">
            <w:pPr>
              <w:pStyle w:val="TableParagraph"/>
              <w:rPr>
                <w:rFonts w:asciiTheme="majorBidi" w:hAnsiTheme="majorBidi" w:cstheme="majorBidi"/>
                <w:b/>
                <w:sz w:val="17"/>
              </w:rPr>
            </w:pPr>
            <w:r w:rsidRPr="00D84AEF">
              <w:rPr>
                <w:rFonts w:asciiTheme="majorBidi" w:hAnsiTheme="majorBidi" w:cstheme="majorBidi"/>
                <w:b/>
                <w:w w:val="120"/>
                <w:sz w:val="17"/>
              </w:rPr>
              <w:t>At</w:t>
            </w:r>
            <w:r w:rsidRPr="00D84AEF">
              <w:rPr>
                <w:rFonts w:asciiTheme="majorBidi" w:hAnsiTheme="majorBidi" w:cstheme="majorBidi"/>
                <w:b/>
                <w:spacing w:val="13"/>
                <w:w w:val="120"/>
                <w:sz w:val="17"/>
              </w:rPr>
              <w:t xml:space="preserve"> </w:t>
            </w:r>
            <w:r w:rsidRPr="00D84AEF">
              <w:rPr>
                <w:rFonts w:asciiTheme="majorBidi" w:hAnsiTheme="majorBidi" w:cstheme="majorBidi"/>
                <w:b/>
                <w:w w:val="120"/>
                <w:sz w:val="17"/>
              </w:rPr>
              <w:t>7.2</w:t>
            </w:r>
            <w:r w:rsidRPr="00D84AEF">
              <w:rPr>
                <w:rFonts w:asciiTheme="majorBidi" w:hAnsiTheme="majorBidi" w:cstheme="majorBidi"/>
                <w:b/>
                <w:spacing w:val="14"/>
                <w:w w:val="120"/>
                <w:sz w:val="17"/>
              </w:rPr>
              <w:t xml:space="preserve"> </w:t>
            </w:r>
            <w:r w:rsidRPr="00D84AEF">
              <w:rPr>
                <w:rFonts w:asciiTheme="majorBidi" w:hAnsiTheme="majorBidi" w:cstheme="majorBidi"/>
                <w:b/>
                <w:spacing w:val="-10"/>
                <w:w w:val="120"/>
                <w:sz w:val="17"/>
              </w:rPr>
              <w:t>V</w:t>
            </w:r>
          </w:p>
        </w:tc>
      </w:tr>
      <w:tr w:rsidR="00B7242E" w:rsidRPr="00D84AEF" w14:paraId="5F47EEAD" w14:textId="77777777">
        <w:trPr>
          <w:trHeight w:val="317"/>
        </w:trPr>
        <w:tc>
          <w:tcPr>
            <w:tcW w:w="4000" w:type="dxa"/>
            <w:tcBorders>
              <w:top w:val="single" w:sz="8" w:space="0" w:color="000000"/>
            </w:tcBorders>
          </w:tcPr>
          <w:p w14:paraId="6FFBF1B5" w14:textId="77777777" w:rsidR="00B7242E" w:rsidRPr="00D84AEF" w:rsidRDefault="00000000">
            <w:pPr>
              <w:pStyle w:val="TableParagraph"/>
              <w:spacing w:before="56"/>
              <w:rPr>
                <w:rFonts w:asciiTheme="majorBidi" w:hAnsiTheme="majorBidi" w:cstheme="majorBidi"/>
                <w:sz w:val="17"/>
              </w:rPr>
            </w:pPr>
            <w:r w:rsidRPr="00D84AEF">
              <w:rPr>
                <w:rFonts w:asciiTheme="majorBidi" w:hAnsiTheme="majorBidi" w:cstheme="majorBidi"/>
                <w:w w:val="115"/>
                <w:sz w:val="17"/>
              </w:rPr>
              <w:t>No-load</w:t>
            </w:r>
            <w:r w:rsidRPr="00D84AEF">
              <w:rPr>
                <w:rFonts w:asciiTheme="majorBidi" w:hAnsiTheme="majorBidi" w:cstheme="majorBidi"/>
                <w:spacing w:val="9"/>
                <w:w w:val="115"/>
                <w:sz w:val="17"/>
              </w:rPr>
              <w:t xml:space="preserve"> </w:t>
            </w:r>
            <w:r w:rsidRPr="00D84AEF">
              <w:rPr>
                <w:rFonts w:asciiTheme="majorBidi" w:hAnsiTheme="majorBidi" w:cstheme="majorBidi"/>
                <w:spacing w:val="-2"/>
                <w:w w:val="115"/>
                <w:sz w:val="17"/>
              </w:rPr>
              <w:t>current</w:t>
            </w:r>
          </w:p>
        </w:tc>
        <w:tc>
          <w:tcPr>
            <w:tcW w:w="2800" w:type="dxa"/>
            <w:tcBorders>
              <w:top w:val="single" w:sz="8" w:space="0" w:color="000000"/>
            </w:tcBorders>
          </w:tcPr>
          <w:p w14:paraId="2F74955B" w14:textId="77777777" w:rsidR="00B7242E" w:rsidRPr="00D84AEF" w:rsidRDefault="00000000">
            <w:pPr>
              <w:pStyle w:val="TableParagraph"/>
              <w:spacing w:before="56"/>
              <w:rPr>
                <w:rFonts w:asciiTheme="majorBidi" w:hAnsiTheme="majorBidi" w:cstheme="majorBidi"/>
                <w:sz w:val="17"/>
              </w:rPr>
            </w:pPr>
            <w:r w:rsidRPr="00D84AEF">
              <w:rPr>
                <w:rFonts w:asciiTheme="majorBidi" w:hAnsiTheme="majorBidi" w:cstheme="majorBidi"/>
                <w:w w:val="115"/>
                <w:sz w:val="17"/>
              </w:rPr>
              <w:t>210</w:t>
            </w:r>
            <w:r w:rsidRPr="00D84AEF">
              <w:rPr>
                <w:rFonts w:asciiTheme="majorBidi" w:hAnsiTheme="majorBidi" w:cstheme="majorBidi"/>
                <w:spacing w:val="3"/>
                <w:w w:val="115"/>
                <w:sz w:val="17"/>
              </w:rPr>
              <w:t xml:space="preserve"> </w:t>
            </w:r>
            <w:r w:rsidRPr="00D84AEF">
              <w:rPr>
                <w:rFonts w:asciiTheme="majorBidi" w:hAnsiTheme="majorBidi" w:cstheme="majorBidi"/>
                <w:spacing w:val="-5"/>
                <w:w w:val="115"/>
                <w:sz w:val="17"/>
              </w:rPr>
              <w:t>mA</w:t>
            </w:r>
          </w:p>
        </w:tc>
        <w:tc>
          <w:tcPr>
            <w:tcW w:w="2820" w:type="dxa"/>
            <w:tcBorders>
              <w:top w:val="single" w:sz="8" w:space="0" w:color="000000"/>
            </w:tcBorders>
          </w:tcPr>
          <w:p w14:paraId="26928D6A" w14:textId="77777777" w:rsidR="00B7242E" w:rsidRPr="00D84AEF" w:rsidRDefault="00000000">
            <w:pPr>
              <w:pStyle w:val="TableParagraph"/>
              <w:spacing w:before="56"/>
              <w:rPr>
                <w:rFonts w:asciiTheme="majorBidi" w:hAnsiTheme="majorBidi" w:cstheme="majorBidi"/>
                <w:sz w:val="17"/>
              </w:rPr>
            </w:pPr>
            <w:r w:rsidRPr="00D84AEF">
              <w:rPr>
                <w:rFonts w:asciiTheme="majorBidi" w:hAnsiTheme="majorBidi" w:cstheme="majorBidi"/>
                <w:w w:val="115"/>
                <w:sz w:val="17"/>
              </w:rPr>
              <w:t>260</w:t>
            </w:r>
            <w:r w:rsidRPr="00D84AEF">
              <w:rPr>
                <w:rFonts w:asciiTheme="majorBidi" w:hAnsiTheme="majorBidi" w:cstheme="majorBidi"/>
                <w:spacing w:val="3"/>
                <w:w w:val="115"/>
                <w:sz w:val="17"/>
              </w:rPr>
              <w:t xml:space="preserve"> </w:t>
            </w:r>
            <w:r w:rsidRPr="00D84AEF">
              <w:rPr>
                <w:rFonts w:asciiTheme="majorBidi" w:hAnsiTheme="majorBidi" w:cstheme="majorBidi"/>
                <w:spacing w:val="-5"/>
                <w:w w:val="115"/>
                <w:sz w:val="17"/>
              </w:rPr>
              <w:t>mA</w:t>
            </w:r>
          </w:p>
        </w:tc>
      </w:tr>
      <w:tr w:rsidR="00B7242E" w:rsidRPr="00D84AEF" w14:paraId="3F7F8B85" w14:textId="77777777">
        <w:trPr>
          <w:trHeight w:val="322"/>
        </w:trPr>
        <w:tc>
          <w:tcPr>
            <w:tcW w:w="4000" w:type="dxa"/>
          </w:tcPr>
          <w:p w14:paraId="659C5483" w14:textId="77777777" w:rsidR="00B7242E" w:rsidRPr="00D84AEF" w:rsidRDefault="00000000">
            <w:pPr>
              <w:pStyle w:val="TableParagraph"/>
              <w:rPr>
                <w:rFonts w:asciiTheme="majorBidi" w:hAnsiTheme="majorBidi" w:cstheme="majorBidi"/>
                <w:sz w:val="17"/>
              </w:rPr>
            </w:pPr>
            <w:r w:rsidRPr="00D84AEF">
              <w:rPr>
                <w:rFonts w:asciiTheme="majorBidi" w:hAnsiTheme="majorBidi" w:cstheme="majorBidi"/>
                <w:w w:val="120"/>
                <w:sz w:val="17"/>
              </w:rPr>
              <w:t>Stall</w:t>
            </w:r>
            <w:r w:rsidRPr="00D84AEF">
              <w:rPr>
                <w:rFonts w:asciiTheme="majorBidi" w:hAnsiTheme="majorBidi" w:cstheme="majorBidi"/>
                <w:spacing w:val="17"/>
                <w:w w:val="120"/>
                <w:sz w:val="17"/>
              </w:rPr>
              <w:t xml:space="preserve"> </w:t>
            </w:r>
            <w:r w:rsidRPr="00D84AEF">
              <w:rPr>
                <w:rFonts w:asciiTheme="majorBidi" w:hAnsiTheme="majorBidi" w:cstheme="majorBidi"/>
                <w:spacing w:val="-2"/>
                <w:w w:val="120"/>
                <w:sz w:val="17"/>
              </w:rPr>
              <w:t>current</w:t>
            </w:r>
          </w:p>
        </w:tc>
        <w:tc>
          <w:tcPr>
            <w:tcW w:w="2800" w:type="dxa"/>
          </w:tcPr>
          <w:p w14:paraId="3963147C" w14:textId="77777777" w:rsidR="00B7242E" w:rsidRPr="00D84AEF" w:rsidRDefault="00000000">
            <w:pPr>
              <w:pStyle w:val="TableParagraph"/>
              <w:rPr>
                <w:rFonts w:asciiTheme="majorBidi" w:hAnsiTheme="majorBidi" w:cstheme="majorBidi"/>
                <w:sz w:val="17"/>
              </w:rPr>
            </w:pPr>
            <w:r w:rsidRPr="00D84AEF">
              <w:rPr>
                <w:rFonts w:asciiTheme="majorBidi" w:hAnsiTheme="majorBidi" w:cstheme="majorBidi"/>
                <w:w w:val="115"/>
                <w:sz w:val="17"/>
              </w:rPr>
              <w:t>2.1</w:t>
            </w:r>
            <w:r w:rsidRPr="00D84AEF">
              <w:rPr>
                <w:rFonts w:asciiTheme="majorBidi" w:hAnsiTheme="majorBidi" w:cstheme="majorBidi"/>
                <w:spacing w:val="18"/>
                <w:w w:val="115"/>
                <w:sz w:val="17"/>
              </w:rPr>
              <w:t xml:space="preserve"> </w:t>
            </w:r>
            <w:r w:rsidRPr="00D84AEF">
              <w:rPr>
                <w:rFonts w:asciiTheme="majorBidi" w:hAnsiTheme="majorBidi" w:cstheme="majorBidi"/>
                <w:spacing w:val="-10"/>
                <w:w w:val="115"/>
                <w:sz w:val="17"/>
              </w:rPr>
              <w:t>A</w:t>
            </w:r>
          </w:p>
        </w:tc>
        <w:tc>
          <w:tcPr>
            <w:tcW w:w="2820" w:type="dxa"/>
          </w:tcPr>
          <w:p w14:paraId="2915AC4B" w14:textId="77777777" w:rsidR="00B7242E" w:rsidRPr="00D84AEF" w:rsidRDefault="00000000">
            <w:pPr>
              <w:pStyle w:val="TableParagraph"/>
              <w:rPr>
                <w:rFonts w:asciiTheme="majorBidi" w:hAnsiTheme="majorBidi" w:cstheme="majorBidi"/>
                <w:sz w:val="17"/>
              </w:rPr>
            </w:pPr>
            <w:r w:rsidRPr="00D84AEF">
              <w:rPr>
                <w:rFonts w:asciiTheme="majorBidi" w:hAnsiTheme="majorBidi" w:cstheme="majorBidi"/>
                <w:w w:val="115"/>
                <w:sz w:val="17"/>
              </w:rPr>
              <w:t>2.7</w:t>
            </w:r>
            <w:r w:rsidRPr="00D84AEF">
              <w:rPr>
                <w:rFonts w:asciiTheme="majorBidi" w:hAnsiTheme="majorBidi" w:cstheme="majorBidi"/>
                <w:spacing w:val="18"/>
                <w:w w:val="115"/>
                <w:sz w:val="17"/>
              </w:rPr>
              <w:t xml:space="preserve"> </w:t>
            </w:r>
            <w:r w:rsidRPr="00D84AEF">
              <w:rPr>
                <w:rFonts w:asciiTheme="majorBidi" w:hAnsiTheme="majorBidi" w:cstheme="majorBidi"/>
                <w:spacing w:val="-10"/>
                <w:w w:val="115"/>
                <w:sz w:val="17"/>
              </w:rPr>
              <w:t>A</w:t>
            </w:r>
          </w:p>
        </w:tc>
      </w:tr>
      <w:tr w:rsidR="00B7242E" w:rsidRPr="00D84AEF" w14:paraId="2BF44564" w14:textId="77777777">
        <w:trPr>
          <w:trHeight w:val="321"/>
        </w:trPr>
        <w:tc>
          <w:tcPr>
            <w:tcW w:w="4000" w:type="dxa"/>
          </w:tcPr>
          <w:p w14:paraId="1B1831BB" w14:textId="77777777" w:rsidR="00B7242E" w:rsidRPr="00D84AEF" w:rsidRDefault="00000000">
            <w:pPr>
              <w:pStyle w:val="TableParagraph"/>
              <w:rPr>
                <w:rFonts w:asciiTheme="majorBidi" w:hAnsiTheme="majorBidi" w:cstheme="majorBidi"/>
                <w:sz w:val="17"/>
              </w:rPr>
            </w:pPr>
            <w:r w:rsidRPr="00D84AEF">
              <w:rPr>
                <w:rFonts w:asciiTheme="majorBidi" w:hAnsiTheme="majorBidi" w:cstheme="majorBidi"/>
                <w:w w:val="120"/>
                <w:sz w:val="17"/>
              </w:rPr>
              <w:t>Stall</w:t>
            </w:r>
            <w:r w:rsidRPr="00D84AEF">
              <w:rPr>
                <w:rFonts w:asciiTheme="majorBidi" w:hAnsiTheme="majorBidi" w:cstheme="majorBidi"/>
                <w:spacing w:val="17"/>
                <w:w w:val="120"/>
                <w:sz w:val="17"/>
              </w:rPr>
              <w:t xml:space="preserve"> </w:t>
            </w:r>
            <w:r w:rsidRPr="00D84AEF">
              <w:rPr>
                <w:rFonts w:asciiTheme="majorBidi" w:hAnsiTheme="majorBidi" w:cstheme="majorBidi"/>
                <w:spacing w:val="-2"/>
                <w:w w:val="120"/>
                <w:sz w:val="17"/>
              </w:rPr>
              <w:t>torque</w:t>
            </w:r>
          </w:p>
        </w:tc>
        <w:tc>
          <w:tcPr>
            <w:tcW w:w="2800" w:type="dxa"/>
          </w:tcPr>
          <w:p w14:paraId="0A388032" w14:textId="77777777" w:rsidR="00B7242E" w:rsidRPr="00D84AEF" w:rsidRDefault="00000000">
            <w:pPr>
              <w:pStyle w:val="TableParagraph"/>
              <w:rPr>
                <w:rFonts w:asciiTheme="majorBidi" w:hAnsiTheme="majorBidi" w:cstheme="majorBidi"/>
                <w:sz w:val="17"/>
              </w:rPr>
            </w:pPr>
            <w:r w:rsidRPr="00D84AEF">
              <w:rPr>
                <w:rFonts w:asciiTheme="majorBidi" w:hAnsiTheme="majorBidi" w:cstheme="majorBidi"/>
                <w:w w:val="115"/>
                <w:sz w:val="17"/>
              </w:rPr>
              <w:t>20.5</w:t>
            </w:r>
            <w:r w:rsidRPr="00D84AEF">
              <w:rPr>
                <w:rFonts w:asciiTheme="majorBidi" w:hAnsiTheme="majorBidi" w:cstheme="majorBidi"/>
                <w:spacing w:val="15"/>
                <w:w w:val="115"/>
                <w:sz w:val="17"/>
              </w:rPr>
              <w:t xml:space="preserve"> </w:t>
            </w:r>
            <w:proofErr w:type="spellStart"/>
            <w:r w:rsidRPr="00D84AEF">
              <w:rPr>
                <w:rFonts w:asciiTheme="majorBidi" w:hAnsiTheme="majorBidi" w:cstheme="majorBidi"/>
                <w:spacing w:val="-2"/>
                <w:w w:val="115"/>
                <w:sz w:val="17"/>
              </w:rPr>
              <w:t>kg·cm</w:t>
            </w:r>
            <w:proofErr w:type="spellEnd"/>
          </w:p>
        </w:tc>
        <w:tc>
          <w:tcPr>
            <w:tcW w:w="2820" w:type="dxa"/>
          </w:tcPr>
          <w:p w14:paraId="349AA68D" w14:textId="77777777" w:rsidR="00B7242E" w:rsidRPr="00D84AEF" w:rsidRDefault="00000000">
            <w:pPr>
              <w:pStyle w:val="TableParagraph"/>
              <w:rPr>
                <w:rFonts w:asciiTheme="majorBidi" w:hAnsiTheme="majorBidi" w:cstheme="majorBidi"/>
                <w:sz w:val="17"/>
              </w:rPr>
            </w:pPr>
            <w:r w:rsidRPr="00D84AEF">
              <w:rPr>
                <w:rFonts w:asciiTheme="majorBidi" w:hAnsiTheme="majorBidi" w:cstheme="majorBidi"/>
                <w:w w:val="115"/>
                <w:sz w:val="17"/>
              </w:rPr>
              <w:t>22.8</w:t>
            </w:r>
            <w:r w:rsidRPr="00D84AEF">
              <w:rPr>
                <w:rFonts w:asciiTheme="majorBidi" w:hAnsiTheme="majorBidi" w:cstheme="majorBidi"/>
                <w:spacing w:val="15"/>
                <w:w w:val="115"/>
                <w:sz w:val="17"/>
              </w:rPr>
              <w:t xml:space="preserve"> </w:t>
            </w:r>
            <w:proofErr w:type="spellStart"/>
            <w:r w:rsidRPr="00D84AEF">
              <w:rPr>
                <w:rFonts w:asciiTheme="majorBidi" w:hAnsiTheme="majorBidi" w:cstheme="majorBidi"/>
                <w:spacing w:val="-2"/>
                <w:w w:val="115"/>
                <w:sz w:val="17"/>
              </w:rPr>
              <w:t>kg·cm</w:t>
            </w:r>
            <w:proofErr w:type="spellEnd"/>
          </w:p>
        </w:tc>
      </w:tr>
      <w:tr w:rsidR="00B7242E" w:rsidRPr="00D84AEF" w14:paraId="31602BAE" w14:textId="77777777">
        <w:trPr>
          <w:trHeight w:val="322"/>
        </w:trPr>
        <w:tc>
          <w:tcPr>
            <w:tcW w:w="4000" w:type="dxa"/>
          </w:tcPr>
          <w:p w14:paraId="5516E2D2" w14:textId="77777777" w:rsidR="00B7242E" w:rsidRPr="00D84AEF" w:rsidRDefault="00000000">
            <w:pPr>
              <w:pStyle w:val="TableParagraph"/>
              <w:rPr>
                <w:rFonts w:asciiTheme="majorBidi" w:hAnsiTheme="majorBidi" w:cstheme="majorBidi"/>
                <w:sz w:val="17"/>
              </w:rPr>
            </w:pPr>
            <w:r w:rsidRPr="00D84AEF">
              <w:rPr>
                <w:rFonts w:asciiTheme="majorBidi" w:hAnsiTheme="majorBidi" w:cstheme="majorBidi"/>
                <w:w w:val="115"/>
                <w:sz w:val="17"/>
              </w:rPr>
              <w:t>No-load</w:t>
            </w:r>
            <w:r w:rsidRPr="00D84AEF">
              <w:rPr>
                <w:rFonts w:asciiTheme="majorBidi" w:hAnsiTheme="majorBidi" w:cstheme="majorBidi"/>
                <w:spacing w:val="9"/>
                <w:w w:val="115"/>
                <w:sz w:val="17"/>
              </w:rPr>
              <w:t xml:space="preserve"> </w:t>
            </w:r>
            <w:r w:rsidRPr="00D84AEF">
              <w:rPr>
                <w:rFonts w:asciiTheme="majorBidi" w:hAnsiTheme="majorBidi" w:cstheme="majorBidi"/>
                <w:spacing w:val="-2"/>
                <w:w w:val="115"/>
                <w:sz w:val="17"/>
              </w:rPr>
              <w:t>speed</w:t>
            </w:r>
          </w:p>
        </w:tc>
        <w:tc>
          <w:tcPr>
            <w:tcW w:w="2800" w:type="dxa"/>
          </w:tcPr>
          <w:p w14:paraId="6A0875CB" w14:textId="77777777" w:rsidR="00B7242E" w:rsidRPr="00D84AEF" w:rsidRDefault="00000000">
            <w:pPr>
              <w:pStyle w:val="TableParagraph"/>
              <w:rPr>
                <w:rFonts w:asciiTheme="majorBidi" w:hAnsiTheme="majorBidi" w:cstheme="majorBidi"/>
                <w:sz w:val="17"/>
              </w:rPr>
            </w:pPr>
            <w:r w:rsidRPr="00D84AEF">
              <w:rPr>
                <w:rFonts w:asciiTheme="majorBidi" w:hAnsiTheme="majorBidi" w:cstheme="majorBidi"/>
                <w:w w:val="105"/>
                <w:sz w:val="17"/>
              </w:rPr>
              <w:t>0.18</w:t>
            </w:r>
            <w:r w:rsidRPr="00D84AEF">
              <w:rPr>
                <w:rFonts w:asciiTheme="majorBidi" w:hAnsiTheme="majorBidi" w:cstheme="majorBidi"/>
                <w:spacing w:val="19"/>
                <w:w w:val="105"/>
                <w:sz w:val="17"/>
              </w:rPr>
              <w:t xml:space="preserve"> </w:t>
            </w:r>
            <w:r w:rsidRPr="00D84AEF">
              <w:rPr>
                <w:rFonts w:asciiTheme="majorBidi" w:hAnsiTheme="majorBidi" w:cstheme="majorBidi"/>
                <w:w w:val="105"/>
                <w:sz w:val="17"/>
              </w:rPr>
              <w:t>s</w:t>
            </w:r>
            <w:r w:rsidRPr="00D84AEF">
              <w:rPr>
                <w:rFonts w:asciiTheme="majorBidi" w:hAnsiTheme="majorBidi" w:cstheme="majorBidi"/>
                <w:spacing w:val="20"/>
                <w:w w:val="105"/>
                <w:sz w:val="17"/>
              </w:rPr>
              <w:t xml:space="preserve"> </w:t>
            </w:r>
            <w:r w:rsidRPr="00D84AEF">
              <w:rPr>
                <w:rFonts w:asciiTheme="majorBidi" w:hAnsiTheme="majorBidi" w:cstheme="majorBidi"/>
                <w:sz w:val="17"/>
              </w:rPr>
              <w:t>/</w:t>
            </w:r>
            <w:r w:rsidRPr="00D84AEF">
              <w:rPr>
                <w:rFonts w:asciiTheme="majorBidi" w:hAnsiTheme="majorBidi" w:cstheme="majorBidi"/>
                <w:spacing w:val="20"/>
                <w:w w:val="105"/>
                <w:sz w:val="17"/>
              </w:rPr>
              <w:t xml:space="preserve"> </w:t>
            </w:r>
            <w:r w:rsidRPr="00D84AEF">
              <w:rPr>
                <w:rFonts w:asciiTheme="majorBidi" w:hAnsiTheme="majorBidi" w:cstheme="majorBidi"/>
                <w:spacing w:val="-5"/>
                <w:w w:val="105"/>
                <w:sz w:val="17"/>
              </w:rPr>
              <w:t>60°</w:t>
            </w:r>
          </w:p>
        </w:tc>
        <w:tc>
          <w:tcPr>
            <w:tcW w:w="2820" w:type="dxa"/>
          </w:tcPr>
          <w:p w14:paraId="619BCEFA" w14:textId="77777777" w:rsidR="00B7242E" w:rsidRPr="00D84AEF" w:rsidRDefault="00000000">
            <w:pPr>
              <w:pStyle w:val="TableParagraph"/>
              <w:rPr>
                <w:rFonts w:asciiTheme="majorBidi" w:hAnsiTheme="majorBidi" w:cstheme="majorBidi"/>
                <w:sz w:val="17"/>
              </w:rPr>
            </w:pPr>
            <w:r w:rsidRPr="00D84AEF">
              <w:rPr>
                <w:rFonts w:asciiTheme="majorBidi" w:hAnsiTheme="majorBidi" w:cstheme="majorBidi"/>
                <w:w w:val="105"/>
                <w:sz w:val="17"/>
              </w:rPr>
              <w:t>0.14</w:t>
            </w:r>
            <w:r w:rsidRPr="00D84AEF">
              <w:rPr>
                <w:rFonts w:asciiTheme="majorBidi" w:hAnsiTheme="majorBidi" w:cstheme="majorBidi"/>
                <w:spacing w:val="19"/>
                <w:w w:val="105"/>
                <w:sz w:val="17"/>
              </w:rPr>
              <w:t xml:space="preserve"> </w:t>
            </w:r>
            <w:r w:rsidRPr="00D84AEF">
              <w:rPr>
                <w:rFonts w:asciiTheme="majorBidi" w:hAnsiTheme="majorBidi" w:cstheme="majorBidi"/>
                <w:w w:val="105"/>
                <w:sz w:val="17"/>
              </w:rPr>
              <w:t>s</w:t>
            </w:r>
            <w:r w:rsidRPr="00D84AEF">
              <w:rPr>
                <w:rFonts w:asciiTheme="majorBidi" w:hAnsiTheme="majorBidi" w:cstheme="majorBidi"/>
                <w:spacing w:val="20"/>
                <w:w w:val="105"/>
                <w:sz w:val="17"/>
              </w:rPr>
              <w:t xml:space="preserve"> </w:t>
            </w:r>
            <w:r w:rsidRPr="00D84AEF">
              <w:rPr>
                <w:rFonts w:asciiTheme="majorBidi" w:hAnsiTheme="majorBidi" w:cstheme="majorBidi"/>
                <w:sz w:val="17"/>
              </w:rPr>
              <w:t>/</w:t>
            </w:r>
            <w:r w:rsidRPr="00D84AEF">
              <w:rPr>
                <w:rFonts w:asciiTheme="majorBidi" w:hAnsiTheme="majorBidi" w:cstheme="majorBidi"/>
                <w:spacing w:val="20"/>
                <w:w w:val="105"/>
                <w:sz w:val="17"/>
              </w:rPr>
              <w:t xml:space="preserve"> </w:t>
            </w:r>
            <w:r w:rsidRPr="00D84AEF">
              <w:rPr>
                <w:rFonts w:asciiTheme="majorBidi" w:hAnsiTheme="majorBidi" w:cstheme="majorBidi"/>
                <w:spacing w:val="-5"/>
                <w:w w:val="105"/>
                <w:sz w:val="17"/>
              </w:rPr>
              <w:t>60°</w:t>
            </w:r>
          </w:p>
        </w:tc>
      </w:tr>
      <w:tr w:rsidR="00B7242E" w:rsidRPr="00D84AEF" w14:paraId="5D1A3B64" w14:textId="77777777">
        <w:trPr>
          <w:trHeight w:val="322"/>
        </w:trPr>
        <w:tc>
          <w:tcPr>
            <w:tcW w:w="4000" w:type="dxa"/>
          </w:tcPr>
          <w:p w14:paraId="51788A67" w14:textId="77777777" w:rsidR="00B7242E" w:rsidRPr="00D84AEF" w:rsidRDefault="00000000">
            <w:pPr>
              <w:pStyle w:val="TableParagraph"/>
              <w:rPr>
                <w:rFonts w:asciiTheme="majorBidi" w:hAnsiTheme="majorBidi" w:cstheme="majorBidi"/>
                <w:sz w:val="17"/>
              </w:rPr>
            </w:pPr>
            <w:r w:rsidRPr="00D84AEF">
              <w:rPr>
                <w:rFonts w:asciiTheme="majorBidi" w:hAnsiTheme="majorBidi" w:cstheme="majorBidi"/>
                <w:w w:val="115"/>
                <w:sz w:val="17"/>
              </w:rPr>
              <w:t>Heat</w:t>
            </w:r>
            <w:r w:rsidRPr="00D84AEF">
              <w:rPr>
                <w:rFonts w:asciiTheme="majorBidi" w:hAnsiTheme="majorBidi" w:cstheme="majorBidi"/>
                <w:spacing w:val="2"/>
                <w:w w:val="115"/>
                <w:sz w:val="17"/>
              </w:rPr>
              <w:t xml:space="preserve"> </w:t>
            </w:r>
            <w:r w:rsidRPr="00D84AEF">
              <w:rPr>
                <w:rFonts w:asciiTheme="majorBidi" w:hAnsiTheme="majorBidi" w:cstheme="majorBidi"/>
                <w:w w:val="115"/>
                <w:sz w:val="17"/>
              </w:rPr>
              <w:t>dissipation</w:t>
            </w:r>
            <w:r w:rsidRPr="00D84AEF">
              <w:rPr>
                <w:rFonts w:asciiTheme="majorBidi" w:hAnsiTheme="majorBidi" w:cstheme="majorBidi"/>
                <w:spacing w:val="2"/>
                <w:w w:val="115"/>
                <w:sz w:val="17"/>
              </w:rPr>
              <w:t xml:space="preserve"> </w:t>
            </w:r>
            <w:r w:rsidRPr="00D84AEF">
              <w:rPr>
                <w:rFonts w:asciiTheme="majorBidi" w:hAnsiTheme="majorBidi" w:cstheme="majorBidi"/>
                <w:w w:val="115"/>
                <w:sz w:val="17"/>
              </w:rPr>
              <w:t>(no-load</w:t>
            </w:r>
            <w:r w:rsidRPr="00D84AEF">
              <w:rPr>
                <w:rFonts w:asciiTheme="majorBidi" w:hAnsiTheme="majorBidi" w:cstheme="majorBidi"/>
                <w:spacing w:val="2"/>
                <w:w w:val="115"/>
                <w:sz w:val="17"/>
              </w:rPr>
              <w:t xml:space="preserve"> </w:t>
            </w:r>
            <w:r w:rsidRPr="00D84AEF">
              <w:rPr>
                <w:rFonts w:asciiTheme="majorBidi" w:hAnsiTheme="majorBidi" w:cstheme="majorBidi"/>
                <w:w w:val="115"/>
                <w:sz w:val="17"/>
              </w:rPr>
              <w:t>→</w:t>
            </w:r>
            <w:r w:rsidRPr="00D84AEF">
              <w:rPr>
                <w:rFonts w:asciiTheme="majorBidi" w:hAnsiTheme="majorBidi" w:cstheme="majorBidi"/>
                <w:spacing w:val="2"/>
                <w:w w:val="115"/>
                <w:sz w:val="17"/>
              </w:rPr>
              <w:t xml:space="preserve"> </w:t>
            </w:r>
            <w:r w:rsidRPr="00D84AEF">
              <w:rPr>
                <w:rFonts w:asciiTheme="majorBidi" w:hAnsiTheme="majorBidi" w:cstheme="majorBidi"/>
                <w:spacing w:val="-2"/>
                <w:w w:val="115"/>
                <w:sz w:val="17"/>
              </w:rPr>
              <w:t>stall)</w:t>
            </w:r>
          </w:p>
        </w:tc>
        <w:tc>
          <w:tcPr>
            <w:tcW w:w="2800" w:type="dxa"/>
          </w:tcPr>
          <w:p w14:paraId="1862633E" w14:textId="77777777" w:rsidR="00B7242E" w:rsidRPr="00D84AEF" w:rsidRDefault="00000000">
            <w:pPr>
              <w:pStyle w:val="TableParagraph"/>
              <w:rPr>
                <w:rFonts w:asciiTheme="majorBidi" w:hAnsiTheme="majorBidi" w:cstheme="majorBidi"/>
                <w:sz w:val="17"/>
              </w:rPr>
            </w:pPr>
            <w:r w:rsidRPr="00D84AEF">
              <w:rPr>
                <w:rFonts w:asciiTheme="majorBidi" w:hAnsiTheme="majorBidi" w:cstheme="majorBidi"/>
                <w:w w:val="110"/>
                <w:sz w:val="17"/>
              </w:rPr>
              <w:t>1.0</w:t>
            </w:r>
            <w:r w:rsidRPr="00D84AEF">
              <w:rPr>
                <w:rFonts w:asciiTheme="majorBidi" w:hAnsiTheme="majorBidi" w:cstheme="majorBidi"/>
                <w:spacing w:val="19"/>
                <w:w w:val="110"/>
                <w:sz w:val="17"/>
              </w:rPr>
              <w:t xml:space="preserve"> </w:t>
            </w:r>
            <w:r w:rsidRPr="00D84AEF">
              <w:rPr>
                <w:rFonts w:asciiTheme="majorBidi" w:hAnsiTheme="majorBidi" w:cstheme="majorBidi"/>
                <w:w w:val="110"/>
                <w:sz w:val="17"/>
              </w:rPr>
              <w:t>→</w:t>
            </w:r>
            <w:r w:rsidRPr="00D84AEF">
              <w:rPr>
                <w:rFonts w:asciiTheme="majorBidi" w:hAnsiTheme="majorBidi" w:cstheme="majorBidi"/>
                <w:spacing w:val="20"/>
                <w:w w:val="110"/>
                <w:sz w:val="17"/>
              </w:rPr>
              <w:t xml:space="preserve"> </w:t>
            </w:r>
            <w:r w:rsidRPr="00D84AEF">
              <w:rPr>
                <w:rFonts w:asciiTheme="majorBidi" w:hAnsiTheme="majorBidi" w:cstheme="majorBidi"/>
                <w:w w:val="110"/>
                <w:sz w:val="17"/>
              </w:rPr>
              <w:t>10.1</w:t>
            </w:r>
            <w:r w:rsidRPr="00D84AEF">
              <w:rPr>
                <w:rFonts w:asciiTheme="majorBidi" w:hAnsiTheme="majorBidi" w:cstheme="majorBidi"/>
                <w:spacing w:val="19"/>
                <w:w w:val="110"/>
                <w:sz w:val="17"/>
              </w:rPr>
              <w:t xml:space="preserve"> </w:t>
            </w:r>
            <w:r w:rsidRPr="00D84AEF">
              <w:rPr>
                <w:rFonts w:asciiTheme="majorBidi" w:hAnsiTheme="majorBidi" w:cstheme="majorBidi"/>
                <w:spacing w:val="-10"/>
                <w:w w:val="110"/>
                <w:sz w:val="17"/>
              </w:rPr>
              <w:t>W</w:t>
            </w:r>
          </w:p>
        </w:tc>
        <w:tc>
          <w:tcPr>
            <w:tcW w:w="2820" w:type="dxa"/>
          </w:tcPr>
          <w:p w14:paraId="1186027D" w14:textId="77777777" w:rsidR="00B7242E" w:rsidRPr="00D84AEF" w:rsidRDefault="00000000">
            <w:pPr>
              <w:pStyle w:val="TableParagraph"/>
              <w:rPr>
                <w:rFonts w:asciiTheme="majorBidi" w:hAnsiTheme="majorBidi" w:cstheme="majorBidi"/>
                <w:sz w:val="17"/>
              </w:rPr>
            </w:pPr>
            <w:r w:rsidRPr="00D84AEF">
              <w:rPr>
                <w:rFonts w:asciiTheme="majorBidi" w:hAnsiTheme="majorBidi" w:cstheme="majorBidi"/>
                <w:w w:val="110"/>
                <w:sz w:val="17"/>
              </w:rPr>
              <w:t>1.9</w:t>
            </w:r>
            <w:r w:rsidRPr="00D84AEF">
              <w:rPr>
                <w:rFonts w:asciiTheme="majorBidi" w:hAnsiTheme="majorBidi" w:cstheme="majorBidi"/>
                <w:spacing w:val="19"/>
                <w:w w:val="110"/>
                <w:sz w:val="17"/>
              </w:rPr>
              <w:t xml:space="preserve"> </w:t>
            </w:r>
            <w:r w:rsidRPr="00D84AEF">
              <w:rPr>
                <w:rFonts w:asciiTheme="majorBidi" w:hAnsiTheme="majorBidi" w:cstheme="majorBidi"/>
                <w:w w:val="110"/>
                <w:sz w:val="17"/>
              </w:rPr>
              <w:t>→</w:t>
            </w:r>
            <w:r w:rsidRPr="00D84AEF">
              <w:rPr>
                <w:rFonts w:asciiTheme="majorBidi" w:hAnsiTheme="majorBidi" w:cstheme="majorBidi"/>
                <w:spacing w:val="20"/>
                <w:w w:val="110"/>
                <w:sz w:val="17"/>
              </w:rPr>
              <w:t xml:space="preserve"> </w:t>
            </w:r>
            <w:r w:rsidRPr="00D84AEF">
              <w:rPr>
                <w:rFonts w:asciiTheme="majorBidi" w:hAnsiTheme="majorBidi" w:cstheme="majorBidi"/>
                <w:w w:val="110"/>
                <w:sz w:val="17"/>
              </w:rPr>
              <w:t>19.4</w:t>
            </w:r>
            <w:r w:rsidRPr="00D84AEF">
              <w:rPr>
                <w:rFonts w:asciiTheme="majorBidi" w:hAnsiTheme="majorBidi" w:cstheme="majorBidi"/>
                <w:spacing w:val="19"/>
                <w:w w:val="110"/>
                <w:sz w:val="17"/>
              </w:rPr>
              <w:t xml:space="preserve"> </w:t>
            </w:r>
            <w:r w:rsidRPr="00D84AEF">
              <w:rPr>
                <w:rFonts w:asciiTheme="majorBidi" w:hAnsiTheme="majorBidi" w:cstheme="majorBidi"/>
                <w:spacing w:val="-10"/>
                <w:w w:val="110"/>
                <w:sz w:val="17"/>
              </w:rPr>
              <w:t>W</w:t>
            </w:r>
          </w:p>
        </w:tc>
      </w:tr>
    </w:tbl>
    <w:p w14:paraId="52655E31" w14:textId="77777777" w:rsidR="00B7242E" w:rsidRPr="00D84AEF" w:rsidRDefault="00000000">
      <w:pPr>
        <w:pStyle w:val="BodyText"/>
        <w:spacing w:before="137" w:line="307" w:lineRule="auto"/>
        <w:rPr>
          <w:rFonts w:asciiTheme="majorBidi" w:hAnsiTheme="majorBidi" w:cstheme="majorBidi"/>
        </w:rPr>
      </w:pPr>
      <w:r w:rsidRPr="00D84AEF">
        <w:rPr>
          <w:rFonts w:asciiTheme="majorBidi" w:hAnsiTheme="majorBidi" w:cstheme="majorBidi"/>
          <w:w w:val="115"/>
        </w:rPr>
        <w:t>This electrical loss is the physical origin of the crank heat-flux boundary condition, and</w:t>
      </w:r>
      <w:r w:rsidRPr="00D84AEF">
        <w:rPr>
          <w:rFonts w:asciiTheme="majorBidi" w:hAnsiTheme="majorBidi" w:cstheme="majorBidi"/>
          <w:spacing w:val="80"/>
          <w:w w:val="115"/>
        </w:rPr>
        <w:t xml:space="preserve"> </w:t>
      </w:r>
      <w:r w:rsidRPr="00D84AEF">
        <w:rPr>
          <w:rFonts w:asciiTheme="majorBidi" w:hAnsiTheme="majorBidi" w:cstheme="majorBidi"/>
          <w:w w:val="115"/>
        </w:rPr>
        <w:t>provides</w:t>
      </w:r>
      <w:r w:rsidRPr="00D84AEF">
        <w:rPr>
          <w:rFonts w:asciiTheme="majorBidi" w:hAnsiTheme="majorBidi" w:cstheme="majorBidi"/>
          <w:spacing w:val="38"/>
          <w:w w:val="115"/>
        </w:rPr>
        <w:t xml:space="preserve"> </w:t>
      </w:r>
      <w:r w:rsidRPr="00D84AEF">
        <w:rPr>
          <w:rFonts w:asciiTheme="majorBidi" w:hAnsiTheme="majorBidi" w:cstheme="majorBidi"/>
          <w:w w:val="115"/>
        </w:rPr>
        <w:t>the</w:t>
      </w:r>
      <w:r w:rsidRPr="00D84AEF">
        <w:rPr>
          <w:rFonts w:asciiTheme="majorBidi" w:hAnsiTheme="majorBidi" w:cstheme="majorBidi"/>
          <w:spacing w:val="38"/>
          <w:w w:val="115"/>
        </w:rPr>
        <w:t xml:space="preserve"> </w:t>
      </w:r>
      <w:r w:rsidRPr="00D84AEF">
        <w:rPr>
          <w:rFonts w:asciiTheme="majorBidi" w:hAnsiTheme="majorBidi" w:cstheme="majorBidi"/>
          <w:w w:val="115"/>
        </w:rPr>
        <w:t>required</w:t>
      </w:r>
      <w:r w:rsidRPr="00D84AEF">
        <w:rPr>
          <w:rFonts w:asciiTheme="majorBidi" w:hAnsiTheme="majorBidi" w:cstheme="majorBidi"/>
          <w:spacing w:val="38"/>
          <w:w w:val="115"/>
        </w:rPr>
        <w:t xml:space="preserve"> </w:t>
      </w:r>
      <w:r w:rsidRPr="00D84AEF">
        <w:rPr>
          <w:rFonts w:asciiTheme="majorBidi" w:hAnsiTheme="majorBidi" w:cstheme="majorBidi"/>
          <w:w w:val="115"/>
        </w:rPr>
        <w:t>linkage</w:t>
      </w:r>
      <w:r w:rsidRPr="00D84AEF">
        <w:rPr>
          <w:rFonts w:asciiTheme="majorBidi" w:hAnsiTheme="majorBidi" w:cstheme="majorBidi"/>
          <w:spacing w:val="38"/>
          <w:w w:val="115"/>
        </w:rPr>
        <w:t xml:space="preserve"> </w:t>
      </w:r>
      <w:r w:rsidRPr="00D84AEF">
        <w:rPr>
          <w:rFonts w:asciiTheme="majorBidi" w:hAnsiTheme="majorBidi" w:cstheme="majorBidi"/>
          <w:w w:val="115"/>
        </w:rPr>
        <w:t>between</w:t>
      </w:r>
      <w:r w:rsidRPr="00D84AEF">
        <w:rPr>
          <w:rFonts w:asciiTheme="majorBidi" w:hAnsiTheme="majorBidi" w:cstheme="majorBidi"/>
          <w:spacing w:val="38"/>
          <w:w w:val="115"/>
        </w:rPr>
        <w:t xml:space="preserve"> </w:t>
      </w:r>
      <w:r w:rsidRPr="00D84AEF">
        <w:rPr>
          <w:rFonts w:asciiTheme="majorBidi" w:hAnsiTheme="majorBidi" w:cstheme="majorBidi"/>
          <w:w w:val="115"/>
        </w:rPr>
        <w:t>the</w:t>
      </w:r>
      <w:r w:rsidRPr="00D84AEF">
        <w:rPr>
          <w:rFonts w:asciiTheme="majorBidi" w:hAnsiTheme="majorBidi" w:cstheme="majorBidi"/>
          <w:spacing w:val="38"/>
          <w:w w:val="115"/>
        </w:rPr>
        <w:t xml:space="preserve"> </w:t>
      </w:r>
      <w:r w:rsidRPr="00D84AEF">
        <w:rPr>
          <w:rFonts w:asciiTheme="majorBidi" w:hAnsiTheme="majorBidi" w:cstheme="majorBidi"/>
          <w:w w:val="115"/>
        </w:rPr>
        <w:t>actuator</w:t>
      </w:r>
      <w:r w:rsidRPr="00D84AEF">
        <w:rPr>
          <w:rFonts w:asciiTheme="majorBidi" w:hAnsiTheme="majorBidi" w:cstheme="majorBidi"/>
          <w:spacing w:val="38"/>
          <w:w w:val="115"/>
        </w:rPr>
        <w:t xml:space="preserve"> </w:t>
      </w:r>
      <w:r w:rsidRPr="00D84AEF">
        <w:rPr>
          <w:rFonts w:asciiTheme="majorBidi" w:hAnsiTheme="majorBidi" w:cstheme="majorBidi"/>
          <w:w w:val="115"/>
        </w:rPr>
        <w:t>and</w:t>
      </w:r>
      <w:r w:rsidRPr="00D84AEF">
        <w:rPr>
          <w:rFonts w:asciiTheme="majorBidi" w:hAnsiTheme="majorBidi" w:cstheme="majorBidi"/>
          <w:spacing w:val="38"/>
          <w:w w:val="115"/>
        </w:rPr>
        <w:t xml:space="preserve"> </w:t>
      </w:r>
      <w:r w:rsidRPr="00D84AEF">
        <w:rPr>
          <w:rFonts w:asciiTheme="majorBidi" w:hAnsiTheme="majorBidi" w:cstheme="majorBidi"/>
          <w:w w:val="115"/>
        </w:rPr>
        <w:t>the</w:t>
      </w:r>
      <w:r w:rsidRPr="00D84AEF">
        <w:rPr>
          <w:rFonts w:asciiTheme="majorBidi" w:hAnsiTheme="majorBidi" w:cstheme="majorBidi"/>
          <w:spacing w:val="38"/>
          <w:w w:val="115"/>
        </w:rPr>
        <w:t xml:space="preserve"> </w:t>
      </w:r>
      <w:r w:rsidRPr="00D84AEF">
        <w:rPr>
          <w:rFonts w:asciiTheme="majorBidi" w:hAnsiTheme="majorBidi" w:cstheme="majorBidi"/>
          <w:w w:val="115"/>
        </w:rPr>
        <w:t>thermal</w:t>
      </w:r>
      <w:r w:rsidRPr="00D84AEF">
        <w:rPr>
          <w:rFonts w:asciiTheme="majorBidi" w:hAnsiTheme="majorBidi" w:cstheme="majorBidi"/>
          <w:spacing w:val="38"/>
          <w:w w:val="115"/>
        </w:rPr>
        <w:t xml:space="preserve"> </w:t>
      </w:r>
      <w:r w:rsidRPr="00D84AEF">
        <w:rPr>
          <w:rFonts w:asciiTheme="majorBidi" w:hAnsiTheme="majorBidi" w:cstheme="majorBidi"/>
          <w:w w:val="115"/>
        </w:rPr>
        <w:t>model.</w:t>
      </w:r>
      <w:r w:rsidRPr="00D84AEF">
        <w:rPr>
          <w:rFonts w:asciiTheme="majorBidi" w:hAnsiTheme="majorBidi" w:cstheme="majorBidi"/>
          <w:spacing w:val="38"/>
          <w:w w:val="115"/>
        </w:rPr>
        <w:t xml:space="preserve"> </w:t>
      </w:r>
      <w:r w:rsidRPr="00D84AEF">
        <w:rPr>
          <w:rFonts w:asciiTheme="majorBidi" w:hAnsiTheme="majorBidi" w:cstheme="majorBidi"/>
          <w:w w:val="115"/>
        </w:rPr>
        <w:t>Only</w:t>
      </w:r>
      <w:r w:rsidRPr="00D84AEF">
        <w:rPr>
          <w:rFonts w:asciiTheme="majorBidi" w:hAnsiTheme="majorBidi" w:cstheme="majorBidi"/>
          <w:spacing w:val="38"/>
          <w:w w:val="115"/>
        </w:rPr>
        <w:t xml:space="preserve"> </w:t>
      </w:r>
      <w:r w:rsidRPr="00D84AEF">
        <w:rPr>
          <w:rFonts w:asciiTheme="majorBidi" w:hAnsiTheme="majorBidi" w:cstheme="majorBidi"/>
          <w:w w:val="115"/>
        </w:rPr>
        <w:t>a</w:t>
      </w:r>
      <w:r w:rsidRPr="00D84AEF">
        <w:rPr>
          <w:rFonts w:asciiTheme="majorBidi" w:hAnsiTheme="majorBidi" w:cstheme="majorBidi"/>
          <w:spacing w:val="38"/>
          <w:w w:val="115"/>
        </w:rPr>
        <w:t xml:space="preserve"> </w:t>
      </w:r>
      <w:r w:rsidRPr="00D84AEF">
        <w:rPr>
          <w:rFonts w:asciiTheme="majorBidi" w:hAnsiTheme="majorBidi" w:cstheme="majorBidi"/>
          <w:w w:val="115"/>
        </w:rPr>
        <w:t>fraction of the servo loss is conducted into the printed PETG holder across the bolted and pinned mounting</w:t>
      </w:r>
      <w:r w:rsidRPr="00D84AEF">
        <w:rPr>
          <w:rFonts w:asciiTheme="majorBidi" w:hAnsiTheme="majorBidi" w:cstheme="majorBidi"/>
          <w:spacing w:val="35"/>
          <w:w w:val="115"/>
        </w:rPr>
        <w:t xml:space="preserve"> </w:t>
      </w:r>
      <w:r w:rsidRPr="00D84AEF">
        <w:rPr>
          <w:rFonts w:asciiTheme="majorBidi" w:hAnsiTheme="majorBidi" w:cstheme="majorBidi"/>
          <w:w w:val="115"/>
        </w:rPr>
        <w:t>interface;</w:t>
      </w:r>
      <w:r w:rsidRPr="00D84AEF">
        <w:rPr>
          <w:rFonts w:asciiTheme="majorBidi" w:hAnsiTheme="majorBidi" w:cstheme="majorBidi"/>
          <w:spacing w:val="35"/>
          <w:w w:val="115"/>
        </w:rPr>
        <w:t xml:space="preserve"> </w:t>
      </w:r>
      <w:r w:rsidRPr="00D84AEF">
        <w:rPr>
          <w:rFonts w:asciiTheme="majorBidi" w:hAnsiTheme="majorBidi" w:cstheme="majorBidi"/>
          <w:w w:val="115"/>
        </w:rPr>
        <w:t>the</w:t>
      </w:r>
      <w:r w:rsidRPr="00D84AEF">
        <w:rPr>
          <w:rFonts w:asciiTheme="majorBidi" w:hAnsiTheme="majorBidi" w:cstheme="majorBidi"/>
          <w:spacing w:val="35"/>
          <w:w w:val="115"/>
        </w:rPr>
        <w:t xml:space="preserve"> </w:t>
      </w:r>
      <w:r w:rsidRPr="00D84AEF">
        <w:rPr>
          <w:rFonts w:asciiTheme="majorBidi" w:hAnsiTheme="majorBidi" w:cstheme="majorBidi"/>
          <w:w w:val="115"/>
        </w:rPr>
        <w:t>remainder</w:t>
      </w:r>
      <w:r w:rsidRPr="00D84AEF">
        <w:rPr>
          <w:rFonts w:asciiTheme="majorBidi" w:hAnsiTheme="majorBidi" w:cstheme="majorBidi"/>
          <w:spacing w:val="35"/>
          <w:w w:val="115"/>
        </w:rPr>
        <w:t xml:space="preserve"> </w:t>
      </w:r>
      <w:r w:rsidRPr="00D84AEF">
        <w:rPr>
          <w:rFonts w:asciiTheme="majorBidi" w:hAnsiTheme="majorBidi" w:cstheme="majorBidi"/>
          <w:w w:val="115"/>
        </w:rPr>
        <w:t>is</w:t>
      </w:r>
      <w:r w:rsidRPr="00D84AEF">
        <w:rPr>
          <w:rFonts w:asciiTheme="majorBidi" w:hAnsiTheme="majorBidi" w:cstheme="majorBidi"/>
          <w:spacing w:val="35"/>
          <w:w w:val="115"/>
        </w:rPr>
        <w:t xml:space="preserve"> </w:t>
      </w:r>
      <w:r w:rsidRPr="00D84AEF">
        <w:rPr>
          <w:rFonts w:asciiTheme="majorBidi" w:hAnsiTheme="majorBidi" w:cstheme="majorBidi"/>
          <w:w w:val="115"/>
        </w:rPr>
        <w:t>carried</w:t>
      </w:r>
      <w:r w:rsidRPr="00D84AEF">
        <w:rPr>
          <w:rFonts w:asciiTheme="majorBidi" w:hAnsiTheme="majorBidi" w:cstheme="majorBidi"/>
          <w:spacing w:val="35"/>
          <w:w w:val="115"/>
        </w:rPr>
        <w:t xml:space="preserve"> </w:t>
      </w:r>
      <w:r w:rsidRPr="00D84AEF">
        <w:rPr>
          <w:rFonts w:asciiTheme="majorBidi" w:hAnsiTheme="majorBidi" w:cstheme="majorBidi"/>
          <w:w w:val="115"/>
        </w:rPr>
        <w:t>away</w:t>
      </w:r>
      <w:r w:rsidRPr="00D84AEF">
        <w:rPr>
          <w:rFonts w:asciiTheme="majorBidi" w:hAnsiTheme="majorBidi" w:cstheme="majorBidi"/>
          <w:spacing w:val="35"/>
          <w:w w:val="115"/>
        </w:rPr>
        <w:t xml:space="preserve"> </w:t>
      </w:r>
      <w:r w:rsidRPr="00D84AEF">
        <w:rPr>
          <w:rFonts w:asciiTheme="majorBidi" w:hAnsiTheme="majorBidi" w:cstheme="majorBidi"/>
          <w:w w:val="115"/>
        </w:rPr>
        <w:t>by</w:t>
      </w:r>
      <w:r w:rsidRPr="00D84AEF">
        <w:rPr>
          <w:rFonts w:asciiTheme="majorBidi" w:hAnsiTheme="majorBidi" w:cstheme="majorBidi"/>
          <w:spacing w:val="35"/>
          <w:w w:val="115"/>
        </w:rPr>
        <w:t xml:space="preserve"> </w:t>
      </w:r>
      <w:r w:rsidRPr="00D84AEF">
        <w:rPr>
          <w:rFonts w:asciiTheme="majorBidi" w:hAnsiTheme="majorBidi" w:cstheme="majorBidi"/>
          <w:w w:val="115"/>
        </w:rPr>
        <w:t>the</w:t>
      </w:r>
      <w:r w:rsidRPr="00D84AEF">
        <w:rPr>
          <w:rFonts w:asciiTheme="majorBidi" w:hAnsiTheme="majorBidi" w:cstheme="majorBidi"/>
          <w:spacing w:val="35"/>
          <w:w w:val="115"/>
        </w:rPr>
        <w:t xml:space="preserve"> </w:t>
      </w:r>
      <w:r w:rsidRPr="00D84AEF">
        <w:rPr>
          <w:rFonts w:asciiTheme="majorBidi" w:hAnsiTheme="majorBidi" w:cstheme="majorBidi"/>
          <w:w w:val="115"/>
        </w:rPr>
        <w:t>servo's</w:t>
      </w:r>
      <w:r w:rsidRPr="00D84AEF">
        <w:rPr>
          <w:rFonts w:asciiTheme="majorBidi" w:hAnsiTheme="majorBidi" w:cstheme="majorBidi"/>
          <w:spacing w:val="35"/>
          <w:w w:val="115"/>
        </w:rPr>
        <w:t xml:space="preserve"> </w:t>
      </w:r>
      <w:r w:rsidRPr="00D84AEF">
        <w:rPr>
          <w:rFonts w:asciiTheme="majorBidi" w:hAnsiTheme="majorBidi" w:cstheme="majorBidi"/>
          <w:w w:val="115"/>
        </w:rPr>
        <w:t>own</w:t>
      </w:r>
      <w:r w:rsidRPr="00D84AEF">
        <w:rPr>
          <w:rFonts w:asciiTheme="majorBidi" w:hAnsiTheme="majorBidi" w:cstheme="majorBidi"/>
          <w:spacing w:val="35"/>
          <w:w w:val="115"/>
        </w:rPr>
        <w:t xml:space="preserve"> </w:t>
      </w:r>
      <w:r w:rsidRPr="00D84AEF">
        <w:rPr>
          <w:rFonts w:asciiTheme="majorBidi" w:hAnsiTheme="majorBidi" w:cstheme="majorBidi"/>
          <w:w w:val="115"/>
        </w:rPr>
        <w:t>metallic</w:t>
      </w:r>
      <w:r w:rsidRPr="00D84AEF">
        <w:rPr>
          <w:rFonts w:asciiTheme="majorBidi" w:hAnsiTheme="majorBidi" w:cstheme="majorBidi"/>
          <w:spacing w:val="35"/>
          <w:w w:val="115"/>
        </w:rPr>
        <w:t xml:space="preserve"> </w:t>
      </w:r>
      <w:r w:rsidRPr="00D84AEF">
        <w:rPr>
          <w:rFonts w:asciiTheme="majorBidi" w:hAnsiTheme="majorBidi" w:cstheme="majorBidi"/>
          <w:w w:val="115"/>
        </w:rPr>
        <w:t>housing</w:t>
      </w:r>
      <w:r w:rsidRPr="00D84AEF">
        <w:rPr>
          <w:rFonts w:asciiTheme="majorBidi" w:hAnsiTheme="majorBidi" w:cstheme="majorBidi"/>
          <w:spacing w:val="35"/>
          <w:w w:val="115"/>
        </w:rPr>
        <w:t xml:space="preserve"> </w:t>
      </w:r>
      <w:r w:rsidRPr="00D84AEF">
        <w:rPr>
          <w:rFonts w:asciiTheme="majorBidi" w:hAnsiTheme="majorBidi" w:cstheme="majorBidi"/>
          <w:w w:val="115"/>
        </w:rPr>
        <w:t>and lost</w:t>
      </w:r>
      <w:r w:rsidRPr="00D84AEF">
        <w:rPr>
          <w:rFonts w:asciiTheme="majorBidi" w:hAnsiTheme="majorBidi" w:cstheme="majorBidi"/>
          <w:spacing w:val="42"/>
          <w:w w:val="115"/>
        </w:rPr>
        <w:t xml:space="preserve"> </w:t>
      </w:r>
      <w:r w:rsidRPr="00D84AEF">
        <w:rPr>
          <w:rFonts w:asciiTheme="majorBidi" w:hAnsiTheme="majorBidi" w:cstheme="majorBidi"/>
          <w:w w:val="115"/>
        </w:rPr>
        <w:t>to</w:t>
      </w:r>
      <w:r w:rsidRPr="00D84AEF">
        <w:rPr>
          <w:rFonts w:asciiTheme="majorBidi" w:hAnsiTheme="majorBidi" w:cstheme="majorBidi"/>
          <w:spacing w:val="42"/>
          <w:w w:val="115"/>
        </w:rPr>
        <w:t xml:space="preserve"> </w:t>
      </w:r>
      <w:r w:rsidRPr="00D84AEF">
        <w:rPr>
          <w:rFonts w:asciiTheme="majorBidi" w:hAnsiTheme="majorBidi" w:cstheme="majorBidi"/>
          <w:w w:val="115"/>
        </w:rPr>
        <w:t>the</w:t>
      </w:r>
      <w:r w:rsidRPr="00D84AEF">
        <w:rPr>
          <w:rFonts w:asciiTheme="majorBidi" w:hAnsiTheme="majorBidi" w:cstheme="majorBidi"/>
          <w:spacing w:val="42"/>
          <w:w w:val="115"/>
        </w:rPr>
        <w:t xml:space="preserve"> </w:t>
      </w:r>
      <w:r w:rsidRPr="00D84AEF">
        <w:rPr>
          <w:rFonts w:asciiTheme="majorBidi" w:hAnsiTheme="majorBidi" w:cstheme="majorBidi"/>
          <w:w w:val="115"/>
        </w:rPr>
        <w:t>surrounding</w:t>
      </w:r>
      <w:r w:rsidRPr="00D84AEF">
        <w:rPr>
          <w:rFonts w:asciiTheme="majorBidi" w:hAnsiTheme="majorBidi" w:cstheme="majorBidi"/>
          <w:spacing w:val="42"/>
          <w:w w:val="115"/>
        </w:rPr>
        <w:t xml:space="preserve"> </w:t>
      </w:r>
      <w:r w:rsidRPr="00D84AEF">
        <w:rPr>
          <w:rFonts w:asciiTheme="majorBidi" w:hAnsiTheme="majorBidi" w:cstheme="majorBidi"/>
          <w:w w:val="115"/>
        </w:rPr>
        <w:t>air.</w:t>
      </w:r>
      <w:r w:rsidRPr="00D84AEF">
        <w:rPr>
          <w:rFonts w:asciiTheme="majorBidi" w:hAnsiTheme="majorBidi" w:cstheme="majorBidi"/>
          <w:spacing w:val="42"/>
          <w:w w:val="115"/>
        </w:rPr>
        <w:t xml:space="preserve"> </w:t>
      </w:r>
      <w:r w:rsidRPr="00D84AEF">
        <w:rPr>
          <w:rFonts w:asciiTheme="majorBidi" w:hAnsiTheme="majorBidi" w:cstheme="majorBidi"/>
          <w:w w:val="115"/>
        </w:rPr>
        <w:t>The</w:t>
      </w:r>
      <w:r w:rsidRPr="00D84AEF">
        <w:rPr>
          <w:rFonts w:asciiTheme="majorBidi" w:hAnsiTheme="majorBidi" w:cstheme="majorBidi"/>
          <w:spacing w:val="42"/>
          <w:w w:val="115"/>
        </w:rPr>
        <w:t xml:space="preserve"> </w:t>
      </w:r>
      <w:r w:rsidRPr="00D84AEF">
        <w:rPr>
          <w:rFonts w:asciiTheme="majorBidi" w:hAnsiTheme="majorBidi" w:cstheme="majorBidi"/>
          <w:w w:val="115"/>
        </w:rPr>
        <w:t>contact</w:t>
      </w:r>
      <w:r w:rsidRPr="00D84AEF">
        <w:rPr>
          <w:rFonts w:asciiTheme="majorBidi" w:hAnsiTheme="majorBidi" w:cstheme="majorBidi"/>
          <w:spacing w:val="42"/>
          <w:w w:val="115"/>
        </w:rPr>
        <w:t xml:space="preserve"> </w:t>
      </w:r>
      <w:r w:rsidRPr="00D84AEF">
        <w:rPr>
          <w:rFonts w:asciiTheme="majorBidi" w:hAnsiTheme="majorBidi" w:cstheme="majorBidi"/>
          <w:w w:val="115"/>
        </w:rPr>
        <w:t>patch</w:t>
      </w:r>
      <w:r w:rsidRPr="00D84AEF">
        <w:rPr>
          <w:rFonts w:asciiTheme="majorBidi" w:hAnsiTheme="majorBidi" w:cstheme="majorBidi"/>
          <w:spacing w:val="42"/>
          <w:w w:val="115"/>
        </w:rPr>
        <w:t xml:space="preserve"> </w:t>
      </w:r>
      <w:r w:rsidRPr="00D84AEF">
        <w:rPr>
          <w:rFonts w:asciiTheme="majorBidi" w:hAnsiTheme="majorBidi" w:cstheme="majorBidi"/>
          <w:w w:val="115"/>
        </w:rPr>
        <w:t>over</w:t>
      </w:r>
      <w:r w:rsidRPr="00D84AEF">
        <w:rPr>
          <w:rFonts w:asciiTheme="majorBidi" w:hAnsiTheme="majorBidi" w:cstheme="majorBidi"/>
          <w:spacing w:val="42"/>
          <w:w w:val="115"/>
        </w:rPr>
        <w:t xml:space="preserve"> </w:t>
      </w:r>
      <w:r w:rsidRPr="00D84AEF">
        <w:rPr>
          <w:rFonts w:asciiTheme="majorBidi" w:hAnsiTheme="majorBidi" w:cstheme="majorBidi"/>
          <w:w w:val="115"/>
        </w:rPr>
        <w:t>which</w:t>
      </w:r>
      <w:r w:rsidRPr="00D84AEF">
        <w:rPr>
          <w:rFonts w:asciiTheme="majorBidi" w:hAnsiTheme="majorBidi" w:cstheme="majorBidi"/>
          <w:spacing w:val="42"/>
          <w:w w:val="115"/>
        </w:rPr>
        <w:t xml:space="preserve"> </w:t>
      </w:r>
      <w:r w:rsidRPr="00D84AEF">
        <w:rPr>
          <w:rFonts w:asciiTheme="majorBidi" w:hAnsiTheme="majorBidi" w:cstheme="majorBidi"/>
          <w:w w:val="115"/>
        </w:rPr>
        <w:t>the</w:t>
      </w:r>
      <w:r w:rsidRPr="00D84AEF">
        <w:rPr>
          <w:rFonts w:asciiTheme="majorBidi" w:hAnsiTheme="majorBidi" w:cstheme="majorBidi"/>
          <w:spacing w:val="42"/>
          <w:w w:val="115"/>
        </w:rPr>
        <w:t xml:space="preserve"> </w:t>
      </w:r>
      <w:r w:rsidRPr="00D84AEF">
        <w:rPr>
          <w:rFonts w:asciiTheme="majorBidi" w:hAnsiTheme="majorBidi" w:cstheme="majorBidi"/>
          <w:w w:val="115"/>
        </w:rPr>
        <w:t>flux</w:t>
      </w:r>
      <w:r w:rsidRPr="00D84AEF">
        <w:rPr>
          <w:rFonts w:asciiTheme="majorBidi" w:hAnsiTheme="majorBidi" w:cstheme="majorBidi"/>
          <w:spacing w:val="43"/>
          <w:w w:val="115"/>
        </w:rPr>
        <w:t xml:space="preserve"> </w:t>
      </w:r>
      <w:r w:rsidRPr="00D84AEF">
        <w:rPr>
          <w:rFonts w:asciiTheme="majorBidi" w:hAnsiTheme="majorBidi" w:cstheme="majorBidi"/>
          <w:w w:val="115"/>
        </w:rPr>
        <w:t>is</w:t>
      </w:r>
      <w:r w:rsidRPr="00D84AEF">
        <w:rPr>
          <w:rFonts w:asciiTheme="majorBidi" w:hAnsiTheme="majorBidi" w:cstheme="majorBidi"/>
          <w:spacing w:val="42"/>
          <w:w w:val="115"/>
        </w:rPr>
        <w:t xml:space="preserve"> </w:t>
      </w:r>
      <w:r w:rsidRPr="00D84AEF">
        <w:rPr>
          <w:rFonts w:asciiTheme="majorBidi" w:hAnsiTheme="majorBidi" w:cstheme="majorBidi"/>
          <w:w w:val="115"/>
        </w:rPr>
        <w:t>applied,</w:t>
      </w:r>
      <w:r w:rsidRPr="00D84AEF">
        <w:rPr>
          <w:rFonts w:asciiTheme="majorBidi" w:hAnsiTheme="majorBidi" w:cstheme="majorBidi"/>
          <w:spacing w:val="42"/>
          <w:w w:val="115"/>
        </w:rPr>
        <w:t xml:space="preserve"> </w:t>
      </w:r>
      <w:r w:rsidRPr="00D84AEF">
        <w:rPr>
          <w:rFonts w:asciiTheme="majorBidi" w:hAnsiTheme="majorBidi" w:cstheme="majorBidi"/>
          <w:w w:val="115"/>
        </w:rPr>
        <w:t>measured</w:t>
      </w:r>
      <w:r w:rsidRPr="00D84AEF">
        <w:rPr>
          <w:rFonts w:asciiTheme="majorBidi" w:hAnsiTheme="majorBidi" w:cstheme="majorBidi"/>
          <w:spacing w:val="42"/>
          <w:w w:val="115"/>
        </w:rPr>
        <w:t xml:space="preserve"> </w:t>
      </w:r>
      <w:r w:rsidRPr="00D84AEF">
        <w:rPr>
          <w:rFonts w:asciiTheme="majorBidi" w:hAnsiTheme="majorBidi" w:cstheme="majorBidi"/>
          <w:spacing w:val="-5"/>
          <w:w w:val="115"/>
        </w:rPr>
        <w:t>by</w:t>
      </w:r>
    </w:p>
    <w:p w14:paraId="15DB691A" w14:textId="77777777" w:rsidR="00B7242E" w:rsidRPr="00D84AEF" w:rsidRDefault="00B7242E">
      <w:pPr>
        <w:pStyle w:val="BodyText"/>
        <w:spacing w:line="307" w:lineRule="auto"/>
        <w:rPr>
          <w:rFonts w:asciiTheme="majorBidi" w:hAnsiTheme="majorBidi" w:cstheme="majorBidi"/>
        </w:rPr>
        <w:sectPr w:rsidR="00B7242E" w:rsidRPr="00D84AEF">
          <w:pgSz w:w="11910" w:h="16840"/>
          <w:pgMar w:top="1220" w:right="1133" w:bottom="760" w:left="1133" w:header="0" w:footer="572" w:gutter="0"/>
          <w:cols w:space="720"/>
        </w:sectPr>
      </w:pPr>
    </w:p>
    <w:p w14:paraId="1D5BC21F" w14:textId="77777777" w:rsidR="00B7242E" w:rsidRPr="00D84AEF" w:rsidRDefault="00000000">
      <w:pPr>
        <w:pStyle w:val="BodyText"/>
        <w:spacing w:before="39"/>
        <w:ind w:right="0"/>
        <w:jc w:val="left"/>
        <w:rPr>
          <w:rFonts w:asciiTheme="majorBidi" w:hAnsiTheme="majorBidi" w:cstheme="majorBidi"/>
        </w:rPr>
      </w:pPr>
      <w:r w:rsidRPr="00D84AEF">
        <w:rPr>
          <w:rFonts w:asciiTheme="majorBidi" w:hAnsiTheme="majorBidi" w:cstheme="majorBidi"/>
          <w:w w:val="115"/>
        </w:rPr>
        <w:t>surface</w:t>
      </w:r>
      <w:r w:rsidRPr="00D84AEF">
        <w:rPr>
          <w:rFonts w:asciiTheme="majorBidi" w:hAnsiTheme="majorBidi" w:cstheme="majorBidi"/>
          <w:spacing w:val="55"/>
          <w:w w:val="115"/>
        </w:rPr>
        <w:t xml:space="preserve"> </w:t>
      </w:r>
      <w:r w:rsidRPr="00D84AEF">
        <w:rPr>
          <w:rFonts w:asciiTheme="majorBidi" w:hAnsiTheme="majorBidi" w:cstheme="majorBidi"/>
          <w:w w:val="115"/>
        </w:rPr>
        <w:t>integration</w:t>
      </w:r>
      <w:r w:rsidRPr="00D84AEF">
        <w:rPr>
          <w:rFonts w:asciiTheme="majorBidi" w:hAnsiTheme="majorBidi" w:cstheme="majorBidi"/>
          <w:spacing w:val="56"/>
          <w:w w:val="115"/>
        </w:rPr>
        <w:t xml:space="preserve"> </w:t>
      </w:r>
      <w:r w:rsidRPr="00D84AEF">
        <w:rPr>
          <w:rFonts w:asciiTheme="majorBidi" w:hAnsiTheme="majorBidi" w:cstheme="majorBidi"/>
          <w:w w:val="115"/>
        </w:rPr>
        <w:t>on</w:t>
      </w:r>
      <w:r w:rsidRPr="00D84AEF">
        <w:rPr>
          <w:rFonts w:asciiTheme="majorBidi" w:hAnsiTheme="majorBidi" w:cstheme="majorBidi"/>
          <w:spacing w:val="55"/>
          <w:w w:val="115"/>
        </w:rPr>
        <w:t xml:space="preserve"> </w:t>
      </w:r>
      <w:r w:rsidRPr="00D84AEF">
        <w:rPr>
          <w:rFonts w:asciiTheme="majorBidi" w:hAnsiTheme="majorBidi" w:cstheme="majorBidi"/>
          <w:w w:val="115"/>
        </w:rPr>
        <w:t>the</w:t>
      </w:r>
      <w:r w:rsidRPr="00D84AEF">
        <w:rPr>
          <w:rFonts w:asciiTheme="majorBidi" w:hAnsiTheme="majorBidi" w:cstheme="majorBidi"/>
          <w:spacing w:val="56"/>
          <w:w w:val="115"/>
        </w:rPr>
        <w:t xml:space="preserve"> </w:t>
      </w:r>
      <w:r w:rsidRPr="00D84AEF">
        <w:rPr>
          <w:rFonts w:asciiTheme="majorBidi" w:hAnsiTheme="majorBidi" w:cstheme="majorBidi"/>
          <w:w w:val="115"/>
        </w:rPr>
        <w:t>geometry,</w:t>
      </w:r>
      <w:r w:rsidRPr="00D84AEF">
        <w:rPr>
          <w:rFonts w:asciiTheme="majorBidi" w:hAnsiTheme="majorBidi" w:cstheme="majorBidi"/>
          <w:spacing w:val="55"/>
          <w:w w:val="115"/>
        </w:rPr>
        <w:t xml:space="preserve"> </w:t>
      </w:r>
      <w:r w:rsidRPr="00D84AEF">
        <w:rPr>
          <w:rFonts w:asciiTheme="majorBidi" w:hAnsiTheme="majorBidi" w:cstheme="majorBidi"/>
          <w:w w:val="115"/>
        </w:rPr>
        <w:t>is</w:t>
      </w:r>
      <w:r w:rsidRPr="00D84AEF">
        <w:rPr>
          <w:rFonts w:asciiTheme="majorBidi" w:hAnsiTheme="majorBidi" w:cstheme="majorBidi"/>
          <w:spacing w:val="56"/>
          <w:w w:val="115"/>
        </w:rPr>
        <w:t xml:space="preserve"> </w:t>
      </w:r>
      <w:r w:rsidRPr="00D84AEF">
        <w:rPr>
          <w:rFonts w:asciiTheme="majorBidi" w:hAnsiTheme="majorBidi" w:cstheme="majorBidi"/>
          <w:spacing w:val="-10"/>
          <w:w w:val="115"/>
        </w:rPr>
        <w:t>A</w:t>
      </w:r>
    </w:p>
    <w:p w14:paraId="6432D129" w14:textId="77777777" w:rsidR="00B7242E" w:rsidRPr="00D84AEF" w:rsidRDefault="00000000">
      <w:pPr>
        <w:pStyle w:val="BodyText"/>
        <w:spacing w:before="66" w:line="4" w:lineRule="exact"/>
        <w:ind w:right="0"/>
        <w:jc w:val="left"/>
        <w:rPr>
          <w:rFonts w:asciiTheme="majorBidi" w:hAnsiTheme="majorBidi" w:cstheme="majorBidi"/>
        </w:rPr>
      </w:pPr>
      <w:r w:rsidRPr="00D84AEF">
        <w:rPr>
          <w:rFonts w:asciiTheme="majorBidi" w:hAnsiTheme="majorBidi" w:cstheme="majorBidi"/>
          <w:w w:val="115"/>
        </w:rPr>
        <w:t>passive</w:t>
      </w:r>
      <w:r w:rsidRPr="00D84AEF">
        <w:rPr>
          <w:rFonts w:asciiTheme="majorBidi" w:hAnsiTheme="majorBidi" w:cstheme="majorBidi"/>
          <w:spacing w:val="78"/>
          <w:w w:val="115"/>
        </w:rPr>
        <w:t xml:space="preserve"> </w:t>
      </w:r>
      <w:r w:rsidRPr="00D84AEF">
        <w:rPr>
          <w:rFonts w:asciiTheme="majorBidi" w:hAnsiTheme="majorBidi" w:cstheme="majorBidi"/>
          <w:w w:val="115"/>
        </w:rPr>
        <w:t>bearing).</w:t>
      </w:r>
      <w:r w:rsidRPr="00D84AEF">
        <w:rPr>
          <w:rFonts w:asciiTheme="majorBidi" w:hAnsiTheme="majorBidi" w:cstheme="majorBidi"/>
          <w:spacing w:val="78"/>
          <w:w w:val="115"/>
        </w:rPr>
        <w:t xml:space="preserve"> </w:t>
      </w:r>
      <w:r w:rsidRPr="00D84AEF">
        <w:rPr>
          <w:rFonts w:asciiTheme="majorBidi" w:hAnsiTheme="majorBidi" w:cstheme="majorBidi"/>
          <w:w w:val="115"/>
        </w:rPr>
        <w:t>The</w:t>
      </w:r>
      <w:r w:rsidRPr="00D84AEF">
        <w:rPr>
          <w:rFonts w:asciiTheme="majorBidi" w:hAnsiTheme="majorBidi" w:cstheme="majorBidi"/>
          <w:spacing w:val="79"/>
          <w:w w:val="115"/>
        </w:rPr>
        <w:t xml:space="preserve"> </w:t>
      </w:r>
      <w:r w:rsidRPr="00D84AEF">
        <w:rPr>
          <w:rFonts w:asciiTheme="majorBidi" w:hAnsiTheme="majorBidi" w:cstheme="majorBidi"/>
          <w:w w:val="115"/>
        </w:rPr>
        <w:t>baseline</w:t>
      </w:r>
      <w:r w:rsidRPr="00D84AEF">
        <w:rPr>
          <w:rFonts w:asciiTheme="majorBidi" w:hAnsiTheme="majorBidi" w:cstheme="majorBidi"/>
          <w:spacing w:val="78"/>
          <w:w w:val="115"/>
        </w:rPr>
        <w:t xml:space="preserve"> </w:t>
      </w:r>
      <w:r w:rsidRPr="00D84AEF">
        <w:rPr>
          <w:rFonts w:asciiTheme="majorBidi" w:hAnsiTheme="majorBidi" w:cstheme="majorBidi"/>
          <w:spacing w:val="-10"/>
          <w:w w:val="115"/>
        </w:rPr>
        <w:t>q</w:t>
      </w:r>
    </w:p>
    <w:p w14:paraId="0C8F110D" w14:textId="77777777" w:rsidR="00B7242E" w:rsidRPr="00D84AEF" w:rsidRDefault="00000000">
      <w:pPr>
        <w:spacing w:before="177" w:line="166" w:lineRule="exact"/>
        <w:rPr>
          <w:rFonts w:asciiTheme="majorBidi" w:hAnsiTheme="majorBidi" w:cstheme="majorBidi"/>
          <w:sz w:val="16"/>
        </w:rPr>
      </w:pPr>
      <w:r w:rsidRPr="00D84AEF">
        <w:rPr>
          <w:rFonts w:asciiTheme="majorBidi" w:hAnsiTheme="majorBidi" w:cstheme="majorBidi"/>
        </w:rPr>
        <w:br w:type="column"/>
      </w:r>
      <w:r w:rsidRPr="00D84AEF">
        <w:rPr>
          <w:rFonts w:asciiTheme="majorBidi" w:hAnsiTheme="majorBidi" w:cstheme="majorBidi"/>
          <w:spacing w:val="-2"/>
          <w:w w:val="115"/>
          <w:sz w:val="16"/>
        </w:rPr>
        <w:t>crank</w:t>
      </w:r>
    </w:p>
    <w:p w14:paraId="678DDC90" w14:textId="77777777" w:rsidR="00B7242E" w:rsidRPr="00D84AEF" w:rsidRDefault="00000000">
      <w:pPr>
        <w:pStyle w:val="BodyText"/>
        <w:spacing w:line="274" w:lineRule="exact"/>
        <w:ind w:left="49" w:right="0"/>
        <w:jc w:val="left"/>
        <w:rPr>
          <w:rFonts w:asciiTheme="majorBidi" w:hAnsiTheme="majorBidi" w:cstheme="majorBidi"/>
        </w:rPr>
      </w:pPr>
      <w:r w:rsidRPr="00D84AEF">
        <w:rPr>
          <w:rFonts w:asciiTheme="majorBidi" w:hAnsiTheme="majorBidi" w:cstheme="majorBidi"/>
        </w:rPr>
        <w:br w:type="column"/>
      </w:r>
      <w:r w:rsidRPr="00D84AEF">
        <w:rPr>
          <w:rFonts w:asciiTheme="majorBidi" w:hAnsiTheme="majorBidi" w:cstheme="majorBidi"/>
          <w:w w:val="125"/>
        </w:rPr>
        <w:t>=</w:t>
      </w:r>
      <w:r w:rsidRPr="00D84AEF">
        <w:rPr>
          <w:rFonts w:asciiTheme="majorBidi" w:hAnsiTheme="majorBidi" w:cstheme="majorBidi"/>
          <w:spacing w:val="17"/>
          <w:w w:val="125"/>
        </w:rPr>
        <w:t xml:space="preserve"> </w:t>
      </w:r>
      <w:r w:rsidRPr="00D84AEF">
        <w:rPr>
          <w:rFonts w:asciiTheme="majorBidi" w:hAnsiTheme="majorBidi" w:cstheme="majorBidi"/>
          <w:w w:val="125"/>
        </w:rPr>
        <w:t>36.3</w:t>
      </w:r>
      <w:r w:rsidRPr="00D84AEF">
        <w:rPr>
          <w:rFonts w:asciiTheme="majorBidi" w:hAnsiTheme="majorBidi" w:cstheme="majorBidi"/>
          <w:spacing w:val="18"/>
          <w:w w:val="125"/>
        </w:rPr>
        <w:t xml:space="preserve"> </w:t>
      </w:r>
      <w:r w:rsidRPr="00D84AEF">
        <w:rPr>
          <w:rFonts w:asciiTheme="majorBidi" w:hAnsiTheme="majorBidi" w:cstheme="majorBidi"/>
          <w:w w:val="125"/>
        </w:rPr>
        <w:t>cm</w:t>
      </w:r>
      <w:r w:rsidRPr="00D84AEF">
        <w:rPr>
          <w:rFonts w:asciiTheme="majorBidi" w:hAnsiTheme="majorBidi" w:cstheme="majorBidi"/>
          <w:w w:val="125"/>
          <w:position w:val="10"/>
          <w:sz w:val="16"/>
        </w:rPr>
        <w:t>2</w:t>
      </w:r>
      <w:r w:rsidRPr="00D84AEF">
        <w:rPr>
          <w:rFonts w:asciiTheme="majorBidi" w:hAnsiTheme="majorBidi" w:cstheme="majorBidi"/>
          <w:spacing w:val="29"/>
          <w:w w:val="125"/>
          <w:position w:val="10"/>
          <w:sz w:val="16"/>
        </w:rPr>
        <w:t xml:space="preserve"> </w:t>
      </w:r>
      <w:r w:rsidRPr="00D84AEF">
        <w:rPr>
          <w:rFonts w:asciiTheme="majorBidi" w:hAnsiTheme="majorBidi" w:cstheme="majorBidi"/>
          <w:w w:val="125"/>
        </w:rPr>
        <w:t>(and</w:t>
      </w:r>
      <w:r w:rsidRPr="00D84AEF">
        <w:rPr>
          <w:rFonts w:asciiTheme="majorBidi" w:hAnsiTheme="majorBidi" w:cstheme="majorBidi"/>
          <w:spacing w:val="18"/>
          <w:w w:val="125"/>
        </w:rPr>
        <w:t xml:space="preserve"> </w:t>
      </w:r>
      <w:r w:rsidRPr="00D84AEF">
        <w:rPr>
          <w:rFonts w:asciiTheme="majorBidi" w:hAnsiTheme="majorBidi" w:cstheme="majorBidi"/>
          <w:spacing w:val="-13"/>
          <w:w w:val="125"/>
        </w:rPr>
        <w:t>A</w:t>
      </w:r>
    </w:p>
    <w:p w14:paraId="48536D09" w14:textId="77777777" w:rsidR="00B7242E" w:rsidRPr="00D84AEF" w:rsidRDefault="00000000">
      <w:pPr>
        <w:spacing w:before="3" w:line="66" w:lineRule="exact"/>
        <w:ind w:left="320"/>
        <w:rPr>
          <w:rFonts w:asciiTheme="majorBidi" w:hAnsiTheme="majorBidi" w:cstheme="majorBidi"/>
          <w:sz w:val="16"/>
        </w:rPr>
      </w:pPr>
      <w:r w:rsidRPr="00D84AEF">
        <w:rPr>
          <w:rFonts w:asciiTheme="majorBidi" w:hAnsiTheme="majorBidi" w:cstheme="majorBidi"/>
          <w:spacing w:val="-10"/>
          <w:w w:val="115"/>
          <w:sz w:val="16"/>
        </w:rPr>
        <w:t>2</w:t>
      </w:r>
    </w:p>
    <w:p w14:paraId="438ABB40" w14:textId="77777777" w:rsidR="00B7242E" w:rsidRPr="00D84AEF" w:rsidRDefault="00000000">
      <w:pPr>
        <w:spacing w:before="177" w:line="166" w:lineRule="exact"/>
        <w:rPr>
          <w:rFonts w:asciiTheme="majorBidi" w:hAnsiTheme="majorBidi" w:cstheme="majorBidi"/>
          <w:sz w:val="16"/>
        </w:rPr>
      </w:pPr>
      <w:r w:rsidRPr="00D84AEF">
        <w:rPr>
          <w:rFonts w:asciiTheme="majorBidi" w:hAnsiTheme="majorBidi" w:cstheme="majorBidi"/>
        </w:rPr>
        <w:br w:type="column"/>
      </w:r>
      <w:r w:rsidRPr="00D84AEF">
        <w:rPr>
          <w:rFonts w:asciiTheme="majorBidi" w:hAnsiTheme="majorBidi" w:cstheme="majorBidi"/>
          <w:spacing w:val="-2"/>
          <w:w w:val="120"/>
          <w:sz w:val="16"/>
        </w:rPr>
        <w:t>hinge</w:t>
      </w:r>
    </w:p>
    <w:p w14:paraId="3C3E5CF1" w14:textId="77777777" w:rsidR="00B7242E" w:rsidRPr="00D84AEF" w:rsidRDefault="00000000">
      <w:pPr>
        <w:pStyle w:val="BodyText"/>
        <w:spacing w:line="274" w:lineRule="exact"/>
        <w:ind w:left="49" w:right="0"/>
        <w:jc w:val="left"/>
        <w:rPr>
          <w:rFonts w:asciiTheme="majorBidi" w:hAnsiTheme="majorBidi" w:cstheme="majorBidi"/>
        </w:rPr>
      </w:pPr>
      <w:r w:rsidRPr="00D84AEF">
        <w:rPr>
          <w:rFonts w:asciiTheme="majorBidi" w:hAnsiTheme="majorBidi" w:cstheme="majorBidi"/>
        </w:rPr>
        <w:br w:type="column"/>
      </w:r>
      <w:r w:rsidRPr="00D84AEF">
        <w:rPr>
          <w:rFonts w:asciiTheme="majorBidi" w:hAnsiTheme="majorBidi" w:cstheme="majorBidi"/>
          <w:w w:val="125"/>
        </w:rPr>
        <w:t>=</w:t>
      </w:r>
      <w:r w:rsidRPr="00D84AEF">
        <w:rPr>
          <w:rFonts w:asciiTheme="majorBidi" w:hAnsiTheme="majorBidi" w:cstheme="majorBidi"/>
          <w:spacing w:val="23"/>
          <w:w w:val="125"/>
        </w:rPr>
        <w:t xml:space="preserve"> </w:t>
      </w:r>
      <w:r w:rsidRPr="00D84AEF">
        <w:rPr>
          <w:rFonts w:asciiTheme="majorBidi" w:hAnsiTheme="majorBidi" w:cstheme="majorBidi"/>
          <w:w w:val="125"/>
        </w:rPr>
        <w:t>37.2</w:t>
      </w:r>
      <w:r w:rsidRPr="00D84AEF">
        <w:rPr>
          <w:rFonts w:asciiTheme="majorBidi" w:hAnsiTheme="majorBidi" w:cstheme="majorBidi"/>
          <w:spacing w:val="23"/>
          <w:w w:val="125"/>
        </w:rPr>
        <w:t xml:space="preserve"> </w:t>
      </w:r>
      <w:r w:rsidRPr="00D84AEF">
        <w:rPr>
          <w:rFonts w:asciiTheme="majorBidi" w:hAnsiTheme="majorBidi" w:cstheme="majorBidi"/>
          <w:w w:val="125"/>
        </w:rPr>
        <w:t>cm</w:t>
      </w:r>
      <w:r w:rsidRPr="00D84AEF">
        <w:rPr>
          <w:rFonts w:asciiTheme="majorBidi" w:hAnsiTheme="majorBidi" w:cstheme="majorBidi"/>
          <w:w w:val="125"/>
          <w:position w:val="10"/>
          <w:sz w:val="16"/>
        </w:rPr>
        <w:t>2</w:t>
      </w:r>
      <w:r w:rsidRPr="00D84AEF">
        <w:rPr>
          <w:rFonts w:asciiTheme="majorBidi" w:hAnsiTheme="majorBidi" w:cstheme="majorBidi"/>
          <w:spacing w:val="34"/>
          <w:w w:val="125"/>
          <w:position w:val="10"/>
          <w:sz w:val="16"/>
        </w:rPr>
        <w:t xml:space="preserve"> </w:t>
      </w:r>
      <w:r w:rsidRPr="00D84AEF">
        <w:rPr>
          <w:rFonts w:asciiTheme="majorBidi" w:hAnsiTheme="majorBidi" w:cstheme="majorBidi"/>
          <w:w w:val="125"/>
        </w:rPr>
        <w:t>for</w:t>
      </w:r>
      <w:r w:rsidRPr="00D84AEF">
        <w:rPr>
          <w:rFonts w:asciiTheme="majorBidi" w:hAnsiTheme="majorBidi" w:cstheme="majorBidi"/>
          <w:spacing w:val="23"/>
          <w:w w:val="125"/>
        </w:rPr>
        <w:t xml:space="preserve"> </w:t>
      </w:r>
      <w:r w:rsidRPr="00D84AEF">
        <w:rPr>
          <w:rFonts w:asciiTheme="majorBidi" w:hAnsiTheme="majorBidi" w:cstheme="majorBidi"/>
          <w:spacing w:val="-5"/>
          <w:w w:val="125"/>
        </w:rPr>
        <w:t>the</w:t>
      </w:r>
    </w:p>
    <w:p w14:paraId="3F806976" w14:textId="77777777" w:rsidR="00B7242E" w:rsidRPr="00D84AEF" w:rsidRDefault="00B7242E">
      <w:pPr>
        <w:pStyle w:val="BodyText"/>
        <w:spacing w:line="274" w:lineRule="exact"/>
        <w:jc w:val="left"/>
        <w:rPr>
          <w:rFonts w:asciiTheme="majorBidi" w:hAnsiTheme="majorBidi" w:cstheme="majorBidi"/>
        </w:rPr>
        <w:sectPr w:rsidR="00B7242E" w:rsidRPr="00D84AEF">
          <w:type w:val="continuous"/>
          <w:pgSz w:w="11910" w:h="16840"/>
          <w:pgMar w:top="1180" w:right="1133" w:bottom="760" w:left="1133" w:header="0" w:footer="572" w:gutter="0"/>
          <w:cols w:num="5" w:space="720" w:equalWidth="0">
            <w:col w:w="4455" w:space="0"/>
            <w:col w:w="462" w:space="39"/>
            <w:col w:w="2025" w:space="-1"/>
            <w:col w:w="455" w:space="40"/>
            <w:col w:w="2169"/>
          </w:cols>
        </w:sectPr>
      </w:pPr>
    </w:p>
    <w:p w14:paraId="3C5A9A86" w14:textId="77777777" w:rsidR="00B7242E" w:rsidRPr="00D84AEF" w:rsidRDefault="00000000">
      <w:pPr>
        <w:pStyle w:val="BodyText"/>
        <w:tabs>
          <w:tab w:val="left" w:pos="5490"/>
        </w:tabs>
        <w:spacing w:before="11" w:line="201" w:lineRule="auto"/>
        <w:ind w:left="3593" w:right="0"/>
        <w:jc w:val="left"/>
        <w:rPr>
          <w:rFonts w:asciiTheme="majorBidi" w:hAnsiTheme="majorBidi" w:cstheme="majorBidi"/>
        </w:rPr>
      </w:pPr>
      <w:r w:rsidRPr="00D84AEF">
        <w:rPr>
          <w:rFonts w:asciiTheme="majorBidi" w:hAnsiTheme="majorBidi" w:cstheme="majorBidi"/>
          <w:w w:val="120"/>
          <w:position w:val="-9"/>
          <w:sz w:val="16"/>
        </w:rPr>
        <w:t>crank</w:t>
      </w:r>
      <w:r w:rsidRPr="00D84AEF">
        <w:rPr>
          <w:rFonts w:asciiTheme="majorBidi" w:hAnsiTheme="majorBidi" w:cstheme="majorBidi"/>
          <w:spacing w:val="73"/>
          <w:w w:val="120"/>
          <w:position w:val="-9"/>
          <w:sz w:val="16"/>
        </w:rPr>
        <w:t xml:space="preserve"> </w:t>
      </w:r>
      <w:r w:rsidRPr="00D84AEF">
        <w:rPr>
          <w:rFonts w:asciiTheme="majorBidi" w:hAnsiTheme="majorBidi" w:cstheme="majorBidi"/>
          <w:w w:val="120"/>
        </w:rPr>
        <w:t>=</w:t>
      </w:r>
      <w:r w:rsidRPr="00D84AEF">
        <w:rPr>
          <w:rFonts w:asciiTheme="majorBidi" w:hAnsiTheme="majorBidi" w:cstheme="majorBidi"/>
          <w:spacing w:val="63"/>
          <w:w w:val="120"/>
        </w:rPr>
        <w:t xml:space="preserve"> </w:t>
      </w:r>
      <w:r w:rsidRPr="00D84AEF">
        <w:rPr>
          <w:rFonts w:asciiTheme="majorBidi" w:hAnsiTheme="majorBidi" w:cstheme="majorBidi"/>
          <w:w w:val="120"/>
        </w:rPr>
        <w:t>50</w:t>
      </w:r>
      <w:r w:rsidRPr="00D84AEF">
        <w:rPr>
          <w:rFonts w:asciiTheme="majorBidi" w:hAnsiTheme="majorBidi" w:cstheme="majorBidi"/>
          <w:spacing w:val="64"/>
          <w:w w:val="120"/>
        </w:rPr>
        <w:t xml:space="preserve"> </w:t>
      </w:r>
      <w:r w:rsidRPr="00D84AEF">
        <w:rPr>
          <w:rFonts w:asciiTheme="majorBidi" w:hAnsiTheme="majorBidi" w:cstheme="majorBidi"/>
          <w:spacing w:val="-5"/>
          <w:w w:val="120"/>
        </w:rPr>
        <w:t>W/m</w:t>
      </w:r>
      <w:r w:rsidRPr="00D84AEF">
        <w:rPr>
          <w:rFonts w:asciiTheme="majorBidi" w:hAnsiTheme="majorBidi" w:cstheme="majorBidi"/>
        </w:rPr>
        <w:tab/>
      </w:r>
      <w:r w:rsidRPr="00D84AEF">
        <w:rPr>
          <w:rFonts w:asciiTheme="majorBidi" w:hAnsiTheme="majorBidi" w:cstheme="majorBidi"/>
          <w:w w:val="120"/>
        </w:rPr>
        <w:t>therefore</w:t>
      </w:r>
      <w:r w:rsidRPr="00D84AEF">
        <w:rPr>
          <w:rFonts w:asciiTheme="majorBidi" w:hAnsiTheme="majorBidi" w:cstheme="majorBidi"/>
          <w:spacing w:val="45"/>
          <w:w w:val="120"/>
        </w:rPr>
        <w:t xml:space="preserve"> </w:t>
      </w:r>
      <w:r w:rsidRPr="00D84AEF">
        <w:rPr>
          <w:rFonts w:asciiTheme="majorBidi" w:hAnsiTheme="majorBidi" w:cstheme="majorBidi"/>
          <w:w w:val="120"/>
        </w:rPr>
        <w:t>corresponds</w:t>
      </w:r>
      <w:r w:rsidRPr="00D84AEF">
        <w:rPr>
          <w:rFonts w:asciiTheme="majorBidi" w:hAnsiTheme="majorBidi" w:cstheme="majorBidi"/>
          <w:spacing w:val="45"/>
          <w:w w:val="120"/>
        </w:rPr>
        <w:t xml:space="preserve"> </w:t>
      </w:r>
      <w:r w:rsidRPr="00D84AEF">
        <w:rPr>
          <w:rFonts w:asciiTheme="majorBidi" w:hAnsiTheme="majorBidi" w:cstheme="majorBidi"/>
          <w:w w:val="120"/>
        </w:rPr>
        <w:t>to</w:t>
      </w:r>
      <w:r w:rsidRPr="00D84AEF">
        <w:rPr>
          <w:rFonts w:asciiTheme="majorBidi" w:hAnsiTheme="majorBidi" w:cstheme="majorBidi"/>
          <w:spacing w:val="46"/>
          <w:w w:val="120"/>
        </w:rPr>
        <w:t xml:space="preserve"> </w:t>
      </w:r>
      <w:r w:rsidRPr="00D84AEF">
        <w:rPr>
          <w:rFonts w:asciiTheme="majorBidi" w:hAnsiTheme="majorBidi" w:cstheme="majorBidi"/>
          <w:w w:val="120"/>
        </w:rPr>
        <w:t>a</w:t>
      </w:r>
      <w:r w:rsidRPr="00D84AEF">
        <w:rPr>
          <w:rFonts w:asciiTheme="majorBidi" w:hAnsiTheme="majorBidi" w:cstheme="majorBidi"/>
          <w:spacing w:val="45"/>
          <w:w w:val="120"/>
        </w:rPr>
        <w:t xml:space="preserve"> </w:t>
      </w:r>
      <w:r w:rsidRPr="00D84AEF">
        <w:rPr>
          <w:rFonts w:asciiTheme="majorBidi" w:hAnsiTheme="majorBidi" w:cstheme="majorBidi"/>
          <w:spacing w:val="-2"/>
          <w:w w:val="120"/>
        </w:rPr>
        <w:t>conducted</w:t>
      </w:r>
    </w:p>
    <w:p w14:paraId="7AE6EB88" w14:textId="77777777" w:rsidR="00B7242E" w:rsidRPr="00D84AEF" w:rsidRDefault="00000000">
      <w:pPr>
        <w:pStyle w:val="BodyText"/>
        <w:spacing w:line="244" w:lineRule="auto"/>
        <w:rPr>
          <w:rFonts w:asciiTheme="majorBidi" w:hAnsiTheme="majorBidi" w:cstheme="majorBidi"/>
        </w:rPr>
      </w:pPr>
      <w:r w:rsidRPr="00D84AEF">
        <w:rPr>
          <w:rFonts w:asciiTheme="majorBidi" w:hAnsiTheme="majorBidi" w:cstheme="majorBidi"/>
          <w:w w:val="115"/>
        </w:rPr>
        <w:t>power of only 0.18 W, of the order of one per cent of the continuous servo loss; the sweep to 100 W/m</w:t>
      </w:r>
      <w:r w:rsidRPr="00D84AEF">
        <w:rPr>
          <w:rFonts w:asciiTheme="majorBidi" w:hAnsiTheme="majorBidi" w:cstheme="majorBidi"/>
          <w:w w:val="115"/>
          <w:position w:val="10"/>
          <w:sz w:val="16"/>
        </w:rPr>
        <w:t xml:space="preserve">2 </w:t>
      </w:r>
      <w:r w:rsidRPr="00D84AEF">
        <w:rPr>
          <w:rFonts w:asciiTheme="majorBidi" w:hAnsiTheme="majorBidi" w:cstheme="majorBidi"/>
          <w:w w:val="115"/>
        </w:rPr>
        <w:t>(0.36 W) bounds the uncertainty in this conducted fraction, and the hinge flux (30 W/m</w:t>
      </w:r>
      <w:r w:rsidRPr="00D84AEF">
        <w:rPr>
          <w:rFonts w:asciiTheme="majorBidi" w:hAnsiTheme="majorBidi" w:cstheme="majorBidi"/>
          <w:w w:val="115"/>
          <w:position w:val="10"/>
          <w:sz w:val="16"/>
        </w:rPr>
        <w:t>2</w:t>
      </w:r>
      <w:r w:rsidRPr="00D84AEF">
        <w:rPr>
          <w:rFonts w:asciiTheme="majorBidi" w:hAnsiTheme="majorBidi" w:cstheme="majorBidi"/>
          <w:w w:val="115"/>
        </w:rPr>
        <w:t>,</w:t>
      </w:r>
      <w:r w:rsidRPr="00D84AEF">
        <w:rPr>
          <w:rFonts w:asciiTheme="majorBidi" w:hAnsiTheme="majorBidi" w:cstheme="majorBidi"/>
          <w:spacing w:val="19"/>
          <w:w w:val="115"/>
        </w:rPr>
        <w:t xml:space="preserve"> </w:t>
      </w:r>
      <w:r w:rsidRPr="00D84AEF">
        <w:rPr>
          <w:rFonts w:asciiTheme="majorBidi" w:hAnsiTheme="majorBidi" w:cstheme="majorBidi"/>
          <w:w w:val="115"/>
        </w:rPr>
        <w:t>0.11</w:t>
      </w:r>
      <w:r w:rsidRPr="00D84AEF">
        <w:rPr>
          <w:rFonts w:asciiTheme="majorBidi" w:hAnsiTheme="majorBidi" w:cstheme="majorBidi"/>
          <w:spacing w:val="19"/>
          <w:w w:val="115"/>
        </w:rPr>
        <w:t xml:space="preserve"> </w:t>
      </w:r>
      <w:r w:rsidRPr="00D84AEF">
        <w:rPr>
          <w:rFonts w:asciiTheme="majorBidi" w:hAnsiTheme="majorBidi" w:cstheme="majorBidi"/>
          <w:w w:val="115"/>
        </w:rPr>
        <w:t>W)</w:t>
      </w:r>
      <w:r w:rsidRPr="00D84AEF">
        <w:rPr>
          <w:rFonts w:asciiTheme="majorBidi" w:hAnsiTheme="majorBidi" w:cstheme="majorBidi"/>
          <w:spacing w:val="19"/>
          <w:w w:val="115"/>
        </w:rPr>
        <w:t xml:space="preserve"> </w:t>
      </w:r>
      <w:r w:rsidRPr="00D84AEF">
        <w:rPr>
          <w:rFonts w:asciiTheme="majorBidi" w:hAnsiTheme="majorBidi" w:cstheme="majorBidi"/>
          <w:w w:val="115"/>
        </w:rPr>
        <w:t>represents</w:t>
      </w:r>
      <w:r w:rsidRPr="00D84AEF">
        <w:rPr>
          <w:rFonts w:asciiTheme="majorBidi" w:hAnsiTheme="majorBidi" w:cstheme="majorBidi"/>
          <w:spacing w:val="19"/>
          <w:w w:val="115"/>
        </w:rPr>
        <w:t xml:space="preserve"> </w:t>
      </w:r>
      <w:r w:rsidRPr="00D84AEF">
        <w:rPr>
          <w:rFonts w:asciiTheme="majorBidi" w:hAnsiTheme="majorBidi" w:cstheme="majorBidi"/>
          <w:w w:val="115"/>
        </w:rPr>
        <w:t>passive</w:t>
      </w:r>
      <w:r w:rsidRPr="00D84AEF">
        <w:rPr>
          <w:rFonts w:asciiTheme="majorBidi" w:hAnsiTheme="majorBidi" w:cstheme="majorBidi"/>
          <w:spacing w:val="19"/>
          <w:w w:val="115"/>
        </w:rPr>
        <w:t xml:space="preserve"> </w:t>
      </w:r>
      <w:r w:rsidRPr="00D84AEF">
        <w:rPr>
          <w:rFonts w:asciiTheme="majorBidi" w:hAnsiTheme="majorBidi" w:cstheme="majorBidi"/>
          <w:w w:val="115"/>
        </w:rPr>
        <w:t>bearing</w:t>
      </w:r>
      <w:r w:rsidRPr="00D84AEF">
        <w:rPr>
          <w:rFonts w:asciiTheme="majorBidi" w:hAnsiTheme="majorBidi" w:cstheme="majorBidi"/>
          <w:spacing w:val="19"/>
          <w:w w:val="115"/>
        </w:rPr>
        <w:t xml:space="preserve"> </w:t>
      </w:r>
      <w:r w:rsidRPr="00D84AEF">
        <w:rPr>
          <w:rFonts w:asciiTheme="majorBidi" w:hAnsiTheme="majorBidi" w:cstheme="majorBidi"/>
          <w:w w:val="115"/>
        </w:rPr>
        <w:t>friction.</w:t>
      </w:r>
      <w:r w:rsidRPr="00D84AEF">
        <w:rPr>
          <w:rFonts w:asciiTheme="majorBidi" w:hAnsiTheme="majorBidi" w:cstheme="majorBidi"/>
          <w:spacing w:val="19"/>
          <w:w w:val="115"/>
        </w:rPr>
        <w:t xml:space="preserve"> </w:t>
      </w:r>
      <w:r w:rsidRPr="00D84AEF">
        <w:rPr>
          <w:rFonts w:asciiTheme="majorBidi" w:hAnsiTheme="majorBidi" w:cstheme="majorBidi"/>
          <w:w w:val="115"/>
        </w:rPr>
        <w:t>The</w:t>
      </w:r>
      <w:r w:rsidRPr="00D84AEF">
        <w:rPr>
          <w:rFonts w:asciiTheme="majorBidi" w:hAnsiTheme="majorBidi" w:cstheme="majorBidi"/>
          <w:spacing w:val="19"/>
          <w:w w:val="115"/>
        </w:rPr>
        <w:t xml:space="preserve"> </w:t>
      </w:r>
      <w:r w:rsidRPr="00D84AEF">
        <w:rPr>
          <w:rFonts w:asciiTheme="majorBidi" w:hAnsiTheme="majorBidi" w:cstheme="majorBidi"/>
          <w:w w:val="115"/>
        </w:rPr>
        <w:t>consequence</w:t>
      </w:r>
      <w:r w:rsidRPr="00D84AEF">
        <w:rPr>
          <w:rFonts w:asciiTheme="majorBidi" w:hAnsiTheme="majorBidi" w:cstheme="majorBidi"/>
          <w:spacing w:val="19"/>
          <w:w w:val="115"/>
        </w:rPr>
        <w:t xml:space="preserve"> </w:t>
      </w:r>
      <w:r w:rsidRPr="00D84AEF">
        <w:rPr>
          <w:rFonts w:asciiTheme="majorBidi" w:hAnsiTheme="majorBidi" w:cstheme="majorBidi"/>
          <w:w w:val="115"/>
        </w:rPr>
        <w:t>of</w:t>
      </w:r>
      <w:r w:rsidRPr="00D84AEF">
        <w:rPr>
          <w:rFonts w:asciiTheme="majorBidi" w:hAnsiTheme="majorBidi" w:cstheme="majorBidi"/>
          <w:spacing w:val="19"/>
          <w:w w:val="115"/>
        </w:rPr>
        <w:t xml:space="preserve"> </w:t>
      </w:r>
      <w:r w:rsidRPr="00D84AEF">
        <w:rPr>
          <w:rFonts w:asciiTheme="majorBidi" w:hAnsiTheme="majorBidi" w:cstheme="majorBidi"/>
          <w:w w:val="115"/>
        </w:rPr>
        <w:t>this</w:t>
      </w:r>
      <w:r w:rsidRPr="00D84AEF">
        <w:rPr>
          <w:rFonts w:asciiTheme="majorBidi" w:hAnsiTheme="majorBidi" w:cstheme="majorBidi"/>
          <w:spacing w:val="19"/>
          <w:w w:val="115"/>
        </w:rPr>
        <w:t xml:space="preserve"> </w:t>
      </w:r>
      <w:r w:rsidRPr="00D84AEF">
        <w:rPr>
          <w:rFonts w:asciiTheme="majorBidi" w:hAnsiTheme="majorBidi" w:cstheme="majorBidi"/>
          <w:w w:val="115"/>
        </w:rPr>
        <w:t>small</w:t>
      </w:r>
      <w:r w:rsidRPr="00D84AEF">
        <w:rPr>
          <w:rFonts w:asciiTheme="majorBidi" w:hAnsiTheme="majorBidi" w:cstheme="majorBidi"/>
          <w:spacing w:val="19"/>
          <w:w w:val="115"/>
        </w:rPr>
        <w:t xml:space="preserve"> </w:t>
      </w:r>
      <w:r w:rsidRPr="00D84AEF">
        <w:rPr>
          <w:rFonts w:asciiTheme="majorBidi" w:hAnsiTheme="majorBidi" w:cstheme="majorBidi"/>
          <w:spacing w:val="-2"/>
          <w:w w:val="115"/>
        </w:rPr>
        <w:t>admissible</w:t>
      </w:r>
    </w:p>
    <w:p w14:paraId="07E6ACFB" w14:textId="77777777" w:rsidR="00B7242E" w:rsidRPr="00D84AEF" w:rsidRDefault="00000000">
      <w:pPr>
        <w:pStyle w:val="BodyText"/>
        <w:spacing w:before="55"/>
        <w:ind w:right="0"/>
        <w:rPr>
          <w:rFonts w:asciiTheme="majorBidi" w:hAnsiTheme="majorBidi" w:cstheme="majorBidi"/>
        </w:rPr>
      </w:pPr>
      <w:r w:rsidRPr="00D84AEF">
        <w:rPr>
          <w:rFonts w:asciiTheme="majorBidi" w:hAnsiTheme="majorBidi" w:cstheme="majorBidi"/>
          <w:w w:val="120"/>
        </w:rPr>
        <w:t>power</w:t>
      </w:r>
      <w:r w:rsidRPr="00D84AEF">
        <w:rPr>
          <w:rFonts w:asciiTheme="majorBidi" w:hAnsiTheme="majorBidi" w:cstheme="majorBidi"/>
          <w:spacing w:val="-2"/>
          <w:w w:val="120"/>
        </w:rPr>
        <w:t xml:space="preserve"> </w:t>
      </w:r>
      <w:r w:rsidRPr="00D84AEF">
        <w:rPr>
          <w:rFonts w:asciiTheme="majorBidi" w:hAnsiTheme="majorBidi" w:cstheme="majorBidi"/>
          <w:w w:val="120"/>
        </w:rPr>
        <w:t>for</w:t>
      </w:r>
      <w:r w:rsidRPr="00D84AEF">
        <w:rPr>
          <w:rFonts w:asciiTheme="majorBidi" w:hAnsiTheme="majorBidi" w:cstheme="majorBidi"/>
          <w:spacing w:val="-2"/>
          <w:w w:val="120"/>
        </w:rPr>
        <w:t xml:space="preserve"> </w:t>
      </w:r>
      <w:r w:rsidRPr="00D84AEF">
        <w:rPr>
          <w:rFonts w:asciiTheme="majorBidi" w:hAnsiTheme="majorBidi" w:cstheme="majorBidi"/>
          <w:w w:val="120"/>
        </w:rPr>
        <w:t>the</w:t>
      </w:r>
      <w:r w:rsidRPr="00D84AEF">
        <w:rPr>
          <w:rFonts w:asciiTheme="majorBidi" w:hAnsiTheme="majorBidi" w:cstheme="majorBidi"/>
          <w:spacing w:val="-1"/>
          <w:w w:val="120"/>
        </w:rPr>
        <w:t xml:space="preserve"> </w:t>
      </w:r>
      <w:r w:rsidRPr="00D84AEF">
        <w:rPr>
          <w:rFonts w:asciiTheme="majorBidi" w:hAnsiTheme="majorBidi" w:cstheme="majorBidi"/>
          <w:w w:val="120"/>
        </w:rPr>
        <w:t>printed</w:t>
      </w:r>
      <w:r w:rsidRPr="00D84AEF">
        <w:rPr>
          <w:rFonts w:asciiTheme="majorBidi" w:hAnsiTheme="majorBidi" w:cstheme="majorBidi"/>
          <w:spacing w:val="-2"/>
          <w:w w:val="120"/>
        </w:rPr>
        <w:t xml:space="preserve"> </w:t>
      </w:r>
      <w:r w:rsidRPr="00D84AEF">
        <w:rPr>
          <w:rFonts w:asciiTheme="majorBidi" w:hAnsiTheme="majorBidi" w:cstheme="majorBidi"/>
          <w:w w:val="120"/>
        </w:rPr>
        <w:t>part</w:t>
      </w:r>
      <w:r w:rsidRPr="00D84AEF">
        <w:rPr>
          <w:rFonts w:asciiTheme="majorBidi" w:hAnsiTheme="majorBidi" w:cstheme="majorBidi"/>
          <w:spacing w:val="-2"/>
          <w:w w:val="120"/>
        </w:rPr>
        <w:t xml:space="preserve"> </w:t>
      </w:r>
      <w:r w:rsidRPr="00D84AEF">
        <w:rPr>
          <w:rFonts w:asciiTheme="majorBidi" w:hAnsiTheme="majorBidi" w:cstheme="majorBidi"/>
          <w:w w:val="120"/>
        </w:rPr>
        <w:t>is</w:t>
      </w:r>
      <w:r w:rsidRPr="00D84AEF">
        <w:rPr>
          <w:rFonts w:asciiTheme="majorBidi" w:hAnsiTheme="majorBidi" w:cstheme="majorBidi"/>
          <w:spacing w:val="-1"/>
          <w:w w:val="120"/>
        </w:rPr>
        <w:t xml:space="preserve"> </w:t>
      </w:r>
      <w:proofErr w:type="spellStart"/>
      <w:r w:rsidRPr="00D84AEF">
        <w:rPr>
          <w:rFonts w:asciiTheme="majorBidi" w:hAnsiTheme="majorBidi" w:cstheme="majorBidi"/>
          <w:w w:val="120"/>
        </w:rPr>
        <w:t>analysed</w:t>
      </w:r>
      <w:proofErr w:type="spellEnd"/>
      <w:r w:rsidRPr="00D84AEF">
        <w:rPr>
          <w:rFonts w:asciiTheme="majorBidi" w:hAnsiTheme="majorBidi" w:cstheme="majorBidi"/>
          <w:spacing w:val="-2"/>
          <w:w w:val="120"/>
        </w:rPr>
        <w:t xml:space="preserve"> </w:t>
      </w:r>
      <w:r w:rsidRPr="00D84AEF">
        <w:rPr>
          <w:rFonts w:asciiTheme="majorBidi" w:hAnsiTheme="majorBidi" w:cstheme="majorBidi"/>
          <w:w w:val="120"/>
        </w:rPr>
        <w:t>in</w:t>
      </w:r>
      <w:r w:rsidRPr="00D84AEF">
        <w:rPr>
          <w:rFonts w:asciiTheme="majorBidi" w:hAnsiTheme="majorBidi" w:cstheme="majorBidi"/>
          <w:spacing w:val="-2"/>
          <w:w w:val="120"/>
        </w:rPr>
        <w:t xml:space="preserve"> </w:t>
      </w:r>
      <w:r w:rsidRPr="00D84AEF">
        <w:rPr>
          <w:rFonts w:asciiTheme="majorBidi" w:hAnsiTheme="majorBidi" w:cstheme="majorBidi"/>
          <w:w w:val="120"/>
        </w:rPr>
        <w:t>Section</w:t>
      </w:r>
      <w:r w:rsidRPr="00D84AEF">
        <w:rPr>
          <w:rFonts w:asciiTheme="majorBidi" w:hAnsiTheme="majorBidi" w:cstheme="majorBidi"/>
          <w:spacing w:val="-1"/>
          <w:w w:val="120"/>
        </w:rPr>
        <w:t xml:space="preserve"> </w:t>
      </w:r>
      <w:r w:rsidRPr="00D84AEF">
        <w:rPr>
          <w:rFonts w:asciiTheme="majorBidi" w:hAnsiTheme="majorBidi" w:cstheme="majorBidi"/>
          <w:spacing w:val="-2"/>
          <w:w w:val="120"/>
        </w:rPr>
        <w:t>8.5.6.</w:t>
      </w:r>
    </w:p>
    <w:p w14:paraId="3786D44E" w14:textId="77777777" w:rsidR="00B7242E" w:rsidRPr="00D84AEF" w:rsidRDefault="00B7242E">
      <w:pPr>
        <w:pStyle w:val="BodyText"/>
        <w:spacing w:before="32"/>
        <w:ind w:left="0" w:right="0"/>
        <w:jc w:val="left"/>
        <w:rPr>
          <w:rFonts w:asciiTheme="majorBidi" w:hAnsiTheme="majorBidi" w:cstheme="majorBidi"/>
        </w:rPr>
      </w:pPr>
    </w:p>
    <w:p w14:paraId="4A8B73E0" w14:textId="77777777" w:rsidR="00B7242E" w:rsidRPr="00D84AEF" w:rsidRDefault="00000000">
      <w:pPr>
        <w:pStyle w:val="Heading2"/>
        <w:numPr>
          <w:ilvl w:val="2"/>
          <w:numId w:val="3"/>
        </w:numPr>
        <w:tabs>
          <w:tab w:val="left" w:pos="920"/>
        </w:tabs>
        <w:spacing w:before="0"/>
        <w:ind w:left="920" w:hanging="800"/>
        <w:jc w:val="both"/>
        <w:rPr>
          <w:rFonts w:asciiTheme="majorBidi" w:hAnsiTheme="majorBidi" w:cstheme="majorBidi"/>
        </w:rPr>
      </w:pPr>
      <w:r w:rsidRPr="00D84AEF">
        <w:rPr>
          <w:rFonts w:asciiTheme="majorBidi" w:hAnsiTheme="majorBidi" w:cstheme="majorBidi"/>
          <w:w w:val="120"/>
        </w:rPr>
        <w:t>Study</w:t>
      </w:r>
      <w:r w:rsidRPr="00D84AEF">
        <w:rPr>
          <w:rFonts w:asciiTheme="majorBidi" w:hAnsiTheme="majorBidi" w:cstheme="majorBidi"/>
          <w:spacing w:val="29"/>
          <w:w w:val="120"/>
        </w:rPr>
        <w:t xml:space="preserve"> </w:t>
      </w:r>
      <w:r w:rsidRPr="00D84AEF">
        <w:rPr>
          <w:rFonts w:asciiTheme="majorBidi" w:hAnsiTheme="majorBidi" w:cstheme="majorBidi"/>
          <w:spacing w:val="-2"/>
          <w:w w:val="120"/>
        </w:rPr>
        <w:t>design</w:t>
      </w:r>
    </w:p>
    <w:p w14:paraId="62E93369" w14:textId="77777777" w:rsidR="00B7242E" w:rsidRPr="00D84AEF" w:rsidRDefault="00000000">
      <w:pPr>
        <w:pStyle w:val="BodyText"/>
        <w:spacing w:before="71" w:line="300" w:lineRule="exact"/>
        <w:rPr>
          <w:rFonts w:asciiTheme="majorBidi" w:hAnsiTheme="majorBidi" w:cstheme="majorBidi"/>
        </w:rPr>
      </w:pPr>
      <w:r w:rsidRPr="00D84AEF">
        <w:rPr>
          <w:rFonts w:asciiTheme="majorBidi" w:hAnsiTheme="majorBidi" w:cstheme="majorBidi"/>
          <w:w w:val="120"/>
        </w:rPr>
        <w:t>Three studies were solved on the foot with hinge: (1) a structural analysis using the Solid Mechanics interface, sweeping the stance load F</w:t>
      </w:r>
      <w:r w:rsidRPr="00D84AEF">
        <w:rPr>
          <w:rFonts w:asciiTheme="majorBidi" w:hAnsiTheme="majorBidi" w:cstheme="majorBidi"/>
          <w:w w:val="120"/>
          <w:position w:val="-9"/>
          <w:sz w:val="16"/>
        </w:rPr>
        <w:t xml:space="preserve">stance </w:t>
      </w:r>
      <w:r w:rsidRPr="00D84AEF">
        <w:rPr>
          <w:rFonts w:asciiTheme="majorBidi" w:hAnsiTheme="majorBidi" w:cstheme="majorBidi"/>
          <w:w w:val="120"/>
        </w:rPr>
        <w:t>over 100, 300, 600 and 900 N; (2) a thermal</w:t>
      </w:r>
      <w:r w:rsidRPr="00D84AEF">
        <w:rPr>
          <w:rFonts w:asciiTheme="majorBidi" w:hAnsiTheme="majorBidi" w:cstheme="majorBidi"/>
          <w:spacing w:val="21"/>
          <w:w w:val="120"/>
        </w:rPr>
        <w:t xml:space="preserve"> </w:t>
      </w:r>
      <w:r w:rsidRPr="00D84AEF">
        <w:rPr>
          <w:rFonts w:asciiTheme="majorBidi" w:hAnsiTheme="majorBidi" w:cstheme="majorBidi"/>
          <w:w w:val="120"/>
        </w:rPr>
        <w:t>analysis</w:t>
      </w:r>
      <w:r w:rsidRPr="00D84AEF">
        <w:rPr>
          <w:rFonts w:asciiTheme="majorBidi" w:hAnsiTheme="majorBidi" w:cstheme="majorBidi"/>
          <w:spacing w:val="21"/>
          <w:w w:val="120"/>
        </w:rPr>
        <w:t xml:space="preserve"> </w:t>
      </w:r>
      <w:r w:rsidRPr="00D84AEF">
        <w:rPr>
          <w:rFonts w:asciiTheme="majorBidi" w:hAnsiTheme="majorBidi" w:cstheme="majorBidi"/>
          <w:w w:val="120"/>
        </w:rPr>
        <w:t>using</w:t>
      </w:r>
      <w:r w:rsidRPr="00D84AEF">
        <w:rPr>
          <w:rFonts w:asciiTheme="majorBidi" w:hAnsiTheme="majorBidi" w:cstheme="majorBidi"/>
          <w:spacing w:val="21"/>
          <w:w w:val="120"/>
        </w:rPr>
        <w:t xml:space="preserve"> </w:t>
      </w:r>
      <w:r w:rsidRPr="00D84AEF">
        <w:rPr>
          <w:rFonts w:asciiTheme="majorBidi" w:hAnsiTheme="majorBidi" w:cstheme="majorBidi"/>
          <w:w w:val="120"/>
        </w:rPr>
        <w:t>the</w:t>
      </w:r>
      <w:r w:rsidRPr="00D84AEF">
        <w:rPr>
          <w:rFonts w:asciiTheme="majorBidi" w:hAnsiTheme="majorBidi" w:cstheme="majorBidi"/>
          <w:spacing w:val="21"/>
          <w:w w:val="120"/>
        </w:rPr>
        <w:t xml:space="preserve"> </w:t>
      </w:r>
      <w:r w:rsidRPr="00D84AEF">
        <w:rPr>
          <w:rFonts w:asciiTheme="majorBidi" w:hAnsiTheme="majorBidi" w:cstheme="majorBidi"/>
          <w:w w:val="120"/>
        </w:rPr>
        <w:t>Heat</w:t>
      </w:r>
      <w:r w:rsidRPr="00D84AEF">
        <w:rPr>
          <w:rFonts w:asciiTheme="majorBidi" w:hAnsiTheme="majorBidi" w:cstheme="majorBidi"/>
          <w:spacing w:val="21"/>
          <w:w w:val="120"/>
        </w:rPr>
        <w:t xml:space="preserve"> </w:t>
      </w:r>
      <w:r w:rsidRPr="00D84AEF">
        <w:rPr>
          <w:rFonts w:asciiTheme="majorBidi" w:hAnsiTheme="majorBidi" w:cstheme="majorBidi"/>
          <w:w w:val="120"/>
        </w:rPr>
        <w:t>Transfer</w:t>
      </w:r>
      <w:r w:rsidRPr="00D84AEF">
        <w:rPr>
          <w:rFonts w:asciiTheme="majorBidi" w:hAnsiTheme="majorBidi" w:cstheme="majorBidi"/>
          <w:spacing w:val="21"/>
          <w:w w:val="120"/>
        </w:rPr>
        <w:t xml:space="preserve"> </w:t>
      </w:r>
      <w:r w:rsidRPr="00D84AEF">
        <w:rPr>
          <w:rFonts w:asciiTheme="majorBidi" w:hAnsiTheme="majorBidi" w:cstheme="majorBidi"/>
          <w:w w:val="120"/>
        </w:rPr>
        <w:t>in</w:t>
      </w:r>
      <w:r w:rsidRPr="00D84AEF">
        <w:rPr>
          <w:rFonts w:asciiTheme="majorBidi" w:hAnsiTheme="majorBidi" w:cstheme="majorBidi"/>
          <w:spacing w:val="21"/>
          <w:w w:val="120"/>
        </w:rPr>
        <w:t xml:space="preserve"> </w:t>
      </w:r>
      <w:r w:rsidRPr="00D84AEF">
        <w:rPr>
          <w:rFonts w:asciiTheme="majorBidi" w:hAnsiTheme="majorBidi" w:cstheme="majorBidi"/>
          <w:w w:val="120"/>
        </w:rPr>
        <w:t>Solids</w:t>
      </w:r>
      <w:r w:rsidRPr="00D84AEF">
        <w:rPr>
          <w:rFonts w:asciiTheme="majorBidi" w:hAnsiTheme="majorBidi" w:cstheme="majorBidi"/>
          <w:spacing w:val="21"/>
          <w:w w:val="120"/>
        </w:rPr>
        <w:t xml:space="preserve"> </w:t>
      </w:r>
      <w:r w:rsidRPr="00D84AEF">
        <w:rPr>
          <w:rFonts w:asciiTheme="majorBidi" w:hAnsiTheme="majorBidi" w:cstheme="majorBidi"/>
          <w:w w:val="120"/>
        </w:rPr>
        <w:t>interface,</w:t>
      </w:r>
      <w:r w:rsidRPr="00D84AEF">
        <w:rPr>
          <w:rFonts w:asciiTheme="majorBidi" w:hAnsiTheme="majorBidi" w:cstheme="majorBidi"/>
          <w:spacing w:val="22"/>
          <w:w w:val="120"/>
        </w:rPr>
        <w:t xml:space="preserve"> </w:t>
      </w:r>
      <w:r w:rsidRPr="00D84AEF">
        <w:rPr>
          <w:rFonts w:asciiTheme="majorBidi" w:hAnsiTheme="majorBidi" w:cstheme="majorBidi"/>
          <w:w w:val="120"/>
        </w:rPr>
        <w:t>sweeping</w:t>
      </w:r>
      <w:r w:rsidRPr="00D84AEF">
        <w:rPr>
          <w:rFonts w:asciiTheme="majorBidi" w:hAnsiTheme="majorBidi" w:cstheme="majorBidi"/>
          <w:spacing w:val="21"/>
          <w:w w:val="120"/>
        </w:rPr>
        <w:t xml:space="preserve"> </w:t>
      </w:r>
      <w:r w:rsidRPr="00D84AEF">
        <w:rPr>
          <w:rFonts w:asciiTheme="majorBidi" w:hAnsiTheme="majorBidi" w:cstheme="majorBidi"/>
          <w:w w:val="120"/>
        </w:rPr>
        <w:t>the</w:t>
      </w:r>
      <w:r w:rsidRPr="00D84AEF">
        <w:rPr>
          <w:rFonts w:asciiTheme="majorBidi" w:hAnsiTheme="majorBidi" w:cstheme="majorBidi"/>
          <w:spacing w:val="21"/>
          <w:w w:val="120"/>
        </w:rPr>
        <w:t xml:space="preserve"> </w:t>
      </w:r>
      <w:r w:rsidRPr="00D84AEF">
        <w:rPr>
          <w:rFonts w:asciiTheme="majorBidi" w:hAnsiTheme="majorBidi" w:cstheme="majorBidi"/>
          <w:w w:val="120"/>
        </w:rPr>
        <w:t>crank</w:t>
      </w:r>
      <w:r w:rsidRPr="00D84AEF">
        <w:rPr>
          <w:rFonts w:asciiTheme="majorBidi" w:hAnsiTheme="majorBidi" w:cstheme="majorBidi"/>
          <w:spacing w:val="21"/>
          <w:w w:val="120"/>
        </w:rPr>
        <w:t xml:space="preserve"> </w:t>
      </w:r>
      <w:r w:rsidRPr="00D84AEF">
        <w:rPr>
          <w:rFonts w:asciiTheme="majorBidi" w:hAnsiTheme="majorBidi" w:cstheme="majorBidi"/>
          <w:w w:val="120"/>
        </w:rPr>
        <w:t>heat</w:t>
      </w:r>
      <w:r w:rsidRPr="00D84AEF">
        <w:rPr>
          <w:rFonts w:asciiTheme="majorBidi" w:hAnsiTheme="majorBidi" w:cstheme="majorBidi"/>
          <w:spacing w:val="21"/>
          <w:w w:val="120"/>
        </w:rPr>
        <w:t xml:space="preserve"> </w:t>
      </w:r>
      <w:r w:rsidRPr="00D84AEF">
        <w:rPr>
          <w:rFonts w:asciiTheme="majorBidi" w:hAnsiTheme="majorBidi" w:cstheme="majorBidi"/>
          <w:spacing w:val="-4"/>
          <w:w w:val="120"/>
        </w:rPr>
        <w:t>flux</w:t>
      </w:r>
    </w:p>
    <w:p w14:paraId="27663796" w14:textId="77777777" w:rsidR="00B7242E" w:rsidRPr="00D84AEF" w:rsidRDefault="00B7242E">
      <w:pPr>
        <w:pStyle w:val="BodyText"/>
        <w:spacing w:line="300" w:lineRule="exact"/>
        <w:rPr>
          <w:rFonts w:asciiTheme="majorBidi" w:hAnsiTheme="majorBidi" w:cstheme="majorBidi"/>
        </w:rPr>
        <w:sectPr w:rsidR="00B7242E" w:rsidRPr="00D84AEF">
          <w:type w:val="continuous"/>
          <w:pgSz w:w="11910" w:h="16840"/>
          <w:pgMar w:top="1180" w:right="1133" w:bottom="760" w:left="1133" w:header="0" w:footer="572" w:gutter="0"/>
          <w:cols w:space="720"/>
        </w:sectPr>
      </w:pPr>
    </w:p>
    <w:p w14:paraId="176F3350" w14:textId="77777777" w:rsidR="00B7242E" w:rsidRPr="00D84AEF" w:rsidRDefault="00000000">
      <w:pPr>
        <w:spacing w:before="58" w:line="304" w:lineRule="exact"/>
        <w:ind w:left="120"/>
        <w:rPr>
          <w:rFonts w:asciiTheme="majorBidi" w:hAnsiTheme="majorBidi" w:cstheme="majorBidi"/>
          <w:sz w:val="16"/>
        </w:rPr>
      </w:pPr>
      <w:r w:rsidRPr="00D84AEF">
        <w:rPr>
          <w:rFonts w:asciiTheme="majorBidi" w:hAnsiTheme="majorBidi" w:cstheme="majorBidi"/>
          <w:spacing w:val="-2"/>
          <w:w w:val="115"/>
          <w:position w:val="10"/>
          <w:sz w:val="20"/>
        </w:rPr>
        <w:t>q</w:t>
      </w:r>
      <w:r w:rsidRPr="00D84AEF">
        <w:rPr>
          <w:rFonts w:asciiTheme="majorBidi" w:hAnsiTheme="majorBidi" w:cstheme="majorBidi"/>
          <w:spacing w:val="-2"/>
          <w:w w:val="115"/>
          <w:sz w:val="16"/>
        </w:rPr>
        <w:t>crank</w:t>
      </w:r>
    </w:p>
    <w:p w14:paraId="201031EC" w14:textId="77777777" w:rsidR="00B7242E" w:rsidRPr="00D84AEF" w:rsidRDefault="00000000">
      <w:pPr>
        <w:pStyle w:val="BodyText"/>
        <w:spacing w:line="293" w:lineRule="exact"/>
        <w:ind w:left="73" w:right="0"/>
        <w:jc w:val="left"/>
        <w:rPr>
          <w:rFonts w:asciiTheme="majorBidi" w:hAnsiTheme="majorBidi" w:cstheme="majorBidi"/>
        </w:rPr>
      </w:pPr>
      <w:r w:rsidRPr="00D84AEF">
        <w:rPr>
          <w:rFonts w:asciiTheme="majorBidi" w:hAnsiTheme="majorBidi" w:cstheme="majorBidi"/>
        </w:rPr>
        <w:br w:type="column"/>
      </w:r>
      <w:r w:rsidRPr="00D84AEF">
        <w:rPr>
          <w:rFonts w:asciiTheme="majorBidi" w:hAnsiTheme="majorBidi" w:cstheme="majorBidi"/>
          <w:w w:val="115"/>
        </w:rPr>
        <w:t>over</w:t>
      </w:r>
      <w:r w:rsidRPr="00D84AEF">
        <w:rPr>
          <w:rFonts w:asciiTheme="majorBidi" w:hAnsiTheme="majorBidi" w:cstheme="majorBidi"/>
          <w:spacing w:val="64"/>
          <w:w w:val="115"/>
        </w:rPr>
        <w:t xml:space="preserve"> </w:t>
      </w:r>
      <w:r w:rsidRPr="00D84AEF">
        <w:rPr>
          <w:rFonts w:asciiTheme="majorBidi" w:hAnsiTheme="majorBidi" w:cstheme="majorBidi"/>
          <w:w w:val="115"/>
        </w:rPr>
        <w:t>25,</w:t>
      </w:r>
      <w:r w:rsidRPr="00D84AEF">
        <w:rPr>
          <w:rFonts w:asciiTheme="majorBidi" w:hAnsiTheme="majorBidi" w:cstheme="majorBidi"/>
          <w:spacing w:val="64"/>
          <w:w w:val="115"/>
        </w:rPr>
        <w:t xml:space="preserve"> </w:t>
      </w:r>
      <w:r w:rsidRPr="00D84AEF">
        <w:rPr>
          <w:rFonts w:asciiTheme="majorBidi" w:hAnsiTheme="majorBidi" w:cstheme="majorBidi"/>
          <w:w w:val="115"/>
        </w:rPr>
        <w:t>50,</w:t>
      </w:r>
      <w:r w:rsidRPr="00D84AEF">
        <w:rPr>
          <w:rFonts w:asciiTheme="majorBidi" w:hAnsiTheme="majorBidi" w:cstheme="majorBidi"/>
          <w:spacing w:val="64"/>
          <w:w w:val="115"/>
        </w:rPr>
        <w:t xml:space="preserve"> </w:t>
      </w:r>
      <w:r w:rsidRPr="00D84AEF">
        <w:rPr>
          <w:rFonts w:asciiTheme="majorBidi" w:hAnsiTheme="majorBidi" w:cstheme="majorBidi"/>
          <w:w w:val="115"/>
        </w:rPr>
        <w:t>75</w:t>
      </w:r>
      <w:r w:rsidRPr="00D84AEF">
        <w:rPr>
          <w:rFonts w:asciiTheme="majorBidi" w:hAnsiTheme="majorBidi" w:cstheme="majorBidi"/>
          <w:spacing w:val="64"/>
          <w:w w:val="115"/>
        </w:rPr>
        <w:t xml:space="preserve"> </w:t>
      </w:r>
      <w:r w:rsidRPr="00D84AEF">
        <w:rPr>
          <w:rFonts w:asciiTheme="majorBidi" w:hAnsiTheme="majorBidi" w:cstheme="majorBidi"/>
          <w:w w:val="115"/>
        </w:rPr>
        <w:t>and</w:t>
      </w:r>
      <w:r w:rsidRPr="00D84AEF">
        <w:rPr>
          <w:rFonts w:asciiTheme="majorBidi" w:hAnsiTheme="majorBidi" w:cstheme="majorBidi"/>
          <w:spacing w:val="64"/>
          <w:w w:val="115"/>
        </w:rPr>
        <w:t xml:space="preserve"> </w:t>
      </w:r>
      <w:r w:rsidRPr="00D84AEF">
        <w:rPr>
          <w:rFonts w:asciiTheme="majorBidi" w:hAnsiTheme="majorBidi" w:cstheme="majorBidi"/>
          <w:w w:val="115"/>
        </w:rPr>
        <w:t>100</w:t>
      </w:r>
      <w:r w:rsidRPr="00D84AEF">
        <w:rPr>
          <w:rFonts w:asciiTheme="majorBidi" w:hAnsiTheme="majorBidi" w:cstheme="majorBidi"/>
          <w:spacing w:val="64"/>
          <w:w w:val="115"/>
        </w:rPr>
        <w:t xml:space="preserve"> </w:t>
      </w:r>
      <w:r w:rsidRPr="00D84AEF">
        <w:rPr>
          <w:rFonts w:asciiTheme="majorBidi" w:hAnsiTheme="majorBidi" w:cstheme="majorBidi"/>
          <w:w w:val="115"/>
        </w:rPr>
        <w:t>W/m</w:t>
      </w:r>
      <w:r w:rsidRPr="00D84AEF">
        <w:rPr>
          <w:rFonts w:asciiTheme="majorBidi" w:hAnsiTheme="majorBidi" w:cstheme="majorBidi"/>
          <w:w w:val="115"/>
          <w:position w:val="10"/>
          <w:sz w:val="16"/>
        </w:rPr>
        <w:t>2</w:t>
      </w:r>
      <w:r w:rsidRPr="00D84AEF">
        <w:rPr>
          <w:rFonts w:asciiTheme="majorBidi" w:hAnsiTheme="majorBidi" w:cstheme="majorBidi"/>
          <w:w w:val="115"/>
        </w:rPr>
        <w:t>;</w:t>
      </w:r>
      <w:r w:rsidRPr="00D84AEF">
        <w:rPr>
          <w:rFonts w:asciiTheme="majorBidi" w:hAnsiTheme="majorBidi" w:cstheme="majorBidi"/>
          <w:spacing w:val="64"/>
          <w:w w:val="115"/>
        </w:rPr>
        <w:t xml:space="preserve"> </w:t>
      </w:r>
      <w:r w:rsidRPr="00D84AEF">
        <w:rPr>
          <w:rFonts w:asciiTheme="majorBidi" w:hAnsiTheme="majorBidi" w:cstheme="majorBidi"/>
          <w:w w:val="115"/>
        </w:rPr>
        <w:t>and</w:t>
      </w:r>
      <w:r w:rsidRPr="00D84AEF">
        <w:rPr>
          <w:rFonts w:asciiTheme="majorBidi" w:hAnsiTheme="majorBidi" w:cstheme="majorBidi"/>
          <w:spacing w:val="64"/>
          <w:w w:val="115"/>
        </w:rPr>
        <w:t xml:space="preserve"> </w:t>
      </w:r>
      <w:r w:rsidRPr="00D84AEF">
        <w:rPr>
          <w:rFonts w:asciiTheme="majorBidi" w:hAnsiTheme="majorBidi" w:cstheme="majorBidi"/>
          <w:w w:val="115"/>
        </w:rPr>
        <w:t>(3)</w:t>
      </w:r>
      <w:r w:rsidRPr="00D84AEF">
        <w:rPr>
          <w:rFonts w:asciiTheme="majorBidi" w:hAnsiTheme="majorBidi" w:cstheme="majorBidi"/>
          <w:spacing w:val="64"/>
          <w:w w:val="115"/>
        </w:rPr>
        <w:t xml:space="preserve"> </w:t>
      </w:r>
      <w:r w:rsidRPr="00D84AEF">
        <w:rPr>
          <w:rFonts w:asciiTheme="majorBidi" w:hAnsiTheme="majorBidi" w:cstheme="majorBidi"/>
          <w:w w:val="115"/>
        </w:rPr>
        <w:t>a</w:t>
      </w:r>
      <w:r w:rsidRPr="00D84AEF">
        <w:rPr>
          <w:rFonts w:asciiTheme="majorBidi" w:hAnsiTheme="majorBidi" w:cstheme="majorBidi"/>
          <w:spacing w:val="64"/>
          <w:w w:val="115"/>
        </w:rPr>
        <w:t xml:space="preserve"> </w:t>
      </w:r>
      <w:r w:rsidRPr="00D84AEF">
        <w:rPr>
          <w:rFonts w:asciiTheme="majorBidi" w:hAnsiTheme="majorBidi" w:cstheme="majorBidi"/>
          <w:w w:val="115"/>
        </w:rPr>
        <w:t>second</w:t>
      </w:r>
      <w:r w:rsidRPr="00D84AEF">
        <w:rPr>
          <w:rFonts w:asciiTheme="majorBidi" w:hAnsiTheme="majorBidi" w:cstheme="majorBidi"/>
          <w:spacing w:val="64"/>
          <w:w w:val="115"/>
        </w:rPr>
        <w:t xml:space="preserve"> </w:t>
      </w:r>
      <w:r w:rsidRPr="00D84AEF">
        <w:rPr>
          <w:rFonts w:asciiTheme="majorBidi" w:hAnsiTheme="majorBidi" w:cstheme="majorBidi"/>
          <w:w w:val="115"/>
        </w:rPr>
        <w:t>thermal</w:t>
      </w:r>
      <w:r w:rsidRPr="00D84AEF">
        <w:rPr>
          <w:rFonts w:asciiTheme="majorBidi" w:hAnsiTheme="majorBidi" w:cstheme="majorBidi"/>
          <w:spacing w:val="65"/>
          <w:w w:val="115"/>
        </w:rPr>
        <w:t xml:space="preserve"> </w:t>
      </w:r>
      <w:r w:rsidRPr="00D84AEF">
        <w:rPr>
          <w:rFonts w:asciiTheme="majorBidi" w:hAnsiTheme="majorBidi" w:cstheme="majorBidi"/>
          <w:w w:val="115"/>
        </w:rPr>
        <w:t>analysis</w:t>
      </w:r>
      <w:r w:rsidRPr="00D84AEF">
        <w:rPr>
          <w:rFonts w:asciiTheme="majorBidi" w:hAnsiTheme="majorBidi" w:cstheme="majorBidi"/>
          <w:spacing w:val="64"/>
          <w:w w:val="115"/>
        </w:rPr>
        <w:t xml:space="preserve"> </w:t>
      </w:r>
      <w:r w:rsidRPr="00D84AEF">
        <w:rPr>
          <w:rFonts w:asciiTheme="majorBidi" w:hAnsiTheme="majorBidi" w:cstheme="majorBidi"/>
          <w:w w:val="115"/>
        </w:rPr>
        <w:t>sweeping</w:t>
      </w:r>
      <w:r w:rsidRPr="00D84AEF">
        <w:rPr>
          <w:rFonts w:asciiTheme="majorBidi" w:hAnsiTheme="majorBidi" w:cstheme="majorBidi"/>
          <w:spacing w:val="64"/>
          <w:w w:val="115"/>
        </w:rPr>
        <w:t xml:space="preserve"> </w:t>
      </w:r>
      <w:r w:rsidRPr="00D84AEF">
        <w:rPr>
          <w:rFonts w:asciiTheme="majorBidi" w:hAnsiTheme="majorBidi" w:cstheme="majorBidi"/>
          <w:spacing w:val="-5"/>
          <w:w w:val="115"/>
        </w:rPr>
        <w:t>the</w:t>
      </w:r>
    </w:p>
    <w:p w14:paraId="2857E482" w14:textId="77777777" w:rsidR="00B7242E" w:rsidRPr="00D84AEF" w:rsidRDefault="00000000">
      <w:pPr>
        <w:spacing w:before="3" w:line="66" w:lineRule="exact"/>
        <w:ind w:left="1545"/>
        <w:jc w:val="center"/>
        <w:rPr>
          <w:rFonts w:asciiTheme="majorBidi" w:hAnsiTheme="majorBidi" w:cstheme="majorBidi"/>
          <w:sz w:val="16"/>
        </w:rPr>
      </w:pPr>
      <w:r w:rsidRPr="00D84AEF">
        <w:rPr>
          <w:rFonts w:asciiTheme="majorBidi" w:hAnsiTheme="majorBidi" w:cstheme="majorBidi"/>
          <w:spacing w:val="-10"/>
          <w:w w:val="115"/>
          <w:sz w:val="16"/>
        </w:rPr>
        <w:t>2</w:t>
      </w:r>
    </w:p>
    <w:p w14:paraId="4EE6046D" w14:textId="77777777" w:rsidR="00B7242E" w:rsidRPr="00D84AEF" w:rsidRDefault="00B7242E">
      <w:pPr>
        <w:spacing w:line="66" w:lineRule="exact"/>
        <w:jc w:val="center"/>
        <w:rPr>
          <w:rFonts w:asciiTheme="majorBidi" w:hAnsiTheme="majorBidi" w:cstheme="majorBidi"/>
          <w:sz w:val="16"/>
        </w:rPr>
        <w:sectPr w:rsidR="00B7242E" w:rsidRPr="00D84AEF">
          <w:type w:val="continuous"/>
          <w:pgSz w:w="11910" w:h="16840"/>
          <w:pgMar w:top="1180" w:right="1133" w:bottom="760" w:left="1133" w:header="0" w:footer="572" w:gutter="0"/>
          <w:cols w:num="2" w:space="720" w:equalWidth="0">
            <w:col w:w="711" w:space="40"/>
            <w:col w:w="8893"/>
          </w:cols>
        </w:sectPr>
      </w:pPr>
    </w:p>
    <w:p w14:paraId="6944A216" w14:textId="77777777" w:rsidR="00B7242E" w:rsidRPr="00D84AEF" w:rsidRDefault="00000000">
      <w:pPr>
        <w:pStyle w:val="BodyText"/>
        <w:spacing w:before="12" w:line="201" w:lineRule="auto"/>
        <w:ind w:right="0"/>
        <w:jc w:val="left"/>
        <w:rPr>
          <w:rFonts w:asciiTheme="majorBidi" w:hAnsiTheme="majorBidi" w:cstheme="majorBidi"/>
        </w:rPr>
      </w:pPr>
      <w:r w:rsidRPr="00D84AEF">
        <w:rPr>
          <w:rFonts w:asciiTheme="majorBidi" w:hAnsiTheme="majorBidi" w:cstheme="majorBidi"/>
          <w:w w:val="115"/>
        </w:rPr>
        <w:t>convection</w:t>
      </w:r>
      <w:r w:rsidRPr="00D84AEF">
        <w:rPr>
          <w:rFonts w:asciiTheme="majorBidi" w:hAnsiTheme="majorBidi" w:cstheme="majorBidi"/>
          <w:spacing w:val="52"/>
          <w:w w:val="115"/>
        </w:rPr>
        <w:t xml:space="preserve"> </w:t>
      </w:r>
      <w:r w:rsidRPr="00D84AEF">
        <w:rPr>
          <w:rFonts w:asciiTheme="majorBidi" w:hAnsiTheme="majorBidi" w:cstheme="majorBidi"/>
          <w:w w:val="115"/>
        </w:rPr>
        <w:t>coefficient</w:t>
      </w:r>
      <w:r w:rsidRPr="00D84AEF">
        <w:rPr>
          <w:rFonts w:asciiTheme="majorBidi" w:hAnsiTheme="majorBidi" w:cstheme="majorBidi"/>
          <w:spacing w:val="53"/>
          <w:w w:val="115"/>
        </w:rPr>
        <w:t xml:space="preserve"> </w:t>
      </w:r>
      <w:r w:rsidRPr="00D84AEF">
        <w:rPr>
          <w:rFonts w:asciiTheme="majorBidi" w:hAnsiTheme="majorBidi" w:cstheme="majorBidi"/>
          <w:w w:val="115"/>
        </w:rPr>
        <w:t>h</w:t>
      </w:r>
      <w:r w:rsidRPr="00D84AEF">
        <w:rPr>
          <w:rFonts w:asciiTheme="majorBidi" w:hAnsiTheme="majorBidi" w:cstheme="majorBidi"/>
          <w:w w:val="115"/>
          <w:position w:val="-9"/>
          <w:sz w:val="16"/>
        </w:rPr>
        <w:t>air</w:t>
      </w:r>
      <w:r w:rsidRPr="00D84AEF">
        <w:rPr>
          <w:rFonts w:asciiTheme="majorBidi" w:hAnsiTheme="majorBidi" w:cstheme="majorBidi"/>
          <w:spacing w:val="63"/>
          <w:w w:val="115"/>
          <w:position w:val="-9"/>
          <w:sz w:val="16"/>
        </w:rPr>
        <w:t xml:space="preserve"> </w:t>
      </w:r>
      <w:r w:rsidRPr="00D84AEF">
        <w:rPr>
          <w:rFonts w:asciiTheme="majorBidi" w:hAnsiTheme="majorBidi" w:cstheme="majorBidi"/>
          <w:w w:val="115"/>
        </w:rPr>
        <w:t>over</w:t>
      </w:r>
      <w:r w:rsidRPr="00D84AEF">
        <w:rPr>
          <w:rFonts w:asciiTheme="majorBidi" w:hAnsiTheme="majorBidi" w:cstheme="majorBidi"/>
          <w:spacing w:val="53"/>
          <w:w w:val="115"/>
        </w:rPr>
        <w:t xml:space="preserve"> </w:t>
      </w:r>
      <w:r w:rsidRPr="00D84AEF">
        <w:rPr>
          <w:rFonts w:asciiTheme="majorBidi" w:hAnsiTheme="majorBidi" w:cstheme="majorBidi"/>
          <w:w w:val="115"/>
        </w:rPr>
        <w:t>5,</w:t>
      </w:r>
      <w:r w:rsidRPr="00D84AEF">
        <w:rPr>
          <w:rFonts w:asciiTheme="majorBidi" w:hAnsiTheme="majorBidi" w:cstheme="majorBidi"/>
          <w:spacing w:val="53"/>
          <w:w w:val="115"/>
        </w:rPr>
        <w:t xml:space="preserve"> </w:t>
      </w:r>
      <w:r w:rsidRPr="00D84AEF">
        <w:rPr>
          <w:rFonts w:asciiTheme="majorBidi" w:hAnsiTheme="majorBidi" w:cstheme="majorBidi"/>
          <w:w w:val="115"/>
        </w:rPr>
        <w:t>10,</w:t>
      </w:r>
      <w:r w:rsidRPr="00D84AEF">
        <w:rPr>
          <w:rFonts w:asciiTheme="majorBidi" w:hAnsiTheme="majorBidi" w:cstheme="majorBidi"/>
          <w:spacing w:val="53"/>
          <w:w w:val="115"/>
        </w:rPr>
        <w:t xml:space="preserve"> </w:t>
      </w:r>
      <w:r w:rsidRPr="00D84AEF">
        <w:rPr>
          <w:rFonts w:asciiTheme="majorBidi" w:hAnsiTheme="majorBidi" w:cstheme="majorBidi"/>
          <w:w w:val="115"/>
        </w:rPr>
        <w:t>15</w:t>
      </w:r>
      <w:r w:rsidRPr="00D84AEF">
        <w:rPr>
          <w:rFonts w:asciiTheme="majorBidi" w:hAnsiTheme="majorBidi" w:cstheme="majorBidi"/>
          <w:spacing w:val="52"/>
          <w:w w:val="115"/>
        </w:rPr>
        <w:t xml:space="preserve"> </w:t>
      </w:r>
      <w:r w:rsidRPr="00D84AEF">
        <w:rPr>
          <w:rFonts w:asciiTheme="majorBidi" w:hAnsiTheme="majorBidi" w:cstheme="majorBidi"/>
          <w:w w:val="115"/>
        </w:rPr>
        <w:t>and</w:t>
      </w:r>
      <w:r w:rsidRPr="00D84AEF">
        <w:rPr>
          <w:rFonts w:asciiTheme="majorBidi" w:hAnsiTheme="majorBidi" w:cstheme="majorBidi"/>
          <w:spacing w:val="53"/>
          <w:w w:val="115"/>
        </w:rPr>
        <w:t xml:space="preserve"> </w:t>
      </w:r>
      <w:r w:rsidRPr="00D84AEF">
        <w:rPr>
          <w:rFonts w:asciiTheme="majorBidi" w:hAnsiTheme="majorBidi" w:cstheme="majorBidi"/>
          <w:w w:val="115"/>
        </w:rPr>
        <w:t>20</w:t>
      </w:r>
      <w:r w:rsidRPr="00D84AEF">
        <w:rPr>
          <w:rFonts w:asciiTheme="majorBidi" w:hAnsiTheme="majorBidi" w:cstheme="majorBidi"/>
          <w:spacing w:val="53"/>
          <w:w w:val="115"/>
        </w:rPr>
        <w:t xml:space="preserve"> </w:t>
      </w:r>
      <w:r w:rsidRPr="00D84AEF">
        <w:rPr>
          <w:rFonts w:asciiTheme="majorBidi" w:hAnsiTheme="majorBidi" w:cstheme="majorBidi"/>
          <w:w w:val="115"/>
        </w:rPr>
        <w:t>W</w:t>
      </w:r>
      <w:proofErr w:type="gramStart"/>
      <w:r w:rsidRPr="00D84AEF">
        <w:rPr>
          <w:rFonts w:asciiTheme="majorBidi" w:hAnsiTheme="majorBidi" w:cstheme="majorBidi"/>
          <w:w w:val="115"/>
        </w:rPr>
        <w:t>/(</w:t>
      </w:r>
      <w:proofErr w:type="gramEnd"/>
      <w:r w:rsidRPr="00D84AEF">
        <w:rPr>
          <w:rFonts w:asciiTheme="majorBidi" w:hAnsiTheme="majorBidi" w:cstheme="majorBidi"/>
          <w:w w:val="115"/>
        </w:rPr>
        <w:t>m</w:t>
      </w:r>
      <w:r w:rsidRPr="00D84AEF">
        <w:rPr>
          <w:rFonts w:asciiTheme="majorBidi" w:hAnsiTheme="majorBidi" w:cstheme="majorBidi"/>
          <w:spacing w:val="55"/>
          <w:w w:val="115"/>
        </w:rPr>
        <w:t xml:space="preserve"> </w:t>
      </w:r>
      <w:r w:rsidRPr="00D84AEF">
        <w:rPr>
          <w:rFonts w:asciiTheme="majorBidi" w:hAnsiTheme="majorBidi" w:cstheme="majorBidi"/>
          <w:w w:val="115"/>
        </w:rPr>
        <w:t>·K).</w:t>
      </w:r>
      <w:r w:rsidRPr="00D84AEF">
        <w:rPr>
          <w:rFonts w:asciiTheme="majorBidi" w:hAnsiTheme="majorBidi" w:cstheme="majorBidi"/>
          <w:spacing w:val="53"/>
          <w:w w:val="115"/>
        </w:rPr>
        <w:t xml:space="preserve"> </w:t>
      </w:r>
      <w:r w:rsidRPr="00D84AEF">
        <w:rPr>
          <w:rFonts w:asciiTheme="majorBidi" w:hAnsiTheme="majorBidi" w:cstheme="majorBidi"/>
          <w:w w:val="115"/>
        </w:rPr>
        <w:t>All</w:t>
      </w:r>
      <w:r w:rsidRPr="00D84AEF">
        <w:rPr>
          <w:rFonts w:asciiTheme="majorBidi" w:hAnsiTheme="majorBidi" w:cstheme="majorBidi"/>
          <w:spacing w:val="52"/>
          <w:w w:val="115"/>
        </w:rPr>
        <w:t xml:space="preserve"> </w:t>
      </w:r>
      <w:r w:rsidRPr="00D84AEF">
        <w:rPr>
          <w:rFonts w:asciiTheme="majorBidi" w:hAnsiTheme="majorBidi" w:cstheme="majorBidi"/>
          <w:w w:val="115"/>
        </w:rPr>
        <w:t>stationary</w:t>
      </w:r>
      <w:r w:rsidRPr="00D84AEF">
        <w:rPr>
          <w:rFonts w:asciiTheme="majorBidi" w:hAnsiTheme="majorBidi" w:cstheme="majorBidi"/>
          <w:spacing w:val="53"/>
          <w:w w:val="115"/>
        </w:rPr>
        <w:t xml:space="preserve"> </w:t>
      </w:r>
      <w:r w:rsidRPr="00D84AEF">
        <w:rPr>
          <w:rFonts w:asciiTheme="majorBidi" w:hAnsiTheme="majorBidi" w:cstheme="majorBidi"/>
          <w:w w:val="115"/>
        </w:rPr>
        <w:t>problems</w:t>
      </w:r>
      <w:r w:rsidRPr="00D84AEF">
        <w:rPr>
          <w:rFonts w:asciiTheme="majorBidi" w:hAnsiTheme="majorBidi" w:cstheme="majorBidi"/>
          <w:spacing w:val="53"/>
          <w:w w:val="115"/>
        </w:rPr>
        <w:t xml:space="preserve"> </w:t>
      </w:r>
      <w:r w:rsidRPr="00D84AEF">
        <w:rPr>
          <w:rFonts w:asciiTheme="majorBidi" w:hAnsiTheme="majorBidi" w:cstheme="majorBidi"/>
          <w:spacing w:val="-4"/>
          <w:w w:val="115"/>
        </w:rPr>
        <w:t>were</w:t>
      </w:r>
    </w:p>
    <w:p w14:paraId="090B13B1" w14:textId="77777777" w:rsidR="00B7242E" w:rsidRPr="00D84AEF" w:rsidRDefault="00000000">
      <w:pPr>
        <w:pStyle w:val="BodyText"/>
        <w:spacing w:line="307" w:lineRule="auto"/>
        <w:rPr>
          <w:rFonts w:asciiTheme="majorBidi" w:hAnsiTheme="majorBidi" w:cstheme="majorBidi"/>
        </w:rPr>
      </w:pPr>
      <w:r w:rsidRPr="00D84AEF">
        <w:rPr>
          <w:rFonts w:asciiTheme="majorBidi" w:hAnsiTheme="majorBidi" w:cstheme="majorBidi"/>
          <w:w w:val="115"/>
        </w:rPr>
        <w:t>solved with COMSOL's default direct solver (MUMPS) and with geometric nonlinearity</w:t>
      </w:r>
      <w:r w:rsidRPr="00D84AEF">
        <w:rPr>
          <w:rFonts w:asciiTheme="majorBidi" w:hAnsiTheme="majorBidi" w:cstheme="majorBidi"/>
          <w:spacing w:val="80"/>
          <w:w w:val="150"/>
        </w:rPr>
        <w:t xml:space="preserve"> </w:t>
      </w:r>
      <w:r w:rsidRPr="00D84AEF">
        <w:rPr>
          <w:rFonts w:asciiTheme="majorBidi" w:hAnsiTheme="majorBidi" w:cstheme="majorBidi"/>
          <w:w w:val="115"/>
        </w:rPr>
        <w:t>disabled,</w:t>
      </w:r>
      <w:r w:rsidRPr="00D84AEF">
        <w:rPr>
          <w:rFonts w:asciiTheme="majorBidi" w:hAnsiTheme="majorBidi" w:cstheme="majorBidi"/>
          <w:spacing w:val="40"/>
          <w:w w:val="115"/>
        </w:rPr>
        <w:t xml:space="preserve"> </w:t>
      </w:r>
      <w:r w:rsidRPr="00D84AEF">
        <w:rPr>
          <w:rFonts w:asciiTheme="majorBidi" w:hAnsiTheme="majorBidi" w:cstheme="majorBidi"/>
          <w:w w:val="115"/>
        </w:rPr>
        <w:t>consistent</w:t>
      </w:r>
      <w:r w:rsidRPr="00D84AEF">
        <w:rPr>
          <w:rFonts w:asciiTheme="majorBidi" w:hAnsiTheme="majorBidi" w:cstheme="majorBidi"/>
          <w:spacing w:val="40"/>
          <w:w w:val="115"/>
        </w:rPr>
        <w:t xml:space="preserve"> </w:t>
      </w:r>
      <w:r w:rsidRPr="00D84AEF">
        <w:rPr>
          <w:rFonts w:asciiTheme="majorBidi" w:hAnsiTheme="majorBidi" w:cstheme="majorBidi"/>
          <w:w w:val="115"/>
        </w:rPr>
        <w:t>with</w:t>
      </w:r>
      <w:r w:rsidRPr="00D84AEF">
        <w:rPr>
          <w:rFonts w:asciiTheme="majorBidi" w:hAnsiTheme="majorBidi" w:cstheme="majorBidi"/>
          <w:spacing w:val="40"/>
          <w:w w:val="115"/>
        </w:rPr>
        <w:t xml:space="preserve"> </w:t>
      </w:r>
      <w:r w:rsidRPr="00D84AEF">
        <w:rPr>
          <w:rFonts w:asciiTheme="majorBidi" w:hAnsiTheme="majorBidi" w:cstheme="majorBidi"/>
          <w:w w:val="115"/>
        </w:rPr>
        <w:t>the</w:t>
      </w:r>
      <w:r w:rsidRPr="00D84AEF">
        <w:rPr>
          <w:rFonts w:asciiTheme="majorBidi" w:hAnsiTheme="majorBidi" w:cstheme="majorBidi"/>
          <w:spacing w:val="40"/>
          <w:w w:val="115"/>
        </w:rPr>
        <w:t xml:space="preserve"> </w:t>
      </w:r>
      <w:r w:rsidRPr="00D84AEF">
        <w:rPr>
          <w:rFonts w:asciiTheme="majorBidi" w:hAnsiTheme="majorBidi" w:cstheme="majorBidi"/>
          <w:w w:val="115"/>
        </w:rPr>
        <w:t>small</w:t>
      </w:r>
      <w:r w:rsidRPr="00D84AEF">
        <w:rPr>
          <w:rFonts w:asciiTheme="majorBidi" w:hAnsiTheme="majorBidi" w:cstheme="majorBidi"/>
          <w:spacing w:val="40"/>
          <w:w w:val="115"/>
        </w:rPr>
        <w:t xml:space="preserve"> </w:t>
      </w:r>
      <w:r w:rsidRPr="00D84AEF">
        <w:rPr>
          <w:rFonts w:asciiTheme="majorBidi" w:hAnsiTheme="majorBidi" w:cstheme="majorBidi"/>
          <w:w w:val="115"/>
        </w:rPr>
        <w:t>computed</w:t>
      </w:r>
      <w:r w:rsidRPr="00D84AEF">
        <w:rPr>
          <w:rFonts w:asciiTheme="majorBidi" w:hAnsiTheme="majorBidi" w:cstheme="majorBidi"/>
          <w:spacing w:val="40"/>
          <w:w w:val="115"/>
        </w:rPr>
        <w:t xml:space="preserve"> </w:t>
      </w:r>
      <w:r w:rsidRPr="00D84AEF">
        <w:rPr>
          <w:rFonts w:asciiTheme="majorBidi" w:hAnsiTheme="majorBidi" w:cstheme="majorBidi"/>
          <w:w w:val="115"/>
        </w:rPr>
        <w:t>strains.</w:t>
      </w:r>
    </w:p>
    <w:p w14:paraId="08FF1DC8" w14:textId="77777777" w:rsidR="00B7242E" w:rsidRPr="00D84AEF" w:rsidRDefault="00000000">
      <w:pPr>
        <w:pStyle w:val="Heading2"/>
        <w:numPr>
          <w:ilvl w:val="2"/>
          <w:numId w:val="3"/>
        </w:numPr>
        <w:tabs>
          <w:tab w:val="left" w:pos="920"/>
        </w:tabs>
        <w:spacing w:before="197"/>
        <w:ind w:left="920" w:hanging="800"/>
        <w:jc w:val="both"/>
        <w:rPr>
          <w:rFonts w:asciiTheme="majorBidi" w:hAnsiTheme="majorBidi" w:cstheme="majorBidi"/>
        </w:rPr>
      </w:pPr>
      <w:r w:rsidRPr="00D84AEF">
        <w:rPr>
          <w:rFonts w:asciiTheme="majorBidi" w:hAnsiTheme="majorBidi" w:cstheme="majorBidi"/>
          <w:w w:val="120"/>
        </w:rPr>
        <w:t>Structural</w:t>
      </w:r>
      <w:r w:rsidRPr="00D84AEF">
        <w:rPr>
          <w:rFonts w:asciiTheme="majorBidi" w:hAnsiTheme="majorBidi" w:cstheme="majorBidi"/>
          <w:spacing w:val="50"/>
          <w:w w:val="120"/>
        </w:rPr>
        <w:t xml:space="preserve"> </w:t>
      </w:r>
      <w:r w:rsidRPr="00D84AEF">
        <w:rPr>
          <w:rFonts w:asciiTheme="majorBidi" w:hAnsiTheme="majorBidi" w:cstheme="majorBidi"/>
          <w:spacing w:val="-2"/>
          <w:w w:val="120"/>
        </w:rPr>
        <w:t>results</w:t>
      </w:r>
    </w:p>
    <w:p w14:paraId="3E264923" w14:textId="77777777" w:rsidR="00B7242E" w:rsidRPr="00D84AEF" w:rsidRDefault="00000000">
      <w:pPr>
        <w:pStyle w:val="BodyText"/>
        <w:spacing w:before="129"/>
        <w:ind w:right="0"/>
        <w:rPr>
          <w:rFonts w:asciiTheme="majorBidi" w:hAnsiTheme="majorBidi" w:cstheme="majorBidi"/>
        </w:rPr>
      </w:pPr>
      <w:r w:rsidRPr="00D84AEF">
        <w:rPr>
          <w:rFonts w:asciiTheme="majorBidi" w:hAnsiTheme="majorBidi" w:cstheme="majorBidi"/>
          <w:w w:val="120"/>
        </w:rPr>
        <w:t>The</w:t>
      </w:r>
      <w:r w:rsidRPr="00D84AEF">
        <w:rPr>
          <w:rFonts w:asciiTheme="majorBidi" w:hAnsiTheme="majorBidi" w:cstheme="majorBidi"/>
          <w:spacing w:val="24"/>
          <w:w w:val="120"/>
        </w:rPr>
        <w:t xml:space="preserve"> </w:t>
      </w:r>
      <w:r w:rsidRPr="00D84AEF">
        <w:rPr>
          <w:rFonts w:asciiTheme="majorBidi" w:hAnsiTheme="majorBidi" w:cstheme="majorBidi"/>
          <w:w w:val="120"/>
        </w:rPr>
        <w:t>maximum</w:t>
      </w:r>
      <w:r w:rsidRPr="00D84AEF">
        <w:rPr>
          <w:rFonts w:asciiTheme="majorBidi" w:hAnsiTheme="majorBidi" w:cstheme="majorBidi"/>
          <w:spacing w:val="24"/>
          <w:w w:val="120"/>
        </w:rPr>
        <w:t xml:space="preserve"> </w:t>
      </w:r>
      <w:r w:rsidRPr="00D84AEF">
        <w:rPr>
          <w:rFonts w:asciiTheme="majorBidi" w:hAnsiTheme="majorBidi" w:cstheme="majorBidi"/>
          <w:w w:val="120"/>
        </w:rPr>
        <w:t>displacement</w:t>
      </w:r>
      <w:r w:rsidRPr="00D84AEF">
        <w:rPr>
          <w:rFonts w:asciiTheme="majorBidi" w:hAnsiTheme="majorBidi" w:cstheme="majorBidi"/>
          <w:spacing w:val="25"/>
          <w:w w:val="120"/>
        </w:rPr>
        <w:t xml:space="preserve"> </w:t>
      </w:r>
      <w:r w:rsidRPr="00D84AEF">
        <w:rPr>
          <w:rFonts w:asciiTheme="majorBidi" w:hAnsiTheme="majorBidi" w:cstheme="majorBidi"/>
          <w:w w:val="120"/>
        </w:rPr>
        <w:t>grows</w:t>
      </w:r>
      <w:r w:rsidRPr="00D84AEF">
        <w:rPr>
          <w:rFonts w:asciiTheme="majorBidi" w:hAnsiTheme="majorBidi" w:cstheme="majorBidi"/>
          <w:spacing w:val="24"/>
          <w:w w:val="120"/>
        </w:rPr>
        <w:t xml:space="preserve"> </w:t>
      </w:r>
      <w:r w:rsidRPr="00D84AEF">
        <w:rPr>
          <w:rFonts w:asciiTheme="majorBidi" w:hAnsiTheme="majorBidi" w:cstheme="majorBidi"/>
          <w:w w:val="120"/>
        </w:rPr>
        <w:t>linearly</w:t>
      </w:r>
      <w:r w:rsidRPr="00D84AEF">
        <w:rPr>
          <w:rFonts w:asciiTheme="majorBidi" w:hAnsiTheme="majorBidi" w:cstheme="majorBidi"/>
          <w:spacing w:val="25"/>
          <w:w w:val="120"/>
        </w:rPr>
        <w:t xml:space="preserve"> </w:t>
      </w:r>
      <w:r w:rsidRPr="00D84AEF">
        <w:rPr>
          <w:rFonts w:asciiTheme="majorBidi" w:hAnsiTheme="majorBidi" w:cstheme="majorBidi"/>
          <w:w w:val="120"/>
        </w:rPr>
        <w:t>with</w:t>
      </w:r>
      <w:r w:rsidRPr="00D84AEF">
        <w:rPr>
          <w:rFonts w:asciiTheme="majorBidi" w:hAnsiTheme="majorBidi" w:cstheme="majorBidi"/>
          <w:spacing w:val="24"/>
          <w:w w:val="120"/>
        </w:rPr>
        <w:t xml:space="preserve"> </w:t>
      </w:r>
      <w:r w:rsidRPr="00D84AEF">
        <w:rPr>
          <w:rFonts w:asciiTheme="majorBidi" w:hAnsiTheme="majorBidi" w:cstheme="majorBidi"/>
          <w:w w:val="120"/>
        </w:rPr>
        <w:t>stance</w:t>
      </w:r>
      <w:r w:rsidRPr="00D84AEF">
        <w:rPr>
          <w:rFonts w:asciiTheme="majorBidi" w:hAnsiTheme="majorBidi" w:cstheme="majorBidi"/>
          <w:spacing w:val="25"/>
          <w:w w:val="120"/>
        </w:rPr>
        <w:t xml:space="preserve"> </w:t>
      </w:r>
      <w:r w:rsidRPr="00D84AEF">
        <w:rPr>
          <w:rFonts w:asciiTheme="majorBidi" w:hAnsiTheme="majorBidi" w:cstheme="majorBidi"/>
          <w:w w:val="120"/>
        </w:rPr>
        <w:t>load,</w:t>
      </w:r>
      <w:r w:rsidRPr="00D84AEF">
        <w:rPr>
          <w:rFonts w:asciiTheme="majorBidi" w:hAnsiTheme="majorBidi" w:cstheme="majorBidi"/>
          <w:spacing w:val="24"/>
          <w:w w:val="120"/>
        </w:rPr>
        <w:t xml:space="preserve"> </w:t>
      </w:r>
      <w:r w:rsidRPr="00D84AEF">
        <w:rPr>
          <w:rFonts w:asciiTheme="majorBidi" w:hAnsiTheme="majorBidi" w:cstheme="majorBidi"/>
          <w:w w:val="120"/>
        </w:rPr>
        <w:t>from</w:t>
      </w:r>
      <w:r w:rsidRPr="00D84AEF">
        <w:rPr>
          <w:rFonts w:asciiTheme="majorBidi" w:hAnsiTheme="majorBidi" w:cstheme="majorBidi"/>
          <w:spacing w:val="25"/>
          <w:w w:val="120"/>
        </w:rPr>
        <w:t xml:space="preserve"> </w:t>
      </w:r>
      <w:r w:rsidRPr="00D84AEF">
        <w:rPr>
          <w:rFonts w:asciiTheme="majorBidi" w:hAnsiTheme="majorBidi" w:cstheme="majorBidi"/>
          <w:w w:val="120"/>
        </w:rPr>
        <w:t>0.034</w:t>
      </w:r>
      <w:r w:rsidRPr="00D84AEF">
        <w:rPr>
          <w:rFonts w:asciiTheme="majorBidi" w:hAnsiTheme="majorBidi" w:cstheme="majorBidi"/>
          <w:spacing w:val="24"/>
          <w:w w:val="120"/>
        </w:rPr>
        <w:t xml:space="preserve"> </w:t>
      </w:r>
      <w:r w:rsidRPr="00D84AEF">
        <w:rPr>
          <w:rFonts w:asciiTheme="majorBidi" w:hAnsiTheme="majorBidi" w:cstheme="majorBidi"/>
          <w:w w:val="120"/>
        </w:rPr>
        <w:t>mm</w:t>
      </w:r>
      <w:r w:rsidRPr="00D84AEF">
        <w:rPr>
          <w:rFonts w:asciiTheme="majorBidi" w:hAnsiTheme="majorBidi" w:cstheme="majorBidi"/>
          <w:spacing w:val="25"/>
          <w:w w:val="120"/>
        </w:rPr>
        <w:t xml:space="preserve"> </w:t>
      </w:r>
      <w:r w:rsidRPr="00D84AEF">
        <w:rPr>
          <w:rFonts w:asciiTheme="majorBidi" w:hAnsiTheme="majorBidi" w:cstheme="majorBidi"/>
          <w:w w:val="120"/>
        </w:rPr>
        <w:t>at</w:t>
      </w:r>
      <w:r w:rsidRPr="00D84AEF">
        <w:rPr>
          <w:rFonts w:asciiTheme="majorBidi" w:hAnsiTheme="majorBidi" w:cstheme="majorBidi"/>
          <w:spacing w:val="24"/>
          <w:w w:val="120"/>
        </w:rPr>
        <w:t xml:space="preserve"> </w:t>
      </w:r>
      <w:r w:rsidRPr="00D84AEF">
        <w:rPr>
          <w:rFonts w:asciiTheme="majorBidi" w:hAnsiTheme="majorBidi" w:cstheme="majorBidi"/>
          <w:w w:val="120"/>
        </w:rPr>
        <w:t>100</w:t>
      </w:r>
      <w:r w:rsidRPr="00D84AEF">
        <w:rPr>
          <w:rFonts w:asciiTheme="majorBidi" w:hAnsiTheme="majorBidi" w:cstheme="majorBidi"/>
          <w:spacing w:val="25"/>
          <w:w w:val="120"/>
        </w:rPr>
        <w:t xml:space="preserve"> </w:t>
      </w:r>
      <w:r w:rsidRPr="00D84AEF">
        <w:rPr>
          <w:rFonts w:asciiTheme="majorBidi" w:hAnsiTheme="majorBidi" w:cstheme="majorBidi"/>
          <w:w w:val="120"/>
        </w:rPr>
        <w:t>N</w:t>
      </w:r>
      <w:r w:rsidRPr="00D84AEF">
        <w:rPr>
          <w:rFonts w:asciiTheme="majorBidi" w:hAnsiTheme="majorBidi" w:cstheme="majorBidi"/>
          <w:spacing w:val="24"/>
          <w:w w:val="120"/>
        </w:rPr>
        <w:t xml:space="preserve"> </w:t>
      </w:r>
      <w:r w:rsidRPr="00D84AEF">
        <w:rPr>
          <w:rFonts w:asciiTheme="majorBidi" w:hAnsiTheme="majorBidi" w:cstheme="majorBidi"/>
          <w:spacing w:val="-5"/>
          <w:w w:val="120"/>
        </w:rPr>
        <w:t>to</w:t>
      </w:r>
    </w:p>
    <w:p w14:paraId="5DD0A87E" w14:textId="77777777" w:rsidR="00B7242E" w:rsidRPr="00D84AEF" w:rsidRDefault="00000000">
      <w:pPr>
        <w:pStyle w:val="BodyText"/>
        <w:spacing w:before="65" w:line="307" w:lineRule="auto"/>
        <w:rPr>
          <w:rFonts w:asciiTheme="majorBidi" w:hAnsiTheme="majorBidi" w:cstheme="majorBidi"/>
        </w:rPr>
      </w:pPr>
      <w:r w:rsidRPr="00D84AEF">
        <w:rPr>
          <w:rFonts w:asciiTheme="majorBidi" w:hAnsiTheme="majorBidi" w:cstheme="majorBidi"/>
          <w:w w:val="120"/>
        </w:rPr>
        <w:t>0.325 mm at 900 N (Figure 8.5), and is fully mesh-converged, so the part is very stiff and its deformation</w:t>
      </w:r>
      <w:r w:rsidRPr="00D84AEF">
        <w:rPr>
          <w:rFonts w:asciiTheme="majorBidi" w:hAnsiTheme="majorBidi" w:cstheme="majorBidi"/>
          <w:spacing w:val="-2"/>
          <w:w w:val="120"/>
        </w:rPr>
        <w:t xml:space="preserve"> </w:t>
      </w:r>
      <w:r w:rsidRPr="00D84AEF">
        <w:rPr>
          <w:rFonts w:asciiTheme="majorBidi" w:hAnsiTheme="majorBidi" w:cstheme="majorBidi"/>
          <w:w w:val="120"/>
        </w:rPr>
        <w:t>negligible</w:t>
      </w:r>
      <w:r w:rsidRPr="00D84AEF">
        <w:rPr>
          <w:rFonts w:asciiTheme="majorBidi" w:hAnsiTheme="majorBidi" w:cstheme="majorBidi"/>
          <w:spacing w:val="-2"/>
          <w:w w:val="120"/>
        </w:rPr>
        <w:t xml:space="preserve"> </w:t>
      </w:r>
      <w:r w:rsidRPr="00D84AEF">
        <w:rPr>
          <w:rFonts w:asciiTheme="majorBidi" w:hAnsiTheme="majorBidi" w:cstheme="majorBidi"/>
          <w:w w:val="120"/>
        </w:rPr>
        <w:t>relative</w:t>
      </w:r>
      <w:r w:rsidRPr="00D84AEF">
        <w:rPr>
          <w:rFonts w:asciiTheme="majorBidi" w:hAnsiTheme="majorBidi" w:cstheme="majorBidi"/>
          <w:spacing w:val="-2"/>
          <w:w w:val="120"/>
        </w:rPr>
        <w:t xml:space="preserve"> </w:t>
      </w:r>
      <w:r w:rsidRPr="00D84AEF">
        <w:rPr>
          <w:rFonts w:asciiTheme="majorBidi" w:hAnsiTheme="majorBidi" w:cstheme="majorBidi"/>
          <w:w w:val="120"/>
        </w:rPr>
        <w:t>to</w:t>
      </w:r>
      <w:r w:rsidRPr="00D84AEF">
        <w:rPr>
          <w:rFonts w:asciiTheme="majorBidi" w:hAnsiTheme="majorBidi" w:cstheme="majorBidi"/>
          <w:spacing w:val="-2"/>
          <w:w w:val="120"/>
        </w:rPr>
        <w:t xml:space="preserve"> </w:t>
      </w:r>
      <w:r w:rsidRPr="00D84AEF">
        <w:rPr>
          <w:rFonts w:asciiTheme="majorBidi" w:hAnsiTheme="majorBidi" w:cstheme="majorBidi"/>
          <w:w w:val="120"/>
        </w:rPr>
        <w:t>its</w:t>
      </w:r>
      <w:r w:rsidRPr="00D84AEF">
        <w:rPr>
          <w:rFonts w:asciiTheme="majorBidi" w:hAnsiTheme="majorBidi" w:cstheme="majorBidi"/>
          <w:spacing w:val="-2"/>
          <w:w w:val="120"/>
        </w:rPr>
        <w:t xml:space="preserve"> </w:t>
      </w:r>
      <w:r w:rsidRPr="00D84AEF">
        <w:rPr>
          <w:rFonts w:asciiTheme="majorBidi" w:hAnsiTheme="majorBidi" w:cstheme="majorBidi"/>
          <w:w w:val="120"/>
        </w:rPr>
        <w:t>dimensions.</w:t>
      </w:r>
      <w:r w:rsidRPr="00D84AEF">
        <w:rPr>
          <w:rFonts w:asciiTheme="majorBidi" w:hAnsiTheme="majorBidi" w:cstheme="majorBidi"/>
          <w:spacing w:val="-2"/>
          <w:w w:val="120"/>
        </w:rPr>
        <w:t xml:space="preserve"> </w:t>
      </w:r>
      <w:r w:rsidRPr="00D84AEF">
        <w:rPr>
          <w:rFonts w:asciiTheme="majorBidi" w:hAnsiTheme="majorBidi" w:cstheme="majorBidi"/>
          <w:w w:val="120"/>
        </w:rPr>
        <w:t>The</w:t>
      </w:r>
      <w:r w:rsidRPr="00D84AEF">
        <w:rPr>
          <w:rFonts w:asciiTheme="majorBidi" w:hAnsiTheme="majorBidi" w:cstheme="majorBidi"/>
          <w:spacing w:val="-2"/>
          <w:w w:val="120"/>
        </w:rPr>
        <w:t xml:space="preserve"> </w:t>
      </w:r>
      <w:r w:rsidRPr="00D84AEF">
        <w:rPr>
          <w:rFonts w:asciiTheme="majorBidi" w:hAnsiTheme="majorBidi" w:cstheme="majorBidi"/>
          <w:w w:val="120"/>
        </w:rPr>
        <w:t>highest</w:t>
      </w:r>
      <w:r w:rsidRPr="00D84AEF">
        <w:rPr>
          <w:rFonts w:asciiTheme="majorBidi" w:hAnsiTheme="majorBidi" w:cstheme="majorBidi"/>
          <w:spacing w:val="-2"/>
          <w:w w:val="120"/>
        </w:rPr>
        <w:t xml:space="preserve"> </w:t>
      </w:r>
      <w:r w:rsidRPr="00D84AEF">
        <w:rPr>
          <w:rFonts w:asciiTheme="majorBidi" w:hAnsiTheme="majorBidi" w:cstheme="majorBidi"/>
          <w:w w:val="120"/>
        </w:rPr>
        <w:t>converged</w:t>
      </w:r>
      <w:r w:rsidRPr="00D84AEF">
        <w:rPr>
          <w:rFonts w:asciiTheme="majorBidi" w:hAnsiTheme="majorBidi" w:cstheme="majorBidi"/>
          <w:spacing w:val="-2"/>
          <w:w w:val="120"/>
        </w:rPr>
        <w:t xml:space="preserve"> </w:t>
      </w:r>
      <w:r w:rsidRPr="00D84AEF">
        <w:rPr>
          <w:rFonts w:asciiTheme="majorBidi" w:hAnsiTheme="majorBidi" w:cstheme="majorBidi"/>
          <w:w w:val="120"/>
        </w:rPr>
        <w:t>von</w:t>
      </w:r>
      <w:r w:rsidRPr="00D84AEF">
        <w:rPr>
          <w:rFonts w:asciiTheme="majorBidi" w:hAnsiTheme="majorBidi" w:cstheme="majorBidi"/>
          <w:spacing w:val="-2"/>
          <w:w w:val="120"/>
        </w:rPr>
        <w:t xml:space="preserve"> </w:t>
      </w:r>
      <w:r w:rsidRPr="00D84AEF">
        <w:rPr>
          <w:rFonts w:asciiTheme="majorBidi" w:hAnsiTheme="majorBidi" w:cstheme="majorBidi"/>
          <w:w w:val="120"/>
        </w:rPr>
        <w:t>Mises</w:t>
      </w:r>
      <w:r w:rsidRPr="00D84AEF">
        <w:rPr>
          <w:rFonts w:asciiTheme="majorBidi" w:hAnsiTheme="majorBidi" w:cstheme="majorBidi"/>
          <w:spacing w:val="-2"/>
          <w:w w:val="120"/>
        </w:rPr>
        <w:t xml:space="preserve"> </w:t>
      </w:r>
      <w:r w:rsidRPr="00D84AEF">
        <w:rPr>
          <w:rFonts w:asciiTheme="majorBidi" w:hAnsiTheme="majorBidi" w:cstheme="majorBidi"/>
          <w:w w:val="120"/>
        </w:rPr>
        <w:t>stress</w:t>
      </w:r>
      <w:r w:rsidRPr="00D84AEF">
        <w:rPr>
          <w:rFonts w:asciiTheme="majorBidi" w:hAnsiTheme="majorBidi" w:cstheme="majorBidi"/>
          <w:spacing w:val="-2"/>
          <w:w w:val="120"/>
        </w:rPr>
        <w:t xml:space="preserve"> </w:t>
      </w:r>
      <w:r w:rsidRPr="00D84AEF">
        <w:rPr>
          <w:rFonts w:asciiTheme="majorBidi" w:hAnsiTheme="majorBidi" w:cstheme="majorBidi"/>
          <w:w w:val="120"/>
        </w:rPr>
        <w:t>in the</w:t>
      </w:r>
      <w:r w:rsidRPr="00D84AEF">
        <w:rPr>
          <w:rFonts w:asciiTheme="majorBidi" w:hAnsiTheme="majorBidi" w:cstheme="majorBidi"/>
          <w:spacing w:val="-6"/>
          <w:w w:val="120"/>
        </w:rPr>
        <w:t xml:space="preserve"> </w:t>
      </w:r>
      <w:r w:rsidRPr="00D84AEF">
        <w:rPr>
          <w:rFonts w:asciiTheme="majorBidi" w:hAnsiTheme="majorBidi" w:cstheme="majorBidi"/>
          <w:w w:val="120"/>
        </w:rPr>
        <w:t>body</w:t>
      </w:r>
      <w:r w:rsidRPr="00D84AEF">
        <w:rPr>
          <w:rFonts w:asciiTheme="majorBidi" w:hAnsiTheme="majorBidi" w:cstheme="majorBidi"/>
          <w:spacing w:val="-6"/>
          <w:w w:val="120"/>
        </w:rPr>
        <w:t xml:space="preserve"> </w:t>
      </w:r>
      <w:r w:rsidRPr="00D84AEF">
        <w:rPr>
          <w:rFonts w:asciiTheme="majorBidi" w:hAnsiTheme="majorBidi" w:cstheme="majorBidi"/>
          <w:w w:val="120"/>
        </w:rPr>
        <w:t>of</w:t>
      </w:r>
      <w:r w:rsidRPr="00D84AEF">
        <w:rPr>
          <w:rFonts w:asciiTheme="majorBidi" w:hAnsiTheme="majorBidi" w:cstheme="majorBidi"/>
          <w:spacing w:val="-6"/>
          <w:w w:val="120"/>
        </w:rPr>
        <w:t xml:space="preserve"> </w:t>
      </w:r>
      <w:r w:rsidRPr="00D84AEF">
        <w:rPr>
          <w:rFonts w:asciiTheme="majorBidi" w:hAnsiTheme="majorBidi" w:cstheme="majorBidi"/>
          <w:w w:val="120"/>
        </w:rPr>
        <w:t>the</w:t>
      </w:r>
      <w:r w:rsidRPr="00D84AEF">
        <w:rPr>
          <w:rFonts w:asciiTheme="majorBidi" w:hAnsiTheme="majorBidi" w:cstheme="majorBidi"/>
          <w:spacing w:val="-6"/>
          <w:w w:val="120"/>
        </w:rPr>
        <w:t xml:space="preserve"> </w:t>
      </w:r>
      <w:r w:rsidRPr="00D84AEF">
        <w:rPr>
          <w:rFonts w:asciiTheme="majorBidi" w:hAnsiTheme="majorBidi" w:cstheme="majorBidi"/>
          <w:w w:val="120"/>
        </w:rPr>
        <w:t>part</w:t>
      </w:r>
      <w:r w:rsidRPr="00D84AEF">
        <w:rPr>
          <w:rFonts w:asciiTheme="majorBidi" w:hAnsiTheme="majorBidi" w:cstheme="majorBidi"/>
          <w:spacing w:val="-6"/>
          <w:w w:val="120"/>
        </w:rPr>
        <w:t xml:space="preserve"> </w:t>
      </w:r>
      <w:r w:rsidRPr="00D84AEF">
        <w:rPr>
          <w:rFonts w:asciiTheme="majorBidi" w:hAnsiTheme="majorBidi" w:cstheme="majorBidi"/>
          <w:w w:val="120"/>
        </w:rPr>
        <w:t>—</w:t>
      </w:r>
      <w:r w:rsidRPr="00D84AEF">
        <w:rPr>
          <w:rFonts w:asciiTheme="majorBidi" w:hAnsiTheme="majorBidi" w:cstheme="majorBidi"/>
          <w:spacing w:val="-6"/>
          <w:w w:val="120"/>
        </w:rPr>
        <w:t xml:space="preserve"> </w:t>
      </w:r>
      <w:r w:rsidRPr="00D84AEF">
        <w:rPr>
          <w:rFonts w:asciiTheme="majorBidi" w:hAnsiTheme="majorBidi" w:cstheme="majorBidi"/>
          <w:w w:val="120"/>
        </w:rPr>
        <w:t>evaluated</w:t>
      </w:r>
      <w:r w:rsidRPr="00D84AEF">
        <w:rPr>
          <w:rFonts w:asciiTheme="majorBidi" w:hAnsiTheme="majorBidi" w:cstheme="majorBidi"/>
          <w:spacing w:val="-6"/>
          <w:w w:val="120"/>
        </w:rPr>
        <w:t xml:space="preserve"> </w:t>
      </w:r>
      <w:r w:rsidRPr="00D84AEF">
        <w:rPr>
          <w:rFonts w:asciiTheme="majorBidi" w:hAnsiTheme="majorBidi" w:cstheme="majorBidi"/>
          <w:w w:val="120"/>
        </w:rPr>
        <w:t>with</w:t>
      </w:r>
      <w:r w:rsidRPr="00D84AEF">
        <w:rPr>
          <w:rFonts w:asciiTheme="majorBidi" w:hAnsiTheme="majorBidi" w:cstheme="majorBidi"/>
          <w:spacing w:val="-6"/>
          <w:w w:val="120"/>
        </w:rPr>
        <w:t xml:space="preserve"> </w:t>
      </w:r>
      <w:r w:rsidRPr="00D84AEF">
        <w:rPr>
          <w:rFonts w:asciiTheme="majorBidi" w:hAnsiTheme="majorBidi" w:cstheme="majorBidi"/>
          <w:w w:val="120"/>
        </w:rPr>
        <w:t>the</w:t>
      </w:r>
      <w:r w:rsidRPr="00D84AEF">
        <w:rPr>
          <w:rFonts w:asciiTheme="majorBidi" w:hAnsiTheme="majorBidi" w:cstheme="majorBidi"/>
          <w:spacing w:val="-6"/>
          <w:w w:val="120"/>
        </w:rPr>
        <w:t xml:space="preserve"> </w:t>
      </w:r>
      <w:r w:rsidRPr="00D84AEF">
        <w:rPr>
          <w:rFonts w:asciiTheme="majorBidi" w:hAnsiTheme="majorBidi" w:cstheme="majorBidi"/>
          <w:w w:val="120"/>
        </w:rPr>
        <w:t>singular</w:t>
      </w:r>
      <w:r w:rsidRPr="00D84AEF">
        <w:rPr>
          <w:rFonts w:asciiTheme="majorBidi" w:hAnsiTheme="majorBidi" w:cstheme="majorBidi"/>
          <w:spacing w:val="-6"/>
          <w:w w:val="120"/>
        </w:rPr>
        <w:t xml:space="preserve"> </w:t>
      </w:r>
      <w:r w:rsidRPr="00D84AEF">
        <w:rPr>
          <w:rFonts w:asciiTheme="majorBidi" w:hAnsiTheme="majorBidi" w:cstheme="majorBidi"/>
          <w:w w:val="120"/>
        </w:rPr>
        <w:t>corner</w:t>
      </w:r>
      <w:r w:rsidRPr="00D84AEF">
        <w:rPr>
          <w:rFonts w:asciiTheme="majorBidi" w:hAnsiTheme="majorBidi" w:cstheme="majorBidi"/>
          <w:spacing w:val="-6"/>
          <w:w w:val="120"/>
        </w:rPr>
        <w:t xml:space="preserve"> </w:t>
      </w:r>
      <w:r w:rsidRPr="00D84AEF">
        <w:rPr>
          <w:rFonts w:asciiTheme="majorBidi" w:hAnsiTheme="majorBidi" w:cstheme="majorBidi"/>
          <w:w w:val="120"/>
        </w:rPr>
        <w:t>excluded</w:t>
      </w:r>
      <w:r w:rsidRPr="00D84AEF">
        <w:rPr>
          <w:rFonts w:asciiTheme="majorBidi" w:hAnsiTheme="majorBidi" w:cstheme="majorBidi"/>
          <w:spacing w:val="-6"/>
          <w:w w:val="120"/>
        </w:rPr>
        <w:t xml:space="preserve"> </w:t>
      </w:r>
      <w:r w:rsidRPr="00D84AEF">
        <w:rPr>
          <w:rFonts w:asciiTheme="majorBidi" w:hAnsiTheme="majorBidi" w:cstheme="majorBidi"/>
          <w:w w:val="120"/>
        </w:rPr>
        <w:t>—</w:t>
      </w:r>
      <w:r w:rsidRPr="00D84AEF">
        <w:rPr>
          <w:rFonts w:asciiTheme="majorBidi" w:hAnsiTheme="majorBidi" w:cstheme="majorBidi"/>
          <w:spacing w:val="-6"/>
          <w:w w:val="120"/>
        </w:rPr>
        <w:t xml:space="preserve"> </w:t>
      </w:r>
      <w:r w:rsidRPr="00D84AEF">
        <w:rPr>
          <w:rFonts w:asciiTheme="majorBidi" w:hAnsiTheme="majorBidi" w:cstheme="majorBidi"/>
          <w:w w:val="120"/>
        </w:rPr>
        <w:t>rises</w:t>
      </w:r>
      <w:r w:rsidRPr="00D84AEF">
        <w:rPr>
          <w:rFonts w:asciiTheme="majorBidi" w:hAnsiTheme="majorBidi" w:cstheme="majorBidi"/>
          <w:spacing w:val="-6"/>
          <w:w w:val="120"/>
        </w:rPr>
        <w:t xml:space="preserve"> </w:t>
      </w:r>
      <w:r w:rsidRPr="00D84AEF">
        <w:rPr>
          <w:rFonts w:asciiTheme="majorBidi" w:hAnsiTheme="majorBidi" w:cstheme="majorBidi"/>
          <w:w w:val="120"/>
        </w:rPr>
        <w:t>linearly</w:t>
      </w:r>
      <w:r w:rsidRPr="00D84AEF">
        <w:rPr>
          <w:rFonts w:asciiTheme="majorBidi" w:hAnsiTheme="majorBidi" w:cstheme="majorBidi"/>
          <w:spacing w:val="-6"/>
          <w:w w:val="120"/>
        </w:rPr>
        <w:t xml:space="preserve"> </w:t>
      </w:r>
      <w:r w:rsidRPr="00D84AEF">
        <w:rPr>
          <w:rFonts w:asciiTheme="majorBidi" w:hAnsiTheme="majorBidi" w:cstheme="majorBidi"/>
          <w:w w:val="120"/>
        </w:rPr>
        <w:t>from</w:t>
      </w:r>
      <w:r w:rsidRPr="00D84AEF">
        <w:rPr>
          <w:rFonts w:asciiTheme="majorBidi" w:hAnsiTheme="majorBidi" w:cstheme="majorBidi"/>
          <w:spacing w:val="-6"/>
          <w:w w:val="120"/>
        </w:rPr>
        <w:t xml:space="preserve"> </w:t>
      </w:r>
      <w:r w:rsidRPr="00D84AEF">
        <w:rPr>
          <w:rFonts w:asciiTheme="majorBidi" w:hAnsiTheme="majorBidi" w:cstheme="majorBidi"/>
          <w:w w:val="120"/>
        </w:rPr>
        <w:t>3.2 MPa at 100 N to 30.5 MPa at the 900 N actuator load, giving factors of safety against the 50 MPa PETG yield strength of 15.6 and 1.6 respectively (Table 8.8). The stress field is shown in Figure 8.4; the stress concentrates around the hinge lugs and the load-transfer rib, while the bulk of the body remains lightly loaded.</w:t>
      </w:r>
    </w:p>
    <w:p w14:paraId="28DCCF61" w14:textId="77777777" w:rsidR="00B7242E" w:rsidRPr="00D84AEF" w:rsidRDefault="00000000">
      <w:pPr>
        <w:spacing w:before="160"/>
        <w:ind w:left="120"/>
        <w:jc w:val="both"/>
        <w:rPr>
          <w:rFonts w:asciiTheme="majorBidi" w:hAnsiTheme="majorBidi" w:cstheme="majorBidi"/>
          <w:sz w:val="17"/>
        </w:rPr>
      </w:pPr>
      <w:r w:rsidRPr="00D84AEF">
        <w:rPr>
          <w:rFonts w:asciiTheme="majorBidi" w:hAnsiTheme="majorBidi" w:cstheme="majorBidi"/>
          <w:b/>
          <w:w w:val="120"/>
          <w:sz w:val="17"/>
        </w:rPr>
        <w:t>Table</w:t>
      </w:r>
      <w:r w:rsidRPr="00D84AEF">
        <w:rPr>
          <w:rFonts w:asciiTheme="majorBidi" w:hAnsiTheme="majorBidi" w:cstheme="majorBidi"/>
          <w:b/>
          <w:spacing w:val="13"/>
          <w:w w:val="120"/>
          <w:sz w:val="17"/>
        </w:rPr>
        <w:t xml:space="preserve"> </w:t>
      </w:r>
      <w:r w:rsidRPr="00D84AEF">
        <w:rPr>
          <w:rFonts w:asciiTheme="majorBidi" w:hAnsiTheme="majorBidi" w:cstheme="majorBidi"/>
          <w:b/>
          <w:w w:val="120"/>
          <w:sz w:val="17"/>
        </w:rPr>
        <w:t>8.8.</w:t>
      </w:r>
      <w:r w:rsidRPr="00D84AEF">
        <w:rPr>
          <w:rFonts w:asciiTheme="majorBidi" w:hAnsiTheme="majorBidi" w:cstheme="majorBidi"/>
          <w:b/>
          <w:spacing w:val="8"/>
          <w:w w:val="120"/>
          <w:sz w:val="17"/>
        </w:rPr>
        <w:t xml:space="preserve"> </w:t>
      </w:r>
      <w:r w:rsidRPr="00D84AEF">
        <w:rPr>
          <w:rFonts w:asciiTheme="majorBidi" w:hAnsiTheme="majorBidi" w:cstheme="majorBidi"/>
          <w:w w:val="120"/>
          <w:sz w:val="17"/>
        </w:rPr>
        <w:t>Converged</w:t>
      </w:r>
      <w:r w:rsidRPr="00D84AEF">
        <w:rPr>
          <w:rFonts w:asciiTheme="majorBidi" w:hAnsiTheme="majorBidi" w:cstheme="majorBidi"/>
          <w:spacing w:val="9"/>
          <w:w w:val="120"/>
          <w:sz w:val="17"/>
        </w:rPr>
        <w:t xml:space="preserve"> </w:t>
      </w:r>
      <w:r w:rsidRPr="00D84AEF">
        <w:rPr>
          <w:rFonts w:asciiTheme="majorBidi" w:hAnsiTheme="majorBidi" w:cstheme="majorBidi"/>
          <w:w w:val="120"/>
          <w:sz w:val="17"/>
        </w:rPr>
        <w:t>structural</w:t>
      </w:r>
      <w:r w:rsidRPr="00D84AEF">
        <w:rPr>
          <w:rFonts w:asciiTheme="majorBidi" w:hAnsiTheme="majorBidi" w:cstheme="majorBidi"/>
          <w:spacing w:val="8"/>
          <w:w w:val="120"/>
          <w:sz w:val="17"/>
        </w:rPr>
        <w:t xml:space="preserve"> </w:t>
      </w:r>
      <w:r w:rsidRPr="00D84AEF">
        <w:rPr>
          <w:rFonts w:asciiTheme="majorBidi" w:hAnsiTheme="majorBidi" w:cstheme="majorBidi"/>
          <w:w w:val="120"/>
          <w:sz w:val="17"/>
        </w:rPr>
        <w:t>results</w:t>
      </w:r>
      <w:r w:rsidRPr="00D84AEF">
        <w:rPr>
          <w:rFonts w:asciiTheme="majorBidi" w:hAnsiTheme="majorBidi" w:cstheme="majorBidi"/>
          <w:spacing w:val="9"/>
          <w:w w:val="120"/>
          <w:sz w:val="17"/>
        </w:rPr>
        <w:t xml:space="preserve"> </w:t>
      </w:r>
      <w:r w:rsidRPr="00D84AEF">
        <w:rPr>
          <w:rFonts w:asciiTheme="majorBidi" w:hAnsiTheme="majorBidi" w:cstheme="majorBidi"/>
          <w:w w:val="120"/>
          <w:sz w:val="17"/>
        </w:rPr>
        <w:t>versus</w:t>
      </w:r>
      <w:r w:rsidRPr="00D84AEF">
        <w:rPr>
          <w:rFonts w:asciiTheme="majorBidi" w:hAnsiTheme="majorBidi" w:cstheme="majorBidi"/>
          <w:spacing w:val="8"/>
          <w:w w:val="120"/>
          <w:sz w:val="17"/>
        </w:rPr>
        <w:t xml:space="preserve"> </w:t>
      </w:r>
      <w:r w:rsidRPr="00D84AEF">
        <w:rPr>
          <w:rFonts w:asciiTheme="majorBidi" w:hAnsiTheme="majorBidi" w:cstheme="majorBidi"/>
          <w:w w:val="120"/>
          <w:sz w:val="17"/>
        </w:rPr>
        <w:t>stance</w:t>
      </w:r>
      <w:r w:rsidRPr="00D84AEF">
        <w:rPr>
          <w:rFonts w:asciiTheme="majorBidi" w:hAnsiTheme="majorBidi" w:cstheme="majorBidi"/>
          <w:spacing w:val="9"/>
          <w:w w:val="120"/>
          <w:sz w:val="17"/>
        </w:rPr>
        <w:t xml:space="preserve"> </w:t>
      </w:r>
      <w:r w:rsidRPr="00D84AEF">
        <w:rPr>
          <w:rFonts w:asciiTheme="majorBidi" w:hAnsiTheme="majorBidi" w:cstheme="majorBidi"/>
          <w:w w:val="120"/>
          <w:sz w:val="17"/>
        </w:rPr>
        <w:t>load</w:t>
      </w:r>
      <w:r w:rsidRPr="00D84AEF">
        <w:rPr>
          <w:rFonts w:asciiTheme="majorBidi" w:hAnsiTheme="majorBidi" w:cstheme="majorBidi"/>
          <w:spacing w:val="8"/>
          <w:w w:val="120"/>
          <w:sz w:val="17"/>
        </w:rPr>
        <w:t xml:space="preserve"> </w:t>
      </w:r>
      <w:r w:rsidRPr="00D84AEF">
        <w:rPr>
          <w:rFonts w:asciiTheme="majorBidi" w:hAnsiTheme="majorBidi" w:cstheme="majorBidi"/>
          <w:w w:val="120"/>
          <w:sz w:val="17"/>
        </w:rPr>
        <w:t>(corner</w:t>
      </w:r>
      <w:r w:rsidRPr="00D84AEF">
        <w:rPr>
          <w:rFonts w:asciiTheme="majorBidi" w:hAnsiTheme="majorBidi" w:cstheme="majorBidi"/>
          <w:spacing w:val="9"/>
          <w:w w:val="120"/>
          <w:sz w:val="17"/>
        </w:rPr>
        <w:t xml:space="preserve"> </w:t>
      </w:r>
      <w:r w:rsidRPr="00D84AEF">
        <w:rPr>
          <w:rFonts w:asciiTheme="majorBidi" w:hAnsiTheme="majorBidi" w:cstheme="majorBidi"/>
          <w:w w:val="120"/>
          <w:sz w:val="17"/>
        </w:rPr>
        <w:t>singularity</w:t>
      </w:r>
      <w:r w:rsidRPr="00D84AEF">
        <w:rPr>
          <w:rFonts w:asciiTheme="majorBidi" w:hAnsiTheme="majorBidi" w:cstheme="majorBidi"/>
          <w:spacing w:val="8"/>
          <w:w w:val="120"/>
          <w:sz w:val="17"/>
        </w:rPr>
        <w:t xml:space="preserve"> </w:t>
      </w:r>
      <w:r w:rsidRPr="00D84AEF">
        <w:rPr>
          <w:rFonts w:asciiTheme="majorBidi" w:hAnsiTheme="majorBidi" w:cstheme="majorBidi"/>
          <w:spacing w:val="-2"/>
          <w:w w:val="120"/>
          <w:sz w:val="17"/>
        </w:rPr>
        <w:t>excluded).</w:t>
      </w:r>
    </w:p>
    <w:p w14:paraId="3A0C7B67" w14:textId="77777777" w:rsidR="00B7242E" w:rsidRPr="00D84AEF" w:rsidRDefault="00B7242E">
      <w:pPr>
        <w:pStyle w:val="BodyText"/>
        <w:spacing w:before="5"/>
        <w:ind w:left="0" w:right="0"/>
        <w:jc w:val="left"/>
        <w:rPr>
          <w:rFonts w:asciiTheme="majorBidi" w:hAnsiTheme="majorBidi" w:cstheme="majorBidi"/>
          <w:sz w:val="6"/>
        </w:rPr>
      </w:pPr>
    </w:p>
    <w:tbl>
      <w:tblPr>
        <w:tblW w:w="0" w:type="auto"/>
        <w:tblInd w:w="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00"/>
        <w:gridCol w:w="2900"/>
        <w:gridCol w:w="1900"/>
        <w:gridCol w:w="2620"/>
      </w:tblGrid>
      <w:tr w:rsidR="00B7242E" w:rsidRPr="00D84AEF" w14:paraId="409C8AD4" w14:textId="77777777">
        <w:trPr>
          <w:trHeight w:val="316"/>
        </w:trPr>
        <w:tc>
          <w:tcPr>
            <w:tcW w:w="2200" w:type="dxa"/>
            <w:tcBorders>
              <w:bottom w:val="single" w:sz="8" w:space="0" w:color="000000"/>
            </w:tcBorders>
          </w:tcPr>
          <w:p w14:paraId="0BE6FCFB" w14:textId="77777777" w:rsidR="00B7242E" w:rsidRPr="00D84AEF" w:rsidRDefault="00000000">
            <w:pPr>
              <w:pStyle w:val="TableParagraph"/>
              <w:spacing w:before="65" w:line="232" w:lineRule="exact"/>
              <w:rPr>
                <w:rFonts w:asciiTheme="majorBidi" w:hAnsiTheme="majorBidi" w:cstheme="majorBidi"/>
                <w:b/>
                <w:position w:val="8"/>
                <w:sz w:val="17"/>
              </w:rPr>
            </w:pPr>
            <w:r w:rsidRPr="00D84AEF">
              <w:rPr>
                <w:rFonts w:asciiTheme="majorBidi" w:hAnsiTheme="majorBidi" w:cstheme="majorBidi"/>
                <w:b/>
                <w:w w:val="125"/>
                <w:position w:val="8"/>
                <w:sz w:val="17"/>
              </w:rPr>
              <w:t>F</w:t>
            </w:r>
            <w:r w:rsidRPr="00D84AEF">
              <w:rPr>
                <w:rFonts w:asciiTheme="majorBidi" w:hAnsiTheme="majorBidi" w:cstheme="majorBidi"/>
                <w:b/>
                <w:w w:val="125"/>
                <w:sz w:val="13"/>
              </w:rPr>
              <w:t>stance</w:t>
            </w:r>
            <w:r w:rsidRPr="00D84AEF">
              <w:rPr>
                <w:rFonts w:asciiTheme="majorBidi" w:hAnsiTheme="majorBidi" w:cstheme="majorBidi"/>
                <w:b/>
                <w:spacing w:val="31"/>
                <w:w w:val="125"/>
                <w:sz w:val="13"/>
              </w:rPr>
              <w:t xml:space="preserve"> </w:t>
            </w:r>
            <w:r w:rsidRPr="00D84AEF">
              <w:rPr>
                <w:rFonts w:asciiTheme="majorBidi" w:hAnsiTheme="majorBidi" w:cstheme="majorBidi"/>
                <w:b/>
                <w:spacing w:val="-5"/>
                <w:w w:val="125"/>
                <w:position w:val="8"/>
                <w:sz w:val="17"/>
              </w:rPr>
              <w:t>(N)</w:t>
            </w:r>
          </w:p>
        </w:tc>
        <w:tc>
          <w:tcPr>
            <w:tcW w:w="2900" w:type="dxa"/>
            <w:tcBorders>
              <w:bottom w:val="single" w:sz="8" w:space="0" w:color="000000"/>
            </w:tcBorders>
          </w:tcPr>
          <w:p w14:paraId="3783E580" w14:textId="77777777" w:rsidR="00B7242E" w:rsidRPr="00D84AEF" w:rsidRDefault="00000000">
            <w:pPr>
              <w:pStyle w:val="TableParagraph"/>
              <w:rPr>
                <w:rFonts w:asciiTheme="majorBidi" w:hAnsiTheme="majorBidi" w:cstheme="majorBidi"/>
                <w:b/>
                <w:sz w:val="17"/>
              </w:rPr>
            </w:pPr>
            <w:r w:rsidRPr="00D84AEF">
              <w:rPr>
                <w:rFonts w:asciiTheme="majorBidi" w:hAnsiTheme="majorBidi" w:cstheme="majorBidi"/>
                <w:b/>
                <w:w w:val="120"/>
                <w:sz w:val="17"/>
              </w:rPr>
              <w:t>Peak</w:t>
            </w:r>
            <w:r w:rsidRPr="00D84AEF">
              <w:rPr>
                <w:rFonts w:asciiTheme="majorBidi" w:hAnsiTheme="majorBidi" w:cstheme="majorBidi"/>
                <w:b/>
                <w:spacing w:val="8"/>
                <w:w w:val="120"/>
                <w:sz w:val="17"/>
              </w:rPr>
              <w:t xml:space="preserve"> </w:t>
            </w:r>
            <w:r w:rsidRPr="00D84AEF">
              <w:rPr>
                <w:rFonts w:asciiTheme="majorBidi" w:hAnsiTheme="majorBidi" w:cstheme="majorBidi"/>
                <w:b/>
                <w:w w:val="120"/>
                <w:sz w:val="17"/>
              </w:rPr>
              <w:t>von</w:t>
            </w:r>
            <w:r w:rsidRPr="00D84AEF">
              <w:rPr>
                <w:rFonts w:asciiTheme="majorBidi" w:hAnsiTheme="majorBidi" w:cstheme="majorBidi"/>
                <w:b/>
                <w:spacing w:val="9"/>
                <w:w w:val="120"/>
                <w:sz w:val="17"/>
              </w:rPr>
              <w:t xml:space="preserve"> </w:t>
            </w:r>
            <w:r w:rsidRPr="00D84AEF">
              <w:rPr>
                <w:rFonts w:asciiTheme="majorBidi" w:hAnsiTheme="majorBidi" w:cstheme="majorBidi"/>
                <w:b/>
                <w:w w:val="120"/>
                <w:sz w:val="17"/>
              </w:rPr>
              <w:t>Mises</w:t>
            </w:r>
            <w:r w:rsidRPr="00D84AEF">
              <w:rPr>
                <w:rFonts w:asciiTheme="majorBidi" w:hAnsiTheme="majorBidi" w:cstheme="majorBidi"/>
                <w:b/>
                <w:spacing w:val="8"/>
                <w:w w:val="120"/>
                <w:sz w:val="17"/>
              </w:rPr>
              <w:t xml:space="preserve"> </w:t>
            </w:r>
            <w:r w:rsidRPr="00D84AEF">
              <w:rPr>
                <w:rFonts w:asciiTheme="majorBidi" w:hAnsiTheme="majorBidi" w:cstheme="majorBidi"/>
                <w:b/>
                <w:spacing w:val="-2"/>
                <w:w w:val="120"/>
                <w:sz w:val="17"/>
              </w:rPr>
              <w:t>(MPa)</w:t>
            </w:r>
          </w:p>
        </w:tc>
        <w:tc>
          <w:tcPr>
            <w:tcW w:w="1900" w:type="dxa"/>
            <w:tcBorders>
              <w:bottom w:val="single" w:sz="8" w:space="0" w:color="000000"/>
            </w:tcBorders>
          </w:tcPr>
          <w:p w14:paraId="5A0841CE" w14:textId="77777777" w:rsidR="00B7242E" w:rsidRPr="00D84AEF" w:rsidRDefault="00000000">
            <w:pPr>
              <w:pStyle w:val="TableParagraph"/>
              <w:rPr>
                <w:rFonts w:asciiTheme="majorBidi" w:hAnsiTheme="majorBidi" w:cstheme="majorBidi"/>
                <w:b/>
                <w:sz w:val="17"/>
              </w:rPr>
            </w:pPr>
            <w:r w:rsidRPr="00D84AEF">
              <w:rPr>
                <w:rFonts w:asciiTheme="majorBidi" w:hAnsiTheme="majorBidi" w:cstheme="majorBidi"/>
                <w:b/>
                <w:w w:val="120"/>
                <w:sz w:val="17"/>
              </w:rPr>
              <w:t>Factor</w:t>
            </w:r>
            <w:r w:rsidRPr="00D84AEF">
              <w:rPr>
                <w:rFonts w:asciiTheme="majorBidi" w:hAnsiTheme="majorBidi" w:cstheme="majorBidi"/>
                <w:b/>
                <w:spacing w:val="15"/>
                <w:w w:val="120"/>
                <w:sz w:val="17"/>
              </w:rPr>
              <w:t xml:space="preserve"> </w:t>
            </w:r>
            <w:r w:rsidRPr="00D84AEF">
              <w:rPr>
                <w:rFonts w:asciiTheme="majorBidi" w:hAnsiTheme="majorBidi" w:cstheme="majorBidi"/>
                <w:b/>
                <w:w w:val="120"/>
                <w:sz w:val="17"/>
              </w:rPr>
              <w:t>of</w:t>
            </w:r>
            <w:r w:rsidRPr="00D84AEF">
              <w:rPr>
                <w:rFonts w:asciiTheme="majorBidi" w:hAnsiTheme="majorBidi" w:cstheme="majorBidi"/>
                <w:b/>
                <w:spacing w:val="16"/>
                <w:w w:val="120"/>
                <w:sz w:val="17"/>
              </w:rPr>
              <w:t xml:space="preserve"> </w:t>
            </w:r>
            <w:r w:rsidRPr="00D84AEF">
              <w:rPr>
                <w:rFonts w:asciiTheme="majorBidi" w:hAnsiTheme="majorBidi" w:cstheme="majorBidi"/>
                <w:b/>
                <w:spacing w:val="-2"/>
                <w:w w:val="120"/>
                <w:sz w:val="17"/>
              </w:rPr>
              <w:t>safety</w:t>
            </w:r>
          </w:p>
        </w:tc>
        <w:tc>
          <w:tcPr>
            <w:tcW w:w="2620" w:type="dxa"/>
            <w:tcBorders>
              <w:bottom w:val="single" w:sz="8" w:space="0" w:color="000000"/>
            </w:tcBorders>
          </w:tcPr>
          <w:p w14:paraId="09D161AB" w14:textId="77777777" w:rsidR="00B7242E" w:rsidRPr="00D84AEF" w:rsidRDefault="00000000">
            <w:pPr>
              <w:pStyle w:val="TableParagraph"/>
              <w:rPr>
                <w:rFonts w:asciiTheme="majorBidi" w:hAnsiTheme="majorBidi" w:cstheme="majorBidi"/>
                <w:b/>
                <w:sz w:val="17"/>
              </w:rPr>
            </w:pPr>
            <w:r w:rsidRPr="00D84AEF">
              <w:rPr>
                <w:rFonts w:asciiTheme="majorBidi" w:hAnsiTheme="majorBidi" w:cstheme="majorBidi"/>
                <w:b/>
                <w:w w:val="120"/>
                <w:sz w:val="17"/>
              </w:rPr>
              <w:t>Max</w:t>
            </w:r>
            <w:r w:rsidRPr="00D84AEF">
              <w:rPr>
                <w:rFonts w:asciiTheme="majorBidi" w:hAnsiTheme="majorBidi" w:cstheme="majorBidi"/>
                <w:b/>
                <w:spacing w:val="8"/>
                <w:w w:val="120"/>
                <w:sz w:val="17"/>
              </w:rPr>
              <w:t xml:space="preserve"> </w:t>
            </w:r>
            <w:r w:rsidRPr="00D84AEF">
              <w:rPr>
                <w:rFonts w:asciiTheme="majorBidi" w:hAnsiTheme="majorBidi" w:cstheme="majorBidi"/>
                <w:b/>
                <w:w w:val="120"/>
                <w:sz w:val="17"/>
              </w:rPr>
              <w:t>displacement</w:t>
            </w:r>
            <w:r w:rsidRPr="00D84AEF">
              <w:rPr>
                <w:rFonts w:asciiTheme="majorBidi" w:hAnsiTheme="majorBidi" w:cstheme="majorBidi"/>
                <w:b/>
                <w:spacing w:val="9"/>
                <w:w w:val="120"/>
                <w:sz w:val="17"/>
              </w:rPr>
              <w:t xml:space="preserve"> </w:t>
            </w:r>
            <w:r w:rsidRPr="00D84AEF">
              <w:rPr>
                <w:rFonts w:asciiTheme="majorBidi" w:hAnsiTheme="majorBidi" w:cstheme="majorBidi"/>
                <w:b/>
                <w:spacing w:val="-4"/>
                <w:w w:val="120"/>
                <w:sz w:val="17"/>
              </w:rPr>
              <w:t>(mm)</w:t>
            </w:r>
          </w:p>
        </w:tc>
      </w:tr>
      <w:tr w:rsidR="00B7242E" w:rsidRPr="00D84AEF" w14:paraId="02BA0EDB" w14:textId="77777777">
        <w:trPr>
          <w:trHeight w:val="316"/>
        </w:trPr>
        <w:tc>
          <w:tcPr>
            <w:tcW w:w="2200" w:type="dxa"/>
            <w:tcBorders>
              <w:top w:val="single" w:sz="8" w:space="0" w:color="000000"/>
            </w:tcBorders>
          </w:tcPr>
          <w:p w14:paraId="5086B936" w14:textId="77777777" w:rsidR="00B7242E" w:rsidRPr="00D84AEF" w:rsidRDefault="00000000">
            <w:pPr>
              <w:pStyle w:val="TableParagraph"/>
              <w:spacing w:before="56"/>
              <w:rPr>
                <w:rFonts w:asciiTheme="majorBidi" w:hAnsiTheme="majorBidi" w:cstheme="majorBidi"/>
                <w:sz w:val="17"/>
              </w:rPr>
            </w:pPr>
            <w:r w:rsidRPr="00D84AEF">
              <w:rPr>
                <w:rFonts w:asciiTheme="majorBidi" w:hAnsiTheme="majorBidi" w:cstheme="majorBidi"/>
                <w:spacing w:val="-5"/>
                <w:w w:val="115"/>
                <w:sz w:val="17"/>
              </w:rPr>
              <w:t>100</w:t>
            </w:r>
          </w:p>
        </w:tc>
        <w:tc>
          <w:tcPr>
            <w:tcW w:w="2900" w:type="dxa"/>
            <w:tcBorders>
              <w:top w:val="single" w:sz="8" w:space="0" w:color="000000"/>
            </w:tcBorders>
          </w:tcPr>
          <w:p w14:paraId="5B7C306C" w14:textId="77777777" w:rsidR="00B7242E" w:rsidRPr="00D84AEF" w:rsidRDefault="00000000">
            <w:pPr>
              <w:pStyle w:val="TableParagraph"/>
              <w:spacing w:before="56"/>
              <w:rPr>
                <w:rFonts w:asciiTheme="majorBidi" w:hAnsiTheme="majorBidi" w:cstheme="majorBidi"/>
                <w:sz w:val="17"/>
              </w:rPr>
            </w:pPr>
            <w:r w:rsidRPr="00D84AEF">
              <w:rPr>
                <w:rFonts w:asciiTheme="majorBidi" w:hAnsiTheme="majorBidi" w:cstheme="majorBidi"/>
                <w:spacing w:val="-4"/>
                <w:w w:val="115"/>
                <w:sz w:val="17"/>
              </w:rPr>
              <w:t>3.20</w:t>
            </w:r>
          </w:p>
        </w:tc>
        <w:tc>
          <w:tcPr>
            <w:tcW w:w="1900" w:type="dxa"/>
            <w:tcBorders>
              <w:top w:val="single" w:sz="8" w:space="0" w:color="000000"/>
            </w:tcBorders>
          </w:tcPr>
          <w:p w14:paraId="465A76FA" w14:textId="77777777" w:rsidR="00B7242E" w:rsidRPr="00D84AEF" w:rsidRDefault="00000000">
            <w:pPr>
              <w:pStyle w:val="TableParagraph"/>
              <w:spacing w:before="56"/>
              <w:rPr>
                <w:rFonts w:asciiTheme="majorBidi" w:hAnsiTheme="majorBidi" w:cstheme="majorBidi"/>
                <w:sz w:val="17"/>
              </w:rPr>
            </w:pPr>
            <w:r w:rsidRPr="00D84AEF">
              <w:rPr>
                <w:rFonts w:asciiTheme="majorBidi" w:hAnsiTheme="majorBidi" w:cstheme="majorBidi"/>
                <w:spacing w:val="-4"/>
                <w:w w:val="115"/>
                <w:sz w:val="17"/>
              </w:rPr>
              <w:t>15.6</w:t>
            </w:r>
          </w:p>
        </w:tc>
        <w:tc>
          <w:tcPr>
            <w:tcW w:w="2620" w:type="dxa"/>
            <w:tcBorders>
              <w:top w:val="single" w:sz="8" w:space="0" w:color="000000"/>
            </w:tcBorders>
          </w:tcPr>
          <w:p w14:paraId="17932333" w14:textId="77777777" w:rsidR="00B7242E" w:rsidRPr="00D84AEF" w:rsidRDefault="00000000">
            <w:pPr>
              <w:pStyle w:val="TableParagraph"/>
              <w:spacing w:before="56"/>
              <w:rPr>
                <w:rFonts w:asciiTheme="majorBidi" w:hAnsiTheme="majorBidi" w:cstheme="majorBidi"/>
                <w:sz w:val="17"/>
              </w:rPr>
            </w:pPr>
            <w:r w:rsidRPr="00D84AEF">
              <w:rPr>
                <w:rFonts w:asciiTheme="majorBidi" w:hAnsiTheme="majorBidi" w:cstheme="majorBidi"/>
                <w:spacing w:val="-4"/>
                <w:w w:val="115"/>
                <w:sz w:val="17"/>
              </w:rPr>
              <w:t>0.034</w:t>
            </w:r>
          </w:p>
        </w:tc>
      </w:tr>
      <w:tr w:rsidR="00B7242E" w:rsidRPr="00D84AEF" w14:paraId="27F30B8E" w14:textId="77777777">
        <w:trPr>
          <w:trHeight w:val="322"/>
        </w:trPr>
        <w:tc>
          <w:tcPr>
            <w:tcW w:w="2200" w:type="dxa"/>
          </w:tcPr>
          <w:p w14:paraId="36D8AB4B" w14:textId="77777777" w:rsidR="00B7242E" w:rsidRPr="00D84AEF" w:rsidRDefault="00000000">
            <w:pPr>
              <w:pStyle w:val="TableParagraph"/>
              <w:rPr>
                <w:rFonts w:asciiTheme="majorBidi" w:hAnsiTheme="majorBidi" w:cstheme="majorBidi"/>
                <w:sz w:val="17"/>
              </w:rPr>
            </w:pPr>
            <w:r w:rsidRPr="00D84AEF">
              <w:rPr>
                <w:rFonts w:asciiTheme="majorBidi" w:hAnsiTheme="majorBidi" w:cstheme="majorBidi"/>
                <w:spacing w:val="-5"/>
                <w:w w:val="115"/>
                <w:sz w:val="17"/>
              </w:rPr>
              <w:t>300</w:t>
            </w:r>
          </w:p>
        </w:tc>
        <w:tc>
          <w:tcPr>
            <w:tcW w:w="2900" w:type="dxa"/>
          </w:tcPr>
          <w:p w14:paraId="31303DE2" w14:textId="77777777" w:rsidR="00B7242E" w:rsidRPr="00D84AEF" w:rsidRDefault="00000000">
            <w:pPr>
              <w:pStyle w:val="TableParagraph"/>
              <w:rPr>
                <w:rFonts w:asciiTheme="majorBidi" w:hAnsiTheme="majorBidi" w:cstheme="majorBidi"/>
                <w:sz w:val="17"/>
              </w:rPr>
            </w:pPr>
            <w:r w:rsidRPr="00D84AEF">
              <w:rPr>
                <w:rFonts w:asciiTheme="majorBidi" w:hAnsiTheme="majorBidi" w:cstheme="majorBidi"/>
                <w:spacing w:val="-4"/>
                <w:w w:val="115"/>
                <w:sz w:val="17"/>
              </w:rPr>
              <w:t>10.04</w:t>
            </w:r>
          </w:p>
        </w:tc>
        <w:tc>
          <w:tcPr>
            <w:tcW w:w="1900" w:type="dxa"/>
          </w:tcPr>
          <w:p w14:paraId="22C2C538" w14:textId="77777777" w:rsidR="00B7242E" w:rsidRPr="00D84AEF" w:rsidRDefault="00000000">
            <w:pPr>
              <w:pStyle w:val="TableParagraph"/>
              <w:rPr>
                <w:rFonts w:asciiTheme="majorBidi" w:hAnsiTheme="majorBidi" w:cstheme="majorBidi"/>
                <w:sz w:val="17"/>
              </w:rPr>
            </w:pPr>
            <w:r w:rsidRPr="00D84AEF">
              <w:rPr>
                <w:rFonts w:asciiTheme="majorBidi" w:hAnsiTheme="majorBidi" w:cstheme="majorBidi"/>
                <w:spacing w:val="-5"/>
                <w:w w:val="120"/>
                <w:sz w:val="17"/>
              </w:rPr>
              <w:t>5.0</w:t>
            </w:r>
          </w:p>
        </w:tc>
        <w:tc>
          <w:tcPr>
            <w:tcW w:w="2620" w:type="dxa"/>
          </w:tcPr>
          <w:p w14:paraId="2514BF13" w14:textId="77777777" w:rsidR="00B7242E" w:rsidRPr="00D84AEF" w:rsidRDefault="00000000">
            <w:pPr>
              <w:pStyle w:val="TableParagraph"/>
              <w:rPr>
                <w:rFonts w:asciiTheme="majorBidi" w:hAnsiTheme="majorBidi" w:cstheme="majorBidi"/>
                <w:sz w:val="17"/>
              </w:rPr>
            </w:pPr>
            <w:r w:rsidRPr="00D84AEF">
              <w:rPr>
                <w:rFonts w:asciiTheme="majorBidi" w:hAnsiTheme="majorBidi" w:cstheme="majorBidi"/>
                <w:spacing w:val="-4"/>
                <w:w w:val="115"/>
                <w:sz w:val="17"/>
              </w:rPr>
              <w:t>0.107</w:t>
            </w:r>
          </w:p>
        </w:tc>
      </w:tr>
      <w:tr w:rsidR="00B7242E" w:rsidRPr="00D84AEF" w14:paraId="6C2F12A0" w14:textId="77777777">
        <w:trPr>
          <w:trHeight w:val="321"/>
        </w:trPr>
        <w:tc>
          <w:tcPr>
            <w:tcW w:w="2200" w:type="dxa"/>
          </w:tcPr>
          <w:p w14:paraId="320EFD49" w14:textId="77777777" w:rsidR="00B7242E" w:rsidRPr="00D84AEF" w:rsidRDefault="00000000">
            <w:pPr>
              <w:pStyle w:val="TableParagraph"/>
              <w:rPr>
                <w:rFonts w:asciiTheme="majorBidi" w:hAnsiTheme="majorBidi" w:cstheme="majorBidi"/>
                <w:sz w:val="17"/>
              </w:rPr>
            </w:pPr>
            <w:r w:rsidRPr="00D84AEF">
              <w:rPr>
                <w:rFonts w:asciiTheme="majorBidi" w:hAnsiTheme="majorBidi" w:cstheme="majorBidi"/>
                <w:spacing w:val="-5"/>
                <w:w w:val="115"/>
                <w:sz w:val="17"/>
              </w:rPr>
              <w:t>600</w:t>
            </w:r>
          </w:p>
        </w:tc>
        <w:tc>
          <w:tcPr>
            <w:tcW w:w="2900" w:type="dxa"/>
          </w:tcPr>
          <w:p w14:paraId="0417A3ED" w14:textId="77777777" w:rsidR="00B7242E" w:rsidRPr="00D84AEF" w:rsidRDefault="00000000">
            <w:pPr>
              <w:pStyle w:val="TableParagraph"/>
              <w:rPr>
                <w:rFonts w:asciiTheme="majorBidi" w:hAnsiTheme="majorBidi" w:cstheme="majorBidi"/>
                <w:sz w:val="17"/>
              </w:rPr>
            </w:pPr>
            <w:r w:rsidRPr="00D84AEF">
              <w:rPr>
                <w:rFonts w:asciiTheme="majorBidi" w:hAnsiTheme="majorBidi" w:cstheme="majorBidi"/>
                <w:spacing w:val="-4"/>
                <w:w w:val="115"/>
                <w:sz w:val="17"/>
              </w:rPr>
              <w:t>20.28</w:t>
            </w:r>
          </w:p>
        </w:tc>
        <w:tc>
          <w:tcPr>
            <w:tcW w:w="1900" w:type="dxa"/>
          </w:tcPr>
          <w:p w14:paraId="19F87CBD" w14:textId="77777777" w:rsidR="00B7242E" w:rsidRPr="00D84AEF" w:rsidRDefault="00000000">
            <w:pPr>
              <w:pStyle w:val="TableParagraph"/>
              <w:rPr>
                <w:rFonts w:asciiTheme="majorBidi" w:hAnsiTheme="majorBidi" w:cstheme="majorBidi"/>
                <w:sz w:val="17"/>
              </w:rPr>
            </w:pPr>
            <w:r w:rsidRPr="00D84AEF">
              <w:rPr>
                <w:rFonts w:asciiTheme="majorBidi" w:hAnsiTheme="majorBidi" w:cstheme="majorBidi"/>
                <w:spacing w:val="-5"/>
                <w:w w:val="120"/>
                <w:sz w:val="17"/>
              </w:rPr>
              <w:t>2.5</w:t>
            </w:r>
          </w:p>
        </w:tc>
        <w:tc>
          <w:tcPr>
            <w:tcW w:w="2620" w:type="dxa"/>
          </w:tcPr>
          <w:p w14:paraId="6CD616A1" w14:textId="77777777" w:rsidR="00B7242E" w:rsidRPr="00D84AEF" w:rsidRDefault="00000000">
            <w:pPr>
              <w:pStyle w:val="TableParagraph"/>
              <w:rPr>
                <w:rFonts w:asciiTheme="majorBidi" w:hAnsiTheme="majorBidi" w:cstheme="majorBidi"/>
                <w:sz w:val="17"/>
              </w:rPr>
            </w:pPr>
            <w:r w:rsidRPr="00D84AEF">
              <w:rPr>
                <w:rFonts w:asciiTheme="majorBidi" w:hAnsiTheme="majorBidi" w:cstheme="majorBidi"/>
                <w:spacing w:val="-4"/>
                <w:w w:val="115"/>
                <w:sz w:val="17"/>
              </w:rPr>
              <w:t>0.216</w:t>
            </w:r>
          </w:p>
        </w:tc>
      </w:tr>
      <w:tr w:rsidR="00B7242E" w:rsidRPr="00D84AEF" w14:paraId="751145DE" w14:textId="77777777">
        <w:trPr>
          <w:trHeight w:val="321"/>
        </w:trPr>
        <w:tc>
          <w:tcPr>
            <w:tcW w:w="2200" w:type="dxa"/>
          </w:tcPr>
          <w:p w14:paraId="64EA72F1" w14:textId="77777777" w:rsidR="00B7242E" w:rsidRPr="00D84AEF" w:rsidRDefault="00000000">
            <w:pPr>
              <w:pStyle w:val="TableParagraph"/>
              <w:rPr>
                <w:rFonts w:asciiTheme="majorBidi" w:hAnsiTheme="majorBidi" w:cstheme="majorBidi"/>
                <w:sz w:val="17"/>
              </w:rPr>
            </w:pPr>
            <w:r w:rsidRPr="00D84AEF">
              <w:rPr>
                <w:rFonts w:asciiTheme="majorBidi" w:hAnsiTheme="majorBidi" w:cstheme="majorBidi"/>
                <w:spacing w:val="-5"/>
                <w:w w:val="115"/>
                <w:sz w:val="17"/>
              </w:rPr>
              <w:t>900</w:t>
            </w:r>
          </w:p>
        </w:tc>
        <w:tc>
          <w:tcPr>
            <w:tcW w:w="2900" w:type="dxa"/>
          </w:tcPr>
          <w:p w14:paraId="11487A45" w14:textId="77777777" w:rsidR="00B7242E" w:rsidRPr="00D84AEF" w:rsidRDefault="00000000">
            <w:pPr>
              <w:pStyle w:val="TableParagraph"/>
              <w:rPr>
                <w:rFonts w:asciiTheme="majorBidi" w:hAnsiTheme="majorBidi" w:cstheme="majorBidi"/>
                <w:sz w:val="17"/>
              </w:rPr>
            </w:pPr>
            <w:r w:rsidRPr="00D84AEF">
              <w:rPr>
                <w:rFonts w:asciiTheme="majorBidi" w:hAnsiTheme="majorBidi" w:cstheme="majorBidi"/>
                <w:spacing w:val="-4"/>
                <w:w w:val="115"/>
                <w:sz w:val="17"/>
              </w:rPr>
              <w:t>30.53</w:t>
            </w:r>
          </w:p>
        </w:tc>
        <w:tc>
          <w:tcPr>
            <w:tcW w:w="1900" w:type="dxa"/>
          </w:tcPr>
          <w:p w14:paraId="24876011" w14:textId="77777777" w:rsidR="00B7242E" w:rsidRPr="00D84AEF" w:rsidRDefault="00000000">
            <w:pPr>
              <w:pStyle w:val="TableParagraph"/>
              <w:rPr>
                <w:rFonts w:asciiTheme="majorBidi" w:hAnsiTheme="majorBidi" w:cstheme="majorBidi"/>
                <w:sz w:val="17"/>
              </w:rPr>
            </w:pPr>
            <w:r w:rsidRPr="00D84AEF">
              <w:rPr>
                <w:rFonts w:asciiTheme="majorBidi" w:hAnsiTheme="majorBidi" w:cstheme="majorBidi"/>
                <w:spacing w:val="-5"/>
                <w:w w:val="120"/>
                <w:sz w:val="17"/>
              </w:rPr>
              <w:t>1.6</w:t>
            </w:r>
          </w:p>
        </w:tc>
        <w:tc>
          <w:tcPr>
            <w:tcW w:w="2620" w:type="dxa"/>
          </w:tcPr>
          <w:p w14:paraId="787D2C16" w14:textId="77777777" w:rsidR="00B7242E" w:rsidRPr="00D84AEF" w:rsidRDefault="00000000">
            <w:pPr>
              <w:pStyle w:val="TableParagraph"/>
              <w:rPr>
                <w:rFonts w:asciiTheme="majorBidi" w:hAnsiTheme="majorBidi" w:cstheme="majorBidi"/>
                <w:sz w:val="17"/>
              </w:rPr>
            </w:pPr>
            <w:r w:rsidRPr="00D84AEF">
              <w:rPr>
                <w:rFonts w:asciiTheme="majorBidi" w:hAnsiTheme="majorBidi" w:cstheme="majorBidi"/>
                <w:spacing w:val="-4"/>
                <w:w w:val="115"/>
                <w:sz w:val="17"/>
              </w:rPr>
              <w:t>0.325</w:t>
            </w:r>
          </w:p>
        </w:tc>
      </w:tr>
    </w:tbl>
    <w:p w14:paraId="32B25BD9" w14:textId="77777777" w:rsidR="00B7242E" w:rsidRPr="00D84AEF" w:rsidRDefault="00B7242E">
      <w:pPr>
        <w:pStyle w:val="TableParagraph"/>
        <w:rPr>
          <w:rFonts w:asciiTheme="majorBidi" w:hAnsiTheme="majorBidi" w:cstheme="majorBidi"/>
          <w:sz w:val="17"/>
        </w:rPr>
        <w:sectPr w:rsidR="00B7242E" w:rsidRPr="00D84AEF">
          <w:type w:val="continuous"/>
          <w:pgSz w:w="11910" w:h="16840"/>
          <w:pgMar w:top="1180" w:right="1133" w:bottom="760" w:left="1133" w:header="0" w:footer="572" w:gutter="0"/>
          <w:cols w:space="720"/>
        </w:sectPr>
      </w:pPr>
    </w:p>
    <w:p w14:paraId="7F7A5398" w14:textId="77777777" w:rsidR="00B7242E" w:rsidRPr="00D84AEF" w:rsidRDefault="00000000">
      <w:pPr>
        <w:ind w:left="278"/>
        <w:rPr>
          <w:rFonts w:asciiTheme="majorBidi" w:hAnsiTheme="majorBidi" w:cstheme="majorBidi"/>
          <w:sz w:val="20"/>
        </w:rPr>
      </w:pPr>
      <w:r w:rsidRPr="00D84AEF">
        <w:rPr>
          <w:rFonts w:asciiTheme="majorBidi" w:hAnsiTheme="majorBidi" w:cstheme="majorBidi"/>
          <w:noProof/>
          <w:sz w:val="20"/>
        </w:rPr>
        <w:lastRenderedPageBreak/>
        <w:drawing>
          <wp:inline distT="0" distB="0" distL="0" distR="0" wp14:anchorId="22534DB0" wp14:editId="70D80D76">
            <wp:extent cx="5555169" cy="1917382"/>
            <wp:effectExtent l="0" t="0" r="0"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1" cstate="print"/>
                    <a:stretch>
                      <a:fillRect/>
                    </a:stretch>
                  </pic:blipFill>
                  <pic:spPr>
                    <a:xfrm>
                      <a:off x="0" y="0"/>
                      <a:ext cx="5555169" cy="1917382"/>
                    </a:xfrm>
                    <a:prstGeom prst="rect">
                      <a:avLst/>
                    </a:prstGeom>
                  </pic:spPr>
                </pic:pic>
              </a:graphicData>
            </a:graphic>
          </wp:inline>
        </w:drawing>
      </w:r>
    </w:p>
    <w:p w14:paraId="12E5DE2A" w14:textId="77777777" w:rsidR="00B7242E" w:rsidRPr="00D84AEF" w:rsidRDefault="00B7242E">
      <w:pPr>
        <w:pStyle w:val="BodyText"/>
        <w:ind w:left="0" w:right="0"/>
        <w:jc w:val="left"/>
        <w:rPr>
          <w:rFonts w:asciiTheme="majorBidi" w:hAnsiTheme="majorBidi" w:cstheme="majorBidi"/>
          <w:sz w:val="17"/>
        </w:rPr>
      </w:pPr>
    </w:p>
    <w:p w14:paraId="1788B31F" w14:textId="77777777" w:rsidR="00B7242E" w:rsidRPr="00D84AEF" w:rsidRDefault="00B7242E">
      <w:pPr>
        <w:pStyle w:val="BodyText"/>
        <w:spacing w:before="25"/>
        <w:ind w:left="0" w:right="0"/>
        <w:jc w:val="left"/>
        <w:rPr>
          <w:rFonts w:asciiTheme="majorBidi" w:hAnsiTheme="majorBidi" w:cstheme="majorBidi"/>
          <w:sz w:val="17"/>
        </w:rPr>
      </w:pPr>
    </w:p>
    <w:p w14:paraId="724C7923" w14:textId="77777777" w:rsidR="00B7242E" w:rsidRPr="00D84AEF" w:rsidRDefault="00000000">
      <w:pPr>
        <w:ind w:left="120"/>
        <w:rPr>
          <w:rFonts w:asciiTheme="majorBidi" w:hAnsiTheme="majorBidi" w:cstheme="majorBidi"/>
          <w:sz w:val="17"/>
        </w:rPr>
      </w:pPr>
      <w:r w:rsidRPr="00D84AEF">
        <w:rPr>
          <w:rFonts w:asciiTheme="majorBidi" w:hAnsiTheme="majorBidi" w:cstheme="majorBidi"/>
          <w:b/>
          <w:w w:val="120"/>
          <w:sz w:val="17"/>
        </w:rPr>
        <w:t>Figure</w:t>
      </w:r>
      <w:r w:rsidRPr="00D84AEF">
        <w:rPr>
          <w:rFonts w:asciiTheme="majorBidi" w:hAnsiTheme="majorBidi" w:cstheme="majorBidi"/>
          <w:b/>
          <w:spacing w:val="14"/>
          <w:w w:val="120"/>
          <w:sz w:val="17"/>
        </w:rPr>
        <w:t xml:space="preserve"> </w:t>
      </w:r>
      <w:r w:rsidRPr="00D84AEF">
        <w:rPr>
          <w:rFonts w:asciiTheme="majorBidi" w:hAnsiTheme="majorBidi" w:cstheme="majorBidi"/>
          <w:b/>
          <w:w w:val="120"/>
          <w:sz w:val="17"/>
        </w:rPr>
        <w:t>8.4.</w:t>
      </w:r>
      <w:r w:rsidRPr="00D84AEF">
        <w:rPr>
          <w:rFonts w:asciiTheme="majorBidi" w:hAnsiTheme="majorBidi" w:cstheme="majorBidi"/>
          <w:b/>
          <w:spacing w:val="10"/>
          <w:w w:val="120"/>
          <w:sz w:val="17"/>
        </w:rPr>
        <w:t xml:space="preserve"> </w:t>
      </w:r>
      <w:r w:rsidRPr="00D84AEF">
        <w:rPr>
          <w:rFonts w:asciiTheme="majorBidi" w:hAnsiTheme="majorBidi" w:cstheme="majorBidi"/>
          <w:w w:val="120"/>
          <w:sz w:val="17"/>
        </w:rPr>
        <w:t>Von</w:t>
      </w:r>
      <w:r w:rsidRPr="00D84AEF">
        <w:rPr>
          <w:rFonts w:asciiTheme="majorBidi" w:hAnsiTheme="majorBidi" w:cstheme="majorBidi"/>
          <w:spacing w:val="10"/>
          <w:w w:val="120"/>
          <w:sz w:val="17"/>
        </w:rPr>
        <w:t xml:space="preserve"> </w:t>
      </w:r>
      <w:r w:rsidRPr="00D84AEF">
        <w:rPr>
          <w:rFonts w:asciiTheme="majorBidi" w:hAnsiTheme="majorBidi" w:cstheme="majorBidi"/>
          <w:w w:val="120"/>
          <w:sz w:val="17"/>
        </w:rPr>
        <w:t>Mises</w:t>
      </w:r>
      <w:r w:rsidRPr="00D84AEF">
        <w:rPr>
          <w:rFonts w:asciiTheme="majorBidi" w:hAnsiTheme="majorBidi" w:cstheme="majorBidi"/>
          <w:spacing w:val="10"/>
          <w:w w:val="120"/>
          <w:sz w:val="17"/>
        </w:rPr>
        <w:t xml:space="preserve"> </w:t>
      </w:r>
      <w:r w:rsidRPr="00D84AEF">
        <w:rPr>
          <w:rFonts w:asciiTheme="majorBidi" w:hAnsiTheme="majorBidi" w:cstheme="majorBidi"/>
          <w:w w:val="120"/>
          <w:sz w:val="17"/>
        </w:rPr>
        <w:t>stress</w:t>
      </w:r>
      <w:r w:rsidRPr="00D84AEF">
        <w:rPr>
          <w:rFonts w:asciiTheme="majorBidi" w:hAnsiTheme="majorBidi" w:cstheme="majorBidi"/>
          <w:spacing w:val="10"/>
          <w:w w:val="120"/>
          <w:sz w:val="17"/>
        </w:rPr>
        <w:t xml:space="preserve"> </w:t>
      </w:r>
      <w:r w:rsidRPr="00D84AEF">
        <w:rPr>
          <w:rFonts w:asciiTheme="majorBidi" w:hAnsiTheme="majorBidi" w:cstheme="majorBidi"/>
          <w:w w:val="120"/>
          <w:sz w:val="17"/>
        </w:rPr>
        <w:t>field</w:t>
      </w:r>
      <w:r w:rsidRPr="00D84AEF">
        <w:rPr>
          <w:rFonts w:asciiTheme="majorBidi" w:hAnsiTheme="majorBidi" w:cstheme="majorBidi"/>
          <w:spacing w:val="10"/>
          <w:w w:val="120"/>
          <w:sz w:val="17"/>
        </w:rPr>
        <w:t xml:space="preserve"> </w:t>
      </w:r>
      <w:r w:rsidRPr="00D84AEF">
        <w:rPr>
          <w:rFonts w:asciiTheme="majorBidi" w:hAnsiTheme="majorBidi" w:cstheme="majorBidi"/>
          <w:w w:val="120"/>
          <w:sz w:val="17"/>
        </w:rPr>
        <w:t>on</w:t>
      </w:r>
      <w:r w:rsidRPr="00D84AEF">
        <w:rPr>
          <w:rFonts w:asciiTheme="majorBidi" w:hAnsiTheme="majorBidi" w:cstheme="majorBidi"/>
          <w:spacing w:val="10"/>
          <w:w w:val="120"/>
          <w:sz w:val="17"/>
        </w:rPr>
        <w:t xml:space="preserve"> </w:t>
      </w:r>
      <w:r w:rsidRPr="00D84AEF">
        <w:rPr>
          <w:rFonts w:asciiTheme="majorBidi" w:hAnsiTheme="majorBidi" w:cstheme="majorBidi"/>
          <w:w w:val="120"/>
          <w:sz w:val="17"/>
        </w:rPr>
        <w:t>the</w:t>
      </w:r>
      <w:r w:rsidRPr="00D84AEF">
        <w:rPr>
          <w:rFonts w:asciiTheme="majorBidi" w:hAnsiTheme="majorBidi" w:cstheme="majorBidi"/>
          <w:spacing w:val="10"/>
          <w:w w:val="120"/>
          <w:sz w:val="17"/>
        </w:rPr>
        <w:t xml:space="preserve"> </w:t>
      </w:r>
      <w:r w:rsidRPr="00D84AEF">
        <w:rPr>
          <w:rFonts w:asciiTheme="majorBidi" w:hAnsiTheme="majorBidi" w:cstheme="majorBidi"/>
          <w:w w:val="120"/>
          <w:sz w:val="17"/>
        </w:rPr>
        <w:t>PETG</w:t>
      </w:r>
      <w:r w:rsidRPr="00D84AEF">
        <w:rPr>
          <w:rFonts w:asciiTheme="majorBidi" w:hAnsiTheme="majorBidi" w:cstheme="majorBidi"/>
          <w:spacing w:val="10"/>
          <w:w w:val="120"/>
          <w:sz w:val="17"/>
        </w:rPr>
        <w:t xml:space="preserve"> </w:t>
      </w:r>
      <w:r w:rsidRPr="00D84AEF">
        <w:rPr>
          <w:rFonts w:asciiTheme="majorBidi" w:hAnsiTheme="majorBidi" w:cstheme="majorBidi"/>
          <w:w w:val="120"/>
          <w:sz w:val="17"/>
        </w:rPr>
        <w:t>foot</w:t>
      </w:r>
      <w:r w:rsidRPr="00D84AEF">
        <w:rPr>
          <w:rFonts w:asciiTheme="majorBidi" w:hAnsiTheme="majorBidi" w:cstheme="majorBidi"/>
          <w:spacing w:val="10"/>
          <w:w w:val="120"/>
          <w:sz w:val="17"/>
        </w:rPr>
        <w:t xml:space="preserve"> </w:t>
      </w:r>
      <w:r w:rsidRPr="00D84AEF">
        <w:rPr>
          <w:rFonts w:asciiTheme="majorBidi" w:hAnsiTheme="majorBidi" w:cstheme="majorBidi"/>
          <w:w w:val="120"/>
          <w:sz w:val="17"/>
        </w:rPr>
        <w:t>with</w:t>
      </w:r>
      <w:r w:rsidRPr="00D84AEF">
        <w:rPr>
          <w:rFonts w:asciiTheme="majorBidi" w:hAnsiTheme="majorBidi" w:cstheme="majorBidi"/>
          <w:spacing w:val="10"/>
          <w:w w:val="120"/>
          <w:sz w:val="17"/>
        </w:rPr>
        <w:t xml:space="preserve"> </w:t>
      </w:r>
      <w:r w:rsidRPr="00D84AEF">
        <w:rPr>
          <w:rFonts w:asciiTheme="majorBidi" w:hAnsiTheme="majorBidi" w:cstheme="majorBidi"/>
          <w:w w:val="120"/>
          <w:sz w:val="17"/>
        </w:rPr>
        <w:t>hinge</w:t>
      </w:r>
      <w:r w:rsidRPr="00D84AEF">
        <w:rPr>
          <w:rFonts w:asciiTheme="majorBidi" w:hAnsiTheme="majorBidi" w:cstheme="majorBidi"/>
          <w:spacing w:val="9"/>
          <w:w w:val="120"/>
          <w:sz w:val="17"/>
        </w:rPr>
        <w:t xml:space="preserve"> </w:t>
      </w:r>
      <w:r w:rsidRPr="00D84AEF">
        <w:rPr>
          <w:rFonts w:asciiTheme="majorBidi" w:hAnsiTheme="majorBidi" w:cstheme="majorBidi"/>
          <w:w w:val="120"/>
          <w:sz w:val="17"/>
        </w:rPr>
        <w:t>at</w:t>
      </w:r>
      <w:r w:rsidRPr="00D84AEF">
        <w:rPr>
          <w:rFonts w:asciiTheme="majorBidi" w:hAnsiTheme="majorBidi" w:cstheme="majorBidi"/>
          <w:spacing w:val="10"/>
          <w:w w:val="120"/>
          <w:sz w:val="17"/>
        </w:rPr>
        <w:t xml:space="preserve"> </w:t>
      </w:r>
      <w:r w:rsidRPr="00D84AEF">
        <w:rPr>
          <w:rFonts w:asciiTheme="majorBidi" w:hAnsiTheme="majorBidi" w:cstheme="majorBidi"/>
          <w:w w:val="120"/>
          <w:sz w:val="17"/>
        </w:rPr>
        <w:t>(a)</w:t>
      </w:r>
      <w:r w:rsidRPr="00D84AEF">
        <w:rPr>
          <w:rFonts w:asciiTheme="majorBidi" w:hAnsiTheme="majorBidi" w:cstheme="majorBidi"/>
          <w:spacing w:val="10"/>
          <w:w w:val="120"/>
          <w:sz w:val="17"/>
        </w:rPr>
        <w:t xml:space="preserve"> </w:t>
      </w:r>
      <w:r w:rsidRPr="00D84AEF">
        <w:rPr>
          <w:rFonts w:asciiTheme="majorBidi" w:hAnsiTheme="majorBidi" w:cstheme="majorBidi"/>
          <w:w w:val="120"/>
          <w:sz w:val="17"/>
        </w:rPr>
        <w:t>the</w:t>
      </w:r>
      <w:r w:rsidRPr="00D84AEF">
        <w:rPr>
          <w:rFonts w:asciiTheme="majorBidi" w:hAnsiTheme="majorBidi" w:cstheme="majorBidi"/>
          <w:spacing w:val="10"/>
          <w:w w:val="120"/>
          <w:sz w:val="17"/>
        </w:rPr>
        <w:t xml:space="preserve"> </w:t>
      </w:r>
      <w:r w:rsidRPr="00D84AEF">
        <w:rPr>
          <w:rFonts w:asciiTheme="majorBidi" w:hAnsiTheme="majorBidi" w:cstheme="majorBidi"/>
          <w:w w:val="120"/>
          <w:sz w:val="17"/>
        </w:rPr>
        <w:t>100</w:t>
      </w:r>
      <w:r w:rsidRPr="00D84AEF">
        <w:rPr>
          <w:rFonts w:asciiTheme="majorBidi" w:hAnsiTheme="majorBidi" w:cstheme="majorBidi"/>
          <w:spacing w:val="10"/>
          <w:w w:val="120"/>
          <w:sz w:val="17"/>
        </w:rPr>
        <w:t xml:space="preserve"> </w:t>
      </w:r>
      <w:r w:rsidRPr="00D84AEF">
        <w:rPr>
          <w:rFonts w:asciiTheme="majorBidi" w:hAnsiTheme="majorBidi" w:cstheme="majorBidi"/>
          <w:w w:val="120"/>
          <w:sz w:val="17"/>
        </w:rPr>
        <w:t>N</w:t>
      </w:r>
      <w:r w:rsidRPr="00D84AEF">
        <w:rPr>
          <w:rFonts w:asciiTheme="majorBidi" w:hAnsiTheme="majorBidi" w:cstheme="majorBidi"/>
          <w:spacing w:val="10"/>
          <w:w w:val="120"/>
          <w:sz w:val="17"/>
        </w:rPr>
        <w:t xml:space="preserve"> </w:t>
      </w:r>
      <w:r w:rsidRPr="00D84AEF">
        <w:rPr>
          <w:rFonts w:asciiTheme="majorBidi" w:hAnsiTheme="majorBidi" w:cstheme="majorBidi"/>
          <w:w w:val="120"/>
          <w:sz w:val="17"/>
        </w:rPr>
        <w:t>baseline</w:t>
      </w:r>
      <w:r w:rsidRPr="00D84AEF">
        <w:rPr>
          <w:rFonts w:asciiTheme="majorBidi" w:hAnsiTheme="majorBidi" w:cstheme="majorBidi"/>
          <w:spacing w:val="10"/>
          <w:w w:val="120"/>
          <w:sz w:val="17"/>
        </w:rPr>
        <w:t xml:space="preserve"> </w:t>
      </w:r>
      <w:r w:rsidRPr="00D84AEF">
        <w:rPr>
          <w:rFonts w:asciiTheme="majorBidi" w:hAnsiTheme="majorBidi" w:cstheme="majorBidi"/>
          <w:w w:val="120"/>
          <w:sz w:val="17"/>
        </w:rPr>
        <w:t>stance</w:t>
      </w:r>
      <w:r w:rsidRPr="00D84AEF">
        <w:rPr>
          <w:rFonts w:asciiTheme="majorBidi" w:hAnsiTheme="majorBidi" w:cstheme="majorBidi"/>
          <w:spacing w:val="10"/>
          <w:w w:val="120"/>
          <w:sz w:val="17"/>
        </w:rPr>
        <w:t xml:space="preserve"> </w:t>
      </w:r>
      <w:r w:rsidRPr="00D84AEF">
        <w:rPr>
          <w:rFonts w:asciiTheme="majorBidi" w:hAnsiTheme="majorBidi" w:cstheme="majorBidi"/>
          <w:w w:val="120"/>
          <w:sz w:val="17"/>
        </w:rPr>
        <w:t>load</w:t>
      </w:r>
      <w:r w:rsidRPr="00D84AEF">
        <w:rPr>
          <w:rFonts w:asciiTheme="majorBidi" w:hAnsiTheme="majorBidi" w:cstheme="majorBidi"/>
          <w:spacing w:val="10"/>
          <w:w w:val="120"/>
          <w:sz w:val="17"/>
        </w:rPr>
        <w:t xml:space="preserve"> </w:t>
      </w:r>
      <w:r w:rsidRPr="00D84AEF">
        <w:rPr>
          <w:rFonts w:asciiTheme="majorBidi" w:hAnsiTheme="majorBidi" w:cstheme="majorBidi"/>
          <w:spacing w:val="-5"/>
          <w:w w:val="120"/>
          <w:sz w:val="17"/>
        </w:rPr>
        <w:t>and</w:t>
      </w:r>
    </w:p>
    <w:p w14:paraId="7AD01B7D" w14:textId="77777777" w:rsidR="00B7242E" w:rsidRPr="00D84AEF" w:rsidRDefault="00000000">
      <w:pPr>
        <w:spacing w:before="31" w:line="276" w:lineRule="auto"/>
        <w:ind w:left="120" w:right="229"/>
        <w:jc w:val="both"/>
        <w:rPr>
          <w:rFonts w:asciiTheme="majorBidi" w:hAnsiTheme="majorBidi" w:cstheme="majorBidi"/>
          <w:sz w:val="17"/>
        </w:rPr>
      </w:pPr>
      <w:r w:rsidRPr="00D84AEF">
        <w:rPr>
          <w:rFonts w:asciiTheme="majorBidi" w:hAnsiTheme="majorBidi" w:cstheme="majorBidi"/>
          <w:w w:val="120"/>
          <w:sz w:val="17"/>
        </w:rPr>
        <w:t>(b) the 900 N peak actuator load. The stress concentrates around the hinge lugs and the load-transfer rib; the bulk of the body remains lightly stressed.</w:t>
      </w:r>
    </w:p>
    <w:p w14:paraId="1CBB7A48" w14:textId="77777777" w:rsidR="00B7242E" w:rsidRPr="00D84AEF" w:rsidRDefault="00000000">
      <w:pPr>
        <w:pStyle w:val="BodyText"/>
        <w:spacing w:before="29"/>
        <w:ind w:left="0" w:right="0"/>
        <w:jc w:val="left"/>
        <w:rPr>
          <w:rFonts w:asciiTheme="majorBidi" w:hAnsiTheme="majorBidi" w:cstheme="majorBidi"/>
        </w:rPr>
      </w:pPr>
      <w:r w:rsidRPr="00D84AEF">
        <w:rPr>
          <w:rFonts w:asciiTheme="majorBidi" w:hAnsiTheme="majorBidi" w:cstheme="majorBidi"/>
          <w:noProof/>
        </w:rPr>
        <w:drawing>
          <wp:anchor distT="0" distB="0" distL="0" distR="0" simplePos="0" relativeHeight="487588864" behindDoc="1" locked="0" layoutInCell="1" allowOverlap="1" wp14:anchorId="2B894E5F" wp14:editId="4D905892">
            <wp:simplePos x="0" y="0"/>
            <wp:positionH relativeFrom="page">
              <wp:posOffset>1438935</wp:posOffset>
            </wp:positionH>
            <wp:positionV relativeFrom="paragraph">
              <wp:posOffset>182789</wp:posOffset>
            </wp:positionV>
            <wp:extent cx="4637341" cy="2556510"/>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2" cstate="print"/>
                    <a:stretch>
                      <a:fillRect/>
                    </a:stretch>
                  </pic:blipFill>
                  <pic:spPr>
                    <a:xfrm>
                      <a:off x="0" y="0"/>
                      <a:ext cx="4637341" cy="2556510"/>
                    </a:xfrm>
                    <a:prstGeom prst="rect">
                      <a:avLst/>
                    </a:prstGeom>
                  </pic:spPr>
                </pic:pic>
              </a:graphicData>
            </a:graphic>
          </wp:anchor>
        </w:drawing>
      </w:r>
    </w:p>
    <w:p w14:paraId="5F4ED6F9" w14:textId="77777777" w:rsidR="00B7242E" w:rsidRPr="00D84AEF" w:rsidRDefault="00B7242E">
      <w:pPr>
        <w:pStyle w:val="BodyText"/>
        <w:spacing w:before="33"/>
        <w:ind w:left="0" w:right="0"/>
        <w:jc w:val="left"/>
        <w:rPr>
          <w:rFonts w:asciiTheme="majorBidi" w:hAnsiTheme="majorBidi" w:cstheme="majorBidi"/>
          <w:sz w:val="17"/>
        </w:rPr>
      </w:pPr>
    </w:p>
    <w:p w14:paraId="6E99FED9" w14:textId="77777777" w:rsidR="00B7242E" w:rsidRPr="00D84AEF" w:rsidRDefault="00000000">
      <w:pPr>
        <w:spacing w:line="276" w:lineRule="auto"/>
        <w:ind w:left="120"/>
        <w:rPr>
          <w:rFonts w:asciiTheme="majorBidi" w:hAnsiTheme="majorBidi" w:cstheme="majorBidi"/>
          <w:sz w:val="17"/>
        </w:rPr>
      </w:pPr>
      <w:r w:rsidRPr="00D84AEF">
        <w:rPr>
          <w:rFonts w:asciiTheme="majorBidi" w:hAnsiTheme="majorBidi" w:cstheme="majorBidi"/>
          <w:b/>
          <w:w w:val="120"/>
          <w:sz w:val="17"/>
        </w:rPr>
        <w:t xml:space="preserve">Figure 8.5. </w:t>
      </w:r>
      <w:r w:rsidRPr="00D84AEF">
        <w:rPr>
          <w:rFonts w:asciiTheme="majorBidi" w:hAnsiTheme="majorBidi" w:cstheme="majorBidi"/>
          <w:w w:val="120"/>
          <w:sz w:val="17"/>
        </w:rPr>
        <w:t>Converged peak von Mises stress (corner singularity excluded) and maximum displacement versus</w:t>
      </w:r>
      <w:r w:rsidRPr="00D84AEF">
        <w:rPr>
          <w:rFonts w:asciiTheme="majorBidi" w:hAnsiTheme="majorBidi" w:cstheme="majorBidi"/>
          <w:spacing w:val="6"/>
          <w:w w:val="120"/>
          <w:sz w:val="17"/>
        </w:rPr>
        <w:t xml:space="preserve"> </w:t>
      </w:r>
      <w:r w:rsidRPr="00D84AEF">
        <w:rPr>
          <w:rFonts w:asciiTheme="majorBidi" w:hAnsiTheme="majorBidi" w:cstheme="majorBidi"/>
          <w:w w:val="120"/>
          <w:sz w:val="17"/>
        </w:rPr>
        <w:t>stance</w:t>
      </w:r>
      <w:r w:rsidRPr="00D84AEF">
        <w:rPr>
          <w:rFonts w:asciiTheme="majorBidi" w:hAnsiTheme="majorBidi" w:cstheme="majorBidi"/>
          <w:spacing w:val="7"/>
          <w:w w:val="120"/>
          <w:sz w:val="17"/>
        </w:rPr>
        <w:t xml:space="preserve"> </w:t>
      </w:r>
      <w:r w:rsidRPr="00D84AEF">
        <w:rPr>
          <w:rFonts w:asciiTheme="majorBidi" w:hAnsiTheme="majorBidi" w:cstheme="majorBidi"/>
          <w:w w:val="120"/>
          <w:sz w:val="17"/>
        </w:rPr>
        <w:t>load.</w:t>
      </w:r>
      <w:r w:rsidRPr="00D84AEF">
        <w:rPr>
          <w:rFonts w:asciiTheme="majorBidi" w:hAnsiTheme="majorBidi" w:cstheme="majorBidi"/>
          <w:spacing w:val="7"/>
          <w:w w:val="120"/>
          <w:sz w:val="17"/>
        </w:rPr>
        <w:t xml:space="preserve"> </w:t>
      </w:r>
      <w:r w:rsidRPr="00D84AEF">
        <w:rPr>
          <w:rFonts w:asciiTheme="majorBidi" w:hAnsiTheme="majorBidi" w:cstheme="majorBidi"/>
          <w:w w:val="120"/>
          <w:sz w:val="17"/>
        </w:rPr>
        <w:t>Both</w:t>
      </w:r>
      <w:r w:rsidRPr="00D84AEF">
        <w:rPr>
          <w:rFonts w:asciiTheme="majorBidi" w:hAnsiTheme="majorBidi" w:cstheme="majorBidi"/>
          <w:spacing w:val="7"/>
          <w:w w:val="120"/>
          <w:sz w:val="17"/>
        </w:rPr>
        <w:t xml:space="preserve"> </w:t>
      </w:r>
      <w:r w:rsidRPr="00D84AEF">
        <w:rPr>
          <w:rFonts w:asciiTheme="majorBidi" w:hAnsiTheme="majorBidi" w:cstheme="majorBidi"/>
          <w:w w:val="120"/>
          <w:sz w:val="17"/>
        </w:rPr>
        <w:t>scale</w:t>
      </w:r>
      <w:r w:rsidRPr="00D84AEF">
        <w:rPr>
          <w:rFonts w:asciiTheme="majorBidi" w:hAnsiTheme="majorBidi" w:cstheme="majorBidi"/>
          <w:spacing w:val="7"/>
          <w:w w:val="120"/>
          <w:sz w:val="17"/>
        </w:rPr>
        <w:t xml:space="preserve"> </w:t>
      </w:r>
      <w:r w:rsidRPr="00D84AEF">
        <w:rPr>
          <w:rFonts w:asciiTheme="majorBidi" w:hAnsiTheme="majorBidi" w:cstheme="majorBidi"/>
          <w:w w:val="120"/>
          <w:sz w:val="17"/>
        </w:rPr>
        <w:t>linearly</w:t>
      </w:r>
      <w:r w:rsidRPr="00D84AEF">
        <w:rPr>
          <w:rFonts w:asciiTheme="majorBidi" w:hAnsiTheme="majorBidi" w:cstheme="majorBidi"/>
          <w:spacing w:val="7"/>
          <w:w w:val="120"/>
          <w:sz w:val="17"/>
        </w:rPr>
        <w:t xml:space="preserve"> </w:t>
      </w:r>
      <w:r w:rsidRPr="00D84AEF">
        <w:rPr>
          <w:rFonts w:asciiTheme="majorBidi" w:hAnsiTheme="majorBidi" w:cstheme="majorBidi"/>
          <w:w w:val="120"/>
          <w:sz w:val="17"/>
        </w:rPr>
        <w:t>with</w:t>
      </w:r>
      <w:r w:rsidRPr="00D84AEF">
        <w:rPr>
          <w:rFonts w:asciiTheme="majorBidi" w:hAnsiTheme="majorBidi" w:cstheme="majorBidi"/>
          <w:spacing w:val="7"/>
          <w:w w:val="120"/>
          <w:sz w:val="17"/>
        </w:rPr>
        <w:t xml:space="preserve"> </w:t>
      </w:r>
      <w:r w:rsidRPr="00D84AEF">
        <w:rPr>
          <w:rFonts w:asciiTheme="majorBidi" w:hAnsiTheme="majorBidi" w:cstheme="majorBidi"/>
          <w:w w:val="120"/>
          <w:sz w:val="17"/>
        </w:rPr>
        <w:t>load;</w:t>
      </w:r>
      <w:r w:rsidRPr="00D84AEF">
        <w:rPr>
          <w:rFonts w:asciiTheme="majorBidi" w:hAnsiTheme="majorBidi" w:cstheme="majorBidi"/>
          <w:spacing w:val="7"/>
          <w:w w:val="120"/>
          <w:sz w:val="17"/>
        </w:rPr>
        <w:t xml:space="preserve"> </w:t>
      </w:r>
      <w:r w:rsidRPr="00D84AEF">
        <w:rPr>
          <w:rFonts w:asciiTheme="majorBidi" w:hAnsiTheme="majorBidi" w:cstheme="majorBidi"/>
          <w:w w:val="120"/>
          <w:sz w:val="17"/>
        </w:rPr>
        <w:t>the</w:t>
      </w:r>
      <w:r w:rsidRPr="00D84AEF">
        <w:rPr>
          <w:rFonts w:asciiTheme="majorBidi" w:hAnsiTheme="majorBidi" w:cstheme="majorBidi"/>
          <w:spacing w:val="7"/>
          <w:w w:val="120"/>
          <w:sz w:val="17"/>
        </w:rPr>
        <w:t xml:space="preserve"> </w:t>
      </w:r>
      <w:r w:rsidRPr="00D84AEF">
        <w:rPr>
          <w:rFonts w:asciiTheme="majorBidi" w:hAnsiTheme="majorBidi" w:cstheme="majorBidi"/>
          <w:w w:val="120"/>
          <w:sz w:val="17"/>
        </w:rPr>
        <w:t>factor</w:t>
      </w:r>
      <w:r w:rsidRPr="00D84AEF">
        <w:rPr>
          <w:rFonts w:asciiTheme="majorBidi" w:hAnsiTheme="majorBidi" w:cstheme="majorBidi"/>
          <w:spacing w:val="7"/>
          <w:w w:val="120"/>
          <w:sz w:val="17"/>
        </w:rPr>
        <w:t xml:space="preserve"> </w:t>
      </w:r>
      <w:r w:rsidRPr="00D84AEF">
        <w:rPr>
          <w:rFonts w:asciiTheme="majorBidi" w:hAnsiTheme="majorBidi" w:cstheme="majorBidi"/>
          <w:w w:val="120"/>
          <w:sz w:val="17"/>
        </w:rPr>
        <w:t>of</w:t>
      </w:r>
      <w:r w:rsidRPr="00D84AEF">
        <w:rPr>
          <w:rFonts w:asciiTheme="majorBidi" w:hAnsiTheme="majorBidi" w:cstheme="majorBidi"/>
          <w:spacing w:val="7"/>
          <w:w w:val="120"/>
          <w:sz w:val="17"/>
        </w:rPr>
        <w:t xml:space="preserve"> </w:t>
      </w:r>
      <w:r w:rsidRPr="00D84AEF">
        <w:rPr>
          <w:rFonts w:asciiTheme="majorBidi" w:hAnsiTheme="majorBidi" w:cstheme="majorBidi"/>
          <w:w w:val="120"/>
          <w:sz w:val="17"/>
        </w:rPr>
        <w:t>safety</w:t>
      </w:r>
      <w:r w:rsidRPr="00D84AEF">
        <w:rPr>
          <w:rFonts w:asciiTheme="majorBidi" w:hAnsiTheme="majorBidi" w:cstheme="majorBidi"/>
          <w:spacing w:val="7"/>
          <w:w w:val="120"/>
          <w:sz w:val="17"/>
        </w:rPr>
        <w:t xml:space="preserve"> </w:t>
      </w:r>
      <w:r w:rsidRPr="00D84AEF">
        <w:rPr>
          <w:rFonts w:asciiTheme="majorBidi" w:hAnsiTheme="majorBidi" w:cstheme="majorBidi"/>
          <w:w w:val="120"/>
          <w:sz w:val="17"/>
        </w:rPr>
        <w:t>falls</w:t>
      </w:r>
      <w:r w:rsidRPr="00D84AEF">
        <w:rPr>
          <w:rFonts w:asciiTheme="majorBidi" w:hAnsiTheme="majorBidi" w:cstheme="majorBidi"/>
          <w:spacing w:val="7"/>
          <w:w w:val="120"/>
          <w:sz w:val="17"/>
        </w:rPr>
        <w:t xml:space="preserve"> </w:t>
      </w:r>
      <w:r w:rsidRPr="00D84AEF">
        <w:rPr>
          <w:rFonts w:asciiTheme="majorBidi" w:hAnsiTheme="majorBidi" w:cstheme="majorBidi"/>
          <w:w w:val="120"/>
          <w:sz w:val="17"/>
        </w:rPr>
        <w:t>from</w:t>
      </w:r>
      <w:r w:rsidRPr="00D84AEF">
        <w:rPr>
          <w:rFonts w:asciiTheme="majorBidi" w:hAnsiTheme="majorBidi" w:cstheme="majorBidi"/>
          <w:spacing w:val="7"/>
          <w:w w:val="120"/>
          <w:sz w:val="17"/>
        </w:rPr>
        <w:t xml:space="preserve"> </w:t>
      </w:r>
      <w:r w:rsidRPr="00D84AEF">
        <w:rPr>
          <w:rFonts w:asciiTheme="majorBidi" w:hAnsiTheme="majorBidi" w:cstheme="majorBidi"/>
          <w:w w:val="120"/>
          <w:sz w:val="17"/>
        </w:rPr>
        <w:t>15.6</w:t>
      </w:r>
      <w:r w:rsidRPr="00D84AEF">
        <w:rPr>
          <w:rFonts w:asciiTheme="majorBidi" w:hAnsiTheme="majorBidi" w:cstheme="majorBidi"/>
          <w:spacing w:val="7"/>
          <w:w w:val="120"/>
          <w:sz w:val="17"/>
        </w:rPr>
        <w:t xml:space="preserve"> </w:t>
      </w:r>
      <w:r w:rsidRPr="00D84AEF">
        <w:rPr>
          <w:rFonts w:asciiTheme="majorBidi" w:hAnsiTheme="majorBidi" w:cstheme="majorBidi"/>
          <w:w w:val="120"/>
          <w:sz w:val="17"/>
        </w:rPr>
        <w:t>at</w:t>
      </w:r>
      <w:r w:rsidRPr="00D84AEF">
        <w:rPr>
          <w:rFonts w:asciiTheme="majorBidi" w:hAnsiTheme="majorBidi" w:cstheme="majorBidi"/>
          <w:spacing w:val="7"/>
          <w:w w:val="120"/>
          <w:sz w:val="17"/>
        </w:rPr>
        <w:t xml:space="preserve"> </w:t>
      </w:r>
      <w:r w:rsidRPr="00D84AEF">
        <w:rPr>
          <w:rFonts w:asciiTheme="majorBidi" w:hAnsiTheme="majorBidi" w:cstheme="majorBidi"/>
          <w:w w:val="120"/>
          <w:sz w:val="17"/>
        </w:rPr>
        <w:t>nominal</w:t>
      </w:r>
      <w:r w:rsidRPr="00D84AEF">
        <w:rPr>
          <w:rFonts w:asciiTheme="majorBidi" w:hAnsiTheme="majorBidi" w:cstheme="majorBidi"/>
          <w:spacing w:val="7"/>
          <w:w w:val="120"/>
          <w:sz w:val="17"/>
        </w:rPr>
        <w:t xml:space="preserve"> </w:t>
      </w:r>
      <w:r w:rsidRPr="00D84AEF">
        <w:rPr>
          <w:rFonts w:asciiTheme="majorBidi" w:hAnsiTheme="majorBidi" w:cstheme="majorBidi"/>
          <w:w w:val="120"/>
          <w:sz w:val="17"/>
        </w:rPr>
        <w:t>stance</w:t>
      </w:r>
      <w:r w:rsidRPr="00D84AEF">
        <w:rPr>
          <w:rFonts w:asciiTheme="majorBidi" w:hAnsiTheme="majorBidi" w:cstheme="majorBidi"/>
          <w:spacing w:val="7"/>
          <w:w w:val="120"/>
          <w:sz w:val="17"/>
        </w:rPr>
        <w:t xml:space="preserve"> </w:t>
      </w:r>
      <w:r w:rsidRPr="00D84AEF">
        <w:rPr>
          <w:rFonts w:asciiTheme="majorBidi" w:hAnsiTheme="majorBidi" w:cstheme="majorBidi"/>
          <w:spacing w:val="-5"/>
          <w:w w:val="120"/>
          <w:sz w:val="17"/>
        </w:rPr>
        <w:t>to</w:t>
      </w:r>
    </w:p>
    <w:p w14:paraId="24D2B65B" w14:textId="77777777" w:rsidR="00B7242E" w:rsidRPr="00D84AEF" w:rsidRDefault="00000000">
      <w:pPr>
        <w:spacing w:before="2"/>
        <w:ind w:left="120"/>
        <w:jc w:val="both"/>
        <w:rPr>
          <w:rFonts w:asciiTheme="majorBidi" w:hAnsiTheme="majorBidi" w:cstheme="majorBidi"/>
          <w:sz w:val="17"/>
        </w:rPr>
      </w:pPr>
      <w:r w:rsidRPr="00D84AEF">
        <w:rPr>
          <w:rFonts w:asciiTheme="majorBidi" w:hAnsiTheme="majorBidi" w:cstheme="majorBidi"/>
          <w:w w:val="120"/>
          <w:sz w:val="17"/>
        </w:rPr>
        <w:t>1.6</w:t>
      </w:r>
      <w:r w:rsidRPr="00D84AEF">
        <w:rPr>
          <w:rFonts w:asciiTheme="majorBidi" w:hAnsiTheme="majorBidi" w:cstheme="majorBidi"/>
          <w:spacing w:val="9"/>
          <w:w w:val="120"/>
          <w:sz w:val="17"/>
        </w:rPr>
        <w:t xml:space="preserve"> </w:t>
      </w:r>
      <w:r w:rsidRPr="00D84AEF">
        <w:rPr>
          <w:rFonts w:asciiTheme="majorBidi" w:hAnsiTheme="majorBidi" w:cstheme="majorBidi"/>
          <w:w w:val="120"/>
          <w:sz w:val="17"/>
        </w:rPr>
        <w:t>at</w:t>
      </w:r>
      <w:r w:rsidRPr="00D84AEF">
        <w:rPr>
          <w:rFonts w:asciiTheme="majorBidi" w:hAnsiTheme="majorBidi" w:cstheme="majorBidi"/>
          <w:spacing w:val="10"/>
          <w:w w:val="120"/>
          <w:sz w:val="17"/>
        </w:rPr>
        <w:t xml:space="preserve"> </w:t>
      </w:r>
      <w:r w:rsidRPr="00D84AEF">
        <w:rPr>
          <w:rFonts w:asciiTheme="majorBidi" w:hAnsiTheme="majorBidi" w:cstheme="majorBidi"/>
          <w:w w:val="120"/>
          <w:sz w:val="17"/>
        </w:rPr>
        <w:t>the</w:t>
      </w:r>
      <w:r w:rsidRPr="00D84AEF">
        <w:rPr>
          <w:rFonts w:asciiTheme="majorBidi" w:hAnsiTheme="majorBidi" w:cstheme="majorBidi"/>
          <w:spacing w:val="10"/>
          <w:w w:val="120"/>
          <w:sz w:val="17"/>
        </w:rPr>
        <w:t xml:space="preserve"> </w:t>
      </w:r>
      <w:r w:rsidRPr="00D84AEF">
        <w:rPr>
          <w:rFonts w:asciiTheme="majorBidi" w:hAnsiTheme="majorBidi" w:cstheme="majorBidi"/>
          <w:w w:val="120"/>
          <w:sz w:val="17"/>
        </w:rPr>
        <w:t>extreme</w:t>
      </w:r>
      <w:r w:rsidRPr="00D84AEF">
        <w:rPr>
          <w:rFonts w:asciiTheme="majorBidi" w:hAnsiTheme="majorBidi" w:cstheme="majorBidi"/>
          <w:spacing w:val="9"/>
          <w:w w:val="120"/>
          <w:sz w:val="17"/>
        </w:rPr>
        <w:t xml:space="preserve"> </w:t>
      </w:r>
      <w:r w:rsidRPr="00D84AEF">
        <w:rPr>
          <w:rFonts w:asciiTheme="majorBidi" w:hAnsiTheme="majorBidi" w:cstheme="majorBidi"/>
          <w:w w:val="120"/>
          <w:sz w:val="17"/>
        </w:rPr>
        <w:t>900</w:t>
      </w:r>
      <w:r w:rsidRPr="00D84AEF">
        <w:rPr>
          <w:rFonts w:asciiTheme="majorBidi" w:hAnsiTheme="majorBidi" w:cstheme="majorBidi"/>
          <w:spacing w:val="10"/>
          <w:w w:val="120"/>
          <w:sz w:val="17"/>
        </w:rPr>
        <w:t xml:space="preserve"> </w:t>
      </w:r>
      <w:r w:rsidRPr="00D84AEF">
        <w:rPr>
          <w:rFonts w:asciiTheme="majorBidi" w:hAnsiTheme="majorBidi" w:cstheme="majorBidi"/>
          <w:w w:val="120"/>
          <w:sz w:val="17"/>
        </w:rPr>
        <w:t>N</w:t>
      </w:r>
      <w:r w:rsidRPr="00D84AEF">
        <w:rPr>
          <w:rFonts w:asciiTheme="majorBidi" w:hAnsiTheme="majorBidi" w:cstheme="majorBidi"/>
          <w:spacing w:val="10"/>
          <w:w w:val="120"/>
          <w:sz w:val="17"/>
        </w:rPr>
        <w:t xml:space="preserve"> </w:t>
      </w:r>
      <w:r w:rsidRPr="00D84AEF">
        <w:rPr>
          <w:rFonts w:asciiTheme="majorBidi" w:hAnsiTheme="majorBidi" w:cstheme="majorBidi"/>
          <w:w w:val="120"/>
          <w:sz w:val="17"/>
        </w:rPr>
        <w:t>actuator</w:t>
      </w:r>
      <w:r w:rsidRPr="00D84AEF">
        <w:rPr>
          <w:rFonts w:asciiTheme="majorBidi" w:hAnsiTheme="majorBidi" w:cstheme="majorBidi"/>
          <w:spacing w:val="10"/>
          <w:w w:val="120"/>
          <w:sz w:val="17"/>
        </w:rPr>
        <w:t xml:space="preserve"> </w:t>
      </w:r>
      <w:r w:rsidRPr="00D84AEF">
        <w:rPr>
          <w:rFonts w:asciiTheme="majorBidi" w:hAnsiTheme="majorBidi" w:cstheme="majorBidi"/>
          <w:spacing w:val="-2"/>
          <w:w w:val="120"/>
          <w:sz w:val="17"/>
        </w:rPr>
        <w:t>load.</w:t>
      </w:r>
    </w:p>
    <w:p w14:paraId="42AA8DB6" w14:textId="77777777" w:rsidR="00B7242E" w:rsidRPr="00D84AEF" w:rsidRDefault="00B7242E">
      <w:pPr>
        <w:pStyle w:val="BodyText"/>
        <w:spacing w:before="30"/>
        <w:ind w:left="0" w:right="0"/>
        <w:jc w:val="left"/>
        <w:rPr>
          <w:rFonts w:asciiTheme="majorBidi" w:hAnsiTheme="majorBidi" w:cstheme="majorBidi"/>
          <w:sz w:val="17"/>
        </w:rPr>
      </w:pPr>
    </w:p>
    <w:p w14:paraId="240B51FD" w14:textId="77777777" w:rsidR="00B7242E" w:rsidRPr="00D84AEF" w:rsidRDefault="00000000">
      <w:pPr>
        <w:pStyle w:val="BodyText"/>
        <w:spacing w:before="1" w:line="307" w:lineRule="auto"/>
        <w:rPr>
          <w:rFonts w:asciiTheme="majorBidi" w:hAnsiTheme="majorBidi" w:cstheme="majorBidi"/>
        </w:rPr>
      </w:pPr>
      <w:r w:rsidRPr="00D84AEF">
        <w:rPr>
          <w:rFonts w:asciiTheme="majorBidi" w:hAnsiTheme="majorBidi" w:cstheme="majorBidi"/>
          <w:w w:val="120"/>
        </w:rPr>
        <w:t xml:space="preserve">The part therefore remains elastic across the whole range, with a large margin at nominal stance and a reduced but still adequate margin of about 1.6 at the extreme actuator load. Superimposed on this field, the linear-elastic model predicts an unbounded stress at the sharp rib-to-body corner (33 MPa on the Finer mesh, rising to 136 MPa on the Extra-fine mesh; Figures 8.1 and 8.2). This is a numerical singularity rather than a physical stress; it should be removed by adding a fillet (radius of a few </w:t>
      </w:r>
      <w:proofErr w:type="spellStart"/>
      <w:r w:rsidRPr="00D84AEF">
        <w:rPr>
          <w:rFonts w:asciiTheme="majorBidi" w:hAnsiTheme="majorBidi" w:cstheme="majorBidi"/>
          <w:w w:val="120"/>
        </w:rPr>
        <w:t>millimetres</w:t>
      </w:r>
      <w:proofErr w:type="spellEnd"/>
      <w:r w:rsidRPr="00D84AEF">
        <w:rPr>
          <w:rFonts w:asciiTheme="majorBidi" w:hAnsiTheme="majorBidi" w:cstheme="majorBidi"/>
          <w:w w:val="120"/>
        </w:rPr>
        <w:t>) at that junction, which would also raise the local margin [18].</w:t>
      </w:r>
    </w:p>
    <w:p w14:paraId="61552CB4" w14:textId="77777777" w:rsidR="00B7242E" w:rsidRPr="00D84AEF" w:rsidRDefault="00000000">
      <w:pPr>
        <w:pStyle w:val="Heading2"/>
        <w:numPr>
          <w:ilvl w:val="3"/>
          <w:numId w:val="3"/>
        </w:numPr>
        <w:tabs>
          <w:tab w:val="left" w:pos="1160"/>
        </w:tabs>
        <w:spacing w:before="200"/>
        <w:ind w:left="1160" w:hanging="1040"/>
        <w:jc w:val="both"/>
        <w:rPr>
          <w:rFonts w:asciiTheme="majorBidi" w:hAnsiTheme="majorBidi" w:cstheme="majorBidi"/>
        </w:rPr>
      </w:pPr>
      <w:r w:rsidRPr="00D84AEF">
        <w:rPr>
          <w:rFonts w:asciiTheme="majorBidi" w:hAnsiTheme="majorBidi" w:cstheme="majorBidi"/>
          <w:w w:val="120"/>
        </w:rPr>
        <w:t>Effect</w:t>
      </w:r>
      <w:r w:rsidRPr="00D84AEF">
        <w:rPr>
          <w:rFonts w:asciiTheme="majorBidi" w:hAnsiTheme="majorBidi" w:cstheme="majorBidi"/>
          <w:spacing w:val="23"/>
          <w:w w:val="120"/>
        </w:rPr>
        <w:t xml:space="preserve"> </w:t>
      </w:r>
      <w:r w:rsidRPr="00D84AEF">
        <w:rPr>
          <w:rFonts w:asciiTheme="majorBidi" w:hAnsiTheme="majorBidi" w:cstheme="majorBidi"/>
          <w:w w:val="120"/>
        </w:rPr>
        <w:t>of</w:t>
      </w:r>
      <w:r w:rsidRPr="00D84AEF">
        <w:rPr>
          <w:rFonts w:asciiTheme="majorBidi" w:hAnsiTheme="majorBidi" w:cstheme="majorBidi"/>
          <w:spacing w:val="23"/>
          <w:w w:val="120"/>
        </w:rPr>
        <w:t xml:space="preserve"> </w:t>
      </w:r>
      <w:r w:rsidRPr="00D84AEF">
        <w:rPr>
          <w:rFonts w:asciiTheme="majorBidi" w:hAnsiTheme="majorBidi" w:cstheme="majorBidi"/>
          <w:w w:val="120"/>
        </w:rPr>
        <w:t>print</w:t>
      </w:r>
      <w:r w:rsidRPr="00D84AEF">
        <w:rPr>
          <w:rFonts w:asciiTheme="majorBidi" w:hAnsiTheme="majorBidi" w:cstheme="majorBidi"/>
          <w:spacing w:val="23"/>
          <w:w w:val="120"/>
        </w:rPr>
        <w:t xml:space="preserve"> </w:t>
      </w:r>
      <w:r w:rsidRPr="00D84AEF">
        <w:rPr>
          <w:rFonts w:asciiTheme="majorBidi" w:hAnsiTheme="majorBidi" w:cstheme="majorBidi"/>
          <w:w w:val="120"/>
        </w:rPr>
        <w:t>anisotropy</w:t>
      </w:r>
      <w:r w:rsidRPr="00D84AEF">
        <w:rPr>
          <w:rFonts w:asciiTheme="majorBidi" w:hAnsiTheme="majorBidi" w:cstheme="majorBidi"/>
          <w:spacing w:val="23"/>
          <w:w w:val="120"/>
        </w:rPr>
        <w:t xml:space="preserve"> </w:t>
      </w:r>
      <w:r w:rsidRPr="00D84AEF">
        <w:rPr>
          <w:rFonts w:asciiTheme="majorBidi" w:hAnsiTheme="majorBidi" w:cstheme="majorBidi"/>
          <w:w w:val="120"/>
        </w:rPr>
        <w:t>on</w:t>
      </w:r>
      <w:r w:rsidRPr="00D84AEF">
        <w:rPr>
          <w:rFonts w:asciiTheme="majorBidi" w:hAnsiTheme="majorBidi" w:cstheme="majorBidi"/>
          <w:spacing w:val="23"/>
          <w:w w:val="120"/>
        </w:rPr>
        <w:t xml:space="preserve"> </w:t>
      </w:r>
      <w:r w:rsidRPr="00D84AEF">
        <w:rPr>
          <w:rFonts w:asciiTheme="majorBidi" w:hAnsiTheme="majorBidi" w:cstheme="majorBidi"/>
          <w:w w:val="120"/>
        </w:rPr>
        <w:t>the</w:t>
      </w:r>
      <w:r w:rsidRPr="00D84AEF">
        <w:rPr>
          <w:rFonts w:asciiTheme="majorBidi" w:hAnsiTheme="majorBidi" w:cstheme="majorBidi"/>
          <w:spacing w:val="23"/>
          <w:w w:val="120"/>
        </w:rPr>
        <w:t xml:space="preserve"> </w:t>
      </w:r>
      <w:r w:rsidRPr="00D84AEF">
        <w:rPr>
          <w:rFonts w:asciiTheme="majorBidi" w:hAnsiTheme="majorBidi" w:cstheme="majorBidi"/>
          <w:w w:val="120"/>
        </w:rPr>
        <w:t>factor</w:t>
      </w:r>
      <w:r w:rsidRPr="00D84AEF">
        <w:rPr>
          <w:rFonts w:asciiTheme="majorBidi" w:hAnsiTheme="majorBidi" w:cstheme="majorBidi"/>
          <w:spacing w:val="23"/>
          <w:w w:val="120"/>
        </w:rPr>
        <w:t xml:space="preserve"> </w:t>
      </w:r>
      <w:r w:rsidRPr="00D84AEF">
        <w:rPr>
          <w:rFonts w:asciiTheme="majorBidi" w:hAnsiTheme="majorBidi" w:cstheme="majorBidi"/>
          <w:w w:val="120"/>
        </w:rPr>
        <w:t>of</w:t>
      </w:r>
      <w:r w:rsidRPr="00D84AEF">
        <w:rPr>
          <w:rFonts w:asciiTheme="majorBidi" w:hAnsiTheme="majorBidi" w:cstheme="majorBidi"/>
          <w:spacing w:val="23"/>
          <w:w w:val="120"/>
        </w:rPr>
        <w:t xml:space="preserve"> </w:t>
      </w:r>
      <w:r w:rsidRPr="00D84AEF">
        <w:rPr>
          <w:rFonts w:asciiTheme="majorBidi" w:hAnsiTheme="majorBidi" w:cstheme="majorBidi"/>
          <w:spacing w:val="-2"/>
          <w:w w:val="120"/>
        </w:rPr>
        <w:t>safety</w:t>
      </w:r>
    </w:p>
    <w:p w14:paraId="1BA0CE68" w14:textId="77777777" w:rsidR="00B7242E" w:rsidRPr="00D84AEF" w:rsidRDefault="00000000">
      <w:pPr>
        <w:pStyle w:val="BodyText"/>
        <w:spacing w:before="129" w:line="307" w:lineRule="auto"/>
        <w:rPr>
          <w:rFonts w:asciiTheme="majorBidi" w:hAnsiTheme="majorBidi" w:cstheme="majorBidi"/>
        </w:rPr>
      </w:pPr>
      <w:r w:rsidRPr="00D84AEF">
        <w:rPr>
          <w:rFonts w:asciiTheme="majorBidi" w:hAnsiTheme="majorBidi" w:cstheme="majorBidi"/>
          <w:w w:val="115"/>
        </w:rPr>
        <w:t>Because the simulations use bulk isotropic properties, the factors of safety in Table 8.8 are upper bounds for a printed part. Applying a conservative inter-layer knock-down factor of</w:t>
      </w:r>
      <w:r w:rsidRPr="00D84AEF">
        <w:rPr>
          <w:rFonts w:asciiTheme="majorBidi" w:hAnsiTheme="majorBidi" w:cstheme="majorBidi"/>
          <w:spacing w:val="40"/>
          <w:w w:val="115"/>
        </w:rPr>
        <w:t xml:space="preserve"> </w:t>
      </w:r>
      <w:r w:rsidRPr="00D84AEF">
        <w:rPr>
          <w:rFonts w:asciiTheme="majorBidi" w:hAnsiTheme="majorBidi" w:cstheme="majorBidi"/>
          <w:w w:val="115"/>
        </w:rPr>
        <w:t>0.50–0.75</w:t>
      </w:r>
      <w:r w:rsidRPr="00D84AEF">
        <w:rPr>
          <w:rFonts w:asciiTheme="majorBidi" w:hAnsiTheme="majorBidi" w:cstheme="majorBidi"/>
          <w:spacing w:val="40"/>
          <w:w w:val="115"/>
        </w:rPr>
        <w:t xml:space="preserve"> </w:t>
      </w:r>
      <w:r w:rsidRPr="00D84AEF">
        <w:rPr>
          <w:rFonts w:asciiTheme="majorBidi" w:hAnsiTheme="majorBidi" w:cstheme="majorBidi"/>
          <w:w w:val="115"/>
        </w:rPr>
        <w:t>to</w:t>
      </w:r>
      <w:r w:rsidRPr="00D84AEF">
        <w:rPr>
          <w:rFonts w:asciiTheme="majorBidi" w:hAnsiTheme="majorBidi" w:cstheme="majorBidi"/>
          <w:spacing w:val="40"/>
          <w:w w:val="115"/>
        </w:rPr>
        <w:t xml:space="preserve"> </w:t>
      </w:r>
      <w:r w:rsidRPr="00D84AEF">
        <w:rPr>
          <w:rFonts w:asciiTheme="majorBidi" w:hAnsiTheme="majorBidi" w:cstheme="majorBidi"/>
          <w:w w:val="115"/>
        </w:rPr>
        <w:t>the</w:t>
      </w:r>
      <w:r w:rsidRPr="00D84AEF">
        <w:rPr>
          <w:rFonts w:asciiTheme="majorBidi" w:hAnsiTheme="majorBidi" w:cstheme="majorBidi"/>
          <w:spacing w:val="40"/>
          <w:w w:val="115"/>
        </w:rPr>
        <w:t xml:space="preserve"> </w:t>
      </w:r>
      <w:r w:rsidRPr="00D84AEF">
        <w:rPr>
          <w:rFonts w:asciiTheme="majorBidi" w:hAnsiTheme="majorBidi" w:cstheme="majorBidi"/>
          <w:w w:val="115"/>
        </w:rPr>
        <w:t>50</w:t>
      </w:r>
      <w:r w:rsidRPr="00D84AEF">
        <w:rPr>
          <w:rFonts w:asciiTheme="majorBidi" w:hAnsiTheme="majorBidi" w:cstheme="majorBidi"/>
          <w:spacing w:val="40"/>
          <w:w w:val="115"/>
        </w:rPr>
        <w:t xml:space="preserve"> </w:t>
      </w:r>
      <w:r w:rsidRPr="00D84AEF">
        <w:rPr>
          <w:rFonts w:asciiTheme="majorBidi" w:hAnsiTheme="majorBidi" w:cstheme="majorBidi"/>
          <w:w w:val="115"/>
        </w:rPr>
        <w:t>MPa</w:t>
      </w:r>
      <w:r w:rsidRPr="00D84AEF">
        <w:rPr>
          <w:rFonts w:asciiTheme="majorBidi" w:hAnsiTheme="majorBidi" w:cstheme="majorBidi"/>
          <w:spacing w:val="40"/>
          <w:w w:val="115"/>
        </w:rPr>
        <w:t xml:space="preserve"> </w:t>
      </w:r>
      <w:r w:rsidRPr="00D84AEF">
        <w:rPr>
          <w:rFonts w:asciiTheme="majorBidi" w:hAnsiTheme="majorBidi" w:cstheme="majorBidi"/>
          <w:w w:val="115"/>
        </w:rPr>
        <w:t>bulk</w:t>
      </w:r>
      <w:r w:rsidRPr="00D84AEF">
        <w:rPr>
          <w:rFonts w:asciiTheme="majorBidi" w:hAnsiTheme="majorBidi" w:cstheme="majorBidi"/>
          <w:spacing w:val="40"/>
          <w:w w:val="115"/>
        </w:rPr>
        <w:t xml:space="preserve"> </w:t>
      </w:r>
      <w:r w:rsidRPr="00D84AEF">
        <w:rPr>
          <w:rFonts w:asciiTheme="majorBidi" w:hAnsiTheme="majorBidi" w:cstheme="majorBidi"/>
          <w:w w:val="115"/>
        </w:rPr>
        <w:t>yield</w:t>
      </w:r>
      <w:r w:rsidRPr="00D84AEF">
        <w:rPr>
          <w:rFonts w:asciiTheme="majorBidi" w:hAnsiTheme="majorBidi" w:cstheme="majorBidi"/>
          <w:spacing w:val="40"/>
          <w:w w:val="115"/>
        </w:rPr>
        <w:t xml:space="preserve"> </w:t>
      </w:r>
      <w:r w:rsidRPr="00D84AEF">
        <w:rPr>
          <w:rFonts w:asciiTheme="majorBidi" w:hAnsiTheme="majorBidi" w:cstheme="majorBidi"/>
          <w:w w:val="115"/>
        </w:rPr>
        <w:t>strength</w:t>
      </w:r>
      <w:r w:rsidRPr="00D84AEF">
        <w:rPr>
          <w:rFonts w:asciiTheme="majorBidi" w:hAnsiTheme="majorBidi" w:cstheme="majorBidi"/>
          <w:spacing w:val="40"/>
          <w:w w:val="115"/>
        </w:rPr>
        <w:t xml:space="preserve"> </w:t>
      </w:r>
      <w:r w:rsidRPr="00D84AEF">
        <w:rPr>
          <w:rFonts w:asciiTheme="majorBidi" w:hAnsiTheme="majorBidi" w:cstheme="majorBidi"/>
          <w:w w:val="115"/>
        </w:rPr>
        <w:t>[16],</w:t>
      </w:r>
      <w:r w:rsidRPr="00D84AEF">
        <w:rPr>
          <w:rFonts w:asciiTheme="majorBidi" w:hAnsiTheme="majorBidi" w:cstheme="majorBidi"/>
          <w:spacing w:val="40"/>
          <w:w w:val="115"/>
        </w:rPr>
        <w:t xml:space="preserve"> </w:t>
      </w:r>
      <w:r w:rsidRPr="00D84AEF">
        <w:rPr>
          <w:rFonts w:asciiTheme="majorBidi" w:hAnsiTheme="majorBidi" w:cstheme="majorBidi"/>
          <w:w w:val="115"/>
        </w:rPr>
        <w:t>[17]</w:t>
      </w:r>
      <w:r w:rsidRPr="00D84AEF">
        <w:rPr>
          <w:rFonts w:asciiTheme="majorBidi" w:hAnsiTheme="majorBidi" w:cstheme="majorBidi"/>
          <w:spacing w:val="40"/>
          <w:w w:val="115"/>
        </w:rPr>
        <w:t xml:space="preserve"> </w:t>
      </w:r>
      <w:r w:rsidRPr="00D84AEF">
        <w:rPr>
          <w:rFonts w:asciiTheme="majorBidi" w:hAnsiTheme="majorBidi" w:cstheme="majorBidi"/>
          <w:w w:val="115"/>
        </w:rPr>
        <w:t>reduces</w:t>
      </w:r>
      <w:r w:rsidRPr="00D84AEF">
        <w:rPr>
          <w:rFonts w:asciiTheme="majorBidi" w:hAnsiTheme="majorBidi" w:cstheme="majorBidi"/>
          <w:spacing w:val="40"/>
          <w:w w:val="115"/>
        </w:rPr>
        <w:t xml:space="preserve"> </w:t>
      </w:r>
      <w:r w:rsidRPr="00D84AEF">
        <w:rPr>
          <w:rFonts w:asciiTheme="majorBidi" w:hAnsiTheme="majorBidi" w:cstheme="majorBidi"/>
          <w:w w:val="115"/>
        </w:rPr>
        <w:t>the</w:t>
      </w:r>
      <w:r w:rsidRPr="00D84AEF">
        <w:rPr>
          <w:rFonts w:asciiTheme="majorBidi" w:hAnsiTheme="majorBidi" w:cstheme="majorBidi"/>
          <w:spacing w:val="40"/>
          <w:w w:val="115"/>
        </w:rPr>
        <w:t xml:space="preserve"> </w:t>
      </w:r>
      <w:r w:rsidRPr="00D84AEF">
        <w:rPr>
          <w:rFonts w:asciiTheme="majorBidi" w:hAnsiTheme="majorBidi" w:cstheme="majorBidi"/>
          <w:w w:val="115"/>
        </w:rPr>
        <w:t>converged</w:t>
      </w:r>
      <w:r w:rsidRPr="00D84AEF">
        <w:rPr>
          <w:rFonts w:asciiTheme="majorBidi" w:hAnsiTheme="majorBidi" w:cstheme="majorBidi"/>
          <w:spacing w:val="40"/>
          <w:w w:val="115"/>
        </w:rPr>
        <w:t xml:space="preserve"> </w:t>
      </w:r>
      <w:r w:rsidRPr="00D84AEF">
        <w:rPr>
          <w:rFonts w:asciiTheme="majorBidi" w:hAnsiTheme="majorBidi" w:cstheme="majorBidi"/>
          <w:w w:val="115"/>
        </w:rPr>
        <w:t>factor</w:t>
      </w:r>
      <w:r w:rsidRPr="00D84AEF">
        <w:rPr>
          <w:rFonts w:asciiTheme="majorBidi" w:hAnsiTheme="majorBidi" w:cstheme="majorBidi"/>
          <w:spacing w:val="40"/>
          <w:w w:val="115"/>
        </w:rPr>
        <w:t xml:space="preserve"> </w:t>
      </w:r>
      <w:r w:rsidRPr="00D84AEF">
        <w:rPr>
          <w:rFonts w:asciiTheme="majorBidi" w:hAnsiTheme="majorBidi" w:cstheme="majorBidi"/>
          <w:w w:val="115"/>
        </w:rPr>
        <w:t>of safety</w:t>
      </w:r>
      <w:r w:rsidRPr="00D84AEF">
        <w:rPr>
          <w:rFonts w:asciiTheme="majorBidi" w:hAnsiTheme="majorBidi" w:cstheme="majorBidi"/>
          <w:spacing w:val="40"/>
          <w:w w:val="115"/>
        </w:rPr>
        <w:t xml:space="preserve"> </w:t>
      </w:r>
      <w:r w:rsidRPr="00D84AEF">
        <w:rPr>
          <w:rFonts w:asciiTheme="majorBidi" w:hAnsiTheme="majorBidi" w:cstheme="majorBidi"/>
          <w:w w:val="115"/>
        </w:rPr>
        <w:t>at</w:t>
      </w:r>
      <w:r w:rsidRPr="00D84AEF">
        <w:rPr>
          <w:rFonts w:asciiTheme="majorBidi" w:hAnsiTheme="majorBidi" w:cstheme="majorBidi"/>
          <w:spacing w:val="40"/>
          <w:w w:val="115"/>
        </w:rPr>
        <w:t xml:space="preserve"> </w:t>
      </w:r>
      <w:r w:rsidRPr="00D84AEF">
        <w:rPr>
          <w:rFonts w:asciiTheme="majorBidi" w:hAnsiTheme="majorBidi" w:cstheme="majorBidi"/>
          <w:w w:val="115"/>
        </w:rPr>
        <w:t>the</w:t>
      </w:r>
      <w:r w:rsidRPr="00D84AEF">
        <w:rPr>
          <w:rFonts w:asciiTheme="majorBidi" w:hAnsiTheme="majorBidi" w:cstheme="majorBidi"/>
          <w:spacing w:val="40"/>
          <w:w w:val="115"/>
        </w:rPr>
        <w:t xml:space="preserve"> </w:t>
      </w:r>
      <w:r w:rsidRPr="00D84AEF">
        <w:rPr>
          <w:rFonts w:asciiTheme="majorBidi" w:hAnsiTheme="majorBidi" w:cstheme="majorBidi"/>
          <w:w w:val="115"/>
        </w:rPr>
        <w:t>900</w:t>
      </w:r>
      <w:r w:rsidRPr="00D84AEF">
        <w:rPr>
          <w:rFonts w:asciiTheme="majorBidi" w:hAnsiTheme="majorBidi" w:cstheme="majorBidi"/>
          <w:spacing w:val="40"/>
          <w:w w:val="115"/>
        </w:rPr>
        <w:t xml:space="preserve"> </w:t>
      </w:r>
      <w:r w:rsidRPr="00D84AEF">
        <w:rPr>
          <w:rFonts w:asciiTheme="majorBidi" w:hAnsiTheme="majorBidi" w:cstheme="majorBidi"/>
          <w:w w:val="115"/>
        </w:rPr>
        <w:t>N</w:t>
      </w:r>
      <w:r w:rsidRPr="00D84AEF">
        <w:rPr>
          <w:rFonts w:asciiTheme="majorBidi" w:hAnsiTheme="majorBidi" w:cstheme="majorBidi"/>
          <w:spacing w:val="40"/>
          <w:w w:val="115"/>
        </w:rPr>
        <w:t xml:space="preserve"> </w:t>
      </w:r>
      <w:r w:rsidRPr="00D84AEF">
        <w:rPr>
          <w:rFonts w:asciiTheme="majorBidi" w:hAnsiTheme="majorBidi" w:cstheme="majorBidi"/>
          <w:w w:val="115"/>
        </w:rPr>
        <w:t>actuator</w:t>
      </w:r>
      <w:r w:rsidRPr="00D84AEF">
        <w:rPr>
          <w:rFonts w:asciiTheme="majorBidi" w:hAnsiTheme="majorBidi" w:cstheme="majorBidi"/>
          <w:spacing w:val="40"/>
          <w:w w:val="115"/>
        </w:rPr>
        <w:t xml:space="preserve"> </w:t>
      </w:r>
      <w:r w:rsidRPr="00D84AEF">
        <w:rPr>
          <w:rFonts w:asciiTheme="majorBidi" w:hAnsiTheme="majorBidi" w:cstheme="majorBidi"/>
          <w:w w:val="115"/>
        </w:rPr>
        <w:t>load</w:t>
      </w:r>
      <w:r w:rsidRPr="00D84AEF">
        <w:rPr>
          <w:rFonts w:asciiTheme="majorBidi" w:hAnsiTheme="majorBidi" w:cstheme="majorBidi"/>
          <w:spacing w:val="40"/>
          <w:w w:val="115"/>
        </w:rPr>
        <w:t xml:space="preserve"> </w:t>
      </w:r>
      <w:r w:rsidRPr="00D84AEF">
        <w:rPr>
          <w:rFonts w:asciiTheme="majorBidi" w:hAnsiTheme="majorBidi" w:cstheme="majorBidi"/>
          <w:w w:val="115"/>
        </w:rPr>
        <w:t>to</w:t>
      </w:r>
      <w:r w:rsidRPr="00D84AEF">
        <w:rPr>
          <w:rFonts w:asciiTheme="majorBidi" w:hAnsiTheme="majorBidi" w:cstheme="majorBidi"/>
          <w:spacing w:val="40"/>
          <w:w w:val="115"/>
        </w:rPr>
        <w:t xml:space="preserve"> </w:t>
      </w:r>
      <w:r w:rsidRPr="00D84AEF">
        <w:rPr>
          <w:rFonts w:asciiTheme="majorBidi" w:hAnsiTheme="majorBidi" w:cstheme="majorBidi"/>
          <w:w w:val="115"/>
        </w:rPr>
        <w:t>between</w:t>
      </w:r>
      <w:r w:rsidRPr="00D84AEF">
        <w:rPr>
          <w:rFonts w:asciiTheme="majorBidi" w:hAnsiTheme="majorBidi" w:cstheme="majorBidi"/>
          <w:spacing w:val="40"/>
          <w:w w:val="115"/>
        </w:rPr>
        <w:t xml:space="preserve"> </w:t>
      </w:r>
      <w:r w:rsidRPr="00D84AEF">
        <w:rPr>
          <w:rFonts w:asciiTheme="majorBidi" w:hAnsiTheme="majorBidi" w:cstheme="majorBidi"/>
          <w:w w:val="115"/>
        </w:rPr>
        <w:t>about</w:t>
      </w:r>
      <w:r w:rsidRPr="00D84AEF">
        <w:rPr>
          <w:rFonts w:asciiTheme="majorBidi" w:hAnsiTheme="majorBidi" w:cstheme="majorBidi"/>
          <w:spacing w:val="40"/>
          <w:w w:val="115"/>
        </w:rPr>
        <w:t xml:space="preserve"> </w:t>
      </w:r>
      <w:r w:rsidRPr="00D84AEF">
        <w:rPr>
          <w:rFonts w:asciiTheme="majorBidi" w:hAnsiTheme="majorBidi" w:cstheme="majorBidi"/>
          <w:w w:val="115"/>
        </w:rPr>
        <w:t>0.8</w:t>
      </w:r>
      <w:r w:rsidRPr="00D84AEF">
        <w:rPr>
          <w:rFonts w:asciiTheme="majorBidi" w:hAnsiTheme="majorBidi" w:cstheme="majorBidi"/>
          <w:spacing w:val="40"/>
          <w:w w:val="115"/>
        </w:rPr>
        <w:t xml:space="preserve"> </w:t>
      </w:r>
      <w:r w:rsidRPr="00D84AEF">
        <w:rPr>
          <w:rFonts w:asciiTheme="majorBidi" w:hAnsiTheme="majorBidi" w:cstheme="majorBidi"/>
          <w:w w:val="115"/>
        </w:rPr>
        <w:t>and</w:t>
      </w:r>
      <w:r w:rsidRPr="00D84AEF">
        <w:rPr>
          <w:rFonts w:asciiTheme="majorBidi" w:hAnsiTheme="majorBidi" w:cstheme="majorBidi"/>
          <w:spacing w:val="40"/>
          <w:w w:val="115"/>
        </w:rPr>
        <w:t xml:space="preserve"> </w:t>
      </w:r>
      <w:r w:rsidRPr="00D84AEF">
        <w:rPr>
          <w:rFonts w:asciiTheme="majorBidi" w:hAnsiTheme="majorBidi" w:cstheme="majorBidi"/>
          <w:w w:val="115"/>
        </w:rPr>
        <w:t>1.2,</w:t>
      </w:r>
      <w:r w:rsidRPr="00D84AEF">
        <w:rPr>
          <w:rFonts w:asciiTheme="majorBidi" w:hAnsiTheme="majorBidi" w:cstheme="majorBidi"/>
          <w:spacing w:val="40"/>
          <w:w w:val="115"/>
        </w:rPr>
        <w:t xml:space="preserve"> </w:t>
      </w:r>
      <w:r w:rsidRPr="00D84AEF">
        <w:rPr>
          <w:rFonts w:asciiTheme="majorBidi" w:hAnsiTheme="majorBidi" w:cstheme="majorBidi"/>
          <w:w w:val="115"/>
        </w:rPr>
        <w:t>so</w:t>
      </w:r>
      <w:r w:rsidRPr="00D84AEF">
        <w:rPr>
          <w:rFonts w:asciiTheme="majorBidi" w:hAnsiTheme="majorBidi" w:cstheme="majorBidi"/>
          <w:spacing w:val="40"/>
          <w:w w:val="115"/>
        </w:rPr>
        <w:t xml:space="preserve"> </w:t>
      </w:r>
      <w:r w:rsidRPr="00D84AEF">
        <w:rPr>
          <w:rFonts w:asciiTheme="majorBidi" w:hAnsiTheme="majorBidi" w:cstheme="majorBidi"/>
          <w:w w:val="115"/>
        </w:rPr>
        <w:t>the</w:t>
      </w:r>
      <w:r w:rsidRPr="00D84AEF">
        <w:rPr>
          <w:rFonts w:asciiTheme="majorBidi" w:hAnsiTheme="majorBidi" w:cstheme="majorBidi"/>
          <w:spacing w:val="40"/>
          <w:w w:val="115"/>
        </w:rPr>
        <w:t xml:space="preserve"> </w:t>
      </w:r>
      <w:r w:rsidRPr="00D84AEF">
        <w:rPr>
          <w:rFonts w:asciiTheme="majorBidi" w:hAnsiTheme="majorBidi" w:cstheme="majorBidi"/>
          <w:w w:val="115"/>
        </w:rPr>
        <w:t>extreme</w:t>
      </w:r>
      <w:r w:rsidRPr="00D84AEF">
        <w:rPr>
          <w:rFonts w:asciiTheme="majorBidi" w:hAnsiTheme="majorBidi" w:cstheme="majorBidi"/>
          <w:spacing w:val="40"/>
          <w:w w:val="115"/>
        </w:rPr>
        <w:t xml:space="preserve"> </w:t>
      </w:r>
      <w:r w:rsidRPr="00D84AEF">
        <w:rPr>
          <w:rFonts w:asciiTheme="majorBidi" w:hAnsiTheme="majorBidi" w:cstheme="majorBidi"/>
          <w:w w:val="115"/>
        </w:rPr>
        <w:t>actuator case becomes marginal once print anisotropy is accounted for; at the 100 N nominal stance</w:t>
      </w:r>
      <w:r w:rsidRPr="00D84AEF">
        <w:rPr>
          <w:rFonts w:asciiTheme="majorBidi" w:hAnsiTheme="majorBidi" w:cstheme="majorBidi"/>
          <w:spacing w:val="80"/>
          <w:w w:val="115"/>
        </w:rPr>
        <w:t xml:space="preserve"> </w:t>
      </w:r>
      <w:r w:rsidRPr="00D84AEF">
        <w:rPr>
          <w:rFonts w:asciiTheme="majorBidi" w:hAnsiTheme="majorBidi" w:cstheme="majorBidi"/>
          <w:w w:val="115"/>
        </w:rPr>
        <w:t>load</w:t>
      </w:r>
      <w:r w:rsidRPr="00D84AEF">
        <w:rPr>
          <w:rFonts w:asciiTheme="majorBidi" w:hAnsiTheme="majorBidi" w:cstheme="majorBidi"/>
          <w:spacing w:val="60"/>
          <w:w w:val="115"/>
        </w:rPr>
        <w:t xml:space="preserve"> </w:t>
      </w:r>
      <w:r w:rsidRPr="00D84AEF">
        <w:rPr>
          <w:rFonts w:asciiTheme="majorBidi" w:hAnsiTheme="majorBidi" w:cstheme="majorBidi"/>
          <w:w w:val="115"/>
        </w:rPr>
        <w:t>the</w:t>
      </w:r>
      <w:r w:rsidRPr="00D84AEF">
        <w:rPr>
          <w:rFonts w:asciiTheme="majorBidi" w:hAnsiTheme="majorBidi" w:cstheme="majorBidi"/>
          <w:spacing w:val="61"/>
          <w:w w:val="115"/>
        </w:rPr>
        <w:t xml:space="preserve"> </w:t>
      </w:r>
      <w:r w:rsidRPr="00D84AEF">
        <w:rPr>
          <w:rFonts w:asciiTheme="majorBidi" w:hAnsiTheme="majorBidi" w:cstheme="majorBidi"/>
          <w:w w:val="115"/>
        </w:rPr>
        <w:t>margin</w:t>
      </w:r>
      <w:r w:rsidRPr="00D84AEF">
        <w:rPr>
          <w:rFonts w:asciiTheme="majorBidi" w:hAnsiTheme="majorBidi" w:cstheme="majorBidi"/>
          <w:spacing w:val="61"/>
          <w:w w:val="115"/>
        </w:rPr>
        <w:t xml:space="preserve"> </w:t>
      </w:r>
      <w:r w:rsidRPr="00D84AEF">
        <w:rPr>
          <w:rFonts w:asciiTheme="majorBidi" w:hAnsiTheme="majorBidi" w:cstheme="majorBidi"/>
          <w:w w:val="115"/>
        </w:rPr>
        <w:t>remains</w:t>
      </w:r>
      <w:r w:rsidRPr="00D84AEF">
        <w:rPr>
          <w:rFonts w:asciiTheme="majorBidi" w:hAnsiTheme="majorBidi" w:cstheme="majorBidi"/>
          <w:spacing w:val="61"/>
          <w:w w:val="115"/>
        </w:rPr>
        <w:t xml:space="preserve"> </w:t>
      </w:r>
      <w:r w:rsidRPr="00D84AEF">
        <w:rPr>
          <w:rFonts w:asciiTheme="majorBidi" w:hAnsiTheme="majorBidi" w:cstheme="majorBidi"/>
          <w:w w:val="115"/>
        </w:rPr>
        <w:t>large</w:t>
      </w:r>
      <w:r w:rsidRPr="00D84AEF">
        <w:rPr>
          <w:rFonts w:asciiTheme="majorBidi" w:hAnsiTheme="majorBidi" w:cstheme="majorBidi"/>
          <w:spacing w:val="61"/>
          <w:w w:val="115"/>
        </w:rPr>
        <w:t xml:space="preserve"> </w:t>
      </w:r>
      <w:r w:rsidRPr="00D84AEF">
        <w:rPr>
          <w:rFonts w:asciiTheme="majorBidi" w:hAnsiTheme="majorBidi" w:cstheme="majorBidi"/>
          <w:w w:val="115"/>
        </w:rPr>
        <w:t>(about</w:t>
      </w:r>
      <w:r w:rsidRPr="00D84AEF">
        <w:rPr>
          <w:rFonts w:asciiTheme="majorBidi" w:hAnsiTheme="majorBidi" w:cstheme="majorBidi"/>
          <w:spacing w:val="61"/>
          <w:w w:val="115"/>
        </w:rPr>
        <w:t xml:space="preserve"> </w:t>
      </w:r>
      <w:r w:rsidRPr="00D84AEF">
        <w:rPr>
          <w:rFonts w:asciiTheme="majorBidi" w:hAnsiTheme="majorBidi" w:cstheme="majorBidi"/>
          <w:w w:val="115"/>
        </w:rPr>
        <w:t>8–12)</w:t>
      </w:r>
      <w:r w:rsidRPr="00D84AEF">
        <w:rPr>
          <w:rFonts w:asciiTheme="majorBidi" w:hAnsiTheme="majorBidi" w:cstheme="majorBidi"/>
          <w:spacing w:val="61"/>
          <w:w w:val="115"/>
        </w:rPr>
        <w:t xml:space="preserve"> </w:t>
      </w:r>
      <w:r w:rsidRPr="00D84AEF">
        <w:rPr>
          <w:rFonts w:asciiTheme="majorBidi" w:hAnsiTheme="majorBidi" w:cstheme="majorBidi"/>
          <w:w w:val="115"/>
        </w:rPr>
        <w:t>under</w:t>
      </w:r>
      <w:r w:rsidRPr="00D84AEF">
        <w:rPr>
          <w:rFonts w:asciiTheme="majorBidi" w:hAnsiTheme="majorBidi" w:cstheme="majorBidi"/>
          <w:spacing w:val="61"/>
          <w:w w:val="115"/>
        </w:rPr>
        <w:t xml:space="preserve"> </w:t>
      </w:r>
      <w:r w:rsidRPr="00D84AEF">
        <w:rPr>
          <w:rFonts w:asciiTheme="majorBidi" w:hAnsiTheme="majorBidi" w:cstheme="majorBidi"/>
          <w:w w:val="115"/>
        </w:rPr>
        <w:t>the</w:t>
      </w:r>
      <w:r w:rsidRPr="00D84AEF">
        <w:rPr>
          <w:rFonts w:asciiTheme="majorBidi" w:hAnsiTheme="majorBidi" w:cstheme="majorBidi"/>
          <w:spacing w:val="60"/>
          <w:w w:val="115"/>
        </w:rPr>
        <w:t xml:space="preserve"> </w:t>
      </w:r>
      <w:r w:rsidRPr="00D84AEF">
        <w:rPr>
          <w:rFonts w:asciiTheme="majorBidi" w:hAnsiTheme="majorBidi" w:cstheme="majorBidi"/>
          <w:w w:val="115"/>
        </w:rPr>
        <w:t>same</w:t>
      </w:r>
      <w:r w:rsidRPr="00D84AEF">
        <w:rPr>
          <w:rFonts w:asciiTheme="majorBidi" w:hAnsiTheme="majorBidi" w:cstheme="majorBidi"/>
          <w:spacing w:val="61"/>
          <w:w w:val="115"/>
        </w:rPr>
        <w:t xml:space="preserve"> </w:t>
      </w:r>
      <w:r w:rsidRPr="00D84AEF">
        <w:rPr>
          <w:rFonts w:asciiTheme="majorBidi" w:hAnsiTheme="majorBidi" w:cstheme="majorBidi"/>
          <w:w w:val="115"/>
        </w:rPr>
        <w:t>knock-down.</w:t>
      </w:r>
      <w:r w:rsidRPr="00D84AEF">
        <w:rPr>
          <w:rFonts w:asciiTheme="majorBidi" w:hAnsiTheme="majorBidi" w:cstheme="majorBidi"/>
          <w:spacing w:val="61"/>
          <w:w w:val="115"/>
        </w:rPr>
        <w:t xml:space="preserve"> </w:t>
      </w:r>
      <w:r w:rsidRPr="00D84AEF">
        <w:rPr>
          <w:rFonts w:asciiTheme="majorBidi" w:hAnsiTheme="majorBidi" w:cstheme="majorBidi"/>
          <w:w w:val="115"/>
        </w:rPr>
        <w:t>Two</w:t>
      </w:r>
      <w:r w:rsidRPr="00D84AEF">
        <w:rPr>
          <w:rFonts w:asciiTheme="majorBidi" w:hAnsiTheme="majorBidi" w:cstheme="majorBidi"/>
          <w:spacing w:val="61"/>
          <w:w w:val="115"/>
        </w:rPr>
        <w:t xml:space="preserve"> </w:t>
      </w:r>
      <w:r w:rsidRPr="00D84AEF">
        <w:rPr>
          <w:rFonts w:asciiTheme="majorBidi" w:hAnsiTheme="majorBidi" w:cstheme="majorBidi"/>
          <w:spacing w:val="-2"/>
          <w:w w:val="115"/>
        </w:rPr>
        <w:t>practical</w:t>
      </w:r>
    </w:p>
    <w:p w14:paraId="031B3D88" w14:textId="77777777" w:rsidR="00B7242E" w:rsidRPr="00D84AEF" w:rsidRDefault="00B7242E">
      <w:pPr>
        <w:pStyle w:val="BodyText"/>
        <w:spacing w:line="307" w:lineRule="auto"/>
        <w:rPr>
          <w:rFonts w:asciiTheme="majorBidi" w:hAnsiTheme="majorBidi" w:cstheme="majorBidi"/>
        </w:rPr>
        <w:sectPr w:rsidR="00B7242E" w:rsidRPr="00D84AEF">
          <w:pgSz w:w="11910" w:h="16840"/>
          <w:pgMar w:top="1340" w:right="1133" w:bottom="760" w:left="1133" w:header="0" w:footer="572" w:gutter="0"/>
          <w:cols w:space="720"/>
        </w:sectPr>
      </w:pPr>
    </w:p>
    <w:p w14:paraId="47144467" w14:textId="77777777" w:rsidR="00B7242E" w:rsidRPr="00D84AEF" w:rsidRDefault="00000000">
      <w:pPr>
        <w:pStyle w:val="BodyText"/>
        <w:spacing w:before="66" w:line="307" w:lineRule="auto"/>
        <w:rPr>
          <w:rFonts w:asciiTheme="majorBidi" w:hAnsiTheme="majorBidi" w:cstheme="majorBidi"/>
        </w:rPr>
      </w:pPr>
      <w:r w:rsidRPr="00D84AEF">
        <w:rPr>
          <w:rFonts w:asciiTheme="majorBidi" w:hAnsiTheme="majorBidi" w:cstheme="majorBidi"/>
          <w:w w:val="115"/>
        </w:rPr>
        <w:lastRenderedPageBreak/>
        <w:t xml:space="preserve">measures follow: the part should be printed with its layer </w:t>
      </w:r>
      <w:proofErr w:type="gramStart"/>
      <w:r w:rsidRPr="00D84AEF">
        <w:rPr>
          <w:rFonts w:asciiTheme="majorBidi" w:hAnsiTheme="majorBidi" w:cstheme="majorBidi"/>
          <w:w w:val="115"/>
        </w:rPr>
        <w:t>planes oriented</w:t>
      </w:r>
      <w:proofErr w:type="gramEnd"/>
      <w:r w:rsidRPr="00D84AEF">
        <w:rPr>
          <w:rFonts w:asciiTheme="majorBidi" w:hAnsiTheme="majorBidi" w:cstheme="majorBidi"/>
          <w:w w:val="115"/>
        </w:rPr>
        <w:t xml:space="preserve"> transverse to the principal</w:t>
      </w:r>
      <w:r w:rsidRPr="00D84AEF">
        <w:rPr>
          <w:rFonts w:asciiTheme="majorBidi" w:hAnsiTheme="majorBidi" w:cstheme="majorBidi"/>
          <w:spacing w:val="33"/>
          <w:w w:val="115"/>
        </w:rPr>
        <w:t xml:space="preserve"> </w:t>
      </w:r>
      <w:r w:rsidRPr="00D84AEF">
        <w:rPr>
          <w:rFonts w:asciiTheme="majorBidi" w:hAnsiTheme="majorBidi" w:cstheme="majorBidi"/>
          <w:w w:val="115"/>
        </w:rPr>
        <w:t>tensile</w:t>
      </w:r>
      <w:r w:rsidRPr="00D84AEF">
        <w:rPr>
          <w:rFonts w:asciiTheme="majorBidi" w:hAnsiTheme="majorBidi" w:cstheme="majorBidi"/>
          <w:spacing w:val="33"/>
          <w:w w:val="115"/>
        </w:rPr>
        <w:t xml:space="preserve"> </w:t>
      </w:r>
      <w:r w:rsidRPr="00D84AEF">
        <w:rPr>
          <w:rFonts w:asciiTheme="majorBidi" w:hAnsiTheme="majorBidi" w:cstheme="majorBidi"/>
          <w:w w:val="115"/>
        </w:rPr>
        <w:t>direction</w:t>
      </w:r>
      <w:r w:rsidRPr="00D84AEF">
        <w:rPr>
          <w:rFonts w:asciiTheme="majorBidi" w:hAnsiTheme="majorBidi" w:cstheme="majorBidi"/>
          <w:spacing w:val="33"/>
          <w:w w:val="115"/>
        </w:rPr>
        <w:t xml:space="preserve"> </w:t>
      </w:r>
      <w:r w:rsidRPr="00D84AEF">
        <w:rPr>
          <w:rFonts w:asciiTheme="majorBidi" w:hAnsiTheme="majorBidi" w:cstheme="majorBidi"/>
          <w:w w:val="115"/>
        </w:rPr>
        <w:t>at</w:t>
      </w:r>
      <w:r w:rsidRPr="00D84AEF">
        <w:rPr>
          <w:rFonts w:asciiTheme="majorBidi" w:hAnsiTheme="majorBidi" w:cstheme="majorBidi"/>
          <w:spacing w:val="33"/>
          <w:w w:val="115"/>
        </w:rPr>
        <w:t xml:space="preserve"> </w:t>
      </w:r>
      <w:r w:rsidRPr="00D84AEF">
        <w:rPr>
          <w:rFonts w:asciiTheme="majorBidi" w:hAnsiTheme="majorBidi" w:cstheme="majorBidi"/>
          <w:w w:val="115"/>
        </w:rPr>
        <w:t>the</w:t>
      </w:r>
      <w:r w:rsidRPr="00D84AEF">
        <w:rPr>
          <w:rFonts w:asciiTheme="majorBidi" w:hAnsiTheme="majorBidi" w:cstheme="majorBidi"/>
          <w:spacing w:val="33"/>
          <w:w w:val="115"/>
        </w:rPr>
        <w:t xml:space="preserve"> </w:t>
      </w:r>
      <w:r w:rsidRPr="00D84AEF">
        <w:rPr>
          <w:rFonts w:asciiTheme="majorBidi" w:hAnsiTheme="majorBidi" w:cstheme="majorBidi"/>
          <w:w w:val="115"/>
        </w:rPr>
        <w:t>rib</w:t>
      </w:r>
      <w:r w:rsidRPr="00D84AEF">
        <w:rPr>
          <w:rFonts w:asciiTheme="majorBidi" w:hAnsiTheme="majorBidi" w:cstheme="majorBidi"/>
          <w:spacing w:val="33"/>
          <w:w w:val="115"/>
        </w:rPr>
        <w:t xml:space="preserve"> </w:t>
      </w:r>
      <w:r w:rsidRPr="00D84AEF">
        <w:rPr>
          <w:rFonts w:asciiTheme="majorBidi" w:hAnsiTheme="majorBidi" w:cstheme="majorBidi"/>
          <w:w w:val="115"/>
        </w:rPr>
        <w:t>root,</w:t>
      </w:r>
      <w:r w:rsidRPr="00D84AEF">
        <w:rPr>
          <w:rFonts w:asciiTheme="majorBidi" w:hAnsiTheme="majorBidi" w:cstheme="majorBidi"/>
          <w:spacing w:val="33"/>
          <w:w w:val="115"/>
        </w:rPr>
        <w:t xml:space="preserve"> </w:t>
      </w:r>
      <w:r w:rsidRPr="00D84AEF">
        <w:rPr>
          <w:rFonts w:asciiTheme="majorBidi" w:hAnsiTheme="majorBidi" w:cstheme="majorBidi"/>
          <w:w w:val="115"/>
        </w:rPr>
        <w:t>and</w:t>
      </w:r>
      <w:r w:rsidRPr="00D84AEF">
        <w:rPr>
          <w:rFonts w:asciiTheme="majorBidi" w:hAnsiTheme="majorBidi" w:cstheme="majorBidi"/>
          <w:spacing w:val="33"/>
          <w:w w:val="115"/>
        </w:rPr>
        <w:t xml:space="preserve"> </w:t>
      </w:r>
      <w:r w:rsidRPr="00D84AEF">
        <w:rPr>
          <w:rFonts w:asciiTheme="majorBidi" w:hAnsiTheme="majorBidi" w:cstheme="majorBidi"/>
          <w:w w:val="115"/>
        </w:rPr>
        <w:t>the</w:t>
      </w:r>
      <w:r w:rsidRPr="00D84AEF">
        <w:rPr>
          <w:rFonts w:asciiTheme="majorBidi" w:hAnsiTheme="majorBidi" w:cstheme="majorBidi"/>
          <w:spacing w:val="33"/>
          <w:w w:val="115"/>
        </w:rPr>
        <w:t xml:space="preserve"> </w:t>
      </w:r>
      <w:r w:rsidRPr="00D84AEF">
        <w:rPr>
          <w:rFonts w:asciiTheme="majorBidi" w:hAnsiTheme="majorBidi" w:cstheme="majorBidi"/>
          <w:w w:val="115"/>
        </w:rPr>
        <w:t>rib-root</w:t>
      </w:r>
      <w:r w:rsidRPr="00D84AEF">
        <w:rPr>
          <w:rFonts w:asciiTheme="majorBidi" w:hAnsiTheme="majorBidi" w:cstheme="majorBidi"/>
          <w:spacing w:val="33"/>
          <w:w w:val="115"/>
        </w:rPr>
        <w:t xml:space="preserve"> </w:t>
      </w:r>
      <w:r w:rsidRPr="00D84AEF">
        <w:rPr>
          <w:rFonts w:asciiTheme="majorBidi" w:hAnsiTheme="majorBidi" w:cstheme="majorBidi"/>
          <w:w w:val="115"/>
        </w:rPr>
        <w:t>fillet</w:t>
      </w:r>
      <w:r w:rsidRPr="00D84AEF">
        <w:rPr>
          <w:rFonts w:asciiTheme="majorBidi" w:hAnsiTheme="majorBidi" w:cstheme="majorBidi"/>
          <w:spacing w:val="33"/>
          <w:w w:val="115"/>
        </w:rPr>
        <w:t xml:space="preserve"> </w:t>
      </w:r>
      <w:r w:rsidRPr="00D84AEF">
        <w:rPr>
          <w:rFonts w:asciiTheme="majorBidi" w:hAnsiTheme="majorBidi" w:cstheme="majorBidi"/>
          <w:w w:val="115"/>
        </w:rPr>
        <w:t>recommended</w:t>
      </w:r>
      <w:r w:rsidRPr="00D84AEF">
        <w:rPr>
          <w:rFonts w:asciiTheme="majorBidi" w:hAnsiTheme="majorBidi" w:cstheme="majorBidi"/>
          <w:spacing w:val="33"/>
          <w:w w:val="115"/>
        </w:rPr>
        <w:t xml:space="preserve"> </w:t>
      </w:r>
      <w:r w:rsidRPr="00D84AEF">
        <w:rPr>
          <w:rFonts w:asciiTheme="majorBidi" w:hAnsiTheme="majorBidi" w:cstheme="majorBidi"/>
          <w:w w:val="115"/>
        </w:rPr>
        <w:t>above</w:t>
      </w:r>
      <w:r w:rsidRPr="00D84AEF">
        <w:rPr>
          <w:rFonts w:asciiTheme="majorBidi" w:hAnsiTheme="majorBidi" w:cstheme="majorBidi"/>
          <w:spacing w:val="33"/>
          <w:w w:val="115"/>
        </w:rPr>
        <w:t xml:space="preserve"> </w:t>
      </w:r>
      <w:r w:rsidRPr="00D84AEF">
        <w:rPr>
          <w:rFonts w:asciiTheme="majorBidi" w:hAnsiTheme="majorBidi" w:cstheme="majorBidi"/>
          <w:w w:val="115"/>
        </w:rPr>
        <w:t>should be adopted to remove the local stress raiser. With these measures the printed component retains</w:t>
      </w:r>
      <w:r w:rsidRPr="00D84AEF">
        <w:rPr>
          <w:rFonts w:asciiTheme="majorBidi" w:hAnsiTheme="majorBidi" w:cstheme="majorBidi"/>
          <w:spacing w:val="40"/>
          <w:w w:val="115"/>
        </w:rPr>
        <w:t xml:space="preserve"> </w:t>
      </w:r>
      <w:r w:rsidRPr="00D84AEF">
        <w:rPr>
          <w:rFonts w:asciiTheme="majorBidi" w:hAnsiTheme="majorBidi" w:cstheme="majorBidi"/>
          <w:w w:val="115"/>
        </w:rPr>
        <w:t>a</w:t>
      </w:r>
      <w:r w:rsidRPr="00D84AEF">
        <w:rPr>
          <w:rFonts w:asciiTheme="majorBidi" w:hAnsiTheme="majorBidi" w:cstheme="majorBidi"/>
          <w:spacing w:val="40"/>
          <w:w w:val="115"/>
        </w:rPr>
        <w:t xml:space="preserve"> </w:t>
      </w:r>
      <w:r w:rsidRPr="00D84AEF">
        <w:rPr>
          <w:rFonts w:asciiTheme="majorBidi" w:hAnsiTheme="majorBidi" w:cstheme="majorBidi"/>
          <w:w w:val="115"/>
        </w:rPr>
        <w:t>positive</w:t>
      </w:r>
      <w:r w:rsidRPr="00D84AEF">
        <w:rPr>
          <w:rFonts w:asciiTheme="majorBidi" w:hAnsiTheme="majorBidi" w:cstheme="majorBidi"/>
          <w:spacing w:val="40"/>
          <w:w w:val="115"/>
        </w:rPr>
        <w:t xml:space="preserve"> </w:t>
      </w:r>
      <w:r w:rsidRPr="00D84AEF">
        <w:rPr>
          <w:rFonts w:asciiTheme="majorBidi" w:hAnsiTheme="majorBidi" w:cstheme="majorBidi"/>
          <w:w w:val="115"/>
        </w:rPr>
        <w:t>margin</w:t>
      </w:r>
      <w:r w:rsidRPr="00D84AEF">
        <w:rPr>
          <w:rFonts w:asciiTheme="majorBidi" w:hAnsiTheme="majorBidi" w:cstheme="majorBidi"/>
          <w:spacing w:val="40"/>
          <w:w w:val="115"/>
        </w:rPr>
        <w:t xml:space="preserve"> </w:t>
      </w:r>
      <w:r w:rsidRPr="00D84AEF">
        <w:rPr>
          <w:rFonts w:asciiTheme="majorBidi" w:hAnsiTheme="majorBidi" w:cstheme="majorBidi"/>
          <w:w w:val="115"/>
        </w:rPr>
        <w:t>throughout</w:t>
      </w:r>
      <w:r w:rsidRPr="00D84AEF">
        <w:rPr>
          <w:rFonts w:asciiTheme="majorBidi" w:hAnsiTheme="majorBidi" w:cstheme="majorBidi"/>
          <w:spacing w:val="40"/>
          <w:w w:val="115"/>
        </w:rPr>
        <w:t xml:space="preserve"> </w:t>
      </w:r>
      <w:r w:rsidRPr="00D84AEF">
        <w:rPr>
          <w:rFonts w:asciiTheme="majorBidi" w:hAnsiTheme="majorBidi" w:cstheme="majorBidi"/>
          <w:w w:val="115"/>
        </w:rPr>
        <w:t>its</w:t>
      </w:r>
      <w:r w:rsidRPr="00D84AEF">
        <w:rPr>
          <w:rFonts w:asciiTheme="majorBidi" w:hAnsiTheme="majorBidi" w:cstheme="majorBidi"/>
          <w:spacing w:val="40"/>
          <w:w w:val="115"/>
        </w:rPr>
        <w:t xml:space="preserve"> </w:t>
      </w:r>
      <w:r w:rsidRPr="00D84AEF">
        <w:rPr>
          <w:rFonts w:asciiTheme="majorBidi" w:hAnsiTheme="majorBidi" w:cstheme="majorBidi"/>
          <w:w w:val="115"/>
        </w:rPr>
        <w:t>intended</w:t>
      </w:r>
      <w:r w:rsidRPr="00D84AEF">
        <w:rPr>
          <w:rFonts w:asciiTheme="majorBidi" w:hAnsiTheme="majorBidi" w:cstheme="majorBidi"/>
          <w:spacing w:val="40"/>
          <w:w w:val="115"/>
        </w:rPr>
        <w:t xml:space="preserve"> </w:t>
      </w:r>
      <w:r w:rsidRPr="00D84AEF">
        <w:rPr>
          <w:rFonts w:asciiTheme="majorBidi" w:hAnsiTheme="majorBidi" w:cstheme="majorBidi"/>
          <w:w w:val="115"/>
        </w:rPr>
        <w:t>operating</w:t>
      </w:r>
      <w:r w:rsidRPr="00D84AEF">
        <w:rPr>
          <w:rFonts w:asciiTheme="majorBidi" w:hAnsiTheme="majorBidi" w:cstheme="majorBidi"/>
          <w:spacing w:val="40"/>
          <w:w w:val="115"/>
        </w:rPr>
        <w:t xml:space="preserve"> </w:t>
      </w:r>
      <w:r w:rsidRPr="00D84AEF">
        <w:rPr>
          <w:rFonts w:asciiTheme="majorBidi" w:hAnsiTheme="majorBidi" w:cstheme="majorBidi"/>
          <w:w w:val="115"/>
        </w:rPr>
        <w:t>envelope,</w:t>
      </w:r>
      <w:r w:rsidRPr="00D84AEF">
        <w:rPr>
          <w:rFonts w:asciiTheme="majorBidi" w:hAnsiTheme="majorBidi" w:cstheme="majorBidi"/>
          <w:spacing w:val="40"/>
          <w:w w:val="115"/>
        </w:rPr>
        <w:t xml:space="preserve"> </w:t>
      </w:r>
      <w:r w:rsidRPr="00D84AEF">
        <w:rPr>
          <w:rFonts w:asciiTheme="majorBidi" w:hAnsiTheme="majorBidi" w:cstheme="majorBidi"/>
          <w:w w:val="115"/>
        </w:rPr>
        <w:t>while</w:t>
      </w:r>
      <w:r w:rsidRPr="00D84AEF">
        <w:rPr>
          <w:rFonts w:asciiTheme="majorBidi" w:hAnsiTheme="majorBidi" w:cstheme="majorBidi"/>
          <w:spacing w:val="40"/>
          <w:w w:val="115"/>
        </w:rPr>
        <w:t xml:space="preserve"> </w:t>
      </w:r>
      <w:r w:rsidRPr="00D84AEF">
        <w:rPr>
          <w:rFonts w:asciiTheme="majorBidi" w:hAnsiTheme="majorBidi" w:cstheme="majorBidi"/>
          <w:w w:val="115"/>
        </w:rPr>
        <w:t>the</w:t>
      </w:r>
      <w:r w:rsidRPr="00D84AEF">
        <w:rPr>
          <w:rFonts w:asciiTheme="majorBidi" w:hAnsiTheme="majorBidi" w:cstheme="majorBidi"/>
          <w:spacing w:val="40"/>
          <w:w w:val="115"/>
        </w:rPr>
        <w:t xml:space="preserve"> </w:t>
      </w:r>
      <w:r w:rsidRPr="00D84AEF">
        <w:rPr>
          <w:rFonts w:asciiTheme="majorBidi" w:hAnsiTheme="majorBidi" w:cstheme="majorBidi"/>
          <w:w w:val="115"/>
        </w:rPr>
        <w:t>nominal stance</w:t>
      </w:r>
      <w:r w:rsidRPr="00D84AEF">
        <w:rPr>
          <w:rFonts w:asciiTheme="majorBidi" w:hAnsiTheme="majorBidi" w:cstheme="majorBidi"/>
          <w:spacing w:val="40"/>
          <w:w w:val="115"/>
        </w:rPr>
        <w:t xml:space="preserve"> </w:t>
      </w:r>
      <w:r w:rsidRPr="00D84AEF">
        <w:rPr>
          <w:rFonts w:asciiTheme="majorBidi" w:hAnsiTheme="majorBidi" w:cstheme="majorBidi"/>
          <w:w w:val="115"/>
        </w:rPr>
        <w:t>condition</w:t>
      </w:r>
      <w:r w:rsidRPr="00D84AEF">
        <w:rPr>
          <w:rFonts w:asciiTheme="majorBidi" w:hAnsiTheme="majorBidi" w:cstheme="majorBidi"/>
          <w:spacing w:val="40"/>
          <w:w w:val="115"/>
        </w:rPr>
        <w:t xml:space="preserve"> </w:t>
      </w:r>
      <w:r w:rsidRPr="00D84AEF">
        <w:rPr>
          <w:rFonts w:asciiTheme="majorBidi" w:hAnsiTheme="majorBidi" w:cstheme="majorBidi"/>
          <w:w w:val="115"/>
        </w:rPr>
        <w:t>—</w:t>
      </w:r>
      <w:r w:rsidRPr="00D84AEF">
        <w:rPr>
          <w:rFonts w:asciiTheme="majorBidi" w:hAnsiTheme="majorBidi" w:cstheme="majorBidi"/>
          <w:spacing w:val="40"/>
          <w:w w:val="115"/>
        </w:rPr>
        <w:t xml:space="preserve"> </w:t>
      </w:r>
      <w:r w:rsidRPr="00D84AEF">
        <w:rPr>
          <w:rFonts w:asciiTheme="majorBidi" w:hAnsiTheme="majorBidi" w:cstheme="majorBidi"/>
          <w:w w:val="115"/>
        </w:rPr>
        <w:t>the</w:t>
      </w:r>
      <w:r w:rsidRPr="00D84AEF">
        <w:rPr>
          <w:rFonts w:asciiTheme="majorBidi" w:hAnsiTheme="majorBidi" w:cstheme="majorBidi"/>
          <w:spacing w:val="40"/>
          <w:w w:val="115"/>
        </w:rPr>
        <w:t xml:space="preserve"> </w:t>
      </w:r>
      <w:r w:rsidRPr="00D84AEF">
        <w:rPr>
          <w:rFonts w:asciiTheme="majorBidi" w:hAnsiTheme="majorBidi" w:cstheme="majorBidi"/>
          <w:w w:val="115"/>
        </w:rPr>
        <w:t>loading</w:t>
      </w:r>
      <w:r w:rsidRPr="00D84AEF">
        <w:rPr>
          <w:rFonts w:asciiTheme="majorBidi" w:hAnsiTheme="majorBidi" w:cstheme="majorBidi"/>
          <w:spacing w:val="40"/>
          <w:w w:val="115"/>
        </w:rPr>
        <w:t xml:space="preserve"> </w:t>
      </w:r>
      <w:r w:rsidRPr="00D84AEF">
        <w:rPr>
          <w:rFonts w:asciiTheme="majorBidi" w:hAnsiTheme="majorBidi" w:cstheme="majorBidi"/>
          <w:w w:val="115"/>
        </w:rPr>
        <w:t>the</w:t>
      </w:r>
      <w:r w:rsidRPr="00D84AEF">
        <w:rPr>
          <w:rFonts w:asciiTheme="majorBidi" w:hAnsiTheme="majorBidi" w:cstheme="majorBidi"/>
          <w:spacing w:val="40"/>
          <w:w w:val="115"/>
        </w:rPr>
        <w:t xml:space="preserve"> </w:t>
      </w:r>
      <w:r w:rsidRPr="00D84AEF">
        <w:rPr>
          <w:rFonts w:asciiTheme="majorBidi" w:hAnsiTheme="majorBidi" w:cstheme="majorBidi"/>
          <w:w w:val="115"/>
        </w:rPr>
        <w:t>device</w:t>
      </w:r>
      <w:r w:rsidRPr="00D84AEF">
        <w:rPr>
          <w:rFonts w:asciiTheme="majorBidi" w:hAnsiTheme="majorBidi" w:cstheme="majorBidi"/>
          <w:spacing w:val="40"/>
          <w:w w:val="115"/>
        </w:rPr>
        <w:t xml:space="preserve"> </w:t>
      </w:r>
      <w:r w:rsidRPr="00D84AEF">
        <w:rPr>
          <w:rFonts w:asciiTheme="majorBidi" w:hAnsiTheme="majorBidi" w:cstheme="majorBidi"/>
          <w:w w:val="115"/>
        </w:rPr>
        <w:t>experiences</w:t>
      </w:r>
      <w:r w:rsidRPr="00D84AEF">
        <w:rPr>
          <w:rFonts w:asciiTheme="majorBidi" w:hAnsiTheme="majorBidi" w:cstheme="majorBidi"/>
          <w:spacing w:val="40"/>
          <w:w w:val="115"/>
        </w:rPr>
        <w:t xml:space="preserve"> </w:t>
      </w:r>
      <w:r w:rsidRPr="00D84AEF">
        <w:rPr>
          <w:rFonts w:asciiTheme="majorBidi" w:hAnsiTheme="majorBidi" w:cstheme="majorBidi"/>
          <w:w w:val="115"/>
        </w:rPr>
        <w:t>for</w:t>
      </w:r>
      <w:r w:rsidRPr="00D84AEF">
        <w:rPr>
          <w:rFonts w:asciiTheme="majorBidi" w:hAnsiTheme="majorBidi" w:cstheme="majorBidi"/>
          <w:spacing w:val="40"/>
          <w:w w:val="115"/>
        </w:rPr>
        <w:t xml:space="preserve"> </w:t>
      </w:r>
      <w:r w:rsidRPr="00D84AEF">
        <w:rPr>
          <w:rFonts w:asciiTheme="majorBidi" w:hAnsiTheme="majorBidi" w:cstheme="majorBidi"/>
          <w:w w:val="115"/>
        </w:rPr>
        <w:t>the</w:t>
      </w:r>
      <w:r w:rsidRPr="00D84AEF">
        <w:rPr>
          <w:rFonts w:asciiTheme="majorBidi" w:hAnsiTheme="majorBidi" w:cstheme="majorBidi"/>
          <w:spacing w:val="40"/>
          <w:w w:val="115"/>
        </w:rPr>
        <w:t xml:space="preserve"> </w:t>
      </w:r>
      <w:r w:rsidRPr="00D84AEF">
        <w:rPr>
          <w:rFonts w:asciiTheme="majorBidi" w:hAnsiTheme="majorBidi" w:cstheme="majorBidi"/>
          <w:w w:val="115"/>
        </w:rPr>
        <w:t>great</w:t>
      </w:r>
      <w:r w:rsidRPr="00D84AEF">
        <w:rPr>
          <w:rFonts w:asciiTheme="majorBidi" w:hAnsiTheme="majorBidi" w:cstheme="majorBidi"/>
          <w:spacing w:val="40"/>
          <w:w w:val="115"/>
        </w:rPr>
        <w:t xml:space="preserve"> </w:t>
      </w:r>
      <w:r w:rsidRPr="00D84AEF">
        <w:rPr>
          <w:rFonts w:asciiTheme="majorBidi" w:hAnsiTheme="majorBidi" w:cstheme="majorBidi"/>
          <w:w w:val="115"/>
        </w:rPr>
        <w:t>majority</w:t>
      </w:r>
      <w:r w:rsidRPr="00D84AEF">
        <w:rPr>
          <w:rFonts w:asciiTheme="majorBidi" w:hAnsiTheme="majorBidi" w:cstheme="majorBidi"/>
          <w:spacing w:val="40"/>
          <w:w w:val="115"/>
        </w:rPr>
        <w:t xml:space="preserve"> </w:t>
      </w:r>
      <w:r w:rsidRPr="00D84AEF">
        <w:rPr>
          <w:rFonts w:asciiTheme="majorBidi" w:hAnsiTheme="majorBidi" w:cstheme="majorBidi"/>
          <w:w w:val="115"/>
        </w:rPr>
        <w:t>of</w:t>
      </w:r>
      <w:r w:rsidRPr="00D84AEF">
        <w:rPr>
          <w:rFonts w:asciiTheme="majorBidi" w:hAnsiTheme="majorBidi" w:cstheme="majorBidi"/>
          <w:spacing w:val="40"/>
          <w:w w:val="115"/>
        </w:rPr>
        <w:t xml:space="preserve"> </w:t>
      </w:r>
      <w:r w:rsidRPr="00D84AEF">
        <w:rPr>
          <w:rFonts w:asciiTheme="majorBidi" w:hAnsiTheme="majorBidi" w:cstheme="majorBidi"/>
          <w:w w:val="115"/>
        </w:rPr>
        <w:t>its</w:t>
      </w:r>
      <w:r w:rsidRPr="00D84AEF">
        <w:rPr>
          <w:rFonts w:asciiTheme="majorBidi" w:hAnsiTheme="majorBidi" w:cstheme="majorBidi"/>
          <w:spacing w:val="40"/>
          <w:w w:val="115"/>
        </w:rPr>
        <w:t xml:space="preserve"> </w:t>
      </w:r>
      <w:r w:rsidRPr="00D84AEF">
        <w:rPr>
          <w:rFonts w:asciiTheme="majorBidi" w:hAnsiTheme="majorBidi" w:cstheme="majorBidi"/>
          <w:w w:val="115"/>
        </w:rPr>
        <w:t>service life — remains comfortably safe.</w:t>
      </w:r>
    </w:p>
    <w:p w14:paraId="6F90ED86" w14:textId="77777777" w:rsidR="00B7242E" w:rsidRPr="00D84AEF" w:rsidRDefault="00000000">
      <w:pPr>
        <w:pStyle w:val="Heading2"/>
        <w:numPr>
          <w:ilvl w:val="2"/>
          <w:numId w:val="3"/>
        </w:numPr>
        <w:tabs>
          <w:tab w:val="left" w:pos="920"/>
        </w:tabs>
        <w:spacing w:before="200"/>
        <w:ind w:left="920" w:hanging="800"/>
        <w:rPr>
          <w:rFonts w:asciiTheme="majorBidi" w:hAnsiTheme="majorBidi" w:cstheme="majorBidi"/>
        </w:rPr>
      </w:pPr>
      <w:r w:rsidRPr="00D84AEF">
        <w:rPr>
          <w:rFonts w:asciiTheme="majorBidi" w:hAnsiTheme="majorBidi" w:cstheme="majorBidi"/>
          <w:w w:val="120"/>
        </w:rPr>
        <w:t>Thermal</w:t>
      </w:r>
      <w:r w:rsidRPr="00D84AEF">
        <w:rPr>
          <w:rFonts w:asciiTheme="majorBidi" w:hAnsiTheme="majorBidi" w:cstheme="majorBidi"/>
          <w:spacing w:val="8"/>
          <w:w w:val="120"/>
        </w:rPr>
        <w:t xml:space="preserve"> </w:t>
      </w:r>
      <w:r w:rsidRPr="00D84AEF">
        <w:rPr>
          <w:rFonts w:asciiTheme="majorBidi" w:hAnsiTheme="majorBidi" w:cstheme="majorBidi"/>
          <w:spacing w:val="-2"/>
          <w:w w:val="120"/>
        </w:rPr>
        <w:t>results</w:t>
      </w:r>
    </w:p>
    <w:p w14:paraId="25F510D0" w14:textId="77777777" w:rsidR="00B7242E" w:rsidRPr="00D84AEF" w:rsidRDefault="00B7242E">
      <w:pPr>
        <w:pStyle w:val="Heading2"/>
        <w:jc w:val="left"/>
        <w:rPr>
          <w:rFonts w:asciiTheme="majorBidi" w:hAnsiTheme="majorBidi" w:cstheme="majorBidi"/>
        </w:rPr>
        <w:sectPr w:rsidR="00B7242E" w:rsidRPr="00D84AEF">
          <w:pgSz w:w="11910" w:h="16840"/>
          <w:pgMar w:top="1180" w:right="1133" w:bottom="760" w:left="1133" w:header="0" w:footer="572" w:gutter="0"/>
          <w:cols w:space="720"/>
        </w:sectPr>
      </w:pPr>
    </w:p>
    <w:p w14:paraId="4592BB07" w14:textId="77777777" w:rsidR="00B7242E" w:rsidRPr="00D84AEF" w:rsidRDefault="00000000">
      <w:pPr>
        <w:pStyle w:val="BodyText"/>
        <w:spacing w:before="145" w:line="201" w:lineRule="auto"/>
        <w:ind w:right="0"/>
        <w:jc w:val="left"/>
        <w:rPr>
          <w:rFonts w:asciiTheme="majorBidi" w:hAnsiTheme="majorBidi" w:cstheme="majorBidi"/>
          <w:position w:val="-9"/>
          <w:sz w:val="16"/>
        </w:rPr>
      </w:pPr>
      <w:r w:rsidRPr="00D84AEF">
        <w:rPr>
          <w:rFonts w:asciiTheme="majorBidi" w:hAnsiTheme="majorBidi" w:cstheme="majorBidi"/>
          <w:w w:val="115"/>
        </w:rPr>
        <w:t>With</w:t>
      </w:r>
      <w:r w:rsidRPr="00D84AEF">
        <w:rPr>
          <w:rFonts w:asciiTheme="majorBidi" w:hAnsiTheme="majorBidi" w:cstheme="majorBidi"/>
          <w:spacing w:val="19"/>
          <w:w w:val="115"/>
        </w:rPr>
        <w:t xml:space="preserve"> </w:t>
      </w:r>
      <w:r w:rsidRPr="00D84AEF">
        <w:rPr>
          <w:rFonts w:asciiTheme="majorBidi" w:hAnsiTheme="majorBidi" w:cstheme="majorBidi"/>
          <w:w w:val="115"/>
        </w:rPr>
        <w:t>the</w:t>
      </w:r>
      <w:r w:rsidRPr="00D84AEF">
        <w:rPr>
          <w:rFonts w:asciiTheme="majorBidi" w:hAnsiTheme="majorBidi" w:cstheme="majorBidi"/>
          <w:spacing w:val="19"/>
          <w:w w:val="115"/>
        </w:rPr>
        <w:t xml:space="preserve"> </w:t>
      </w:r>
      <w:r w:rsidRPr="00D84AEF">
        <w:rPr>
          <w:rFonts w:asciiTheme="majorBidi" w:hAnsiTheme="majorBidi" w:cstheme="majorBidi"/>
          <w:w w:val="115"/>
        </w:rPr>
        <w:t>baseline</w:t>
      </w:r>
      <w:r w:rsidRPr="00D84AEF">
        <w:rPr>
          <w:rFonts w:asciiTheme="majorBidi" w:hAnsiTheme="majorBidi" w:cstheme="majorBidi"/>
          <w:spacing w:val="18"/>
          <w:w w:val="115"/>
        </w:rPr>
        <w:t xml:space="preserve"> </w:t>
      </w:r>
      <w:r w:rsidRPr="00D84AEF">
        <w:rPr>
          <w:rFonts w:asciiTheme="majorBidi" w:hAnsiTheme="majorBidi" w:cstheme="majorBidi"/>
          <w:w w:val="115"/>
        </w:rPr>
        <w:t>thermal</w:t>
      </w:r>
      <w:r w:rsidRPr="00D84AEF">
        <w:rPr>
          <w:rFonts w:asciiTheme="majorBidi" w:hAnsiTheme="majorBidi" w:cstheme="majorBidi"/>
          <w:spacing w:val="19"/>
          <w:w w:val="115"/>
        </w:rPr>
        <w:t xml:space="preserve"> </w:t>
      </w:r>
      <w:r w:rsidRPr="00D84AEF">
        <w:rPr>
          <w:rFonts w:asciiTheme="majorBidi" w:hAnsiTheme="majorBidi" w:cstheme="majorBidi"/>
          <w:w w:val="115"/>
        </w:rPr>
        <w:t>loads</w:t>
      </w:r>
      <w:r w:rsidRPr="00D84AEF">
        <w:rPr>
          <w:rFonts w:asciiTheme="majorBidi" w:hAnsiTheme="majorBidi" w:cstheme="majorBidi"/>
          <w:spacing w:val="19"/>
          <w:w w:val="115"/>
        </w:rPr>
        <w:t xml:space="preserve"> </w:t>
      </w:r>
      <w:r w:rsidRPr="00D84AEF">
        <w:rPr>
          <w:rFonts w:asciiTheme="majorBidi" w:hAnsiTheme="majorBidi" w:cstheme="majorBidi"/>
          <w:spacing w:val="-2"/>
          <w:w w:val="115"/>
        </w:rPr>
        <w:t>(q</w:t>
      </w:r>
      <w:r w:rsidRPr="00D84AEF">
        <w:rPr>
          <w:rFonts w:asciiTheme="majorBidi" w:hAnsiTheme="majorBidi" w:cstheme="majorBidi"/>
          <w:spacing w:val="-2"/>
          <w:w w:val="115"/>
          <w:position w:val="-9"/>
          <w:sz w:val="16"/>
        </w:rPr>
        <w:t>crank</w:t>
      </w:r>
    </w:p>
    <w:p w14:paraId="291DCF9D" w14:textId="77777777" w:rsidR="00B7242E" w:rsidRPr="00D84AEF" w:rsidRDefault="00000000">
      <w:pPr>
        <w:pStyle w:val="BodyText"/>
        <w:spacing w:before="67"/>
        <w:ind w:left="20" w:right="0"/>
        <w:jc w:val="left"/>
        <w:rPr>
          <w:rFonts w:asciiTheme="majorBidi" w:hAnsiTheme="majorBidi" w:cstheme="majorBidi"/>
        </w:rPr>
      </w:pPr>
      <w:r w:rsidRPr="00D84AEF">
        <w:rPr>
          <w:rFonts w:asciiTheme="majorBidi" w:hAnsiTheme="majorBidi" w:cstheme="majorBidi"/>
        </w:rPr>
        <w:br w:type="column"/>
      </w:r>
      <w:r w:rsidRPr="00D84AEF">
        <w:rPr>
          <w:rFonts w:asciiTheme="majorBidi" w:hAnsiTheme="majorBidi" w:cstheme="majorBidi"/>
          <w:w w:val="120"/>
        </w:rPr>
        <w:t>=</w:t>
      </w:r>
      <w:r w:rsidRPr="00D84AEF">
        <w:rPr>
          <w:rFonts w:asciiTheme="majorBidi" w:hAnsiTheme="majorBidi" w:cstheme="majorBidi"/>
          <w:spacing w:val="-9"/>
          <w:w w:val="120"/>
        </w:rPr>
        <w:t xml:space="preserve"> </w:t>
      </w:r>
      <w:r w:rsidRPr="00D84AEF">
        <w:rPr>
          <w:rFonts w:asciiTheme="majorBidi" w:hAnsiTheme="majorBidi" w:cstheme="majorBidi"/>
          <w:w w:val="120"/>
        </w:rPr>
        <w:t>50</w:t>
      </w:r>
      <w:r w:rsidRPr="00D84AEF">
        <w:rPr>
          <w:rFonts w:asciiTheme="majorBidi" w:hAnsiTheme="majorBidi" w:cstheme="majorBidi"/>
          <w:spacing w:val="-8"/>
          <w:w w:val="120"/>
        </w:rPr>
        <w:t xml:space="preserve"> </w:t>
      </w:r>
      <w:r w:rsidRPr="00D84AEF">
        <w:rPr>
          <w:rFonts w:asciiTheme="majorBidi" w:hAnsiTheme="majorBidi" w:cstheme="majorBidi"/>
          <w:w w:val="120"/>
        </w:rPr>
        <w:t>W/m</w:t>
      </w:r>
      <w:r w:rsidRPr="00D84AEF">
        <w:rPr>
          <w:rFonts w:asciiTheme="majorBidi" w:hAnsiTheme="majorBidi" w:cstheme="majorBidi"/>
          <w:w w:val="120"/>
          <w:position w:val="10"/>
          <w:sz w:val="16"/>
        </w:rPr>
        <w:t>2</w:t>
      </w:r>
      <w:r w:rsidRPr="00D84AEF">
        <w:rPr>
          <w:rFonts w:asciiTheme="majorBidi" w:hAnsiTheme="majorBidi" w:cstheme="majorBidi"/>
          <w:w w:val="120"/>
        </w:rPr>
        <w:t>,</w:t>
      </w:r>
      <w:r w:rsidRPr="00D84AEF">
        <w:rPr>
          <w:rFonts w:asciiTheme="majorBidi" w:hAnsiTheme="majorBidi" w:cstheme="majorBidi"/>
          <w:spacing w:val="-8"/>
          <w:w w:val="120"/>
        </w:rPr>
        <w:t xml:space="preserve"> </w:t>
      </w:r>
      <w:r w:rsidRPr="00D84AEF">
        <w:rPr>
          <w:rFonts w:asciiTheme="majorBidi" w:hAnsiTheme="majorBidi" w:cstheme="majorBidi"/>
          <w:spacing w:val="-10"/>
          <w:w w:val="120"/>
        </w:rPr>
        <w:t>h</w:t>
      </w:r>
    </w:p>
    <w:p w14:paraId="77B28C3A" w14:textId="77777777" w:rsidR="00B7242E" w:rsidRPr="00D84AEF" w:rsidRDefault="00000000">
      <w:pPr>
        <w:pStyle w:val="BodyText"/>
        <w:spacing w:before="80"/>
        <w:ind w:left="0" w:right="0"/>
        <w:jc w:val="left"/>
        <w:rPr>
          <w:rFonts w:asciiTheme="majorBidi" w:hAnsiTheme="majorBidi" w:cstheme="majorBidi"/>
          <w:sz w:val="16"/>
        </w:rPr>
      </w:pPr>
      <w:r w:rsidRPr="00D84AEF">
        <w:rPr>
          <w:rFonts w:asciiTheme="majorBidi" w:hAnsiTheme="majorBidi" w:cstheme="majorBidi"/>
        </w:rPr>
        <w:br w:type="column"/>
      </w:r>
    </w:p>
    <w:p w14:paraId="17BA973E" w14:textId="77777777" w:rsidR="00B7242E" w:rsidRPr="00D84AEF" w:rsidRDefault="00000000">
      <w:pPr>
        <w:spacing w:line="166" w:lineRule="exact"/>
        <w:rPr>
          <w:rFonts w:asciiTheme="majorBidi" w:hAnsiTheme="majorBidi" w:cstheme="majorBidi"/>
          <w:sz w:val="16"/>
        </w:rPr>
      </w:pPr>
      <w:r w:rsidRPr="00D84AEF">
        <w:rPr>
          <w:rFonts w:asciiTheme="majorBidi" w:hAnsiTheme="majorBidi" w:cstheme="majorBidi"/>
          <w:spacing w:val="-5"/>
          <w:w w:val="115"/>
          <w:sz w:val="16"/>
        </w:rPr>
        <w:t>air</w:t>
      </w:r>
    </w:p>
    <w:p w14:paraId="6C48D6E6" w14:textId="77777777" w:rsidR="00B7242E" w:rsidRPr="00D84AEF" w:rsidRDefault="00000000">
      <w:pPr>
        <w:pStyle w:val="BodyText"/>
        <w:spacing w:before="67"/>
        <w:ind w:left="20" w:right="0"/>
        <w:jc w:val="left"/>
        <w:rPr>
          <w:rFonts w:asciiTheme="majorBidi" w:hAnsiTheme="majorBidi" w:cstheme="majorBidi"/>
        </w:rPr>
      </w:pPr>
      <w:r w:rsidRPr="00D84AEF">
        <w:rPr>
          <w:rFonts w:asciiTheme="majorBidi" w:hAnsiTheme="majorBidi" w:cstheme="majorBidi"/>
        </w:rPr>
        <w:br w:type="column"/>
      </w:r>
      <w:r w:rsidRPr="00D84AEF">
        <w:rPr>
          <w:rFonts w:asciiTheme="majorBidi" w:hAnsiTheme="majorBidi" w:cstheme="majorBidi"/>
          <w:w w:val="115"/>
        </w:rPr>
        <w:t>=</w:t>
      </w:r>
      <w:r w:rsidRPr="00D84AEF">
        <w:rPr>
          <w:rFonts w:asciiTheme="majorBidi" w:hAnsiTheme="majorBidi" w:cstheme="majorBidi"/>
          <w:spacing w:val="5"/>
          <w:w w:val="115"/>
        </w:rPr>
        <w:t xml:space="preserve"> </w:t>
      </w:r>
      <w:r w:rsidRPr="00D84AEF">
        <w:rPr>
          <w:rFonts w:asciiTheme="majorBidi" w:hAnsiTheme="majorBidi" w:cstheme="majorBidi"/>
          <w:w w:val="115"/>
        </w:rPr>
        <w:t>15</w:t>
      </w:r>
      <w:r w:rsidRPr="00D84AEF">
        <w:rPr>
          <w:rFonts w:asciiTheme="majorBidi" w:hAnsiTheme="majorBidi" w:cstheme="majorBidi"/>
          <w:spacing w:val="5"/>
          <w:w w:val="115"/>
        </w:rPr>
        <w:t xml:space="preserve"> </w:t>
      </w:r>
      <w:r w:rsidRPr="00D84AEF">
        <w:rPr>
          <w:rFonts w:asciiTheme="majorBidi" w:hAnsiTheme="majorBidi" w:cstheme="majorBidi"/>
          <w:w w:val="115"/>
        </w:rPr>
        <w:t>W/(m</w:t>
      </w:r>
      <w:r w:rsidRPr="00D84AEF">
        <w:rPr>
          <w:rFonts w:asciiTheme="majorBidi" w:hAnsiTheme="majorBidi" w:cstheme="majorBidi"/>
          <w:w w:val="115"/>
          <w:position w:val="10"/>
          <w:sz w:val="16"/>
        </w:rPr>
        <w:t>2</w:t>
      </w:r>
      <w:r w:rsidRPr="00D84AEF">
        <w:rPr>
          <w:rFonts w:asciiTheme="majorBidi" w:hAnsiTheme="majorBidi" w:cstheme="majorBidi"/>
          <w:w w:val="115"/>
        </w:rPr>
        <w:t>·K))</w:t>
      </w:r>
      <w:r w:rsidRPr="00D84AEF">
        <w:rPr>
          <w:rFonts w:asciiTheme="majorBidi" w:hAnsiTheme="majorBidi" w:cstheme="majorBidi"/>
          <w:spacing w:val="5"/>
          <w:w w:val="115"/>
        </w:rPr>
        <w:t xml:space="preserve"> </w:t>
      </w:r>
      <w:r w:rsidRPr="00D84AEF">
        <w:rPr>
          <w:rFonts w:asciiTheme="majorBidi" w:hAnsiTheme="majorBidi" w:cstheme="majorBidi"/>
          <w:w w:val="115"/>
        </w:rPr>
        <w:t>the</w:t>
      </w:r>
      <w:r w:rsidRPr="00D84AEF">
        <w:rPr>
          <w:rFonts w:asciiTheme="majorBidi" w:hAnsiTheme="majorBidi" w:cstheme="majorBidi"/>
          <w:spacing w:val="5"/>
          <w:w w:val="115"/>
        </w:rPr>
        <w:t xml:space="preserve"> </w:t>
      </w:r>
      <w:r w:rsidRPr="00D84AEF">
        <w:rPr>
          <w:rFonts w:asciiTheme="majorBidi" w:hAnsiTheme="majorBidi" w:cstheme="majorBidi"/>
          <w:w w:val="115"/>
        </w:rPr>
        <w:t>steady-state</w:t>
      </w:r>
      <w:r w:rsidRPr="00D84AEF">
        <w:rPr>
          <w:rFonts w:asciiTheme="majorBidi" w:hAnsiTheme="majorBidi" w:cstheme="majorBidi"/>
          <w:spacing w:val="6"/>
          <w:w w:val="115"/>
        </w:rPr>
        <w:t xml:space="preserve"> </w:t>
      </w:r>
      <w:r w:rsidRPr="00D84AEF">
        <w:rPr>
          <w:rFonts w:asciiTheme="majorBidi" w:hAnsiTheme="majorBidi" w:cstheme="majorBidi"/>
          <w:spacing w:val="-2"/>
          <w:w w:val="115"/>
        </w:rPr>
        <w:t>field</w:t>
      </w:r>
    </w:p>
    <w:p w14:paraId="41692A4B" w14:textId="77777777" w:rsidR="00B7242E" w:rsidRPr="00D84AEF" w:rsidRDefault="00B7242E">
      <w:pPr>
        <w:pStyle w:val="BodyText"/>
        <w:jc w:val="left"/>
        <w:rPr>
          <w:rFonts w:asciiTheme="majorBidi" w:hAnsiTheme="majorBidi" w:cstheme="majorBidi"/>
        </w:rPr>
        <w:sectPr w:rsidR="00B7242E" w:rsidRPr="00D84AEF">
          <w:type w:val="continuous"/>
          <w:pgSz w:w="11910" w:h="16840"/>
          <w:pgMar w:top="1180" w:right="1133" w:bottom="760" w:left="1133" w:header="0" w:footer="572" w:gutter="0"/>
          <w:cols w:num="4" w:space="720" w:equalWidth="0">
            <w:col w:w="4072" w:space="40"/>
            <w:col w:w="1382" w:space="-1"/>
            <w:col w:w="224" w:space="39"/>
            <w:col w:w="3888"/>
          </w:cols>
        </w:sectPr>
      </w:pPr>
    </w:p>
    <w:p w14:paraId="7A885915" w14:textId="77777777" w:rsidR="00B7242E" w:rsidRPr="00D84AEF" w:rsidRDefault="00000000">
      <w:pPr>
        <w:pStyle w:val="BodyText"/>
        <w:spacing w:line="307" w:lineRule="auto"/>
        <w:rPr>
          <w:rFonts w:asciiTheme="majorBidi" w:hAnsiTheme="majorBidi" w:cstheme="majorBidi"/>
        </w:rPr>
      </w:pPr>
      <w:r w:rsidRPr="00D84AEF">
        <w:rPr>
          <w:rFonts w:asciiTheme="majorBidi" w:hAnsiTheme="majorBidi" w:cstheme="majorBidi"/>
          <w:w w:val="115"/>
        </w:rPr>
        <w:t>is</w:t>
      </w:r>
      <w:r w:rsidRPr="00D84AEF">
        <w:rPr>
          <w:rFonts w:asciiTheme="majorBidi" w:hAnsiTheme="majorBidi" w:cstheme="majorBidi"/>
          <w:spacing w:val="40"/>
          <w:w w:val="115"/>
        </w:rPr>
        <w:t xml:space="preserve"> </w:t>
      </w:r>
      <w:proofErr w:type="spellStart"/>
      <w:r w:rsidRPr="00D84AEF">
        <w:rPr>
          <w:rFonts w:asciiTheme="majorBidi" w:hAnsiTheme="majorBidi" w:cstheme="majorBidi"/>
          <w:w w:val="115"/>
        </w:rPr>
        <w:t>summarised</w:t>
      </w:r>
      <w:proofErr w:type="spellEnd"/>
      <w:r w:rsidRPr="00D84AEF">
        <w:rPr>
          <w:rFonts w:asciiTheme="majorBidi" w:hAnsiTheme="majorBidi" w:cstheme="majorBidi"/>
          <w:spacing w:val="40"/>
          <w:w w:val="115"/>
        </w:rPr>
        <w:t xml:space="preserve"> </w:t>
      </w:r>
      <w:r w:rsidRPr="00D84AEF">
        <w:rPr>
          <w:rFonts w:asciiTheme="majorBidi" w:hAnsiTheme="majorBidi" w:cstheme="majorBidi"/>
          <w:w w:val="115"/>
        </w:rPr>
        <w:t>in</w:t>
      </w:r>
      <w:r w:rsidRPr="00D84AEF">
        <w:rPr>
          <w:rFonts w:asciiTheme="majorBidi" w:hAnsiTheme="majorBidi" w:cstheme="majorBidi"/>
          <w:spacing w:val="40"/>
          <w:w w:val="115"/>
        </w:rPr>
        <w:t xml:space="preserve"> </w:t>
      </w:r>
      <w:r w:rsidRPr="00D84AEF">
        <w:rPr>
          <w:rFonts w:asciiTheme="majorBidi" w:hAnsiTheme="majorBidi" w:cstheme="majorBidi"/>
          <w:w w:val="115"/>
        </w:rPr>
        <w:t>Table</w:t>
      </w:r>
      <w:r w:rsidRPr="00D84AEF">
        <w:rPr>
          <w:rFonts w:asciiTheme="majorBidi" w:hAnsiTheme="majorBidi" w:cstheme="majorBidi"/>
          <w:spacing w:val="40"/>
          <w:w w:val="115"/>
        </w:rPr>
        <w:t xml:space="preserve"> </w:t>
      </w:r>
      <w:r w:rsidRPr="00D84AEF">
        <w:rPr>
          <w:rFonts w:asciiTheme="majorBidi" w:hAnsiTheme="majorBidi" w:cstheme="majorBidi"/>
          <w:w w:val="115"/>
        </w:rPr>
        <w:t>8.9.</w:t>
      </w:r>
      <w:r w:rsidRPr="00D84AEF">
        <w:rPr>
          <w:rFonts w:asciiTheme="majorBidi" w:hAnsiTheme="majorBidi" w:cstheme="majorBidi"/>
          <w:spacing w:val="40"/>
          <w:w w:val="115"/>
        </w:rPr>
        <w:t xml:space="preserve"> </w:t>
      </w:r>
      <w:r w:rsidRPr="00D84AEF">
        <w:rPr>
          <w:rFonts w:asciiTheme="majorBidi" w:hAnsiTheme="majorBidi" w:cstheme="majorBidi"/>
          <w:w w:val="115"/>
        </w:rPr>
        <w:t>The</w:t>
      </w:r>
      <w:r w:rsidRPr="00D84AEF">
        <w:rPr>
          <w:rFonts w:asciiTheme="majorBidi" w:hAnsiTheme="majorBidi" w:cstheme="majorBidi"/>
          <w:spacing w:val="40"/>
          <w:w w:val="115"/>
        </w:rPr>
        <w:t xml:space="preserve"> </w:t>
      </w:r>
      <w:r w:rsidRPr="00D84AEF">
        <w:rPr>
          <w:rFonts w:asciiTheme="majorBidi" w:hAnsiTheme="majorBidi" w:cstheme="majorBidi"/>
          <w:w w:val="115"/>
        </w:rPr>
        <w:t>hot</w:t>
      </w:r>
      <w:r w:rsidRPr="00D84AEF">
        <w:rPr>
          <w:rFonts w:asciiTheme="majorBidi" w:hAnsiTheme="majorBidi" w:cstheme="majorBidi"/>
          <w:spacing w:val="40"/>
          <w:w w:val="115"/>
        </w:rPr>
        <w:t xml:space="preserve"> </w:t>
      </w:r>
      <w:r w:rsidRPr="00D84AEF">
        <w:rPr>
          <w:rFonts w:asciiTheme="majorBidi" w:hAnsiTheme="majorBidi" w:cstheme="majorBidi"/>
          <w:w w:val="115"/>
        </w:rPr>
        <w:t>region</w:t>
      </w:r>
      <w:r w:rsidRPr="00D84AEF">
        <w:rPr>
          <w:rFonts w:asciiTheme="majorBidi" w:hAnsiTheme="majorBidi" w:cstheme="majorBidi"/>
          <w:spacing w:val="40"/>
          <w:w w:val="115"/>
        </w:rPr>
        <w:t xml:space="preserve"> </w:t>
      </w:r>
      <w:r w:rsidRPr="00D84AEF">
        <w:rPr>
          <w:rFonts w:asciiTheme="majorBidi" w:hAnsiTheme="majorBidi" w:cstheme="majorBidi"/>
          <w:w w:val="115"/>
        </w:rPr>
        <w:t>is</w:t>
      </w:r>
      <w:r w:rsidRPr="00D84AEF">
        <w:rPr>
          <w:rFonts w:asciiTheme="majorBidi" w:hAnsiTheme="majorBidi" w:cstheme="majorBidi"/>
          <w:spacing w:val="40"/>
          <w:w w:val="115"/>
        </w:rPr>
        <w:t xml:space="preserve"> </w:t>
      </w:r>
      <w:proofErr w:type="spellStart"/>
      <w:r w:rsidRPr="00D84AEF">
        <w:rPr>
          <w:rFonts w:asciiTheme="majorBidi" w:hAnsiTheme="majorBidi" w:cstheme="majorBidi"/>
          <w:w w:val="115"/>
        </w:rPr>
        <w:t>localised</w:t>
      </w:r>
      <w:proofErr w:type="spellEnd"/>
      <w:r w:rsidRPr="00D84AEF">
        <w:rPr>
          <w:rFonts w:asciiTheme="majorBidi" w:hAnsiTheme="majorBidi" w:cstheme="majorBidi"/>
          <w:spacing w:val="40"/>
          <w:w w:val="115"/>
        </w:rPr>
        <w:t xml:space="preserve"> </w:t>
      </w:r>
      <w:r w:rsidRPr="00D84AEF">
        <w:rPr>
          <w:rFonts w:asciiTheme="majorBidi" w:hAnsiTheme="majorBidi" w:cstheme="majorBidi"/>
          <w:w w:val="115"/>
        </w:rPr>
        <w:t>at</w:t>
      </w:r>
      <w:r w:rsidRPr="00D84AEF">
        <w:rPr>
          <w:rFonts w:asciiTheme="majorBidi" w:hAnsiTheme="majorBidi" w:cstheme="majorBidi"/>
          <w:spacing w:val="40"/>
          <w:w w:val="115"/>
        </w:rPr>
        <w:t xml:space="preserve"> </w:t>
      </w:r>
      <w:r w:rsidRPr="00D84AEF">
        <w:rPr>
          <w:rFonts w:asciiTheme="majorBidi" w:hAnsiTheme="majorBidi" w:cstheme="majorBidi"/>
          <w:w w:val="115"/>
        </w:rPr>
        <w:t>the</w:t>
      </w:r>
      <w:r w:rsidRPr="00D84AEF">
        <w:rPr>
          <w:rFonts w:asciiTheme="majorBidi" w:hAnsiTheme="majorBidi" w:cstheme="majorBidi"/>
          <w:spacing w:val="40"/>
          <w:w w:val="115"/>
        </w:rPr>
        <w:t xml:space="preserve"> </w:t>
      </w:r>
      <w:r w:rsidRPr="00D84AEF">
        <w:rPr>
          <w:rFonts w:asciiTheme="majorBidi" w:hAnsiTheme="majorBidi" w:cstheme="majorBidi"/>
          <w:w w:val="115"/>
        </w:rPr>
        <w:t>crank</w:t>
      </w:r>
      <w:r w:rsidRPr="00D84AEF">
        <w:rPr>
          <w:rFonts w:asciiTheme="majorBidi" w:hAnsiTheme="majorBidi" w:cstheme="majorBidi"/>
          <w:spacing w:val="40"/>
          <w:w w:val="115"/>
        </w:rPr>
        <w:t xml:space="preserve"> </w:t>
      </w:r>
      <w:r w:rsidRPr="00D84AEF">
        <w:rPr>
          <w:rFonts w:asciiTheme="majorBidi" w:hAnsiTheme="majorBidi" w:cstheme="majorBidi"/>
          <w:w w:val="115"/>
        </w:rPr>
        <w:t>and</w:t>
      </w:r>
      <w:r w:rsidRPr="00D84AEF">
        <w:rPr>
          <w:rFonts w:asciiTheme="majorBidi" w:hAnsiTheme="majorBidi" w:cstheme="majorBidi"/>
          <w:spacing w:val="40"/>
          <w:w w:val="115"/>
        </w:rPr>
        <w:t xml:space="preserve"> </w:t>
      </w:r>
      <w:r w:rsidRPr="00D84AEF">
        <w:rPr>
          <w:rFonts w:asciiTheme="majorBidi" w:hAnsiTheme="majorBidi" w:cstheme="majorBidi"/>
          <w:w w:val="115"/>
        </w:rPr>
        <w:t>lead-screw-holder end of the part (Figure 8.6); the remainder of the body stays within a fraction of a degree of ambient,</w:t>
      </w:r>
      <w:r w:rsidRPr="00D84AEF">
        <w:rPr>
          <w:rFonts w:asciiTheme="majorBidi" w:hAnsiTheme="majorBidi" w:cstheme="majorBidi"/>
          <w:spacing w:val="40"/>
          <w:w w:val="115"/>
        </w:rPr>
        <w:t xml:space="preserve"> </w:t>
      </w:r>
      <w:r w:rsidRPr="00D84AEF">
        <w:rPr>
          <w:rFonts w:asciiTheme="majorBidi" w:hAnsiTheme="majorBidi" w:cstheme="majorBidi"/>
          <w:w w:val="115"/>
        </w:rPr>
        <w:t>because</w:t>
      </w:r>
      <w:r w:rsidRPr="00D84AEF">
        <w:rPr>
          <w:rFonts w:asciiTheme="majorBidi" w:hAnsiTheme="majorBidi" w:cstheme="majorBidi"/>
          <w:spacing w:val="40"/>
          <w:w w:val="115"/>
        </w:rPr>
        <w:t xml:space="preserve"> </w:t>
      </w:r>
      <w:r w:rsidRPr="00D84AEF">
        <w:rPr>
          <w:rFonts w:asciiTheme="majorBidi" w:hAnsiTheme="majorBidi" w:cstheme="majorBidi"/>
          <w:w w:val="115"/>
        </w:rPr>
        <w:t>the</w:t>
      </w:r>
      <w:r w:rsidRPr="00D84AEF">
        <w:rPr>
          <w:rFonts w:asciiTheme="majorBidi" w:hAnsiTheme="majorBidi" w:cstheme="majorBidi"/>
          <w:spacing w:val="40"/>
          <w:w w:val="115"/>
        </w:rPr>
        <w:t xml:space="preserve"> </w:t>
      </w:r>
      <w:r w:rsidRPr="00D84AEF">
        <w:rPr>
          <w:rFonts w:asciiTheme="majorBidi" w:hAnsiTheme="majorBidi" w:cstheme="majorBidi"/>
          <w:w w:val="115"/>
        </w:rPr>
        <w:t>thin</w:t>
      </w:r>
      <w:r w:rsidRPr="00D84AEF">
        <w:rPr>
          <w:rFonts w:asciiTheme="majorBidi" w:hAnsiTheme="majorBidi" w:cstheme="majorBidi"/>
          <w:spacing w:val="40"/>
          <w:w w:val="115"/>
        </w:rPr>
        <w:t xml:space="preserve"> </w:t>
      </w:r>
      <w:r w:rsidRPr="00D84AEF">
        <w:rPr>
          <w:rFonts w:asciiTheme="majorBidi" w:hAnsiTheme="majorBidi" w:cstheme="majorBidi"/>
          <w:w w:val="115"/>
        </w:rPr>
        <w:t>PETG</w:t>
      </w:r>
      <w:r w:rsidRPr="00D84AEF">
        <w:rPr>
          <w:rFonts w:asciiTheme="majorBidi" w:hAnsiTheme="majorBidi" w:cstheme="majorBidi"/>
          <w:spacing w:val="40"/>
          <w:w w:val="115"/>
        </w:rPr>
        <w:t xml:space="preserve"> </w:t>
      </w:r>
      <w:r w:rsidRPr="00D84AEF">
        <w:rPr>
          <w:rFonts w:asciiTheme="majorBidi" w:hAnsiTheme="majorBidi" w:cstheme="majorBidi"/>
          <w:w w:val="115"/>
        </w:rPr>
        <w:t>section</w:t>
      </w:r>
      <w:r w:rsidRPr="00D84AEF">
        <w:rPr>
          <w:rFonts w:asciiTheme="majorBidi" w:hAnsiTheme="majorBidi" w:cstheme="majorBidi"/>
          <w:spacing w:val="40"/>
          <w:w w:val="115"/>
        </w:rPr>
        <w:t xml:space="preserve"> </w:t>
      </w:r>
      <w:r w:rsidRPr="00D84AEF">
        <w:rPr>
          <w:rFonts w:asciiTheme="majorBidi" w:hAnsiTheme="majorBidi" w:cstheme="majorBidi"/>
          <w:w w:val="115"/>
        </w:rPr>
        <w:t>and</w:t>
      </w:r>
      <w:r w:rsidRPr="00D84AEF">
        <w:rPr>
          <w:rFonts w:asciiTheme="majorBidi" w:hAnsiTheme="majorBidi" w:cstheme="majorBidi"/>
          <w:spacing w:val="40"/>
          <w:w w:val="115"/>
        </w:rPr>
        <w:t xml:space="preserve"> </w:t>
      </w:r>
      <w:r w:rsidRPr="00D84AEF">
        <w:rPr>
          <w:rFonts w:asciiTheme="majorBidi" w:hAnsiTheme="majorBidi" w:cstheme="majorBidi"/>
          <w:w w:val="115"/>
        </w:rPr>
        <w:t>the</w:t>
      </w:r>
      <w:r w:rsidRPr="00D84AEF">
        <w:rPr>
          <w:rFonts w:asciiTheme="majorBidi" w:hAnsiTheme="majorBidi" w:cstheme="majorBidi"/>
          <w:spacing w:val="40"/>
          <w:w w:val="115"/>
        </w:rPr>
        <w:t xml:space="preserve"> </w:t>
      </w:r>
      <w:r w:rsidRPr="00D84AEF">
        <w:rPr>
          <w:rFonts w:asciiTheme="majorBidi" w:hAnsiTheme="majorBidi" w:cstheme="majorBidi"/>
          <w:w w:val="115"/>
        </w:rPr>
        <w:t>convective</w:t>
      </w:r>
      <w:r w:rsidRPr="00D84AEF">
        <w:rPr>
          <w:rFonts w:asciiTheme="majorBidi" w:hAnsiTheme="majorBidi" w:cstheme="majorBidi"/>
          <w:spacing w:val="40"/>
          <w:w w:val="115"/>
        </w:rPr>
        <w:t xml:space="preserve"> </w:t>
      </w:r>
      <w:r w:rsidRPr="00D84AEF">
        <w:rPr>
          <w:rFonts w:asciiTheme="majorBidi" w:hAnsiTheme="majorBidi" w:cstheme="majorBidi"/>
          <w:w w:val="115"/>
        </w:rPr>
        <w:t>surfaces</w:t>
      </w:r>
      <w:r w:rsidRPr="00D84AEF">
        <w:rPr>
          <w:rFonts w:asciiTheme="majorBidi" w:hAnsiTheme="majorBidi" w:cstheme="majorBidi"/>
          <w:spacing w:val="40"/>
          <w:w w:val="115"/>
        </w:rPr>
        <w:t xml:space="preserve"> </w:t>
      </w:r>
      <w:r w:rsidRPr="00D84AEF">
        <w:rPr>
          <w:rFonts w:asciiTheme="majorBidi" w:hAnsiTheme="majorBidi" w:cstheme="majorBidi"/>
          <w:w w:val="115"/>
        </w:rPr>
        <w:t>shed</w:t>
      </w:r>
      <w:r w:rsidRPr="00D84AEF">
        <w:rPr>
          <w:rFonts w:asciiTheme="majorBidi" w:hAnsiTheme="majorBidi" w:cstheme="majorBidi"/>
          <w:spacing w:val="40"/>
          <w:w w:val="115"/>
        </w:rPr>
        <w:t xml:space="preserve"> </w:t>
      </w:r>
      <w:r w:rsidRPr="00D84AEF">
        <w:rPr>
          <w:rFonts w:asciiTheme="majorBidi" w:hAnsiTheme="majorBidi" w:cstheme="majorBidi"/>
          <w:w w:val="115"/>
        </w:rPr>
        <w:t>the</w:t>
      </w:r>
      <w:r w:rsidRPr="00D84AEF">
        <w:rPr>
          <w:rFonts w:asciiTheme="majorBidi" w:hAnsiTheme="majorBidi" w:cstheme="majorBidi"/>
          <w:spacing w:val="40"/>
          <w:w w:val="115"/>
        </w:rPr>
        <w:t xml:space="preserve"> </w:t>
      </w:r>
      <w:r w:rsidRPr="00D84AEF">
        <w:rPr>
          <w:rFonts w:asciiTheme="majorBidi" w:hAnsiTheme="majorBidi" w:cstheme="majorBidi"/>
          <w:w w:val="115"/>
        </w:rPr>
        <w:t>modest applied heat efficiently.</w:t>
      </w:r>
    </w:p>
    <w:p w14:paraId="5BCE72AA" w14:textId="77777777" w:rsidR="00B7242E" w:rsidRPr="00D84AEF" w:rsidRDefault="00000000">
      <w:pPr>
        <w:spacing w:before="155"/>
        <w:ind w:left="120"/>
        <w:jc w:val="both"/>
        <w:rPr>
          <w:rFonts w:asciiTheme="majorBidi" w:hAnsiTheme="majorBidi" w:cstheme="majorBidi"/>
          <w:sz w:val="17"/>
        </w:rPr>
      </w:pPr>
      <w:r w:rsidRPr="00D84AEF">
        <w:rPr>
          <w:rFonts w:asciiTheme="majorBidi" w:hAnsiTheme="majorBidi" w:cstheme="majorBidi"/>
          <w:b/>
          <w:w w:val="120"/>
          <w:sz w:val="17"/>
        </w:rPr>
        <w:t>Table</w:t>
      </w:r>
      <w:r w:rsidRPr="00D84AEF">
        <w:rPr>
          <w:rFonts w:asciiTheme="majorBidi" w:hAnsiTheme="majorBidi" w:cstheme="majorBidi"/>
          <w:b/>
          <w:spacing w:val="14"/>
          <w:w w:val="120"/>
          <w:sz w:val="17"/>
        </w:rPr>
        <w:t xml:space="preserve"> </w:t>
      </w:r>
      <w:r w:rsidRPr="00D84AEF">
        <w:rPr>
          <w:rFonts w:asciiTheme="majorBidi" w:hAnsiTheme="majorBidi" w:cstheme="majorBidi"/>
          <w:b/>
          <w:w w:val="120"/>
          <w:sz w:val="17"/>
        </w:rPr>
        <w:t>8.9.</w:t>
      </w:r>
      <w:r w:rsidRPr="00D84AEF">
        <w:rPr>
          <w:rFonts w:asciiTheme="majorBidi" w:hAnsiTheme="majorBidi" w:cstheme="majorBidi"/>
          <w:b/>
          <w:spacing w:val="10"/>
          <w:w w:val="120"/>
          <w:sz w:val="17"/>
        </w:rPr>
        <w:t xml:space="preserve"> </w:t>
      </w:r>
      <w:r w:rsidRPr="00D84AEF">
        <w:rPr>
          <w:rFonts w:asciiTheme="majorBidi" w:hAnsiTheme="majorBidi" w:cstheme="majorBidi"/>
          <w:w w:val="120"/>
          <w:sz w:val="17"/>
        </w:rPr>
        <w:t>Thermal</w:t>
      </w:r>
      <w:r w:rsidRPr="00D84AEF">
        <w:rPr>
          <w:rFonts w:asciiTheme="majorBidi" w:hAnsiTheme="majorBidi" w:cstheme="majorBidi"/>
          <w:spacing w:val="9"/>
          <w:w w:val="120"/>
          <w:sz w:val="17"/>
        </w:rPr>
        <w:t xml:space="preserve"> </w:t>
      </w:r>
      <w:r w:rsidRPr="00D84AEF">
        <w:rPr>
          <w:rFonts w:asciiTheme="majorBidi" w:hAnsiTheme="majorBidi" w:cstheme="majorBidi"/>
          <w:w w:val="120"/>
          <w:sz w:val="17"/>
        </w:rPr>
        <w:t>results</w:t>
      </w:r>
      <w:r w:rsidRPr="00D84AEF">
        <w:rPr>
          <w:rFonts w:asciiTheme="majorBidi" w:hAnsiTheme="majorBidi" w:cstheme="majorBidi"/>
          <w:spacing w:val="10"/>
          <w:w w:val="120"/>
          <w:sz w:val="17"/>
        </w:rPr>
        <w:t xml:space="preserve"> </w:t>
      </w:r>
      <w:r w:rsidRPr="00D84AEF">
        <w:rPr>
          <w:rFonts w:asciiTheme="majorBidi" w:hAnsiTheme="majorBidi" w:cstheme="majorBidi"/>
          <w:w w:val="120"/>
          <w:sz w:val="17"/>
        </w:rPr>
        <w:t>at</w:t>
      </w:r>
      <w:r w:rsidRPr="00D84AEF">
        <w:rPr>
          <w:rFonts w:asciiTheme="majorBidi" w:hAnsiTheme="majorBidi" w:cstheme="majorBidi"/>
          <w:spacing w:val="10"/>
          <w:w w:val="120"/>
          <w:sz w:val="17"/>
        </w:rPr>
        <w:t xml:space="preserve"> </w:t>
      </w:r>
      <w:r w:rsidRPr="00D84AEF">
        <w:rPr>
          <w:rFonts w:asciiTheme="majorBidi" w:hAnsiTheme="majorBidi" w:cstheme="majorBidi"/>
          <w:w w:val="120"/>
          <w:sz w:val="17"/>
        </w:rPr>
        <w:t>the</w:t>
      </w:r>
      <w:r w:rsidRPr="00D84AEF">
        <w:rPr>
          <w:rFonts w:asciiTheme="majorBidi" w:hAnsiTheme="majorBidi" w:cstheme="majorBidi"/>
          <w:spacing w:val="9"/>
          <w:w w:val="120"/>
          <w:sz w:val="17"/>
        </w:rPr>
        <w:t xml:space="preserve"> </w:t>
      </w:r>
      <w:r w:rsidRPr="00D84AEF">
        <w:rPr>
          <w:rFonts w:asciiTheme="majorBidi" w:hAnsiTheme="majorBidi" w:cstheme="majorBidi"/>
          <w:w w:val="120"/>
          <w:sz w:val="17"/>
        </w:rPr>
        <w:t>baseline</w:t>
      </w:r>
      <w:r w:rsidRPr="00D84AEF">
        <w:rPr>
          <w:rFonts w:asciiTheme="majorBidi" w:hAnsiTheme="majorBidi" w:cstheme="majorBidi"/>
          <w:spacing w:val="10"/>
          <w:w w:val="120"/>
          <w:sz w:val="17"/>
        </w:rPr>
        <w:t xml:space="preserve"> </w:t>
      </w:r>
      <w:r w:rsidRPr="00D84AEF">
        <w:rPr>
          <w:rFonts w:asciiTheme="majorBidi" w:hAnsiTheme="majorBidi" w:cstheme="majorBidi"/>
          <w:w w:val="120"/>
          <w:sz w:val="17"/>
        </w:rPr>
        <w:t>operating</w:t>
      </w:r>
      <w:r w:rsidRPr="00D84AEF">
        <w:rPr>
          <w:rFonts w:asciiTheme="majorBidi" w:hAnsiTheme="majorBidi" w:cstheme="majorBidi"/>
          <w:spacing w:val="9"/>
          <w:w w:val="120"/>
          <w:sz w:val="17"/>
        </w:rPr>
        <w:t xml:space="preserve"> </w:t>
      </w:r>
      <w:r w:rsidRPr="00D84AEF">
        <w:rPr>
          <w:rFonts w:asciiTheme="majorBidi" w:hAnsiTheme="majorBidi" w:cstheme="majorBidi"/>
          <w:spacing w:val="-2"/>
          <w:w w:val="120"/>
          <w:sz w:val="17"/>
        </w:rPr>
        <w:t>condition.</w:t>
      </w:r>
    </w:p>
    <w:p w14:paraId="1A11BD4D" w14:textId="77777777" w:rsidR="00B7242E" w:rsidRPr="00D84AEF" w:rsidRDefault="00B7242E">
      <w:pPr>
        <w:pStyle w:val="BodyText"/>
        <w:spacing w:before="5"/>
        <w:ind w:left="0" w:right="0"/>
        <w:jc w:val="left"/>
        <w:rPr>
          <w:rFonts w:asciiTheme="majorBidi" w:hAnsiTheme="majorBidi" w:cstheme="majorBidi"/>
          <w:sz w:val="6"/>
        </w:rPr>
      </w:pPr>
    </w:p>
    <w:tbl>
      <w:tblPr>
        <w:tblW w:w="0" w:type="auto"/>
        <w:tblInd w:w="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000"/>
        <w:gridCol w:w="3620"/>
      </w:tblGrid>
      <w:tr w:rsidR="00B7242E" w:rsidRPr="00D84AEF" w14:paraId="188F36C8" w14:textId="77777777">
        <w:trPr>
          <w:trHeight w:val="317"/>
        </w:trPr>
        <w:tc>
          <w:tcPr>
            <w:tcW w:w="6000" w:type="dxa"/>
            <w:tcBorders>
              <w:bottom w:val="single" w:sz="8" w:space="0" w:color="000000"/>
            </w:tcBorders>
          </w:tcPr>
          <w:p w14:paraId="3597E8C6" w14:textId="77777777" w:rsidR="00B7242E" w:rsidRPr="00D84AEF" w:rsidRDefault="00000000">
            <w:pPr>
              <w:pStyle w:val="TableParagraph"/>
              <w:rPr>
                <w:rFonts w:asciiTheme="majorBidi" w:hAnsiTheme="majorBidi" w:cstheme="majorBidi"/>
                <w:b/>
                <w:sz w:val="17"/>
              </w:rPr>
            </w:pPr>
            <w:r w:rsidRPr="00D84AEF">
              <w:rPr>
                <w:rFonts w:asciiTheme="majorBidi" w:hAnsiTheme="majorBidi" w:cstheme="majorBidi"/>
                <w:b/>
                <w:spacing w:val="-2"/>
                <w:w w:val="120"/>
                <w:sz w:val="17"/>
              </w:rPr>
              <w:t>Quantity</w:t>
            </w:r>
          </w:p>
        </w:tc>
        <w:tc>
          <w:tcPr>
            <w:tcW w:w="3620" w:type="dxa"/>
            <w:tcBorders>
              <w:bottom w:val="single" w:sz="8" w:space="0" w:color="000000"/>
            </w:tcBorders>
          </w:tcPr>
          <w:p w14:paraId="1FC9B771" w14:textId="77777777" w:rsidR="00B7242E" w:rsidRPr="00D84AEF" w:rsidRDefault="00000000">
            <w:pPr>
              <w:pStyle w:val="TableParagraph"/>
              <w:rPr>
                <w:rFonts w:asciiTheme="majorBidi" w:hAnsiTheme="majorBidi" w:cstheme="majorBidi"/>
                <w:b/>
                <w:sz w:val="17"/>
              </w:rPr>
            </w:pPr>
            <w:r w:rsidRPr="00D84AEF">
              <w:rPr>
                <w:rFonts w:asciiTheme="majorBidi" w:hAnsiTheme="majorBidi" w:cstheme="majorBidi"/>
                <w:b/>
                <w:spacing w:val="-2"/>
                <w:w w:val="120"/>
                <w:sz w:val="17"/>
              </w:rPr>
              <w:t>Value</w:t>
            </w:r>
          </w:p>
        </w:tc>
      </w:tr>
      <w:tr w:rsidR="00B7242E" w:rsidRPr="00D84AEF" w14:paraId="21C4DB92" w14:textId="77777777">
        <w:trPr>
          <w:trHeight w:val="317"/>
        </w:trPr>
        <w:tc>
          <w:tcPr>
            <w:tcW w:w="6000" w:type="dxa"/>
            <w:tcBorders>
              <w:top w:val="single" w:sz="8" w:space="0" w:color="000000"/>
            </w:tcBorders>
          </w:tcPr>
          <w:p w14:paraId="49354A22" w14:textId="77777777" w:rsidR="00B7242E" w:rsidRPr="00D84AEF" w:rsidRDefault="00000000">
            <w:pPr>
              <w:pStyle w:val="TableParagraph"/>
              <w:spacing w:before="80" w:line="172" w:lineRule="auto"/>
              <w:rPr>
                <w:rFonts w:asciiTheme="majorBidi" w:hAnsiTheme="majorBidi" w:cstheme="majorBidi"/>
                <w:position w:val="-7"/>
                <w:sz w:val="13"/>
              </w:rPr>
            </w:pPr>
            <w:r w:rsidRPr="00D84AEF">
              <w:rPr>
                <w:rFonts w:asciiTheme="majorBidi" w:hAnsiTheme="majorBidi" w:cstheme="majorBidi"/>
                <w:w w:val="115"/>
                <w:sz w:val="17"/>
              </w:rPr>
              <w:t>Maximum</w:t>
            </w:r>
            <w:r w:rsidRPr="00D84AEF">
              <w:rPr>
                <w:rFonts w:asciiTheme="majorBidi" w:hAnsiTheme="majorBidi" w:cstheme="majorBidi"/>
                <w:spacing w:val="22"/>
                <w:w w:val="115"/>
                <w:sz w:val="17"/>
              </w:rPr>
              <w:t xml:space="preserve"> </w:t>
            </w:r>
            <w:r w:rsidRPr="00D84AEF">
              <w:rPr>
                <w:rFonts w:asciiTheme="majorBidi" w:hAnsiTheme="majorBidi" w:cstheme="majorBidi"/>
                <w:w w:val="115"/>
                <w:sz w:val="17"/>
              </w:rPr>
              <w:t>temperature,</w:t>
            </w:r>
            <w:r w:rsidRPr="00D84AEF">
              <w:rPr>
                <w:rFonts w:asciiTheme="majorBidi" w:hAnsiTheme="majorBidi" w:cstheme="majorBidi"/>
                <w:spacing w:val="23"/>
                <w:w w:val="115"/>
                <w:sz w:val="17"/>
              </w:rPr>
              <w:t xml:space="preserve"> </w:t>
            </w:r>
            <w:r w:rsidRPr="00D84AEF">
              <w:rPr>
                <w:rFonts w:asciiTheme="majorBidi" w:hAnsiTheme="majorBidi" w:cstheme="majorBidi"/>
                <w:spacing w:val="-4"/>
                <w:w w:val="115"/>
                <w:sz w:val="17"/>
              </w:rPr>
              <w:t>T</w:t>
            </w:r>
            <w:r w:rsidRPr="00D84AEF">
              <w:rPr>
                <w:rFonts w:asciiTheme="majorBidi" w:hAnsiTheme="majorBidi" w:cstheme="majorBidi"/>
                <w:spacing w:val="-4"/>
                <w:w w:val="115"/>
                <w:position w:val="-7"/>
                <w:sz w:val="13"/>
              </w:rPr>
              <w:t>max</w:t>
            </w:r>
          </w:p>
        </w:tc>
        <w:tc>
          <w:tcPr>
            <w:tcW w:w="3620" w:type="dxa"/>
            <w:tcBorders>
              <w:top w:val="single" w:sz="8" w:space="0" w:color="000000"/>
            </w:tcBorders>
          </w:tcPr>
          <w:p w14:paraId="1C69CC07" w14:textId="77777777" w:rsidR="00B7242E" w:rsidRPr="00D84AEF" w:rsidRDefault="00000000">
            <w:pPr>
              <w:pStyle w:val="TableParagraph"/>
              <w:spacing w:before="56"/>
              <w:rPr>
                <w:rFonts w:asciiTheme="majorBidi" w:hAnsiTheme="majorBidi" w:cstheme="majorBidi"/>
                <w:sz w:val="17"/>
              </w:rPr>
            </w:pPr>
            <w:r w:rsidRPr="00D84AEF">
              <w:rPr>
                <w:rFonts w:asciiTheme="majorBidi" w:hAnsiTheme="majorBidi" w:cstheme="majorBidi"/>
                <w:w w:val="120"/>
                <w:sz w:val="17"/>
              </w:rPr>
              <w:t>319.4</w:t>
            </w:r>
            <w:r w:rsidRPr="00D84AEF">
              <w:rPr>
                <w:rFonts w:asciiTheme="majorBidi" w:hAnsiTheme="majorBidi" w:cstheme="majorBidi"/>
                <w:spacing w:val="3"/>
                <w:w w:val="120"/>
                <w:sz w:val="17"/>
              </w:rPr>
              <w:t xml:space="preserve"> </w:t>
            </w:r>
            <w:r w:rsidRPr="00D84AEF">
              <w:rPr>
                <w:rFonts w:asciiTheme="majorBidi" w:hAnsiTheme="majorBidi" w:cstheme="majorBidi"/>
                <w:w w:val="120"/>
                <w:sz w:val="17"/>
              </w:rPr>
              <w:t>K</w:t>
            </w:r>
            <w:r w:rsidRPr="00D84AEF">
              <w:rPr>
                <w:rFonts w:asciiTheme="majorBidi" w:hAnsiTheme="majorBidi" w:cstheme="majorBidi"/>
                <w:spacing w:val="4"/>
                <w:w w:val="120"/>
                <w:sz w:val="17"/>
              </w:rPr>
              <w:t xml:space="preserve"> </w:t>
            </w:r>
            <w:r w:rsidRPr="00D84AEF">
              <w:rPr>
                <w:rFonts w:asciiTheme="majorBidi" w:hAnsiTheme="majorBidi" w:cstheme="majorBidi"/>
                <w:w w:val="120"/>
                <w:sz w:val="17"/>
              </w:rPr>
              <w:t>(≈</w:t>
            </w:r>
            <w:r w:rsidRPr="00D84AEF">
              <w:rPr>
                <w:rFonts w:asciiTheme="majorBidi" w:hAnsiTheme="majorBidi" w:cstheme="majorBidi"/>
                <w:spacing w:val="4"/>
                <w:w w:val="120"/>
                <w:sz w:val="17"/>
              </w:rPr>
              <w:t xml:space="preserve"> </w:t>
            </w:r>
            <w:r w:rsidRPr="00D84AEF">
              <w:rPr>
                <w:rFonts w:asciiTheme="majorBidi" w:hAnsiTheme="majorBidi" w:cstheme="majorBidi"/>
                <w:w w:val="120"/>
                <w:sz w:val="17"/>
              </w:rPr>
              <w:t>46.3</w:t>
            </w:r>
            <w:r w:rsidRPr="00D84AEF">
              <w:rPr>
                <w:rFonts w:asciiTheme="majorBidi" w:hAnsiTheme="majorBidi" w:cstheme="majorBidi"/>
                <w:spacing w:val="4"/>
                <w:w w:val="120"/>
                <w:sz w:val="17"/>
              </w:rPr>
              <w:t xml:space="preserve"> </w:t>
            </w:r>
            <w:r w:rsidRPr="00D84AEF">
              <w:rPr>
                <w:rFonts w:asciiTheme="majorBidi" w:hAnsiTheme="majorBidi" w:cstheme="majorBidi"/>
                <w:spacing w:val="-5"/>
                <w:w w:val="120"/>
                <w:sz w:val="17"/>
              </w:rPr>
              <w:t>°C)</w:t>
            </w:r>
          </w:p>
        </w:tc>
      </w:tr>
      <w:tr w:rsidR="00B7242E" w:rsidRPr="00D84AEF" w14:paraId="4B3E8E7B" w14:textId="77777777">
        <w:trPr>
          <w:trHeight w:val="322"/>
        </w:trPr>
        <w:tc>
          <w:tcPr>
            <w:tcW w:w="6000" w:type="dxa"/>
          </w:tcPr>
          <w:p w14:paraId="18283E44" w14:textId="77777777" w:rsidR="00B7242E" w:rsidRPr="00D84AEF" w:rsidRDefault="00000000">
            <w:pPr>
              <w:pStyle w:val="TableParagraph"/>
              <w:spacing w:before="85" w:line="172" w:lineRule="auto"/>
              <w:rPr>
                <w:rFonts w:asciiTheme="majorBidi" w:hAnsiTheme="majorBidi" w:cstheme="majorBidi"/>
                <w:position w:val="-7"/>
                <w:sz w:val="13"/>
              </w:rPr>
            </w:pPr>
            <w:r w:rsidRPr="00D84AEF">
              <w:rPr>
                <w:rFonts w:asciiTheme="majorBidi" w:hAnsiTheme="majorBidi" w:cstheme="majorBidi"/>
                <w:w w:val="115"/>
                <w:sz w:val="17"/>
              </w:rPr>
              <w:t>Minimum</w:t>
            </w:r>
            <w:r w:rsidRPr="00D84AEF">
              <w:rPr>
                <w:rFonts w:asciiTheme="majorBidi" w:hAnsiTheme="majorBidi" w:cstheme="majorBidi"/>
                <w:spacing w:val="18"/>
                <w:w w:val="115"/>
                <w:sz w:val="17"/>
              </w:rPr>
              <w:t xml:space="preserve"> </w:t>
            </w:r>
            <w:r w:rsidRPr="00D84AEF">
              <w:rPr>
                <w:rFonts w:asciiTheme="majorBidi" w:hAnsiTheme="majorBidi" w:cstheme="majorBidi"/>
                <w:w w:val="115"/>
                <w:sz w:val="17"/>
              </w:rPr>
              <w:t>temperature,</w:t>
            </w:r>
            <w:r w:rsidRPr="00D84AEF">
              <w:rPr>
                <w:rFonts w:asciiTheme="majorBidi" w:hAnsiTheme="majorBidi" w:cstheme="majorBidi"/>
                <w:spacing w:val="19"/>
                <w:w w:val="115"/>
                <w:sz w:val="17"/>
              </w:rPr>
              <w:t xml:space="preserve"> </w:t>
            </w:r>
            <w:r w:rsidRPr="00D84AEF">
              <w:rPr>
                <w:rFonts w:asciiTheme="majorBidi" w:hAnsiTheme="majorBidi" w:cstheme="majorBidi"/>
                <w:spacing w:val="-4"/>
                <w:w w:val="115"/>
                <w:sz w:val="17"/>
              </w:rPr>
              <w:t>T</w:t>
            </w:r>
            <w:r w:rsidRPr="00D84AEF">
              <w:rPr>
                <w:rFonts w:asciiTheme="majorBidi" w:hAnsiTheme="majorBidi" w:cstheme="majorBidi"/>
                <w:spacing w:val="-4"/>
                <w:w w:val="115"/>
                <w:position w:val="-7"/>
                <w:sz w:val="13"/>
              </w:rPr>
              <w:t>min</w:t>
            </w:r>
          </w:p>
        </w:tc>
        <w:tc>
          <w:tcPr>
            <w:tcW w:w="3620" w:type="dxa"/>
          </w:tcPr>
          <w:p w14:paraId="5AE98274" w14:textId="77777777" w:rsidR="00B7242E" w:rsidRPr="00D84AEF" w:rsidRDefault="00000000">
            <w:pPr>
              <w:pStyle w:val="TableParagraph"/>
              <w:rPr>
                <w:rFonts w:asciiTheme="majorBidi" w:hAnsiTheme="majorBidi" w:cstheme="majorBidi"/>
                <w:sz w:val="17"/>
              </w:rPr>
            </w:pPr>
            <w:r w:rsidRPr="00D84AEF">
              <w:rPr>
                <w:rFonts w:asciiTheme="majorBidi" w:hAnsiTheme="majorBidi" w:cstheme="majorBidi"/>
                <w:w w:val="120"/>
                <w:sz w:val="17"/>
              </w:rPr>
              <w:t>293.15</w:t>
            </w:r>
            <w:r w:rsidRPr="00D84AEF">
              <w:rPr>
                <w:rFonts w:asciiTheme="majorBidi" w:hAnsiTheme="majorBidi" w:cstheme="majorBidi"/>
                <w:spacing w:val="4"/>
                <w:w w:val="120"/>
                <w:sz w:val="17"/>
              </w:rPr>
              <w:t xml:space="preserve"> </w:t>
            </w:r>
            <w:r w:rsidRPr="00D84AEF">
              <w:rPr>
                <w:rFonts w:asciiTheme="majorBidi" w:hAnsiTheme="majorBidi" w:cstheme="majorBidi"/>
                <w:w w:val="120"/>
                <w:sz w:val="17"/>
              </w:rPr>
              <w:t>K</w:t>
            </w:r>
            <w:r w:rsidRPr="00D84AEF">
              <w:rPr>
                <w:rFonts w:asciiTheme="majorBidi" w:hAnsiTheme="majorBidi" w:cstheme="majorBidi"/>
                <w:spacing w:val="5"/>
                <w:w w:val="120"/>
                <w:sz w:val="17"/>
              </w:rPr>
              <w:t xml:space="preserve"> </w:t>
            </w:r>
            <w:r w:rsidRPr="00D84AEF">
              <w:rPr>
                <w:rFonts w:asciiTheme="majorBidi" w:hAnsiTheme="majorBidi" w:cstheme="majorBidi"/>
                <w:w w:val="120"/>
                <w:sz w:val="17"/>
              </w:rPr>
              <w:t>(20.0</w:t>
            </w:r>
            <w:r w:rsidRPr="00D84AEF">
              <w:rPr>
                <w:rFonts w:asciiTheme="majorBidi" w:hAnsiTheme="majorBidi" w:cstheme="majorBidi"/>
                <w:spacing w:val="5"/>
                <w:w w:val="120"/>
                <w:sz w:val="17"/>
              </w:rPr>
              <w:t xml:space="preserve"> </w:t>
            </w:r>
            <w:r w:rsidRPr="00D84AEF">
              <w:rPr>
                <w:rFonts w:asciiTheme="majorBidi" w:hAnsiTheme="majorBidi" w:cstheme="majorBidi"/>
                <w:w w:val="120"/>
                <w:sz w:val="17"/>
              </w:rPr>
              <w:t>°C,</w:t>
            </w:r>
            <w:r w:rsidRPr="00D84AEF">
              <w:rPr>
                <w:rFonts w:asciiTheme="majorBidi" w:hAnsiTheme="majorBidi" w:cstheme="majorBidi"/>
                <w:spacing w:val="5"/>
                <w:w w:val="120"/>
                <w:sz w:val="17"/>
              </w:rPr>
              <w:t xml:space="preserve"> </w:t>
            </w:r>
            <w:r w:rsidRPr="00D84AEF">
              <w:rPr>
                <w:rFonts w:asciiTheme="majorBidi" w:hAnsiTheme="majorBidi" w:cstheme="majorBidi"/>
                <w:spacing w:val="-2"/>
                <w:w w:val="120"/>
                <w:sz w:val="17"/>
              </w:rPr>
              <w:t>ambient)</w:t>
            </w:r>
          </w:p>
        </w:tc>
      </w:tr>
      <w:tr w:rsidR="00B7242E" w:rsidRPr="00D84AEF" w14:paraId="52ED13CE" w14:textId="77777777">
        <w:trPr>
          <w:trHeight w:val="321"/>
        </w:trPr>
        <w:tc>
          <w:tcPr>
            <w:tcW w:w="6000" w:type="dxa"/>
          </w:tcPr>
          <w:p w14:paraId="39ECE591" w14:textId="77777777" w:rsidR="00B7242E" w:rsidRPr="00D84AEF" w:rsidRDefault="00000000">
            <w:pPr>
              <w:pStyle w:val="TableParagraph"/>
              <w:spacing w:before="85" w:line="172" w:lineRule="auto"/>
              <w:rPr>
                <w:rFonts w:asciiTheme="majorBidi" w:hAnsiTheme="majorBidi" w:cstheme="majorBidi"/>
                <w:position w:val="-7"/>
                <w:sz w:val="13"/>
              </w:rPr>
            </w:pPr>
            <w:r w:rsidRPr="00D84AEF">
              <w:rPr>
                <w:rFonts w:asciiTheme="majorBidi" w:hAnsiTheme="majorBidi" w:cstheme="majorBidi"/>
                <w:w w:val="115"/>
                <w:sz w:val="17"/>
              </w:rPr>
              <w:t>Volume-average</w:t>
            </w:r>
            <w:r w:rsidRPr="00D84AEF">
              <w:rPr>
                <w:rFonts w:asciiTheme="majorBidi" w:hAnsiTheme="majorBidi" w:cstheme="majorBidi"/>
                <w:spacing w:val="24"/>
                <w:w w:val="115"/>
                <w:sz w:val="17"/>
              </w:rPr>
              <w:t xml:space="preserve"> </w:t>
            </w:r>
            <w:r w:rsidRPr="00D84AEF">
              <w:rPr>
                <w:rFonts w:asciiTheme="majorBidi" w:hAnsiTheme="majorBidi" w:cstheme="majorBidi"/>
                <w:w w:val="115"/>
                <w:sz w:val="17"/>
              </w:rPr>
              <w:t>temperature,</w:t>
            </w:r>
            <w:r w:rsidRPr="00D84AEF">
              <w:rPr>
                <w:rFonts w:asciiTheme="majorBidi" w:hAnsiTheme="majorBidi" w:cstheme="majorBidi"/>
                <w:spacing w:val="25"/>
                <w:w w:val="115"/>
                <w:sz w:val="17"/>
              </w:rPr>
              <w:t xml:space="preserve"> </w:t>
            </w:r>
            <w:r w:rsidRPr="00D84AEF">
              <w:rPr>
                <w:rFonts w:asciiTheme="majorBidi" w:hAnsiTheme="majorBidi" w:cstheme="majorBidi"/>
                <w:spacing w:val="-4"/>
                <w:w w:val="115"/>
                <w:sz w:val="17"/>
              </w:rPr>
              <w:t>T</w:t>
            </w:r>
            <w:r w:rsidRPr="00D84AEF">
              <w:rPr>
                <w:rFonts w:asciiTheme="majorBidi" w:hAnsiTheme="majorBidi" w:cstheme="majorBidi"/>
                <w:spacing w:val="-4"/>
                <w:w w:val="115"/>
                <w:position w:val="-7"/>
                <w:sz w:val="13"/>
              </w:rPr>
              <w:t>mean</w:t>
            </w:r>
          </w:p>
        </w:tc>
        <w:tc>
          <w:tcPr>
            <w:tcW w:w="3620" w:type="dxa"/>
          </w:tcPr>
          <w:p w14:paraId="502FC032" w14:textId="77777777" w:rsidR="00B7242E" w:rsidRPr="00D84AEF" w:rsidRDefault="00000000">
            <w:pPr>
              <w:pStyle w:val="TableParagraph"/>
              <w:rPr>
                <w:rFonts w:asciiTheme="majorBidi" w:hAnsiTheme="majorBidi" w:cstheme="majorBidi"/>
                <w:sz w:val="17"/>
              </w:rPr>
            </w:pPr>
            <w:r w:rsidRPr="00D84AEF">
              <w:rPr>
                <w:rFonts w:asciiTheme="majorBidi" w:hAnsiTheme="majorBidi" w:cstheme="majorBidi"/>
                <w:w w:val="120"/>
                <w:sz w:val="17"/>
              </w:rPr>
              <w:t>293.65</w:t>
            </w:r>
            <w:r w:rsidRPr="00D84AEF">
              <w:rPr>
                <w:rFonts w:asciiTheme="majorBidi" w:hAnsiTheme="majorBidi" w:cstheme="majorBidi"/>
                <w:spacing w:val="2"/>
                <w:w w:val="120"/>
                <w:sz w:val="17"/>
              </w:rPr>
              <w:t xml:space="preserve"> </w:t>
            </w:r>
            <w:r w:rsidRPr="00D84AEF">
              <w:rPr>
                <w:rFonts w:asciiTheme="majorBidi" w:hAnsiTheme="majorBidi" w:cstheme="majorBidi"/>
                <w:w w:val="120"/>
                <w:sz w:val="17"/>
              </w:rPr>
              <w:t>K</w:t>
            </w:r>
            <w:r w:rsidRPr="00D84AEF">
              <w:rPr>
                <w:rFonts w:asciiTheme="majorBidi" w:hAnsiTheme="majorBidi" w:cstheme="majorBidi"/>
                <w:spacing w:val="3"/>
                <w:w w:val="120"/>
                <w:sz w:val="17"/>
              </w:rPr>
              <w:t xml:space="preserve"> </w:t>
            </w:r>
            <w:r w:rsidRPr="00D84AEF">
              <w:rPr>
                <w:rFonts w:asciiTheme="majorBidi" w:hAnsiTheme="majorBidi" w:cstheme="majorBidi"/>
                <w:w w:val="120"/>
                <w:sz w:val="17"/>
              </w:rPr>
              <w:t>(≈</w:t>
            </w:r>
            <w:r w:rsidRPr="00D84AEF">
              <w:rPr>
                <w:rFonts w:asciiTheme="majorBidi" w:hAnsiTheme="majorBidi" w:cstheme="majorBidi"/>
                <w:spacing w:val="3"/>
                <w:w w:val="120"/>
                <w:sz w:val="17"/>
              </w:rPr>
              <w:t xml:space="preserve"> </w:t>
            </w:r>
            <w:r w:rsidRPr="00D84AEF">
              <w:rPr>
                <w:rFonts w:asciiTheme="majorBidi" w:hAnsiTheme="majorBidi" w:cstheme="majorBidi"/>
                <w:w w:val="120"/>
                <w:sz w:val="17"/>
              </w:rPr>
              <w:t>20.5</w:t>
            </w:r>
            <w:r w:rsidRPr="00D84AEF">
              <w:rPr>
                <w:rFonts w:asciiTheme="majorBidi" w:hAnsiTheme="majorBidi" w:cstheme="majorBidi"/>
                <w:spacing w:val="3"/>
                <w:w w:val="120"/>
                <w:sz w:val="17"/>
              </w:rPr>
              <w:t xml:space="preserve"> </w:t>
            </w:r>
            <w:r w:rsidRPr="00D84AEF">
              <w:rPr>
                <w:rFonts w:asciiTheme="majorBidi" w:hAnsiTheme="majorBidi" w:cstheme="majorBidi"/>
                <w:spacing w:val="-5"/>
                <w:w w:val="120"/>
                <w:sz w:val="17"/>
              </w:rPr>
              <w:t>°C)</w:t>
            </w:r>
          </w:p>
        </w:tc>
      </w:tr>
      <w:tr w:rsidR="00B7242E" w:rsidRPr="00D84AEF" w14:paraId="4BB0F057" w14:textId="77777777">
        <w:trPr>
          <w:trHeight w:val="321"/>
        </w:trPr>
        <w:tc>
          <w:tcPr>
            <w:tcW w:w="6000" w:type="dxa"/>
          </w:tcPr>
          <w:p w14:paraId="6C1DB746" w14:textId="77777777" w:rsidR="00B7242E" w:rsidRPr="00D84AEF" w:rsidRDefault="00000000">
            <w:pPr>
              <w:pStyle w:val="TableParagraph"/>
              <w:rPr>
                <w:rFonts w:asciiTheme="majorBidi" w:hAnsiTheme="majorBidi" w:cstheme="majorBidi"/>
                <w:sz w:val="17"/>
              </w:rPr>
            </w:pPr>
            <w:r w:rsidRPr="00D84AEF">
              <w:rPr>
                <w:rFonts w:asciiTheme="majorBidi" w:hAnsiTheme="majorBidi" w:cstheme="majorBidi"/>
                <w:w w:val="115"/>
                <w:sz w:val="17"/>
              </w:rPr>
              <w:t>Maximum</w:t>
            </w:r>
            <w:r w:rsidRPr="00D84AEF">
              <w:rPr>
                <w:rFonts w:asciiTheme="majorBidi" w:hAnsiTheme="majorBidi" w:cstheme="majorBidi"/>
                <w:spacing w:val="15"/>
                <w:w w:val="115"/>
                <w:sz w:val="17"/>
              </w:rPr>
              <w:t xml:space="preserve"> </w:t>
            </w:r>
            <w:r w:rsidRPr="00D84AEF">
              <w:rPr>
                <w:rFonts w:asciiTheme="majorBidi" w:hAnsiTheme="majorBidi" w:cstheme="majorBidi"/>
                <w:w w:val="115"/>
                <w:sz w:val="17"/>
              </w:rPr>
              <w:t>thermal</w:t>
            </w:r>
            <w:r w:rsidRPr="00D84AEF">
              <w:rPr>
                <w:rFonts w:asciiTheme="majorBidi" w:hAnsiTheme="majorBidi" w:cstheme="majorBidi"/>
                <w:spacing w:val="16"/>
                <w:w w:val="115"/>
                <w:sz w:val="17"/>
              </w:rPr>
              <w:t xml:space="preserve"> </w:t>
            </w:r>
            <w:r w:rsidRPr="00D84AEF">
              <w:rPr>
                <w:rFonts w:asciiTheme="majorBidi" w:hAnsiTheme="majorBidi" w:cstheme="majorBidi"/>
                <w:spacing w:val="-2"/>
                <w:w w:val="115"/>
                <w:sz w:val="17"/>
              </w:rPr>
              <w:t>gradient</w:t>
            </w:r>
          </w:p>
        </w:tc>
        <w:tc>
          <w:tcPr>
            <w:tcW w:w="3620" w:type="dxa"/>
          </w:tcPr>
          <w:p w14:paraId="4B0CF8C8" w14:textId="77777777" w:rsidR="00B7242E" w:rsidRPr="00D84AEF" w:rsidRDefault="00000000">
            <w:pPr>
              <w:pStyle w:val="TableParagraph"/>
              <w:rPr>
                <w:rFonts w:asciiTheme="majorBidi" w:hAnsiTheme="majorBidi" w:cstheme="majorBidi"/>
                <w:sz w:val="17"/>
              </w:rPr>
            </w:pPr>
            <w:r w:rsidRPr="00D84AEF">
              <w:rPr>
                <w:rFonts w:asciiTheme="majorBidi" w:hAnsiTheme="majorBidi" w:cstheme="majorBidi"/>
                <w:w w:val="120"/>
                <w:sz w:val="17"/>
              </w:rPr>
              <w:t>2.87</w:t>
            </w:r>
            <w:r w:rsidRPr="00D84AEF">
              <w:rPr>
                <w:rFonts w:asciiTheme="majorBidi" w:hAnsiTheme="majorBidi" w:cstheme="majorBidi"/>
                <w:spacing w:val="10"/>
                <w:w w:val="125"/>
                <w:sz w:val="17"/>
              </w:rPr>
              <w:t xml:space="preserve"> </w:t>
            </w:r>
            <w:r w:rsidRPr="00D84AEF">
              <w:rPr>
                <w:rFonts w:asciiTheme="majorBidi" w:hAnsiTheme="majorBidi" w:cstheme="majorBidi"/>
                <w:w w:val="125"/>
                <w:sz w:val="17"/>
              </w:rPr>
              <w:t>×</w:t>
            </w:r>
            <w:r w:rsidRPr="00D84AEF">
              <w:rPr>
                <w:rFonts w:asciiTheme="majorBidi" w:hAnsiTheme="majorBidi" w:cstheme="majorBidi"/>
                <w:spacing w:val="11"/>
                <w:w w:val="125"/>
                <w:sz w:val="17"/>
              </w:rPr>
              <w:t xml:space="preserve"> </w:t>
            </w:r>
            <w:r w:rsidRPr="00D84AEF">
              <w:rPr>
                <w:rFonts w:asciiTheme="majorBidi" w:hAnsiTheme="majorBidi" w:cstheme="majorBidi"/>
                <w:w w:val="120"/>
                <w:sz w:val="17"/>
              </w:rPr>
              <w:t>10</w:t>
            </w:r>
            <w:r w:rsidRPr="00D84AEF">
              <w:rPr>
                <w:rFonts w:asciiTheme="majorBidi" w:hAnsiTheme="majorBidi" w:cstheme="majorBidi"/>
                <w:w w:val="120"/>
                <w:sz w:val="17"/>
                <w:vertAlign w:val="superscript"/>
              </w:rPr>
              <w:t>4</w:t>
            </w:r>
            <w:r w:rsidRPr="00D84AEF">
              <w:rPr>
                <w:rFonts w:asciiTheme="majorBidi" w:hAnsiTheme="majorBidi" w:cstheme="majorBidi"/>
                <w:spacing w:val="12"/>
                <w:w w:val="120"/>
                <w:sz w:val="17"/>
              </w:rPr>
              <w:t xml:space="preserve"> </w:t>
            </w:r>
            <w:r w:rsidRPr="00D84AEF">
              <w:rPr>
                <w:rFonts w:asciiTheme="majorBidi" w:hAnsiTheme="majorBidi" w:cstheme="majorBidi"/>
                <w:spacing w:val="-5"/>
                <w:w w:val="120"/>
                <w:sz w:val="17"/>
              </w:rPr>
              <w:t>K/m</w:t>
            </w:r>
          </w:p>
        </w:tc>
      </w:tr>
      <w:tr w:rsidR="00B7242E" w:rsidRPr="00D84AEF" w14:paraId="43C277E5" w14:textId="77777777">
        <w:trPr>
          <w:trHeight w:val="322"/>
        </w:trPr>
        <w:tc>
          <w:tcPr>
            <w:tcW w:w="6000" w:type="dxa"/>
          </w:tcPr>
          <w:p w14:paraId="5E0111B8" w14:textId="77777777" w:rsidR="00B7242E" w:rsidRPr="00D84AEF" w:rsidRDefault="00000000">
            <w:pPr>
              <w:pStyle w:val="TableParagraph"/>
              <w:rPr>
                <w:rFonts w:asciiTheme="majorBidi" w:hAnsiTheme="majorBidi" w:cstheme="majorBidi"/>
                <w:sz w:val="17"/>
              </w:rPr>
            </w:pPr>
            <w:r w:rsidRPr="00D84AEF">
              <w:rPr>
                <w:rFonts w:asciiTheme="majorBidi" w:hAnsiTheme="majorBidi" w:cstheme="majorBidi"/>
                <w:w w:val="115"/>
                <w:sz w:val="17"/>
              </w:rPr>
              <w:t>Mean</w:t>
            </w:r>
            <w:r w:rsidRPr="00D84AEF">
              <w:rPr>
                <w:rFonts w:asciiTheme="majorBidi" w:hAnsiTheme="majorBidi" w:cstheme="majorBidi"/>
                <w:spacing w:val="17"/>
                <w:w w:val="115"/>
                <w:sz w:val="17"/>
              </w:rPr>
              <w:t xml:space="preserve"> </w:t>
            </w:r>
            <w:r w:rsidRPr="00D84AEF">
              <w:rPr>
                <w:rFonts w:asciiTheme="majorBidi" w:hAnsiTheme="majorBidi" w:cstheme="majorBidi"/>
                <w:w w:val="115"/>
                <w:sz w:val="17"/>
              </w:rPr>
              <w:t>total</w:t>
            </w:r>
            <w:r w:rsidRPr="00D84AEF">
              <w:rPr>
                <w:rFonts w:asciiTheme="majorBidi" w:hAnsiTheme="majorBidi" w:cstheme="majorBidi"/>
                <w:spacing w:val="17"/>
                <w:w w:val="115"/>
                <w:sz w:val="17"/>
              </w:rPr>
              <w:t xml:space="preserve"> </w:t>
            </w:r>
            <w:r w:rsidRPr="00D84AEF">
              <w:rPr>
                <w:rFonts w:asciiTheme="majorBidi" w:hAnsiTheme="majorBidi" w:cstheme="majorBidi"/>
                <w:w w:val="115"/>
                <w:sz w:val="17"/>
              </w:rPr>
              <w:t>heat-flux</w:t>
            </w:r>
            <w:r w:rsidRPr="00D84AEF">
              <w:rPr>
                <w:rFonts w:asciiTheme="majorBidi" w:hAnsiTheme="majorBidi" w:cstheme="majorBidi"/>
                <w:spacing w:val="17"/>
                <w:w w:val="115"/>
                <w:sz w:val="17"/>
              </w:rPr>
              <w:t xml:space="preserve"> </w:t>
            </w:r>
            <w:r w:rsidRPr="00D84AEF">
              <w:rPr>
                <w:rFonts w:asciiTheme="majorBidi" w:hAnsiTheme="majorBidi" w:cstheme="majorBidi"/>
                <w:spacing w:val="-2"/>
                <w:w w:val="115"/>
                <w:sz w:val="17"/>
              </w:rPr>
              <w:t>magnitude</w:t>
            </w:r>
          </w:p>
        </w:tc>
        <w:tc>
          <w:tcPr>
            <w:tcW w:w="3620" w:type="dxa"/>
          </w:tcPr>
          <w:p w14:paraId="6A11B10F" w14:textId="77777777" w:rsidR="00B7242E" w:rsidRPr="00D84AEF" w:rsidRDefault="00000000">
            <w:pPr>
              <w:pStyle w:val="TableParagraph"/>
              <w:rPr>
                <w:rFonts w:asciiTheme="majorBidi" w:hAnsiTheme="majorBidi" w:cstheme="majorBidi"/>
                <w:sz w:val="17"/>
              </w:rPr>
            </w:pPr>
            <w:r w:rsidRPr="00D84AEF">
              <w:rPr>
                <w:rFonts w:asciiTheme="majorBidi" w:hAnsiTheme="majorBidi" w:cstheme="majorBidi"/>
                <w:w w:val="115"/>
                <w:sz w:val="17"/>
              </w:rPr>
              <w:t>6.83</w:t>
            </w:r>
            <w:r w:rsidRPr="00D84AEF">
              <w:rPr>
                <w:rFonts w:asciiTheme="majorBidi" w:hAnsiTheme="majorBidi" w:cstheme="majorBidi"/>
                <w:spacing w:val="15"/>
                <w:w w:val="115"/>
                <w:sz w:val="17"/>
              </w:rPr>
              <w:t xml:space="preserve"> </w:t>
            </w:r>
            <w:r w:rsidRPr="00D84AEF">
              <w:rPr>
                <w:rFonts w:asciiTheme="majorBidi" w:hAnsiTheme="majorBidi" w:cstheme="majorBidi"/>
                <w:spacing w:val="-4"/>
                <w:w w:val="115"/>
                <w:sz w:val="17"/>
              </w:rPr>
              <w:t>W/m</w:t>
            </w:r>
            <w:r w:rsidRPr="00D84AEF">
              <w:rPr>
                <w:rFonts w:asciiTheme="majorBidi" w:hAnsiTheme="majorBidi" w:cstheme="majorBidi"/>
                <w:spacing w:val="-4"/>
                <w:w w:val="115"/>
                <w:sz w:val="17"/>
                <w:vertAlign w:val="superscript"/>
              </w:rPr>
              <w:t>2</w:t>
            </w:r>
          </w:p>
        </w:tc>
      </w:tr>
    </w:tbl>
    <w:p w14:paraId="167E782A" w14:textId="77777777" w:rsidR="00B7242E" w:rsidRPr="00D84AEF" w:rsidRDefault="00000000">
      <w:pPr>
        <w:pStyle w:val="BodyText"/>
        <w:spacing w:before="10"/>
        <w:ind w:left="0" w:right="0"/>
        <w:jc w:val="left"/>
        <w:rPr>
          <w:rFonts w:asciiTheme="majorBidi" w:hAnsiTheme="majorBidi" w:cstheme="majorBidi"/>
        </w:rPr>
      </w:pPr>
      <w:r w:rsidRPr="00D84AEF">
        <w:rPr>
          <w:rFonts w:asciiTheme="majorBidi" w:hAnsiTheme="majorBidi" w:cstheme="majorBidi"/>
          <w:noProof/>
        </w:rPr>
        <w:drawing>
          <wp:anchor distT="0" distB="0" distL="0" distR="0" simplePos="0" relativeHeight="487589376" behindDoc="1" locked="0" layoutInCell="1" allowOverlap="1" wp14:anchorId="35A2AC83" wp14:editId="3CC0DE67">
            <wp:simplePos x="0" y="0"/>
            <wp:positionH relativeFrom="page">
              <wp:posOffset>900369</wp:posOffset>
            </wp:positionH>
            <wp:positionV relativeFrom="paragraph">
              <wp:posOffset>170677</wp:posOffset>
            </wp:positionV>
            <wp:extent cx="5525833" cy="1946719"/>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3" cstate="print"/>
                    <a:stretch>
                      <a:fillRect/>
                    </a:stretch>
                  </pic:blipFill>
                  <pic:spPr>
                    <a:xfrm>
                      <a:off x="0" y="0"/>
                      <a:ext cx="5525833" cy="1946719"/>
                    </a:xfrm>
                    <a:prstGeom prst="rect">
                      <a:avLst/>
                    </a:prstGeom>
                  </pic:spPr>
                </pic:pic>
              </a:graphicData>
            </a:graphic>
          </wp:anchor>
        </w:drawing>
      </w:r>
    </w:p>
    <w:p w14:paraId="0CD4B349" w14:textId="77777777" w:rsidR="00B7242E" w:rsidRPr="00D84AEF" w:rsidRDefault="00B7242E">
      <w:pPr>
        <w:pStyle w:val="BodyText"/>
        <w:spacing w:before="192"/>
        <w:ind w:left="0" w:right="0"/>
        <w:jc w:val="left"/>
        <w:rPr>
          <w:rFonts w:asciiTheme="majorBidi" w:hAnsiTheme="majorBidi" w:cstheme="majorBidi"/>
          <w:sz w:val="17"/>
        </w:rPr>
      </w:pPr>
    </w:p>
    <w:p w14:paraId="56EEAAB2" w14:textId="77777777" w:rsidR="00B7242E" w:rsidRPr="00D84AEF" w:rsidRDefault="00000000">
      <w:pPr>
        <w:spacing w:line="276" w:lineRule="auto"/>
        <w:ind w:left="120" w:right="125"/>
        <w:rPr>
          <w:rFonts w:asciiTheme="majorBidi" w:hAnsiTheme="majorBidi" w:cstheme="majorBidi"/>
          <w:sz w:val="17"/>
        </w:rPr>
      </w:pPr>
      <w:r w:rsidRPr="00D84AEF">
        <w:rPr>
          <w:rFonts w:asciiTheme="majorBidi" w:hAnsiTheme="majorBidi" w:cstheme="majorBidi"/>
          <w:b/>
          <w:w w:val="120"/>
          <w:sz w:val="17"/>
        </w:rPr>
        <w:t xml:space="preserve">Figure 8.6. </w:t>
      </w:r>
      <w:r w:rsidRPr="00D84AEF">
        <w:rPr>
          <w:rFonts w:asciiTheme="majorBidi" w:hAnsiTheme="majorBidi" w:cstheme="majorBidi"/>
          <w:w w:val="120"/>
          <w:sz w:val="17"/>
        </w:rPr>
        <w:t>Surface temperature field on the foot with hinge at (a) the baseline crank heat flux of 50 W/m</w:t>
      </w:r>
      <w:r w:rsidRPr="00D84AEF">
        <w:rPr>
          <w:rFonts w:asciiTheme="majorBidi" w:hAnsiTheme="majorBidi" w:cstheme="majorBidi"/>
          <w:w w:val="120"/>
          <w:sz w:val="17"/>
          <w:vertAlign w:val="superscript"/>
        </w:rPr>
        <w:t>2</w:t>
      </w:r>
      <w:r w:rsidRPr="00D84AEF">
        <w:rPr>
          <w:rFonts w:asciiTheme="majorBidi" w:hAnsiTheme="majorBidi" w:cstheme="majorBidi"/>
          <w:w w:val="120"/>
          <w:sz w:val="17"/>
        </w:rPr>
        <w:t xml:space="preserve"> (peak </w:t>
      </w:r>
      <w:r w:rsidRPr="00D84AEF">
        <w:rPr>
          <w:rFonts w:asciiTheme="majorBidi" w:hAnsiTheme="majorBidi" w:cstheme="majorBidi"/>
          <w:w w:val="125"/>
          <w:sz w:val="17"/>
        </w:rPr>
        <w:t xml:space="preserve">≈ </w:t>
      </w:r>
      <w:r w:rsidRPr="00D84AEF">
        <w:rPr>
          <w:rFonts w:asciiTheme="majorBidi" w:hAnsiTheme="majorBidi" w:cstheme="majorBidi"/>
          <w:w w:val="120"/>
          <w:sz w:val="17"/>
        </w:rPr>
        <w:t>46 °C) and (b) an elevated flux of 100 W/m</w:t>
      </w:r>
      <w:r w:rsidRPr="00D84AEF">
        <w:rPr>
          <w:rFonts w:asciiTheme="majorBidi" w:hAnsiTheme="majorBidi" w:cstheme="majorBidi"/>
          <w:w w:val="120"/>
          <w:sz w:val="17"/>
          <w:vertAlign w:val="superscript"/>
        </w:rPr>
        <w:t>2</w:t>
      </w:r>
      <w:r w:rsidRPr="00D84AEF">
        <w:rPr>
          <w:rFonts w:asciiTheme="majorBidi" w:hAnsiTheme="majorBidi" w:cstheme="majorBidi"/>
          <w:w w:val="120"/>
          <w:sz w:val="17"/>
        </w:rPr>
        <w:t xml:space="preserve"> (peak </w:t>
      </w:r>
      <w:r w:rsidRPr="00D84AEF">
        <w:rPr>
          <w:rFonts w:asciiTheme="majorBidi" w:hAnsiTheme="majorBidi" w:cstheme="majorBidi"/>
          <w:w w:val="125"/>
          <w:sz w:val="17"/>
        </w:rPr>
        <w:t xml:space="preserve">≈ </w:t>
      </w:r>
      <w:r w:rsidRPr="00D84AEF">
        <w:rPr>
          <w:rFonts w:asciiTheme="majorBidi" w:hAnsiTheme="majorBidi" w:cstheme="majorBidi"/>
          <w:w w:val="120"/>
          <w:sz w:val="17"/>
        </w:rPr>
        <w:t>73 °C). The hot region is confined to the crank/lead-screw-holder end; the foot body stays near ambient.</w:t>
      </w:r>
    </w:p>
    <w:p w14:paraId="1D174AD4" w14:textId="77777777" w:rsidR="00B7242E" w:rsidRPr="00D84AEF" w:rsidRDefault="00000000">
      <w:pPr>
        <w:pStyle w:val="BodyText"/>
        <w:spacing w:before="152" w:line="300" w:lineRule="exact"/>
        <w:rPr>
          <w:rFonts w:asciiTheme="majorBidi" w:hAnsiTheme="majorBidi" w:cstheme="majorBidi"/>
        </w:rPr>
      </w:pPr>
      <w:r w:rsidRPr="00D84AEF">
        <w:rPr>
          <w:rFonts w:asciiTheme="majorBidi" w:hAnsiTheme="majorBidi" w:cstheme="majorBidi"/>
          <w:w w:val="120"/>
        </w:rPr>
        <w:t xml:space="preserve">The effect of the crank heat flux is </w:t>
      </w:r>
      <w:proofErr w:type="spellStart"/>
      <w:r w:rsidRPr="00D84AEF">
        <w:rPr>
          <w:rFonts w:asciiTheme="majorBidi" w:hAnsiTheme="majorBidi" w:cstheme="majorBidi"/>
          <w:w w:val="120"/>
        </w:rPr>
        <w:t>summarised</w:t>
      </w:r>
      <w:proofErr w:type="spellEnd"/>
      <w:r w:rsidRPr="00D84AEF">
        <w:rPr>
          <w:rFonts w:asciiTheme="majorBidi" w:hAnsiTheme="majorBidi" w:cstheme="majorBidi"/>
          <w:w w:val="120"/>
        </w:rPr>
        <w:t xml:space="preserve"> in Table 8.10 and Figure 8.7: the peak temperature</w:t>
      </w:r>
      <w:r w:rsidRPr="00D84AEF">
        <w:rPr>
          <w:rFonts w:asciiTheme="majorBidi" w:hAnsiTheme="majorBidi" w:cstheme="majorBidi"/>
          <w:spacing w:val="-1"/>
          <w:w w:val="120"/>
        </w:rPr>
        <w:t xml:space="preserve"> </w:t>
      </w:r>
      <w:r w:rsidRPr="00D84AEF">
        <w:rPr>
          <w:rFonts w:asciiTheme="majorBidi" w:hAnsiTheme="majorBidi" w:cstheme="majorBidi"/>
          <w:w w:val="120"/>
        </w:rPr>
        <w:t>rises</w:t>
      </w:r>
      <w:r w:rsidRPr="00D84AEF">
        <w:rPr>
          <w:rFonts w:asciiTheme="majorBidi" w:hAnsiTheme="majorBidi" w:cstheme="majorBidi"/>
          <w:spacing w:val="-1"/>
          <w:w w:val="120"/>
        </w:rPr>
        <w:t xml:space="preserve"> </w:t>
      </w:r>
      <w:r w:rsidRPr="00D84AEF">
        <w:rPr>
          <w:rFonts w:asciiTheme="majorBidi" w:hAnsiTheme="majorBidi" w:cstheme="majorBidi"/>
          <w:w w:val="120"/>
        </w:rPr>
        <w:t>linearly</w:t>
      </w:r>
      <w:r w:rsidRPr="00D84AEF">
        <w:rPr>
          <w:rFonts w:asciiTheme="majorBidi" w:hAnsiTheme="majorBidi" w:cstheme="majorBidi"/>
          <w:spacing w:val="-1"/>
          <w:w w:val="120"/>
        </w:rPr>
        <w:t xml:space="preserve"> </w:t>
      </w:r>
      <w:r w:rsidRPr="00D84AEF">
        <w:rPr>
          <w:rFonts w:asciiTheme="majorBidi" w:hAnsiTheme="majorBidi" w:cstheme="majorBidi"/>
          <w:w w:val="120"/>
        </w:rPr>
        <w:t>with</w:t>
      </w:r>
      <w:r w:rsidRPr="00D84AEF">
        <w:rPr>
          <w:rFonts w:asciiTheme="majorBidi" w:hAnsiTheme="majorBidi" w:cstheme="majorBidi"/>
          <w:spacing w:val="-1"/>
          <w:w w:val="120"/>
        </w:rPr>
        <w:t xml:space="preserve"> </w:t>
      </w:r>
      <w:r w:rsidRPr="00D84AEF">
        <w:rPr>
          <w:rFonts w:asciiTheme="majorBidi" w:hAnsiTheme="majorBidi" w:cstheme="majorBidi"/>
          <w:w w:val="120"/>
        </w:rPr>
        <w:t>the</w:t>
      </w:r>
      <w:r w:rsidRPr="00D84AEF">
        <w:rPr>
          <w:rFonts w:asciiTheme="majorBidi" w:hAnsiTheme="majorBidi" w:cstheme="majorBidi"/>
          <w:spacing w:val="-1"/>
          <w:w w:val="120"/>
        </w:rPr>
        <w:t xml:space="preserve"> </w:t>
      </w:r>
      <w:r w:rsidRPr="00D84AEF">
        <w:rPr>
          <w:rFonts w:asciiTheme="majorBidi" w:hAnsiTheme="majorBidi" w:cstheme="majorBidi"/>
          <w:w w:val="120"/>
        </w:rPr>
        <w:t>imposed</w:t>
      </w:r>
      <w:r w:rsidRPr="00D84AEF">
        <w:rPr>
          <w:rFonts w:asciiTheme="majorBidi" w:hAnsiTheme="majorBidi" w:cstheme="majorBidi"/>
          <w:spacing w:val="-1"/>
          <w:w w:val="120"/>
        </w:rPr>
        <w:t xml:space="preserve"> </w:t>
      </w:r>
      <w:r w:rsidRPr="00D84AEF">
        <w:rPr>
          <w:rFonts w:asciiTheme="majorBidi" w:hAnsiTheme="majorBidi" w:cstheme="majorBidi"/>
          <w:w w:val="120"/>
        </w:rPr>
        <w:t>flux,</w:t>
      </w:r>
      <w:r w:rsidRPr="00D84AEF">
        <w:rPr>
          <w:rFonts w:asciiTheme="majorBidi" w:hAnsiTheme="majorBidi" w:cstheme="majorBidi"/>
          <w:spacing w:val="-1"/>
          <w:w w:val="120"/>
        </w:rPr>
        <w:t xml:space="preserve"> </w:t>
      </w:r>
      <w:r w:rsidRPr="00D84AEF">
        <w:rPr>
          <w:rFonts w:asciiTheme="majorBidi" w:hAnsiTheme="majorBidi" w:cstheme="majorBidi"/>
          <w:w w:val="120"/>
        </w:rPr>
        <w:t>by</w:t>
      </w:r>
      <w:r w:rsidRPr="00D84AEF">
        <w:rPr>
          <w:rFonts w:asciiTheme="majorBidi" w:hAnsiTheme="majorBidi" w:cstheme="majorBidi"/>
          <w:spacing w:val="-1"/>
          <w:w w:val="120"/>
        </w:rPr>
        <w:t xml:space="preserve"> </w:t>
      </w:r>
      <w:r w:rsidRPr="00D84AEF">
        <w:rPr>
          <w:rFonts w:asciiTheme="majorBidi" w:hAnsiTheme="majorBidi" w:cstheme="majorBidi"/>
          <w:w w:val="120"/>
        </w:rPr>
        <w:t>13.1</w:t>
      </w:r>
      <w:r w:rsidRPr="00D84AEF">
        <w:rPr>
          <w:rFonts w:asciiTheme="majorBidi" w:hAnsiTheme="majorBidi" w:cstheme="majorBidi"/>
          <w:spacing w:val="-1"/>
          <w:w w:val="120"/>
        </w:rPr>
        <w:t xml:space="preserve"> </w:t>
      </w:r>
      <w:r w:rsidRPr="00D84AEF">
        <w:rPr>
          <w:rFonts w:asciiTheme="majorBidi" w:hAnsiTheme="majorBidi" w:cstheme="majorBidi"/>
          <w:w w:val="120"/>
        </w:rPr>
        <w:t>K</w:t>
      </w:r>
      <w:r w:rsidRPr="00D84AEF">
        <w:rPr>
          <w:rFonts w:asciiTheme="majorBidi" w:hAnsiTheme="majorBidi" w:cstheme="majorBidi"/>
          <w:spacing w:val="-1"/>
          <w:w w:val="120"/>
        </w:rPr>
        <w:t xml:space="preserve"> </w:t>
      </w:r>
      <w:r w:rsidRPr="00D84AEF">
        <w:rPr>
          <w:rFonts w:asciiTheme="majorBidi" w:hAnsiTheme="majorBidi" w:cstheme="majorBidi"/>
          <w:w w:val="120"/>
        </w:rPr>
        <w:t>for</w:t>
      </w:r>
      <w:r w:rsidRPr="00D84AEF">
        <w:rPr>
          <w:rFonts w:asciiTheme="majorBidi" w:hAnsiTheme="majorBidi" w:cstheme="majorBidi"/>
          <w:spacing w:val="-1"/>
          <w:w w:val="120"/>
        </w:rPr>
        <w:t xml:space="preserve"> </w:t>
      </w:r>
      <w:r w:rsidRPr="00D84AEF">
        <w:rPr>
          <w:rFonts w:asciiTheme="majorBidi" w:hAnsiTheme="majorBidi" w:cstheme="majorBidi"/>
          <w:w w:val="120"/>
        </w:rPr>
        <w:t>every</w:t>
      </w:r>
      <w:r w:rsidRPr="00D84AEF">
        <w:rPr>
          <w:rFonts w:asciiTheme="majorBidi" w:hAnsiTheme="majorBidi" w:cstheme="majorBidi"/>
          <w:spacing w:val="-1"/>
          <w:w w:val="120"/>
        </w:rPr>
        <w:t xml:space="preserve"> </w:t>
      </w:r>
      <w:r w:rsidRPr="00D84AEF">
        <w:rPr>
          <w:rFonts w:asciiTheme="majorBidi" w:hAnsiTheme="majorBidi" w:cstheme="majorBidi"/>
          <w:w w:val="120"/>
        </w:rPr>
        <w:t>25</w:t>
      </w:r>
      <w:r w:rsidRPr="00D84AEF">
        <w:rPr>
          <w:rFonts w:asciiTheme="majorBidi" w:hAnsiTheme="majorBidi" w:cstheme="majorBidi"/>
          <w:spacing w:val="-1"/>
          <w:w w:val="120"/>
        </w:rPr>
        <w:t xml:space="preserve"> </w:t>
      </w:r>
      <w:r w:rsidRPr="00D84AEF">
        <w:rPr>
          <w:rFonts w:asciiTheme="majorBidi" w:hAnsiTheme="majorBidi" w:cstheme="majorBidi"/>
          <w:w w:val="120"/>
        </w:rPr>
        <w:t>W/m</w:t>
      </w:r>
      <w:r w:rsidRPr="00D84AEF">
        <w:rPr>
          <w:rFonts w:asciiTheme="majorBidi" w:hAnsiTheme="majorBidi" w:cstheme="majorBidi"/>
          <w:w w:val="120"/>
          <w:position w:val="10"/>
          <w:sz w:val="16"/>
        </w:rPr>
        <w:t>2</w:t>
      </w:r>
      <w:r w:rsidRPr="00D84AEF">
        <w:rPr>
          <w:rFonts w:asciiTheme="majorBidi" w:hAnsiTheme="majorBidi" w:cstheme="majorBidi"/>
          <w:w w:val="120"/>
        </w:rPr>
        <w:t>.</w:t>
      </w:r>
      <w:r w:rsidRPr="00D84AEF">
        <w:rPr>
          <w:rFonts w:asciiTheme="majorBidi" w:hAnsiTheme="majorBidi" w:cstheme="majorBidi"/>
          <w:spacing w:val="-1"/>
          <w:w w:val="120"/>
        </w:rPr>
        <w:t xml:space="preserve"> </w:t>
      </w:r>
      <w:r w:rsidRPr="00D84AEF">
        <w:rPr>
          <w:rFonts w:asciiTheme="majorBidi" w:hAnsiTheme="majorBidi" w:cstheme="majorBidi"/>
          <w:w w:val="120"/>
        </w:rPr>
        <w:t>The</w:t>
      </w:r>
      <w:r w:rsidRPr="00D84AEF">
        <w:rPr>
          <w:rFonts w:asciiTheme="majorBidi" w:hAnsiTheme="majorBidi" w:cstheme="majorBidi"/>
          <w:spacing w:val="-1"/>
          <w:w w:val="120"/>
        </w:rPr>
        <w:t xml:space="preserve"> </w:t>
      </w:r>
      <w:r w:rsidRPr="00D84AEF">
        <w:rPr>
          <w:rFonts w:asciiTheme="majorBidi" w:hAnsiTheme="majorBidi" w:cstheme="majorBidi"/>
          <w:w w:val="120"/>
        </w:rPr>
        <w:t>effect</w:t>
      </w:r>
      <w:r w:rsidRPr="00D84AEF">
        <w:rPr>
          <w:rFonts w:asciiTheme="majorBidi" w:hAnsiTheme="majorBidi" w:cstheme="majorBidi"/>
          <w:spacing w:val="-1"/>
          <w:w w:val="120"/>
        </w:rPr>
        <w:t xml:space="preserve"> </w:t>
      </w:r>
      <w:r w:rsidRPr="00D84AEF">
        <w:rPr>
          <w:rFonts w:asciiTheme="majorBidi" w:hAnsiTheme="majorBidi" w:cstheme="majorBidi"/>
          <w:w w:val="120"/>
        </w:rPr>
        <w:t>of the convection coefficient is given in Table 8.11 and Figure 8.8; increasing the air</w:t>
      </w:r>
      <w:r w:rsidRPr="00D84AEF">
        <w:rPr>
          <w:rFonts w:asciiTheme="majorBidi" w:hAnsiTheme="majorBidi" w:cstheme="majorBidi"/>
          <w:spacing w:val="40"/>
          <w:w w:val="120"/>
        </w:rPr>
        <w:t xml:space="preserve"> </w:t>
      </w:r>
      <w:r w:rsidRPr="00D84AEF">
        <w:rPr>
          <w:rFonts w:asciiTheme="majorBidi" w:hAnsiTheme="majorBidi" w:cstheme="majorBidi"/>
          <w:w w:val="120"/>
        </w:rPr>
        <w:t>convection lowers the peak temperature only weakly (0.22 K over a four-fold increase in h</w:t>
      </w:r>
      <w:r w:rsidRPr="00D84AEF">
        <w:rPr>
          <w:rFonts w:asciiTheme="majorBidi" w:hAnsiTheme="majorBidi" w:cstheme="majorBidi"/>
          <w:w w:val="120"/>
          <w:position w:val="-9"/>
          <w:sz w:val="16"/>
        </w:rPr>
        <w:t>air</w:t>
      </w:r>
      <w:r w:rsidRPr="00D84AEF">
        <w:rPr>
          <w:rFonts w:asciiTheme="majorBidi" w:hAnsiTheme="majorBidi" w:cstheme="majorBidi"/>
          <w:w w:val="120"/>
        </w:rPr>
        <w:t xml:space="preserve">), which shows that the local hot region is limited by conduction through the insulating PETG rather than by surface convection. Radiation was neglected, which is justified at these </w:t>
      </w:r>
      <w:r w:rsidRPr="00D84AEF">
        <w:rPr>
          <w:rFonts w:asciiTheme="majorBidi" w:hAnsiTheme="majorBidi" w:cstheme="majorBidi"/>
          <w:spacing w:val="-2"/>
          <w:w w:val="120"/>
        </w:rPr>
        <w:t>temperatures.</w:t>
      </w:r>
    </w:p>
    <w:p w14:paraId="219E6A87" w14:textId="77777777" w:rsidR="00B7242E" w:rsidRPr="00D84AEF" w:rsidRDefault="00000000">
      <w:pPr>
        <w:spacing w:before="211"/>
        <w:ind w:left="120"/>
        <w:rPr>
          <w:rFonts w:asciiTheme="majorBidi" w:hAnsiTheme="majorBidi" w:cstheme="majorBidi"/>
          <w:sz w:val="17"/>
        </w:rPr>
      </w:pPr>
      <w:r w:rsidRPr="00D84AEF">
        <w:rPr>
          <w:rFonts w:asciiTheme="majorBidi" w:hAnsiTheme="majorBidi" w:cstheme="majorBidi"/>
          <w:b/>
          <w:w w:val="120"/>
          <w:sz w:val="17"/>
        </w:rPr>
        <w:t>Table</w:t>
      </w:r>
      <w:r w:rsidRPr="00D84AEF">
        <w:rPr>
          <w:rFonts w:asciiTheme="majorBidi" w:hAnsiTheme="majorBidi" w:cstheme="majorBidi"/>
          <w:b/>
          <w:spacing w:val="15"/>
          <w:w w:val="120"/>
          <w:sz w:val="17"/>
        </w:rPr>
        <w:t xml:space="preserve"> </w:t>
      </w:r>
      <w:r w:rsidRPr="00D84AEF">
        <w:rPr>
          <w:rFonts w:asciiTheme="majorBidi" w:hAnsiTheme="majorBidi" w:cstheme="majorBidi"/>
          <w:b/>
          <w:w w:val="120"/>
          <w:sz w:val="17"/>
        </w:rPr>
        <w:t>8.10.</w:t>
      </w:r>
      <w:r w:rsidRPr="00D84AEF">
        <w:rPr>
          <w:rFonts w:asciiTheme="majorBidi" w:hAnsiTheme="majorBidi" w:cstheme="majorBidi"/>
          <w:b/>
          <w:spacing w:val="11"/>
          <w:w w:val="120"/>
          <w:sz w:val="17"/>
        </w:rPr>
        <w:t xml:space="preserve"> </w:t>
      </w:r>
      <w:r w:rsidRPr="00D84AEF">
        <w:rPr>
          <w:rFonts w:asciiTheme="majorBidi" w:hAnsiTheme="majorBidi" w:cstheme="majorBidi"/>
          <w:w w:val="120"/>
          <w:sz w:val="17"/>
        </w:rPr>
        <w:t>Effect</w:t>
      </w:r>
      <w:r w:rsidRPr="00D84AEF">
        <w:rPr>
          <w:rFonts w:asciiTheme="majorBidi" w:hAnsiTheme="majorBidi" w:cstheme="majorBidi"/>
          <w:spacing w:val="11"/>
          <w:w w:val="120"/>
          <w:sz w:val="17"/>
        </w:rPr>
        <w:t xml:space="preserve"> </w:t>
      </w:r>
      <w:r w:rsidRPr="00D84AEF">
        <w:rPr>
          <w:rFonts w:asciiTheme="majorBidi" w:hAnsiTheme="majorBidi" w:cstheme="majorBidi"/>
          <w:w w:val="120"/>
          <w:sz w:val="17"/>
        </w:rPr>
        <w:t>of</w:t>
      </w:r>
      <w:r w:rsidRPr="00D84AEF">
        <w:rPr>
          <w:rFonts w:asciiTheme="majorBidi" w:hAnsiTheme="majorBidi" w:cstheme="majorBidi"/>
          <w:spacing w:val="11"/>
          <w:w w:val="120"/>
          <w:sz w:val="17"/>
        </w:rPr>
        <w:t xml:space="preserve"> </w:t>
      </w:r>
      <w:r w:rsidRPr="00D84AEF">
        <w:rPr>
          <w:rFonts w:asciiTheme="majorBidi" w:hAnsiTheme="majorBidi" w:cstheme="majorBidi"/>
          <w:w w:val="120"/>
          <w:sz w:val="17"/>
        </w:rPr>
        <w:t>the</w:t>
      </w:r>
      <w:r w:rsidRPr="00D84AEF">
        <w:rPr>
          <w:rFonts w:asciiTheme="majorBidi" w:hAnsiTheme="majorBidi" w:cstheme="majorBidi"/>
          <w:spacing w:val="11"/>
          <w:w w:val="120"/>
          <w:sz w:val="17"/>
        </w:rPr>
        <w:t xml:space="preserve"> </w:t>
      </w:r>
      <w:r w:rsidRPr="00D84AEF">
        <w:rPr>
          <w:rFonts w:asciiTheme="majorBidi" w:hAnsiTheme="majorBidi" w:cstheme="majorBidi"/>
          <w:w w:val="120"/>
          <w:sz w:val="17"/>
        </w:rPr>
        <w:t>crank</w:t>
      </w:r>
      <w:r w:rsidRPr="00D84AEF">
        <w:rPr>
          <w:rFonts w:asciiTheme="majorBidi" w:hAnsiTheme="majorBidi" w:cstheme="majorBidi"/>
          <w:spacing w:val="11"/>
          <w:w w:val="120"/>
          <w:sz w:val="17"/>
        </w:rPr>
        <w:t xml:space="preserve"> </w:t>
      </w:r>
      <w:r w:rsidRPr="00D84AEF">
        <w:rPr>
          <w:rFonts w:asciiTheme="majorBidi" w:hAnsiTheme="majorBidi" w:cstheme="majorBidi"/>
          <w:w w:val="120"/>
          <w:sz w:val="17"/>
        </w:rPr>
        <w:t>heat</w:t>
      </w:r>
      <w:r w:rsidRPr="00D84AEF">
        <w:rPr>
          <w:rFonts w:asciiTheme="majorBidi" w:hAnsiTheme="majorBidi" w:cstheme="majorBidi"/>
          <w:spacing w:val="11"/>
          <w:w w:val="120"/>
          <w:sz w:val="17"/>
        </w:rPr>
        <w:t xml:space="preserve"> </w:t>
      </w:r>
      <w:r w:rsidRPr="00D84AEF">
        <w:rPr>
          <w:rFonts w:asciiTheme="majorBidi" w:hAnsiTheme="majorBidi" w:cstheme="majorBidi"/>
          <w:w w:val="120"/>
          <w:sz w:val="17"/>
        </w:rPr>
        <w:t>flux</w:t>
      </w:r>
      <w:r w:rsidRPr="00D84AEF">
        <w:rPr>
          <w:rFonts w:asciiTheme="majorBidi" w:hAnsiTheme="majorBidi" w:cstheme="majorBidi"/>
          <w:spacing w:val="10"/>
          <w:w w:val="120"/>
          <w:sz w:val="17"/>
        </w:rPr>
        <w:t xml:space="preserve"> </w:t>
      </w:r>
      <w:r w:rsidRPr="00D84AEF">
        <w:rPr>
          <w:rFonts w:asciiTheme="majorBidi" w:hAnsiTheme="majorBidi" w:cstheme="majorBidi"/>
          <w:w w:val="120"/>
          <w:sz w:val="17"/>
        </w:rPr>
        <w:t>on</w:t>
      </w:r>
      <w:r w:rsidRPr="00D84AEF">
        <w:rPr>
          <w:rFonts w:asciiTheme="majorBidi" w:hAnsiTheme="majorBidi" w:cstheme="majorBidi"/>
          <w:spacing w:val="11"/>
          <w:w w:val="120"/>
          <w:sz w:val="17"/>
        </w:rPr>
        <w:t xml:space="preserve"> </w:t>
      </w:r>
      <w:r w:rsidRPr="00D84AEF">
        <w:rPr>
          <w:rFonts w:asciiTheme="majorBidi" w:hAnsiTheme="majorBidi" w:cstheme="majorBidi"/>
          <w:w w:val="120"/>
          <w:sz w:val="17"/>
        </w:rPr>
        <w:t>the</w:t>
      </w:r>
      <w:r w:rsidRPr="00D84AEF">
        <w:rPr>
          <w:rFonts w:asciiTheme="majorBidi" w:hAnsiTheme="majorBidi" w:cstheme="majorBidi"/>
          <w:spacing w:val="11"/>
          <w:w w:val="120"/>
          <w:sz w:val="17"/>
        </w:rPr>
        <w:t xml:space="preserve"> </w:t>
      </w:r>
      <w:r w:rsidRPr="00D84AEF">
        <w:rPr>
          <w:rFonts w:asciiTheme="majorBidi" w:hAnsiTheme="majorBidi" w:cstheme="majorBidi"/>
          <w:w w:val="120"/>
          <w:sz w:val="17"/>
        </w:rPr>
        <w:t>temperature</w:t>
      </w:r>
      <w:r w:rsidRPr="00D84AEF">
        <w:rPr>
          <w:rFonts w:asciiTheme="majorBidi" w:hAnsiTheme="majorBidi" w:cstheme="majorBidi"/>
          <w:spacing w:val="11"/>
          <w:w w:val="120"/>
          <w:sz w:val="17"/>
        </w:rPr>
        <w:t xml:space="preserve"> </w:t>
      </w:r>
      <w:r w:rsidRPr="00D84AEF">
        <w:rPr>
          <w:rFonts w:asciiTheme="majorBidi" w:hAnsiTheme="majorBidi" w:cstheme="majorBidi"/>
          <w:spacing w:val="-2"/>
          <w:w w:val="120"/>
          <w:sz w:val="17"/>
        </w:rPr>
        <w:t>field.</w:t>
      </w:r>
    </w:p>
    <w:p w14:paraId="556989C5" w14:textId="77777777" w:rsidR="00B7242E" w:rsidRPr="00D84AEF" w:rsidRDefault="00B7242E">
      <w:pPr>
        <w:rPr>
          <w:rFonts w:asciiTheme="majorBidi" w:hAnsiTheme="majorBidi" w:cstheme="majorBidi"/>
          <w:sz w:val="17"/>
        </w:rPr>
        <w:sectPr w:rsidR="00B7242E" w:rsidRPr="00D84AEF">
          <w:type w:val="continuous"/>
          <w:pgSz w:w="11910" w:h="16840"/>
          <w:pgMar w:top="1180" w:right="1133" w:bottom="760" w:left="1133" w:header="0" w:footer="572" w:gutter="0"/>
          <w:cols w:space="720"/>
        </w:sectPr>
      </w:pPr>
    </w:p>
    <w:tbl>
      <w:tblPr>
        <w:tblW w:w="0" w:type="auto"/>
        <w:tblInd w:w="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00"/>
        <w:gridCol w:w="1900"/>
        <w:gridCol w:w="1900"/>
        <w:gridCol w:w="1920"/>
        <w:gridCol w:w="2000"/>
      </w:tblGrid>
      <w:tr w:rsidR="00B7242E" w:rsidRPr="00D84AEF" w14:paraId="47BE66AE" w14:textId="77777777">
        <w:trPr>
          <w:trHeight w:val="317"/>
        </w:trPr>
        <w:tc>
          <w:tcPr>
            <w:tcW w:w="1900" w:type="dxa"/>
            <w:tcBorders>
              <w:bottom w:val="single" w:sz="8" w:space="0" w:color="000000"/>
            </w:tcBorders>
          </w:tcPr>
          <w:p w14:paraId="4CD72468" w14:textId="77777777" w:rsidR="00B7242E" w:rsidRPr="00D84AEF" w:rsidRDefault="00000000">
            <w:pPr>
              <w:pStyle w:val="TableParagraph"/>
              <w:spacing w:before="15" w:line="99" w:lineRule="exact"/>
              <w:ind w:left="1193"/>
              <w:rPr>
                <w:rFonts w:asciiTheme="majorBidi" w:hAnsiTheme="majorBidi" w:cstheme="majorBidi"/>
                <w:b/>
                <w:sz w:val="13"/>
              </w:rPr>
            </w:pPr>
            <w:r w:rsidRPr="00D84AEF">
              <w:rPr>
                <w:rFonts w:asciiTheme="majorBidi" w:hAnsiTheme="majorBidi" w:cstheme="majorBidi"/>
                <w:b/>
                <w:spacing w:val="-10"/>
                <w:w w:val="120"/>
                <w:sz w:val="13"/>
              </w:rPr>
              <w:lastRenderedPageBreak/>
              <w:t>2</w:t>
            </w:r>
          </w:p>
          <w:p w14:paraId="749C7B73" w14:textId="77777777" w:rsidR="00B7242E" w:rsidRPr="00D84AEF" w:rsidRDefault="00000000">
            <w:pPr>
              <w:pStyle w:val="TableParagraph"/>
              <w:spacing w:before="0" w:line="160" w:lineRule="auto"/>
              <w:rPr>
                <w:rFonts w:asciiTheme="majorBidi" w:hAnsiTheme="majorBidi" w:cstheme="majorBidi"/>
                <w:b/>
                <w:sz w:val="17"/>
              </w:rPr>
            </w:pPr>
            <w:r w:rsidRPr="00D84AEF">
              <w:rPr>
                <w:rFonts w:asciiTheme="majorBidi" w:hAnsiTheme="majorBidi" w:cstheme="majorBidi"/>
                <w:b/>
                <w:w w:val="115"/>
                <w:sz w:val="17"/>
              </w:rPr>
              <w:t>q</w:t>
            </w:r>
            <w:r w:rsidRPr="00D84AEF">
              <w:rPr>
                <w:rFonts w:asciiTheme="majorBidi" w:hAnsiTheme="majorBidi" w:cstheme="majorBidi"/>
                <w:b/>
                <w:w w:val="115"/>
                <w:position w:val="-7"/>
                <w:sz w:val="13"/>
              </w:rPr>
              <w:t>crank</w:t>
            </w:r>
            <w:r w:rsidRPr="00D84AEF">
              <w:rPr>
                <w:rFonts w:asciiTheme="majorBidi" w:hAnsiTheme="majorBidi" w:cstheme="majorBidi"/>
                <w:b/>
                <w:spacing w:val="22"/>
                <w:w w:val="115"/>
                <w:position w:val="-7"/>
                <w:sz w:val="13"/>
              </w:rPr>
              <w:t xml:space="preserve"> </w:t>
            </w:r>
            <w:r w:rsidRPr="00D84AEF">
              <w:rPr>
                <w:rFonts w:asciiTheme="majorBidi" w:hAnsiTheme="majorBidi" w:cstheme="majorBidi"/>
                <w:b/>
                <w:w w:val="115"/>
                <w:sz w:val="17"/>
              </w:rPr>
              <w:t>(W/</w:t>
            </w:r>
            <w:proofErr w:type="gramStart"/>
            <w:r w:rsidRPr="00D84AEF">
              <w:rPr>
                <w:rFonts w:asciiTheme="majorBidi" w:hAnsiTheme="majorBidi" w:cstheme="majorBidi"/>
                <w:b/>
                <w:w w:val="115"/>
                <w:sz w:val="17"/>
              </w:rPr>
              <w:t>m</w:t>
            </w:r>
            <w:r w:rsidRPr="00D84AEF">
              <w:rPr>
                <w:rFonts w:asciiTheme="majorBidi" w:hAnsiTheme="majorBidi" w:cstheme="majorBidi"/>
                <w:b/>
                <w:spacing w:val="46"/>
                <w:w w:val="115"/>
                <w:sz w:val="17"/>
              </w:rPr>
              <w:t xml:space="preserve"> </w:t>
            </w:r>
            <w:r w:rsidRPr="00D84AEF">
              <w:rPr>
                <w:rFonts w:asciiTheme="majorBidi" w:hAnsiTheme="majorBidi" w:cstheme="majorBidi"/>
                <w:b/>
                <w:spacing w:val="-10"/>
                <w:w w:val="115"/>
                <w:sz w:val="17"/>
              </w:rPr>
              <w:t>)</w:t>
            </w:r>
            <w:proofErr w:type="gramEnd"/>
          </w:p>
        </w:tc>
        <w:tc>
          <w:tcPr>
            <w:tcW w:w="1900" w:type="dxa"/>
            <w:tcBorders>
              <w:bottom w:val="single" w:sz="8" w:space="0" w:color="000000"/>
            </w:tcBorders>
          </w:tcPr>
          <w:p w14:paraId="3238EA88" w14:textId="77777777" w:rsidR="00B7242E" w:rsidRPr="00D84AEF" w:rsidRDefault="00000000">
            <w:pPr>
              <w:pStyle w:val="TableParagraph"/>
              <w:spacing w:before="90" w:line="160" w:lineRule="auto"/>
              <w:rPr>
                <w:rFonts w:asciiTheme="majorBidi" w:hAnsiTheme="majorBidi" w:cstheme="majorBidi"/>
                <w:b/>
                <w:sz w:val="17"/>
              </w:rPr>
            </w:pPr>
            <w:r w:rsidRPr="00D84AEF">
              <w:rPr>
                <w:rFonts w:asciiTheme="majorBidi" w:hAnsiTheme="majorBidi" w:cstheme="majorBidi"/>
                <w:b/>
                <w:w w:val="120"/>
                <w:sz w:val="17"/>
              </w:rPr>
              <w:t>T</w:t>
            </w:r>
            <w:r w:rsidRPr="00D84AEF">
              <w:rPr>
                <w:rFonts w:asciiTheme="majorBidi" w:hAnsiTheme="majorBidi" w:cstheme="majorBidi"/>
                <w:b/>
                <w:w w:val="120"/>
                <w:position w:val="-7"/>
                <w:sz w:val="13"/>
              </w:rPr>
              <w:t>max</w:t>
            </w:r>
            <w:r w:rsidRPr="00D84AEF">
              <w:rPr>
                <w:rFonts w:asciiTheme="majorBidi" w:hAnsiTheme="majorBidi" w:cstheme="majorBidi"/>
                <w:b/>
                <w:spacing w:val="22"/>
                <w:w w:val="120"/>
                <w:position w:val="-7"/>
                <w:sz w:val="13"/>
              </w:rPr>
              <w:t xml:space="preserve"> </w:t>
            </w:r>
            <w:r w:rsidRPr="00D84AEF">
              <w:rPr>
                <w:rFonts w:asciiTheme="majorBidi" w:hAnsiTheme="majorBidi" w:cstheme="majorBidi"/>
                <w:b/>
                <w:spacing w:val="-5"/>
                <w:w w:val="120"/>
                <w:sz w:val="17"/>
              </w:rPr>
              <w:t>(K)</w:t>
            </w:r>
          </w:p>
        </w:tc>
        <w:tc>
          <w:tcPr>
            <w:tcW w:w="1900" w:type="dxa"/>
            <w:tcBorders>
              <w:bottom w:val="single" w:sz="8" w:space="0" w:color="000000"/>
            </w:tcBorders>
          </w:tcPr>
          <w:p w14:paraId="4C8A31B5" w14:textId="77777777" w:rsidR="00B7242E" w:rsidRPr="00D84AEF" w:rsidRDefault="00000000">
            <w:pPr>
              <w:pStyle w:val="TableParagraph"/>
              <w:spacing w:before="90" w:line="160" w:lineRule="auto"/>
              <w:rPr>
                <w:rFonts w:asciiTheme="majorBidi" w:hAnsiTheme="majorBidi" w:cstheme="majorBidi"/>
                <w:b/>
                <w:sz w:val="17"/>
              </w:rPr>
            </w:pPr>
            <w:r w:rsidRPr="00D84AEF">
              <w:rPr>
                <w:rFonts w:asciiTheme="majorBidi" w:hAnsiTheme="majorBidi" w:cstheme="majorBidi"/>
                <w:b/>
                <w:w w:val="120"/>
                <w:sz w:val="17"/>
              </w:rPr>
              <w:t>T</w:t>
            </w:r>
            <w:r w:rsidRPr="00D84AEF">
              <w:rPr>
                <w:rFonts w:asciiTheme="majorBidi" w:hAnsiTheme="majorBidi" w:cstheme="majorBidi"/>
                <w:b/>
                <w:w w:val="120"/>
                <w:position w:val="-7"/>
                <w:sz w:val="13"/>
              </w:rPr>
              <w:t>max</w:t>
            </w:r>
            <w:r w:rsidRPr="00D84AEF">
              <w:rPr>
                <w:rFonts w:asciiTheme="majorBidi" w:hAnsiTheme="majorBidi" w:cstheme="majorBidi"/>
                <w:b/>
                <w:spacing w:val="22"/>
                <w:w w:val="120"/>
                <w:position w:val="-7"/>
                <w:sz w:val="13"/>
              </w:rPr>
              <w:t xml:space="preserve"> </w:t>
            </w:r>
            <w:r w:rsidRPr="00D84AEF">
              <w:rPr>
                <w:rFonts w:asciiTheme="majorBidi" w:hAnsiTheme="majorBidi" w:cstheme="majorBidi"/>
                <w:b/>
                <w:spacing w:val="-4"/>
                <w:w w:val="120"/>
                <w:sz w:val="17"/>
              </w:rPr>
              <w:t>(°C)</w:t>
            </w:r>
          </w:p>
        </w:tc>
        <w:tc>
          <w:tcPr>
            <w:tcW w:w="1920" w:type="dxa"/>
            <w:tcBorders>
              <w:bottom w:val="single" w:sz="8" w:space="0" w:color="000000"/>
            </w:tcBorders>
          </w:tcPr>
          <w:p w14:paraId="6CA1BF79" w14:textId="77777777" w:rsidR="00B7242E" w:rsidRPr="00D84AEF" w:rsidRDefault="00000000">
            <w:pPr>
              <w:pStyle w:val="TableParagraph"/>
              <w:spacing w:before="90" w:line="160" w:lineRule="auto"/>
              <w:rPr>
                <w:rFonts w:asciiTheme="majorBidi" w:hAnsiTheme="majorBidi" w:cstheme="majorBidi"/>
                <w:b/>
                <w:sz w:val="17"/>
              </w:rPr>
            </w:pPr>
            <w:r w:rsidRPr="00D84AEF">
              <w:rPr>
                <w:rFonts w:asciiTheme="majorBidi" w:hAnsiTheme="majorBidi" w:cstheme="majorBidi"/>
                <w:b/>
                <w:w w:val="120"/>
                <w:sz w:val="17"/>
              </w:rPr>
              <w:t>T</w:t>
            </w:r>
            <w:r w:rsidRPr="00D84AEF">
              <w:rPr>
                <w:rFonts w:asciiTheme="majorBidi" w:hAnsiTheme="majorBidi" w:cstheme="majorBidi"/>
                <w:b/>
                <w:w w:val="120"/>
                <w:position w:val="-7"/>
                <w:sz w:val="13"/>
              </w:rPr>
              <w:t>mean</w:t>
            </w:r>
            <w:r w:rsidRPr="00D84AEF">
              <w:rPr>
                <w:rFonts w:asciiTheme="majorBidi" w:hAnsiTheme="majorBidi" w:cstheme="majorBidi"/>
                <w:b/>
                <w:spacing w:val="27"/>
                <w:w w:val="120"/>
                <w:position w:val="-7"/>
                <w:sz w:val="13"/>
              </w:rPr>
              <w:t xml:space="preserve"> </w:t>
            </w:r>
            <w:r w:rsidRPr="00D84AEF">
              <w:rPr>
                <w:rFonts w:asciiTheme="majorBidi" w:hAnsiTheme="majorBidi" w:cstheme="majorBidi"/>
                <w:b/>
                <w:spacing w:val="-5"/>
                <w:w w:val="120"/>
                <w:sz w:val="17"/>
              </w:rPr>
              <w:t>(K)</w:t>
            </w:r>
          </w:p>
        </w:tc>
        <w:tc>
          <w:tcPr>
            <w:tcW w:w="2000" w:type="dxa"/>
            <w:tcBorders>
              <w:bottom w:val="single" w:sz="8" w:space="0" w:color="000000"/>
            </w:tcBorders>
          </w:tcPr>
          <w:p w14:paraId="143B732E" w14:textId="77777777" w:rsidR="00B7242E" w:rsidRPr="00D84AEF" w:rsidRDefault="00000000">
            <w:pPr>
              <w:pStyle w:val="TableParagraph"/>
              <w:rPr>
                <w:rFonts w:asciiTheme="majorBidi" w:hAnsiTheme="majorBidi" w:cstheme="majorBidi"/>
                <w:b/>
                <w:sz w:val="17"/>
              </w:rPr>
            </w:pPr>
            <w:r w:rsidRPr="00D84AEF">
              <w:rPr>
                <w:rFonts w:asciiTheme="majorBidi" w:hAnsiTheme="majorBidi" w:cstheme="majorBidi"/>
                <w:b/>
                <w:w w:val="120"/>
                <w:sz w:val="17"/>
              </w:rPr>
              <w:t>Mean</w:t>
            </w:r>
            <w:r w:rsidRPr="00D84AEF">
              <w:rPr>
                <w:rFonts w:asciiTheme="majorBidi" w:hAnsiTheme="majorBidi" w:cstheme="majorBidi"/>
                <w:b/>
                <w:spacing w:val="16"/>
                <w:w w:val="120"/>
                <w:sz w:val="17"/>
              </w:rPr>
              <w:t xml:space="preserve"> </w:t>
            </w:r>
            <w:r w:rsidRPr="00D84AEF">
              <w:rPr>
                <w:rFonts w:asciiTheme="majorBidi" w:hAnsiTheme="majorBidi" w:cstheme="majorBidi"/>
                <w:b/>
                <w:w w:val="120"/>
                <w:sz w:val="17"/>
              </w:rPr>
              <w:t>flux</w:t>
            </w:r>
            <w:r w:rsidRPr="00D84AEF">
              <w:rPr>
                <w:rFonts w:asciiTheme="majorBidi" w:hAnsiTheme="majorBidi" w:cstheme="majorBidi"/>
                <w:b/>
                <w:spacing w:val="17"/>
                <w:w w:val="120"/>
                <w:sz w:val="17"/>
              </w:rPr>
              <w:t xml:space="preserve"> </w:t>
            </w:r>
            <w:r w:rsidRPr="00D84AEF">
              <w:rPr>
                <w:rFonts w:asciiTheme="majorBidi" w:hAnsiTheme="majorBidi" w:cstheme="majorBidi"/>
                <w:b/>
                <w:spacing w:val="-2"/>
                <w:w w:val="120"/>
                <w:sz w:val="17"/>
              </w:rPr>
              <w:t>(W/m</w:t>
            </w:r>
            <w:r w:rsidRPr="00D84AEF">
              <w:rPr>
                <w:rFonts w:asciiTheme="majorBidi" w:hAnsiTheme="majorBidi" w:cstheme="majorBidi"/>
                <w:b/>
                <w:spacing w:val="-2"/>
                <w:w w:val="120"/>
                <w:sz w:val="17"/>
                <w:vertAlign w:val="superscript"/>
              </w:rPr>
              <w:t>2</w:t>
            </w:r>
            <w:r w:rsidRPr="00D84AEF">
              <w:rPr>
                <w:rFonts w:asciiTheme="majorBidi" w:hAnsiTheme="majorBidi" w:cstheme="majorBidi"/>
                <w:b/>
                <w:spacing w:val="-2"/>
                <w:w w:val="120"/>
                <w:sz w:val="17"/>
              </w:rPr>
              <w:t>)</w:t>
            </w:r>
          </w:p>
        </w:tc>
      </w:tr>
      <w:tr w:rsidR="00B7242E" w:rsidRPr="00D84AEF" w14:paraId="2618B395" w14:textId="77777777">
        <w:trPr>
          <w:trHeight w:val="315"/>
        </w:trPr>
        <w:tc>
          <w:tcPr>
            <w:tcW w:w="1900" w:type="dxa"/>
            <w:tcBorders>
              <w:top w:val="single" w:sz="8" w:space="0" w:color="000000"/>
            </w:tcBorders>
          </w:tcPr>
          <w:p w14:paraId="6E75F92D" w14:textId="77777777" w:rsidR="00B7242E" w:rsidRPr="00D84AEF" w:rsidRDefault="00000000">
            <w:pPr>
              <w:pStyle w:val="TableParagraph"/>
              <w:spacing w:before="54"/>
              <w:rPr>
                <w:rFonts w:asciiTheme="majorBidi" w:hAnsiTheme="majorBidi" w:cstheme="majorBidi"/>
                <w:sz w:val="17"/>
              </w:rPr>
            </w:pPr>
            <w:r w:rsidRPr="00D84AEF">
              <w:rPr>
                <w:rFonts w:asciiTheme="majorBidi" w:hAnsiTheme="majorBidi" w:cstheme="majorBidi"/>
                <w:spacing w:val="-5"/>
                <w:w w:val="115"/>
                <w:sz w:val="17"/>
              </w:rPr>
              <w:t>25</w:t>
            </w:r>
          </w:p>
        </w:tc>
        <w:tc>
          <w:tcPr>
            <w:tcW w:w="1900" w:type="dxa"/>
            <w:tcBorders>
              <w:top w:val="single" w:sz="8" w:space="0" w:color="000000"/>
            </w:tcBorders>
          </w:tcPr>
          <w:p w14:paraId="3EE516A1" w14:textId="77777777" w:rsidR="00B7242E" w:rsidRPr="00D84AEF" w:rsidRDefault="00000000">
            <w:pPr>
              <w:pStyle w:val="TableParagraph"/>
              <w:spacing w:before="54"/>
              <w:rPr>
                <w:rFonts w:asciiTheme="majorBidi" w:hAnsiTheme="majorBidi" w:cstheme="majorBidi"/>
                <w:sz w:val="17"/>
              </w:rPr>
            </w:pPr>
            <w:r w:rsidRPr="00D84AEF">
              <w:rPr>
                <w:rFonts w:asciiTheme="majorBidi" w:hAnsiTheme="majorBidi" w:cstheme="majorBidi"/>
                <w:spacing w:val="-2"/>
                <w:w w:val="115"/>
                <w:sz w:val="17"/>
              </w:rPr>
              <w:t>306.29</w:t>
            </w:r>
          </w:p>
        </w:tc>
        <w:tc>
          <w:tcPr>
            <w:tcW w:w="1900" w:type="dxa"/>
            <w:tcBorders>
              <w:top w:val="single" w:sz="8" w:space="0" w:color="000000"/>
            </w:tcBorders>
          </w:tcPr>
          <w:p w14:paraId="75A1EBE3" w14:textId="77777777" w:rsidR="00B7242E" w:rsidRPr="00D84AEF" w:rsidRDefault="00000000">
            <w:pPr>
              <w:pStyle w:val="TableParagraph"/>
              <w:spacing w:before="54"/>
              <w:rPr>
                <w:rFonts w:asciiTheme="majorBidi" w:hAnsiTheme="majorBidi" w:cstheme="majorBidi"/>
                <w:sz w:val="17"/>
              </w:rPr>
            </w:pPr>
            <w:r w:rsidRPr="00D84AEF">
              <w:rPr>
                <w:rFonts w:asciiTheme="majorBidi" w:hAnsiTheme="majorBidi" w:cstheme="majorBidi"/>
                <w:spacing w:val="-4"/>
                <w:w w:val="115"/>
                <w:sz w:val="17"/>
              </w:rPr>
              <w:t>33.1</w:t>
            </w:r>
          </w:p>
        </w:tc>
        <w:tc>
          <w:tcPr>
            <w:tcW w:w="1920" w:type="dxa"/>
            <w:tcBorders>
              <w:top w:val="single" w:sz="8" w:space="0" w:color="000000"/>
            </w:tcBorders>
          </w:tcPr>
          <w:p w14:paraId="5FE355A7" w14:textId="77777777" w:rsidR="00B7242E" w:rsidRPr="00D84AEF" w:rsidRDefault="00000000">
            <w:pPr>
              <w:pStyle w:val="TableParagraph"/>
              <w:spacing w:before="54"/>
              <w:rPr>
                <w:rFonts w:asciiTheme="majorBidi" w:hAnsiTheme="majorBidi" w:cstheme="majorBidi"/>
                <w:sz w:val="17"/>
              </w:rPr>
            </w:pPr>
            <w:r w:rsidRPr="00D84AEF">
              <w:rPr>
                <w:rFonts w:asciiTheme="majorBidi" w:hAnsiTheme="majorBidi" w:cstheme="majorBidi"/>
                <w:spacing w:val="-2"/>
                <w:w w:val="115"/>
                <w:sz w:val="17"/>
              </w:rPr>
              <w:t>293.45</w:t>
            </w:r>
          </w:p>
        </w:tc>
        <w:tc>
          <w:tcPr>
            <w:tcW w:w="2000" w:type="dxa"/>
            <w:tcBorders>
              <w:top w:val="single" w:sz="8" w:space="0" w:color="000000"/>
            </w:tcBorders>
          </w:tcPr>
          <w:p w14:paraId="2F59E0FA" w14:textId="77777777" w:rsidR="00B7242E" w:rsidRPr="00D84AEF" w:rsidRDefault="00000000">
            <w:pPr>
              <w:pStyle w:val="TableParagraph"/>
              <w:spacing w:before="54"/>
              <w:rPr>
                <w:rFonts w:asciiTheme="majorBidi" w:hAnsiTheme="majorBidi" w:cstheme="majorBidi"/>
                <w:sz w:val="17"/>
              </w:rPr>
            </w:pPr>
            <w:r w:rsidRPr="00D84AEF">
              <w:rPr>
                <w:rFonts w:asciiTheme="majorBidi" w:hAnsiTheme="majorBidi" w:cstheme="majorBidi"/>
                <w:spacing w:val="-4"/>
                <w:w w:val="115"/>
                <w:sz w:val="17"/>
              </w:rPr>
              <w:t>4.22</w:t>
            </w:r>
          </w:p>
        </w:tc>
      </w:tr>
      <w:tr w:rsidR="00B7242E" w:rsidRPr="00D84AEF" w14:paraId="27BBDEDA" w14:textId="77777777">
        <w:trPr>
          <w:trHeight w:val="321"/>
        </w:trPr>
        <w:tc>
          <w:tcPr>
            <w:tcW w:w="1900" w:type="dxa"/>
          </w:tcPr>
          <w:p w14:paraId="1CAE3006" w14:textId="77777777" w:rsidR="00B7242E" w:rsidRPr="00D84AEF" w:rsidRDefault="00000000">
            <w:pPr>
              <w:pStyle w:val="TableParagraph"/>
              <w:rPr>
                <w:rFonts w:asciiTheme="majorBidi" w:hAnsiTheme="majorBidi" w:cstheme="majorBidi"/>
                <w:sz w:val="17"/>
              </w:rPr>
            </w:pPr>
            <w:r w:rsidRPr="00D84AEF">
              <w:rPr>
                <w:rFonts w:asciiTheme="majorBidi" w:hAnsiTheme="majorBidi" w:cstheme="majorBidi"/>
                <w:spacing w:val="-5"/>
                <w:w w:val="115"/>
                <w:sz w:val="17"/>
              </w:rPr>
              <w:t>50</w:t>
            </w:r>
          </w:p>
        </w:tc>
        <w:tc>
          <w:tcPr>
            <w:tcW w:w="1900" w:type="dxa"/>
          </w:tcPr>
          <w:p w14:paraId="6175284D" w14:textId="77777777" w:rsidR="00B7242E" w:rsidRPr="00D84AEF" w:rsidRDefault="00000000">
            <w:pPr>
              <w:pStyle w:val="TableParagraph"/>
              <w:rPr>
                <w:rFonts w:asciiTheme="majorBidi" w:hAnsiTheme="majorBidi" w:cstheme="majorBidi"/>
                <w:sz w:val="17"/>
              </w:rPr>
            </w:pPr>
            <w:r w:rsidRPr="00D84AEF">
              <w:rPr>
                <w:rFonts w:asciiTheme="majorBidi" w:hAnsiTheme="majorBidi" w:cstheme="majorBidi"/>
                <w:spacing w:val="-2"/>
                <w:w w:val="115"/>
                <w:sz w:val="17"/>
              </w:rPr>
              <w:t>319.43</w:t>
            </w:r>
          </w:p>
        </w:tc>
        <w:tc>
          <w:tcPr>
            <w:tcW w:w="1900" w:type="dxa"/>
          </w:tcPr>
          <w:p w14:paraId="6697EECF" w14:textId="77777777" w:rsidR="00B7242E" w:rsidRPr="00D84AEF" w:rsidRDefault="00000000">
            <w:pPr>
              <w:pStyle w:val="TableParagraph"/>
              <w:rPr>
                <w:rFonts w:asciiTheme="majorBidi" w:hAnsiTheme="majorBidi" w:cstheme="majorBidi"/>
                <w:sz w:val="17"/>
              </w:rPr>
            </w:pPr>
            <w:r w:rsidRPr="00D84AEF">
              <w:rPr>
                <w:rFonts w:asciiTheme="majorBidi" w:hAnsiTheme="majorBidi" w:cstheme="majorBidi"/>
                <w:spacing w:val="-4"/>
                <w:w w:val="115"/>
                <w:sz w:val="17"/>
              </w:rPr>
              <w:t>46.3</w:t>
            </w:r>
          </w:p>
        </w:tc>
        <w:tc>
          <w:tcPr>
            <w:tcW w:w="1920" w:type="dxa"/>
          </w:tcPr>
          <w:p w14:paraId="6DB1570F" w14:textId="77777777" w:rsidR="00B7242E" w:rsidRPr="00D84AEF" w:rsidRDefault="00000000">
            <w:pPr>
              <w:pStyle w:val="TableParagraph"/>
              <w:rPr>
                <w:rFonts w:asciiTheme="majorBidi" w:hAnsiTheme="majorBidi" w:cstheme="majorBidi"/>
                <w:sz w:val="17"/>
              </w:rPr>
            </w:pPr>
            <w:r w:rsidRPr="00D84AEF">
              <w:rPr>
                <w:rFonts w:asciiTheme="majorBidi" w:hAnsiTheme="majorBidi" w:cstheme="majorBidi"/>
                <w:spacing w:val="-2"/>
                <w:w w:val="115"/>
                <w:sz w:val="17"/>
              </w:rPr>
              <w:t>293.65</w:t>
            </w:r>
          </w:p>
        </w:tc>
        <w:tc>
          <w:tcPr>
            <w:tcW w:w="2000" w:type="dxa"/>
          </w:tcPr>
          <w:p w14:paraId="4765CED0" w14:textId="77777777" w:rsidR="00B7242E" w:rsidRPr="00D84AEF" w:rsidRDefault="00000000">
            <w:pPr>
              <w:pStyle w:val="TableParagraph"/>
              <w:rPr>
                <w:rFonts w:asciiTheme="majorBidi" w:hAnsiTheme="majorBidi" w:cstheme="majorBidi"/>
                <w:sz w:val="17"/>
              </w:rPr>
            </w:pPr>
            <w:r w:rsidRPr="00D84AEF">
              <w:rPr>
                <w:rFonts w:asciiTheme="majorBidi" w:hAnsiTheme="majorBidi" w:cstheme="majorBidi"/>
                <w:spacing w:val="-4"/>
                <w:w w:val="115"/>
                <w:sz w:val="17"/>
              </w:rPr>
              <w:t>6.83</w:t>
            </w:r>
          </w:p>
        </w:tc>
      </w:tr>
      <w:tr w:rsidR="00B7242E" w:rsidRPr="00D84AEF" w14:paraId="60F8FC9C" w14:textId="77777777">
        <w:trPr>
          <w:trHeight w:val="322"/>
        </w:trPr>
        <w:tc>
          <w:tcPr>
            <w:tcW w:w="1900" w:type="dxa"/>
          </w:tcPr>
          <w:p w14:paraId="6D610A23" w14:textId="77777777" w:rsidR="00B7242E" w:rsidRPr="00D84AEF" w:rsidRDefault="00000000">
            <w:pPr>
              <w:pStyle w:val="TableParagraph"/>
              <w:rPr>
                <w:rFonts w:asciiTheme="majorBidi" w:hAnsiTheme="majorBidi" w:cstheme="majorBidi"/>
                <w:sz w:val="17"/>
              </w:rPr>
            </w:pPr>
            <w:r w:rsidRPr="00D84AEF">
              <w:rPr>
                <w:rFonts w:asciiTheme="majorBidi" w:hAnsiTheme="majorBidi" w:cstheme="majorBidi"/>
                <w:spacing w:val="-5"/>
                <w:w w:val="115"/>
                <w:sz w:val="17"/>
              </w:rPr>
              <w:t>75</w:t>
            </w:r>
          </w:p>
        </w:tc>
        <w:tc>
          <w:tcPr>
            <w:tcW w:w="1900" w:type="dxa"/>
          </w:tcPr>
          <w:p w14:paraId="3ECEE2B7" w14:textId="77777777" w:rsidR="00B7242E" w:rsidRPr="00D84AEF" w:rsidRDefault="00000000">
            <w:pPr>
              <w:pStyle w:val="TableParagraph"/>
              <w:rPr>
                <w:rFonts w:asciiTheme="majorBidi" w:hAnsiTheme="majorBidi" w:cstheme="majorBidi"/>
                <w:sz w:val="17"/>
              </w:rPr>
            </w:pPr>
            <w:r w:rsidRPr="00D84AEF">
              <w:rPr>
                <w:rFonts w:asciiTheme="majorBidi" w:hAnsiTheme="majorBidi" w:cstheme="majorBidi"/>
                <w:spacing w:val="-2"/>
                <w:w w:val="115"/>
                <w:sz w:val="17"/>
              </w:rPr>
              <w:t>332.57</w:t>
            </w:r>
          </w:p>
        </w:tc>
        <w:tc>
          <w:tcPr>
            <w:tcW w:w="1900" w:type="dxa"/>
          </w:tcPr>
          <w:p w14:paraId="21DC6604" w14:textId="77777777" w:rsidR="00B7242E" w:rsidRPr="00D84AEF" w:rsidRDefault="00000000">
            <w:pPr>
              <w:pStyle w:val="TableParagraph"/>
              <w:rPr>
                <w:rFonts w:asciiTheme="majorBidi" w:hAnsiTheme="majorBidi" w:cstheme="majorBidi"/>
                <w:sz w:val="17"/>
              </w:rPr>
            </w:pPr>
            <w:r w:rsidRPr="00D84AEF">
              <w:rPr>
                <w:rFonts w:asciiTheme="majorBidi" w:hAnsiTheme="majorBidi" w:cstheme="majorBidi"/>
                <w:spacing w:val="-4"/>
                <w:w w:val="115"/>
                <w:sz w:val="17"/>
              </w:rPr>
              <w:t>59.4</w:t>
            </w:r>
          </w:p>
        </w:tc>
        <w:tc>
          <w:tcPr>
            <w:tcW w:w="1920" w:type="dxa"/>
          </w:tcPr>
          <w:p w14:paraId="1F4271A2" w14:textId="77777777" w:rsidR="00B7242E" w:rsidRPr="00D84AEF" w:rsidRDefault="00000000">
            <w:pPr>
              <w:pStyle w:val="TableParagraph"/>
              <w:rPr>
                <w:rFonts w:asciiTheme="majorBidi" w:hAnsiTheme="majorBidi" w:cstheme="majorBidi"/>
                <w:sz w:val="17"/>
              </w:rPr>
            </w:pPr>
            <w:r w:rsidRPr="00D84AEF">
              <w:rPr>
                <w:rFonts w:asciiTheme="majorBidi" w:hAnsiTheme="majorBidi" w:cstheme="majorBidi"/>
                <w:spacing w:val="-2"/>
                <w:w w:val="115"/>
                <w:sz w:val="17"/>
              </w:rPr>
              <w:t>293.86</w:t>
            </w:r>
          </w:p>
        </w:tc>
        <w:tc>
          <w:tcPr>
            <w:tcW w:w="2000" w:type="dxa"/>
          </w:tcPr>
          <w:p w14:paraId="530E26F2" w14:textId="77777777" w:rsidR="00B7242E" w:rsidRPr="00D84AEF" w:rsidRDefault="00000000">
            <w:pPr>
              <w:pStyle w:val="TableParagraph"/>
              <w:rPr>
                <w:rFonts w:asciiTheme="majorBidi" w:hAnsiTheme="majorBidi" w:cstheme="majorBidi"/>
                <w:sz w:val="17"/>
              </w:rPr>
            </w:pPr>
            <w:r w:rsidRPr="00D84AEF">
              <w:rPr>
                <w:rFonts w:asciiTheme="majorBidi" w:hAnsiTheme="majorBidi" w:cstheme="majorBidi"/>
                <w:spacing w:val="-4"/>
                <w:w w:val="115"/>
                <w:sz w:val="17"/>
              </w:rPr>
              <w:t>9.43</w:t>
            </w:r>
          </w:p>
        </w:tc>
      </w:tr>
      <w:tr w:rsidR="00B7242E" w:rsidRPr="00D84AEF" w14:paraId="5830C0D8" w14:textId="77777777">
        <w:trPr>
          <w:trHeight w:val="322"/>
        </w:trPr>
        <w:tc>
          <w:tcPr>
            <w:tcW w:w="1900" w:type="dxa"/>
          </w:tcPr>
          <w:p w14:paraId="4AFFDFB0" w14:textId="77777777" w:rsidR="00B7242E" w:rsidRPr="00D84AEF" w:rsidRDefault="00000000">
            <w:pPr>
              <w:pStyle w:val="TableParagraph"/>
              <w:rPr>
                <w:rFonts w:asciiTheme="majorBidi" w:hAnsiTheme="majorBidi" w:cstheme="majorBidi"/>
                <w:sz w:val="17"/>
              </w:rPr>
            </w:pPr>
            <w:r w:rsidRPr="00D84AEF">
              <w:rPr>
                <w:rFonts w:asciiTheme="majorBidi" w:hAnsiTheme="majorBidi" w:cstheme="majorBidi"/>
                <w:spacing w:val="-5"/>
                <w:w w:val="115"/>
                <w:sz w:val="17"/>
              </w:rPr>
              <w:t>100</w:t>
            </w:r>
          </w:p>
        </w:tc>
        <w:tc>
          <w:tcPr>
            <w:tcW w:w="1900" w:type="dxa"/>
          </w:tcPr>
          <w:p w14:paraId="553535CF" w14:textId="77777777" w:rsidR="00B7242E" w:rsidRPr="00D84AEF" w:rsidRDefault="00000000">
            <w:pPr>
              <w:pStyle w:val="TableParagraph"/>
              <w:rPr>
                <w:rFonts w:asciiTheme="majorBidi" w:hAnsiTheme="majorBidi" w:cstheme="majorBidi"/>
                <w:sz w:val="17"/>
              </w:rPr>
            </w:pPr>
            <w:r w:rsidRPr="00D84AEF">
              <w:rPr>
                <w:rFonts w:asciiTheme="majorBidi" w:hAnsiTheme="majorBidi" w:cstheme="majorBidi"/>
                <w:spacing w:val="-2"/>
                <w:w w:val="115"/>
                <w:sz w:val="17"/>
              </w:rPr>
              <w:t>345.71</w:t>
            </w:r>
          </w:p>
        </w:tc>
        <w:tc>
          <w:tcPr>
            <w:tcW w:w="1900" w:type="dxa"/>
          </w:tcPr>
          <w:p w14:paraId="755E1BFD" w14:textId="77777777" w:rsidR="00B7242E" w:rsidRPr="00D84AEF" w:rsidRDefault="00000000">
            <w:pPr>
              <w:pStyle w:val="TableParagraph"/>
              <w:rPr>
                <w:rFonts w:asciiTheme="majorBidi" w:hAnsiTheme="majorBidi" w:cstheme="majorBidi"/>
                <w:sz w:val="17"/>
              </w:rPr>
            </w:pPr>
            <w:r w:rsidRPr="00D84AEF">
              <w:rPr>
                <w:rFonts w:asciiTheme="majorBidi" w:hAnsiTheme="majorBidi" w:cstheme="majorBidi"/>
                <w:spacing w:val="-4"/>
                <w:w w:val="115"/>
                <w:sz w:val="17"/>
              </w:rPr>
              <w:t>72.6</w:t>
            </w:r>
          </w:p>
        </w:tc>
        <w:tc>
          <w:tcPr>
            <w:tcW w:w="1920" w:type="dxa"/>
          </w:tcPr>
          <w:p w14:paraId="3664B84A" w14:textId="77777777" w:rsidR="00B7242E" w:rsidRPr="00D84AEF" w:rsidRDefault="00000000">
            <w:pPr>
              <w:pStyle w:val="TableParagraph"/>
              <w:rPr>
                <w:rFonts w:asciiTheme="majorBidi" w:hAnsiTheme="majorBidi" w:cstheme="majorBidi"/>
                <w:sz w:val="17"/>
              </w:rPr>
            </w:pPr>
            <w:r w:rsidRPr="00D84AEF">
              <w:rPr>
                <w:rFonts w:asciiTheme="majorBidi" w:hAnsiTheme="majorBidi" w:cstheme="majorBidi"/>
                <w:spacing w:val="-2"/>
                <w:w w:val="115"/>
                <w:sz w:val="17"/>
              </w:rPr>
              <w:t>294.07</w:t>
            </w:r>
          </w:p>
        </w:tc>
        <w:tc>
          <w:tcPr>
            <w:tcW w:w="2000" w:type="dxa"/>
          </w:tcPr>
          <w:p w14:paraId="50FEC0A1" w14:textId="77777777" w:rsidR="00B7242E" w:rsidRPr="00D84AEF" w:rsidRDefault="00000000">
            <w:pPr>
              <w:pStyle w:val="TableParagraph"/>
              <w:rPr>
                <w:rFonts w:asciiTheme="majorBidi" w:hAnsiTheme="majorBidi" w:cstheme="majorBidi"/>
                <w:sz w:val="17"/>
              </w:rPr>
            </w:pPr>
            <w:r w:rsidRPr="00D84AEF">
              <w:rPr>
                <w:rFonts w:asciiTheme="majorBidi" w:hAnsiTheme="majorBidi" w:cstheme="majorBidi"/>
                <w:spacing w:val="-4"/>
                <w:w w:val="115"/>
                <w:sz w:val="17"/>
              </w:rPr>
              <w:t>12.03</w:t>
            </w:r>
          </w:p>
        </w:tc>
      </w:tr>
    </w:tbl>
    <w:p w14:paraId="61630EEF" w14:textId="77777777" w:rsidR="00B7242E" w:rsidRPr="00D84AEF" w:rsidRDefault="00000000">
      <w:pPr>
        <w:pStyle w:val="BodyText"/>
        <w:spacing w:before="35"/>
        <w:ind w:left="0" w:right="0"/>
        <w:jc w:val="left"/>
        <w:rPr>
          <w:rFonts w:asciiTheme="majorBidi" w:hAnsiTheme="majorBidi" w:cstheme="majorBidi"/>
        </w:rPr>
      </w:pPr>
      <w:r w:rsidRPr="00D84AEF">
        <w:rPr>
          <w:rFonts w:asciiTheme="majorBidi" w:hAnsiTheme="majorBidi" w:cstheme="majorBidi"/>
          <w:noProof/>
        </w:rPr>
        <w:drawing>
          <wp:anchor distT="0" distB="0" distL="0" distR="0" simplePos="0" relativeHeight="487589888" behindDoc="1" locked="0" layoutInCell="1" allowOverlap="1" wp14:anchorId="4E20F3D4" wp14:editId="6136E0C2">
            <wp:simplePos x="0" y="0"/>
            <wp:positionH relativeFrom="page">
              <wp:posOffset>1445327</wp:posOffset>
            </wp:positionH>
            <wp:positionV relativeFrom="paragraph">
              <wp:posOffset>186940</wp:posOffset>
            </wp:positionV>
            <wp:extent cx="4755165" cy="3098958"/>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4" cstate="print"/>
                    <a:stretch>
                      <a:fillRect/>
                    </a:stretch>
                  </pic:blipFill>
                  <pic:spPr>
                    <a:xfrm>
                      <a:off x="0" y="0"/>
                      <a:ext cx="4755165" cy="3098958"/>
                    </a:xfrm>
                    <a:prstGeom prst="rect">
                      <a:avLst/>
                    </a:prstGeom>
                  </pic:spPr>
                </pic:pic>
              </a:graphicData>
            </a:graphic>
          </wp:anchor>
        </w:drawing>
      </w:r>
    </w:p>
    <w:p w14:paraId="3040D951" w14:textId="77777777" w:rsidR="00B7242E" w:rsidRPr="00D84AEF" w:rsidRDefault="00000000">
      <w:pPr>
        <w:spacing w:before="132" w:line="276" w:lineRule="auto"/>
        <w:ind w:left="120" w:right="125"/>
        <w:rPr>
          <w:rFonts w:asciiTheme="majorBidi" w:hAnsiTheme="majorBidi" w:cstheme="majorBidi"/>
          <w:sz w:val="17"/>
        </w:rPr>
      </w:pPr>
      <w:r w:rsidRPr="00D84AEF">
        <w:rPr>
          <w:rFonts w:asciiTheme="majorBidi" w:hAnsiTheme="majorBidi" w:cstheme="majorBidi"/>
          <w:b/>
          <w:w w:val="120"/>
          <w:sz w:val="17"/>
        </w:rPr>
        <w:t xml:space="preserve">Figure 8.7. </w:t>
      </w:r>
      <w:r w:rsidRPr="00D84AEF">
        <w:rPr>
          <w:rFonts w:asciiTheme="majorBidi" w:hAnsiTheme="majorBidi" w:cstheme="majorBidi"/>
          <w:w w:val="120"/>
          <w:sz w:val="17"/>
        </w:rPr>
        <w:t>Peak and volume-mean temperature versus crank heat flux. The peak temperature is linear in the flux and reaches the PETG heat-deflection range (≈ 70 °C) near 100 W/m</w:t>
      </w:r>
      <w:r w:rsidRPr="00D84AEF">
        <w:rPr>
          <w:rFonts w:asciiTheme="majorBidi" w:hAnsiTheme="majorBidi" w:cstheme="majorBidi"/>
          <w:w w:val="120"/>
          <w:sz w:val="17"/>
          <w:vertAlign w:val="superscript"/>
        </w:rPr>
        <w:t>2</w:t>
      </w:r>
      <w:r w:rsidRPr="00D84AEF">
        <w:rPr>
          <w:rFonts w:asciiTheme="majorBidi" w:hAnsiTheme="majorBidi" w:cstheme="majorBidi"/>
          <w:w w:val="120"/>
          <w:sz w:val="17"/>
        </w:rPr>
        <w:t>.</w:t>
      </w:r>
    </w:p>
    <w:p w14:paraId="42DDC0E2" w14:textId="77777777" w:rsidR="00B7242E" w:rsidRPr="00D84AEF" w:rsidRDefault="00B7242E">
      <w:pPr>
        <w:pStyle w:val="BodyText"/>
        <w:spacing w:before="2"/>
        <w:ind w:left="0" w:right="0"/>
        <w:jc w:val="left"/>
        <w:rPr>
          <w:rFonts w:asciiTheme="majorBidi" w:hAnsiTheme="majorBidi" w:cstheme="majorBidi"/>
          <w:sz w:val="17"/>
        </w:rPr>
      </w:pPr>
    </w:p>
    <w:p w14:paraId="503D6A61" w14:textId="77777777" w:rsidR="00B7242E" w:rsidRPr="00D84AEF" w:rsidRDefault="00000000">
      <w:pPr>
        <w:ind w:left="120"/>
        <w:rPr>
          <w:rFonts w:asciiTheme="majorBidi" w:hAnsiTheme="majorBidi" w:cstheme="majorBidi"/>
          <w:sz w:val="17"/>
        </w:rPr>
      </w:pPr>
      <w:r w:rsidRPr="00D84AEF">
        <w:rPr>
          <w:rFonts w:asciiTheme="majorBidi" w:hAnsiTheme="majorBidi" w:cstheme="majorBidi"/>
          <w:b/>
          <w:w w:val="120"/>
          <w:sz w:val="17"/>
        </w:rPr>
        <w:t>Table</w:t>
      </w:r>
      <w:r w:rsidRPr="00D84AEF">
        <w:rPr>
          <w:rFonts w:asciiTheme="majorBidi" w:hAnsiTheme="majorBidi" w:cstheme="majorBidi"/>
          <w:b/>
          <w:spacing w:val="16"/>
          <w:w w:val="120"/>
          <w:sz w:val="17"/>
        </w:rPr>
        <w:t xml:space="preserve"> </w:t>
      </w:r>
      <w:r w:rsidRPr="00D84AEF">
        <w:rPr>
          <w:rFonts w:asciiTheme="majorBidi" w:hAnsiTheme="majorBidi" w:cstheme="majorBidi"/>
          <w:b/>
          <w:w w:val="120"/>
          <w:sz w:val="17"/>
        </w:rPr>
        <w:t>8.11.</w:t>
      </w:r>
      <w:r w:rsidRPr="00D84AEF">
        <w:rPr>
          <w:rFonts w:asciiTheme="majorBidi" w:hAnsiTheme="majorBidi" w:cstheme="majorBidi"/>
          <w:b/>
          <w:spacing w:val="10"/>
          <w:w w:val="120"/>
          <w:sz w:val="17"/>
        </w:rPr>
        <w:t xml:space="preserve"> </w:t>
      </w:r>
      <w:r w:rsidRPr="00D84AEF">
        <w:rPr>
          <w:rFonts w:asciiTheme="majorBidi" w:hAnsiTheme="majorBidi" w:cstheme="majorBidi"/>
          <w:w w:val="120"/>
          <w:sz w:val="17"/>
        </w:rPr>
        <w:t>Effect</w:t>
      </w:r>
      <w:r w:rsidRPr="00D84AEF">
        <w:rPr>
          <w:rFonts w:asciiTheme="majorBidi" w:hAnsiTheme="majorBidi" w:cstheme="majorBidi"/>
          <w:spacing w:val="11"/>
          <w:w w:val="120"/>
          <w:sz w:val="17"/>
        </w:rPr>
        <w:t xml:space="preserve"> </w:t>
      </w:r>
      <w:r w:rsidRPr="00D84AEF">
        <w:rPr>
          <w:rFonts w:asciiTheme="majorBidi" w:hAnsiTheme="majorBidi" w:cstheme="majorBidi"/>
          <w:w w:val="120"/>
          <w:sz w:val="17"/>
        </w:rPr>
        <w:t>of</w:t>
      </w:r>
      <w:r w:rsidRPr="00D84AEF">
        <w:rPr>
          <w:rFonts w:asciiTheme="majorBidi" w:hAnsiTheme="majorBidi" w:cstheme="majorBidi"/>
          <w:spacing w:val="11"/>
          <w:w w:val="120"/>
          <w:sz w:val="17"/>
        </w:rPr>
        <w:t xml:space="preserve"> </w:t>
      </w:r>
      <w:r w:rsidRPr="00D84AEF">
        <w:rPr>
          <w:rFonts w:asciiTheme="majorBidi" w:hAnsiTheme="majorBidi" w:cstheme="majorBidi"/>
          <w:w w:val="120"/>
          <w:sz w:val="17"/>
        </w:rPr>
        <w:t>the</w:t>
      </w:r>
      <w:r w:rsidRPr="00D84AEF">
        <w:rPr>
          <w:rFonts w:asciiTheme="majorBidi" w:hAnsiTheme="majorBidi" w:cstheme="majorBidi"/>
          <w:spacing w:val="11"/>
          <w:w w:val="120"/>
          <w:sz w:val="17"/>
        </w:rPr>
        <w:t xml:space="preserve"> </w:t>
      </w:r>
      <w:r w:rsidRPr="00D84AEF">
        <w:rPr>
          <w:rFonts w:asciiTheme="majorBidi" w:hAnsiTheme="majorBidi" w:cstheme="majorBidi"/>
          <w:w w:val="120"/>
          <w:sz w:val="17"/>
        </w:rPr>
        <w:t>convection</w:t>
      </w:r>
      <w:r w:rsidRPr="00D84AEF">
        <w:rPr>
          <w:rFonts w:asciiTheme="majorBidi" w:hAnsiTheme="majorBidi" w:cstheme="majorBidi"/>
          <w:spacing w:val="11"/>
          <w:w w:val="120"/>
          <w:sz w:val="17"/>
        </w:rPr>
        <w:t xml:space="preserve"> </w:t>
      </w:r>
      <w:r w:rsidRPr="00D84AEF">
        <w:rPr>
          <w:rFonts w:asciiTheme="majorBidi" w:hAnsiTheme="majorBidi" w:cstheme="majorBidi"/>
          <w:w w:val="120"/>
          <w:sz w:val="17"/>
        </w:rPr>
        <w:t>coefficient</w:t>
      </w:r>
      <w:r w:rsidRPr="00D84AEF">
        <w:rPr>
          <w:rFonts w:asciiTheme="majorBidi" w:hAnsiTheme="majorBidi" w:cstheme="majorBidi"/>
          <w:spacing w:val="11"/>
          <w:w w:val="120"/>
          <w:sz w:val="17"/>
        </w:rPr>
        <w:t xml:space="preserve"> </w:t>
      </w:r>
      <w:r w:rsidRPr="00D84AEF">
        <w:rPr>
          <w:rFonts w:asciiTheme="majorBidi" w:hAnsiTheme="majorBidi" w:cstheme="majorBidi"/>
          <w:w w:val="120"/>
          <w:sz w:val="17"/>
        </w:rPr>
        <w:t>on</w:t>
      </w:r>
      <w:r w:rsidRPr="00D84AEF">
        <w:rPr>
          <w:rFonts w:asciiTheme="majorBidi" w:hAnsiTheme="majorBidi" w:cstheme="majorBidi"/>
          <w:spacing w:val="11"/>
          <w:w w:val="120"/>
          <w:sz w:val="17"/>
        </w:rPr>
        <w:t xml:space="preserve"> </w:t>
      </w:r>
      <w:r w:rsidRPr="00D84AEF">
        <w:rPr>
          <w:rFonts w:asciiTheme="majorBidi" w:hAnsiTheme="majorBidi" w:cstheme="majorBidi"/>
          <w:w w:val="120"/>
          <w:sz w:val="17"/>
        </w:rPr>
        <w:t>the</w:t>
      </w:r>
      <w:r w:rsidRPr="00D84AEF">
        <w:rPr>
          <w:rFonts w:asciiTheme="majorBidi" w:hAnsiTheme="majorBidi" w:cstheme="majorBidi"/>
          <w:spacing w:val="11"/>
          <w:w w:val="120"/>
          <w:sz w:val="17"/>
        </w:rPr>
        <w:t xml:space="preserve"> </w:t>
      </w:r>
      <w:r w:rsidRPr="00D84AEF">
        <w:rPr>
          <w:rFonts w:asciiTheme="majorBidi" w:hAnsiTheme="majorBidi" w:cstheme="majorBidi"/>
          <w:w w:val="120"/>
          <w:sz w:val="17"/>
        </w:rPr>
        <w:t>temperature</w:t>
      </w:r>
      <w:r w:rsidRPr="00D84AEF">
        <w:rPr>
          <w:rFonts w:asciiTheme="majorBidi" w:hAnsiTheme="majorBidi" w:cstheme="majorBidi"/>
          <w:spacing w:val="11"/>
          <w:w w:val="120"/>
          <w:sz w:val="17"/>
        </w:rPr>
        <w:t xml:space="preserve"> </w:t>
      </w:r>
      <w:r w:rsidRPr="00D84AEF">
        <w:rPr>
          <w:rFonts w:asciiTheme="majorBidi" w:hAnsiTheme="majorBidi" w:cstheme="majorBidi"/>
          <w:spacing w:val="-2"/>
          <w:w w:val="120"/>
          <w:sz w:val="17"/>
        </w:rPr>
        <w:t>field.</w:t>
      </w:r>
    </w:p>
    <w:p w14:paraId="5F26E1A1" w14:textId="77777777" w:rsidR="00B7242E" w:rsidRPr="00D84AEF" w:rsidRDefault="00B7242E">
      <w:pPr>
        <w:pStyle w:val="BodyText"/>
        <w:spacing w:before="5"/>
        <w:ind w:left="0" w:right="0"/>
        <w:jc w:val="left"/>
        <w:rPr>
          <w:rFonts w:asciiTheme="majorBidi" w:hAnsiTheme="majorBidi" w:cstheme="majorBidi"/>
          <w:sz w:val="6"/>
        </w:rPr>
      </w:pPr>
    </w:p>
    <w:tbl>
      <w:tblPr>
        <w:tblW w:w="0" w:type="auto"/>
        <w:tblInd w:w="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00"/>
        <w:gridCol w:w="2400"/>
        <w:gridCol w:w="2400"/>
        <w:gridCol w:w="2420"/>
      </w:tblGrid>
      <w:tr w:rsidR="00B7242E" w:rsidRPr="00D84AEF" w14:paraId="69B5704B" w14:textId="77777777">
        <w:trPr>
          <w:trHeight w:val="317"/>
        </w:trPr>
        <w:tc>
          <w:tcPr>
            <w:tcW w:w="2400" w:type="dxa"/>
            <w:tcBorders>
              <w:bottom w:val="single" w:sz="8" w:space="0" w:color="000000"/>
            </w:tcBorders>
          </w:tcPr>
          <w:p w14:paraId="71AAC7E2" w14:textId="77777777" w:rsidR="00B7242E" w:rsidRPr="00D84AEF" w:rsidRDefault="00000000">
            <w:pPr>
              <w:pStyle w:val="TableParagraph"/>
              <w:spacing w:before="15" w:line="99" w:lineRule="exact"/>
              <w:ind w:left="0" w:right="181"/>
              <w:jc w:val="center"/>
              <w:rPr>
                <w:rFonts w:asciiTheme="majorBidi" w:hAnsiTheme="majorBidi" w:cstheme="majorBidi"/>
                <w:b/>
                <w:sz w:val="13"/>
              </w:rPr>
            </w:pPr>
            <w:r w:rsidRPr="00D84AEF">
              <w:rPr>
                <w:rFonts w:asciiTheme="majorBidi" w:hAnsiTheme="majorBidi" w:cstheme="majorBidi"/>
                <w:b/>
                <w:spacing w:val="-10"/>
                <w:w w:val="120"/>
                <w:sz w:val="13"/>
              </w:rPr>
              <w:t>2</w:t>
            </w:r>
          </w:p>
          <w:p w14:paraId="3FC3269B" w14:textId="77777777" w:rsidR="00B7242E" w:rsidRPr="00D84AEF" w:rsidRDefault="00000000">
            <w:pPr>
              <w:pStyle w:val="TableParagraph"/>
              <w:spacing w:before="0" w:line="160" w:lineRule="auto"/>
              <w:rPr>
                <w:rFonts w:asciiTheme="majorBidi" w:hAnsiTheme="majorBidi" w:cstheme="majorBidi"/>
                <w:b/>
                <w:sz w:val="17"/>
              </w:rPr>
            </w:pPr>
            <w:r w:rsidRPr="00D84AEF">
              <w:rPr>
                <w:rFonts w:asciiTheme="majorBidi" w:hAnsiTheme="majorBidi" w:cstheme="majorBidi"/>
                <w:b/>
                <w:w w:val="115"/>
                <w:sz w:val="17"/>
              </w:rPr>
              <w:t>h</w:t>
            </w:r>
            <w:r w:rsidRPr="00D84AEF">
              <w:rPr>
                <w:rFonts w:asciiTheme="majorBidi" w:hAnsiTheme="majorBidi" w:cstheme="majorBidi"/>
                <w:b/>
                <w:w w:val="115"/>
                <w:position w:val="-7"/>
                <w:sz w:val="13"/>
              </w:rPr>
              <w:t>air</w:t>
            </w:r>
            <w:r w:rsidRPr="00D84AEF">
              <w:rPr>
                <w:rFonts w:asciiTheme="majorBidi" w:hAnsiTheme="majorBidi" w:cstheme="majorBidi"/>
                <w:b/>
                <w:spacing w:val="16"/>
                <w:w w:val="115"/>
                <w:position w:val="-7"/>
                <w:sz w:val="13"/>
              </w:rPr>
              <w:t xml:space="preserve"> </w:t>
            </w:r>
            <w:r w:rsidRPr="00D84AEF">
              <w:rPr>
                <w:rFonts w:asciiTheme="majorBidi" w:hAnsiTheme="majorBidi" w:cstheme="majorBidi"/>
                <w:b/>
                <w:w w:val="115"/>
                <w:sz w:val="17"/>
              </w:rPr>
              <w:t>(W</w:t>
            </w:r>
            <w:proofErr w:type="gramStart"/>
            <w:r w:rsidRPr="00D84AEF">
              <w:rPr>
                <w:rFonts w:asciiTheme="majorBidi" w:hAnsiTheme="majorBidi" w:cstheme="majorBidi"/>
                <w:b/>
                <w:w w:val="115"/>
                <w:sz w:val="17"/>
              </w:rPr>
              <w:t>/(</w:t>
            </w:r>
            <w:proofErr w:type="gramEnd"/>
            <w:r w:rsidRPr="00D84AEF">
              <w:rPr>
                <w:rFonts w:asciiTheme="majorBidi" w:hAnsiTheme="majorBidi" w:cstheme="majorBidi"/>
                <w:b/>
                <w:w w:val="115"/>
                <w:sz w:val="17"/>
              </w:rPr>
              <w:t>m</w:t>
            </w:r>
            <w:r w:rsidRPr="00D84AEF">
              <w:rPr>
                <w:rFonts w:asciiTheme="majorBidi" w:hAnsiTheme="majorBidi" w:cstheme="majorBidi"/>
                <w:b/>
                <w:spacing w:val="37"/>
                <w:w w:val="115"/>
                <w:sz w:val="17"/>
              </w:rPr>
              <w:t xml:space="preserve"> </w:t>
            </w:r>
            <w:r w:rsidRPr="00D84AEF">
              <w:rPr>
                <w:rFonts w:asciiTheme="majorBidi" w:hAnsiTheme="majorBidi" w:cstheme="majorBidi"/>
                <w:b/>
                <w:spacing w:val="-4"/>
                <w:w w:val="115"/>
                <w:sz w:val="17"/>
              </w:rPr>
              <w:t>·K))</w:t>
            </w:r>
          </w:p>
        </w:tc>
        <w:tc>
          <w:tcPr>
            <w:tcW w:w="2400" w:type="dxa"/>
            <w:tcBorders>
              <w:bottom w:val="single" w:sz="8" w:space="0" w:color="000000"/>
            </w:tcBorders>
          </w:tcPr>
          <w:p w14:paraId="3CACEBBD" w14:textId="77777777" w:rsidR="00B7242E" w:rsidRPr="00D84AEF" w:rsidRDefault="00000000">
            <w:pPr>
              <w:pStyle w:val="TableParagraph"/>
              <w:spacing w:before="90" w:line="160" w:lineRule="auto"/>
              <w:rPr>
                <w:rFonts w:asciiTheme="majorBidi" w:hAnsiTheme="majorBidi" w:cstheme="majorBidi"/>
                <w:b/>
                <w:sz w:val="17"/>
              </w:rPr>
            </w:pPr>
            <w:r w:rsidRPr="00D84AEF">
              <w:rPr>
                <w:rFonts w:asciiTheme="majorBidi" w:hAnsiTheme="majorBidi" w:cstheme="majorBidi"/>
                <w:b/>
                <w:w w:val="120"/>
                <w:sz w:val="17"/>
              </w:rPr>
              <w:t>T</w:t>
            </w:r>
            <w:r w:rsidRPr="00D84AEF">
              <w:rPr>
                <w:rFonts w:asciiTheme="majorBidi" w:hAnsiTheme="majorBidi" w:cstheme="majorBidi"/>
                <w:b/>
                <w:w w:val="120"/>
                <w:position w:val="-7"/>
                <w:sz w:val="13"/>
              </w:rPr>
              <w:t>max</w:t>
            </w:r>
            <w:r w:rsidRPr="00D84AEF">
              <w:rPr>
                <w:rFonts w:asciiTheme="majorBidi" w:hAnsiTheme="majorBidi" w:cstheme="majorBidi"/>
                <w:b/>
                <w:spacing w:val="22"/>
                <w:w w:val="120"/>
                <w:position w:val="-7"/>
                <w:sz w:val="13"/>
              </w:rPr>
              <w:t xml:space="preserve"> </w:t>
            </w:r>
            <w:r w:rsidRPr="00D84AEF">
              <w:rPr>
                <w:rFonts w:asciiTheme="majorBidi" w:hAnsiTheme="majorBidi" w:cstheme="majorBidi"/>
                <w:b/>
                <w:spacing w:val="-5"/>
                <w:w w:val="120"/>
                <w:sz w:val="17"/>
              </w:rPr>
              <w:t>(K)</w:t>
            </w:r>
          </w:p>
        </w:tc>
        <w:tc>
          <w:tcPr>
            <w:tcW w:w="2400" w:type="dxa"/>
            <w:tcBorders>
              <w:bottom w:val="single" w:sz="8" w:space="0" w:color="000000"/>
            </w:tcBorders>
          </w:tcPr>
          <w:p w14:paraId="50DC8CEC" w14:textId="77777777" w:rsidR="00B7242E" w:rsidRPr="00D84AEF" w:rsidRDefault="00000000">
            <w:pPr>
              <w:pStyle w:val="TableParagraph"/>
              <w:spacing w:before="90" w:line="160" w:lineRule="auto"/>
              <w:rPr>
                <w:rFonts w:asciiTheme="majorBidi" w:hAnsiTheme="majorBidi" w:cstheme="majorBidi"/>
                <w:b/>
                <w:sz w:val="17"/>
              </w:rPr>
            </w:pPr>
            <w:r w:rsidRPr="00D84AEF">
              <w:rPr>
                <w:rFonts w:asciiTheme="majorBidi" w:hAnsiTheme="majorBidi" w:cstheme="majorBidi"/>
                <w:b/>
                <w:w w:val="120"/>
                <w:sz w:val="17"/>
              </w:rPr>
              <w:t>T</w:t>
            </w:r>
            <w:r w:rsidRPr="00D84AEF">
              <w:rPr>
                <w:rFonts w:asciiTheme="majorBidi" w:hAnsiTheme="majorBidi" w:cstheme="majorBidi"/>
                <w:b/>
                <w:w w:val="120"/>
                <w:position w:val="-7"/>
                <w:sz w:val="13"/>
              </w:rPr>
              <w:t>mean</w:t>
            </w:r>
            <w:r w:rsidRPr="00D84AEF">
              <w:rPr>
                <w:rFonts w:asciiTheme="majorBidi" w:hAnsiTheme="majorBidi" w:cstheme="majorBidi"/>
                <w:b/>
                <w:spacing w:val="27"/>
                <w:w w:val="120"/>
                <w:position w:val="-7"/>
                <w:sz w:val="13"/>
              </w:rPr>
              <w:t xml:space="preserve"> </w:t>
            </w:r>
            <w:r w:rsidRPr="00D84AEF">
              <w:rPr>
                <w:rFonts w:asciiTheme="majorBidi" w:hAnsiTheme="majorBidi" w:cstheme="majorBidi"/>
                <w:b/>
                <w:spacing w:val="-5"/>
                <w:w w:val="120"/>
                <w:sz w:val="17"/>
              </w:rPr>
              <w:t>(K)</w:t>
            </w:r>
          </w:p>
        </w:tc>
        <w:tc>
          <w:tcPr>
            <w:tcW w:w="2420" w:type="dxa"/>
            <w:tcBorders>
              <w:bottom w:val="single" w:sz="8" w:space="0" w:color="000000"/>
            </w:tcBorders>
          </w:tcPr>
          <w:p w14:paraId="38171CB7" w14:textId="77777777" w:rsidR="00B7242E" w:rsidRPr="00D84AEF" w:rsidRDefault="00000000">
            <w:pPr>
              <w:pStyle w:val="TableParagraph"/>
              <w:rPr>
                <w:rFonts w:asciiTheme="majorBidi" w:hAnsiTheme="majorBidi" w:cstheme="majorBidi"/>
                <w:b/>
                <w:sz w:val="17"/>
              </w:rPr>
            </w:pPr>
            <w:r w:rsidRPr="00D84AEF">
              <w:rPr>
                <w:rFonts w:asciiTheme="majorBidi" w:hAnsiTheme="majorBidi" w:cstheme="majorBidi"/>
                <w:b/>
                <w:w w:val="120"/>
                <w:sz w:val="17"/>
              </w:rPr>
              <w:t>Mean</w:t>
            </w:r>
            <w:r w:rsidRPr="00D84AEF">
              <w:rPr>
                <w:rFonts w:asciiTheme="majorBidi" w:hAnsiTheme="majorBidi" w:cstheme="majorBidi"/>
                <w:b/>
                <w:spacing w:val="16"/>
                <w:w w:val="120"/>
                <w:sz w:val="17"/>
              </w:rPr>
              <w:t xml:space="preserve"> </w:t>
            </w:r>
            <w:r w:rsidRPr="00D84AEF">
              <w:rPr>
                <w:rFonts w:asciiTheme="majorBidi" w:hAnsiTheme="majorBidi" w:cstheme="majorBidi"/>
                <w:b/>
                <w:w w:val="120"/>
                <w:sz w:val="17"/>
              </w:rPr>
              <w:t>flux</w:t>
            </w:r>
            <w:r w:rsidRPr="00D84AEF">
              <w:rPr>
                <w:rFonts w:asciiTheme="majorBidi" w:hAnsiTheme="majorBidi" w:cstheme="majorBidi"/>
                <w:b/>
                <w:spacing w:val="17"/>
                <w:w w:val="120"/>
                <w:sz w:val="17"/>
              </w:rPr>
              <w:t xml:space="preserve"> </w:t>
            </w:r>
            <w:r w:rsidRPr="00D84AEF">
              <w:rPr>
                <w:rFonts w:asciiTheme="majorBidi" w:hAnsiTheme="majorBidi" w:cstheme="majorBidi"/>
                <w:b/>
                <w:spacing w:val="-2"/>
                <w:w w:val="120"/>
                <w:sz w:val="17"/>
              </w:rPr>
              <w:t>(W/m</w:t>
            </w:r>
            <w:r w:rsidRPr="00D84AEF">
              <w:rPr>
                <w:rFonts w:asciiTheme="majorBidi" w:hAnsiTheme="majorBidi" w:cstheme="majorBidi"/>
                <w:b/>
                <w:spacing w:val="-2"/>
                <w:w w:val="120"/>
                <w:sz w:val="17"/>
                <w:vertAlign w:val="superscript"/>
              </w:rPr>
              <w:t>2</w:t>
            </w:r>
            <w:r w:rsidRPr="00D84AEF">
              <w:rPr>
                <w:rFonts w:asciiTheme="majorBidi" w:hAnsiTheme="majorBidi" w:cstheme="majorBidi"/>
                <w:b/>
                <w:spacing w:val="-2"/>
                <w:w w:val="120"/>
                <w:sz w:val="17"/>
              </w:rPr>
              <w:t>)</w:t>
            </w:r>
          </w:p>
        </w:tc>
      </w:tr>
      <w:tr w:rsidR="00B7242E" w:rsidRPr="00D84AEF" w14:paraId="39CAC83A" w14:textId="77777777">
        <w:trPr>
          <w:trHeight w:val="314"/>
        </w:trPr>
        <w:tc>
          <w:tcPr>
            <w:tcW w:w="2400" w:type="dxa"/>
            <w:tcBorders>
              <w:top w:val="single" w:sz="8" w:space="0" w:color="000000"/>
            </w:tcBorders>
          </w:tcPr>
          <w:p w14:paraId="70A1E8F3" w14:textId="77777777" w:rsidR="00B7242E" w:rsidRPr="00D84AEF" w:rsidRDefault="00000000">
            <w:pPr>
              <w:pStyle w:val="TableParagraph"/>
              <w:spacing w:before="54"/>
              <w:rPr>
                <w:rFonts w:asciiTheme="majorBidi" w:hAnsiTheme="majorBidi" w:cstheme="majorBidi"/>
                <w:sz w:val="17"/>
              </w:rPr>
            </w:pPr>
            <w:r w:rsidRPr="00D84AEF">
              <w:rPr>
                <w:rFonts w:asciiTheme="majorBidi" w:hAnsiTheme="majorBidi" w:cstheme="majorBidi"/>
                <w:spacing w:val="-10"/>
                <w:w w:val="115"/>
                <w:sz w:val="17"/>
              </w:rPr>
              <w:t>5</w:t>
            </w:r>
          </w:p>
        </w:tc>
        <w:tc>
          <w:tcPr>
            <w:tcW w:w="2400" w:type="dxa"/>
            <w:tcBorders>
              <w:top w:val="single" w:sz="8" w:space="0" w:color="000000"/>
            </w:tcBorders>
          </w:tcPr>
          <w:p w14:paraId="0E72AE36" w14:textId="77777777" w:rsidR="00B7242E" w:rsidRPr="00D84AEF" w:rsidRDefault="00000000">
            <w:pPr>
              <w:pStyle w:val="TableParagraph"/>
              <w:spacing w:before="54"/>
              <w:rPr>
                <w:rFonts w:asciiTheme="majorBidi" w:hAnsiTheme="majorBidi" w:cstheme="majorBidi"/>
                <w:sz w:val="17"/>
              </w:rPr>
            </w:pPr>
            <w:r w:rsidRPr="00D84AEF">
              <w:rPr>
                <w:rFonts w:asciiTheme="majorBidi" w:hAnsiTheme="majorBidi" w:cstheme="majorBidi"/>
                <w:spacing w:val="-2"/>
                <w:w w:val="115"/>
                <w:sz w:val="17"/>
              </w:rPr>
              <w:t>319.61</w:t>
            </w:r>
          </w:p>
        </w:tc>
        <w:tc>
          <w:tcPr>
            <w:tcW w:w="2400" w:type="dxa"/>
            <w:tcBorders>
              <w:top w:val="single" w:sz="8" w:space="0" w:color="000000"/>
            </w:tcBorders>
          </w:tcPr>
          <w:p w14:paraId="609211E0" w14:textId="77777777" w:rsidR="00B7242E" w:rsidRPr="00D84AEF" w:rsidRDefault="00000000">
            <w:pPr>
              <w:pStyle w:val="TableParagraph"/>
              <w:spacing w:before="54"/>
              <w:rPr>
                <w:rFonts w:asciiTheme="majorBidi" w:hAnsiTheme="majorBidi" w:cstheme="majorBidi"/>
                <w:sz w:val="17"/>
              </w:rPr>
            </w:pPr>
            <w:r w:rsidRPr="00D84AEF">
              <w:rPr>
                <w:rFonts w:asciiTheme="majorBidi" w:hAnsiTheme="majorBidi" w:cstheme="majorBidi"/>
                <w:spacing w:val="-2"/>
                <w:w w:val="115"/>
                <w:sz w:val="17"/>
              </w:rPr>
              <w:t>293.84</w:t>
            </w:r>
          </w:p>
        </w:tc>
        <w:tc>
          <w:tcPr>
            <w:tcW w:w="2420" w:type="dxa"/>
            <w:tcBorders>
              <w:top w:val="single" w:sz="8" w:space="0" w:color="000000"/>
            </w:tcBorders>
          </w:tcPr>
          <w:p w14:paraId="5EC4AA6C" w14:textId="77777777" w:rsidR="00B7242E" w:rsidRPr="00D84AEF" w:rsidRDefault="00000000">
            <w:pPr>
              <w:pStyle w:val="TableParagraph"/>
              <w:spacing w:before="54"/>
              <w:rPr>
                <w:rFonts w:asciiTheme="majorBidi" w:hAnsiTheme="majorBidi" w:cstheme="majorBidi"/>
                <w:sz w:val="17"/>
              </w:rPr>
            </w:pPr>
            <w:r w:rsidRPr="00D84AEF">
              <w:rPr>
                <w:rFonts w:asciiTheme="majorBidi" w:hAnsiTheme="majorBidi" w:cstheme="majorBidi"/>
                <w:spacing w:val="-4"/>
                <w:w w:val="115"/>
                <w:sz w:val="17"/>
              </w:rPr>
              <w:t>7.80</w:t>
            </w:r>
          </w:p>
        </w:tc>
      </w:tr>
      <w:tr w:rsidR="00B7242E" w:rsidRPr="00D84AEF" w14:paraId="65FDBAE4" w14:textId="77777777">
        <w:trPr>
          <w:trHeight w:val="322"/>
        </w:trPr>
        <w:tc>
          <w:tcPr>
            <w:tcW w:w="2400" w:type="dxa"/>
          </w:tcPr>
          <w:p w14:paraId="33702E7D" w14:textId="77777777" w:rsidR="00B7242E" w:rsidRPr="00D84AEF" w:rsidRDefault="00000000">
            <w:pPr>
              <w:pStyle w:val="TableParagraph"/>
              <w:rPr>
                <w:rFonts w:asciiTheme="majorBidi" w:hAnsiTheme="majorBidi" w:cstheme="majorBidi"/>
                <w:sz w:val="17"/>
              </w:rPr>
            </w:pPr>
            <w:r w:rsidRPr="00D84AEF">
              <w:rPr>
                <w:rFonts w:asciiTheme="majorBidi" w:hAnsiTheme="majorBidi" w:cstheme="majorBidi"/>
                <w:spacing w:val="-5"/>
                <w:w w:val="115"/>
                <w:sz w:val="17"/>
              </w:rPr>
              <w:t>10</w:t>
            </w:r>
          </w:p>
        </w:tc>
        <w:tc>
          <w:tcPr>
            <w:tcW w:w="2400" w:type="dxa"/>
          </w:tcPr>
          <w:p w14:paraId="71B44DF2" w14:textId="77777777" w:rsidR="00B7242E" w:rsidRPr="00D84AEF" w:rsidRDefault="00000000">
            <w:pPr>
              <w:pStyle w:val="TableParagraph"/>
              <w:rPr>
                <w:rFonts w:asciiTheme="majorBidi" w:hAnsiTheme="majorBidi" w:cstheme="majorBidi"/>
                <w:sz w:val="17"/>
              </w:rPr>
            </w:pPr>
            <w:r w:rsidRPr="00D84AEF">
              <w:rPr>
                <w:rFonts w:asciiTheme="majorBidi" w:hAnsiTheme="majorBidi" w:cstheme="majorBidi"/>
                <w:spacing w:val="-2"/>
                <w:w w:val="115"/>
                <w:sz w:val="17"/>
              </w:rPr>
              <w:t>319.49</w:t>
            </w:r>
          </w:p>
        </w:tc>
        <w:tc>
          <w:tcPr>
            <w:tcW w:w="2400" w:type="dxa"/>
          </w:tcPr>
          <w:p w14:paraId="2D1F2345" w14:textId="77777777" w:rsidR="00B7242E" w:rsidRPr="00D84AEF" w:rsidRDefault="00000000">
            <w:pPr>
              <w:pStyle w:val="TableParagraph"/>
              <w:rPr>
                <w:rFonts w:asciiTheme="majorBidi" w:hAnsiTheme="majorBidi" w:cstheme="majorBidi"/>
                <w:sz w:val="17"/>
              </w:rPr>
            </w:pPr>
            <w:r w:rsidRPr="00D84AEF">
              <w:rPr>
                <w:rFonts w:asciiTheme="majorBidi" w:hAnsiTheme="majorBidi" w:cstheme="majorBidi"/>
                <w:spacing w:val="-2"/>
                <w:w w:val="115"/>
                <w:sz w:val="17"/>
              </w:rPr>
              <w:t>293.70</w:t>
            </w:r>
          </w:p>
        </w:tc>
        <w:tc>
          <w:tcPr>
            <w:tcW w:w="2420" w:type="dxa"/>
          </w:tcPr>
          <w:p w14:paraId="1E98C657" w14:textId="77777777" w:rsidR="00B7242E" w:rsidRPr="00D84AEF" w:rsidRDefault="00000000">
            <w:pPr>
              <w:pStyle w:val="TableParagraph"/>
              <w:rPr>
                <w:rFonts w:asciiTheme="majorBidi" w:hAnsiTheme="majorBidi" w:cstheme="majorBidi"/>
                <w:sz w:val="17"/>
              </w:rPr>
            </w:pPr>
            <w:r w:rsidRPr="00D84AEF">
              <w:rPr>
                <w:rFonts w:asciiTheme="majorBidi" w:hAnsiTheme="majorBidi" w:cstheme="majorBidi"/>
                <w:spacing w:val="-4"/>
                <w:w w:val="115"/>
                <w:sz w:val="17"/>
              </w:rPr>
              <w:t>7.12</w:t>
            </w:r>
          </w:p>
        </w:tc>
      </w:tr>
      <w:tr w:rsidR="00B7242E" w:rsidRPr="00D84AEF" w14:paraId="5C65E8B4" w14:textId="77777777">
        <w:trPr>
          <w:trHeight w:val="321"/>
        </w:trPr>
        <w:tc>
          <w:tcPr>
            <w:tcW w:w="2400" w:type="dxa"/>
          </w:tcPr>
          <w:p w14:paraId="51F79B03" w14:textId="77777777" w:rsidR="00B7242E" w:rsidRPr="00D84AEF" w:rsidRDefault="00000000">
            <w:pPr>
              <w:pStyle w:val="TableParagraph"/>
              <w:rPr>
                <w:rFonts w:asciiTheme="majorBidi" w:hAnsiTheme="majorBidi" w:cstheme="majorBidi"/>
                <w:sz w:val="17"/>
              </w:rPr>
            </w:pPr>
            <w:r w:rsidRPr="00D84AEF">
              <w:rPr>
                <w:rFonts w:asciiTheme="majorBidi" w:hAnsiTheme="majorBidi" w:cstheme="majorBidi"/>
                <w:spacing w:val="-5"/>
                <w:w w:val="115"/>
                <w:sz w:val="17"/>
              </w:rPr>
              <w:t>15</w:t>
            </w:r>
          </w:p>
        </w:tc>
        <w:tc>
          <w:tcPr>
            <w:tcW w:w="2400" w:type="dxa"/>
          </w:tcPr>
          <w:p w14:paraId="2302A84B" w14:textId="77777777" w:rsidR="00B7242E" w:rsidRPr="00D84AEF" w:rsidRDefault="00000000">
            <w:pPr>
              <w:pStyle w:val="TableParagraph"/>
              <w:rPr>
                <w:rFonts w:asciiTheme="majorBidi" w:hAnsiTheme="majorBidi" w:cstheme="majorBidi"/>
                <w:sz w:val="17"/>
              </w:rPr>
            </w:pPr>
            <w:r w:rsidRPr="00D84AEF">
              <w:rPr>
                <w:rFonts w:asciiTheme="majorBidi" w:hAnsiTheme="majorBidi" w:cstheme="majorBidi"/>
                <w:spacing w:val="-2"/>
                <w:w w:val="115"/>
                <w:sz w:val="17"/>
              </w:rPr>
              <w:t>319.43</w:t>
            </w:r>
          </w:p>
        </w:tc>
        <w:tc>
          <w:tcPr>
            <w:tcW w:w="2400" w:type="dxa"/>
          </w:tcPr>
          <w:p w14:paraId="37FF15CB" w14:textId="77777777" w:rsidR="00B7242E" w:rsidRPr="00D84AEF" w:rsidRDefault="00000000">
            <w:pPr>
              <w:pStyle w:val="TableParagraph"/>
              <w:rPr>
                <w:rFonts w:asciiTheme="majorBidi" w:hAnsiTheme="majorBidi" w:cstheme="majorBidi"/>
                <w:sz w:val="17"/>
              </w:rPr>
            </w:pPr>
            <w:r w:rsidRPr="00D84AEF">
              <w:rPr>
                <w:rFonts w:asciiTheme="majorBidi" w:hAnsiTheme="majorBidi" w:cstheme="majorBidi"/>
                <w:spacing w:val="-2"/>
                <w:w w:val="115"/>
                <w:sz w:val="17"/>
              </w:rPr>
              <w:t>293.65</w:t>
            </w:r>
          </w:p>
        </w:tc>
        <w:tc>
          <w:tcPr>
            <w:tcW w:w="2420" w:type="dxa"/>
          </w:tcPr>
          <w:p w14:paraId="4FF3F0B3" w14:textId="77777777" w:rsidR="00B7242E" w:rsidRPr="00D84AEF" w:rsidRDefault="00000000">
            <w:pPr>
              <w:pStyle w:val="TableParagraph"/>
              <w:rPr>
                <w:rFonts w:asciiTheme="majorBidi" w:hAnsiTheme="majorBidi" w:cstheme="majorBidi"/>
                <w:sz w:val="17"/>
              </w:rPr>
            </w:pPr>
            <w:r w:rsidRPr="00D84AEF">
              <w:rPr>
                <w:rFonts w:asciiTheme="majorBidi" w:hAnsiTheme="majorBidi" w:cstheme="majorBidi"/>
                <w:spacing w:val="-4"/>
                <w:w w:val="115"/>
                <w:sz w:val="17"/>
              </w:rPr>
              <w:t>6.83</w:t>
            </w:r>
          </w:p>
        </w:tc>
      </w:tr>
      <w:tr w:rsidR="00B7242E" w:rsidRPr="00D84AEF" w14:paraId="61DDC1BE" w14:textId="77777777">
        <w:trPr>
          <w:trHeight w:val="322"/>
        </w:trPr>
        <w:tc>
          <w:tcPr>
            <w:tcW w:w="2400" w:type="dxa"/>
          </w:tcPr>
          <w:p w14:paraId="4C9D2DE3" w14:textId="77777777" w:rsidR="00B7242E" w:rsidRPr="00D84AEF" w:rsidRDefault="00000000">
            <w:pPr>
              <w:pStyle w:val="TableParagraph"/>
              <w:rPr>
                <w:rFonts w:asciiTheme="majorBidi" w:hAnsiTheme="majorBidi" w:cstheme="majorBidi"/>
                <w:sz w:val="17"/>
              </w:rPr>
            </w:pPr>
            <w:r w:rsidRPr="00D84AEF">
              <w:rPr>
                <w:rFonts w:asciiTheme="majorBidi" w:hAnsiTheme="majorBidi" w:cstheme="majorBidi"/>
                <w:spacing w:val="-5"/>
                <w:w w:val="115"/>
                <w:sz w:val="17"/>
              </w:rPr>
              <w:t>20</w:t>
            </w:r>
          </w:p>
        </w:tc>
        <w:tc>
          <w:tcPr>
            <w:tcW w:w="2400" w:type="dxa"/>
          </w:tcPr>
          <w:p w14:paraId="44F637E7" w14:textId="77777777" w:rsidR="00B7242E" w:rsidRPr="00D84AEF" w:rsidRDefault="00000000">
            <w:pPr>
              <w:pStyle w:val="TableParagraph"/>
              <w:rPr>
                <w:rFonts w:asciiTheme="majorBidi" w:hAnsiTheme="majorBidi" w:cstheme="majorBidi"/>
                <w:sz w:val="17"/>
              </w:rPr>
            </w:pPr>
            <w:r w:rsidRPr="00D84AEF">
              <w:rPr>
                <w:rFonts w:asciiTheme="majorBidi" w:hAnsiTheme="majorBidi" w:cstheme="majorBidi"/>
                <w:spacing w:val="-2"/>
                <w:w w:val="115"/>
                <w:sz w:val="17"/>
              </w:rPr>
              <w:t>319.39</w:t>
            </w:r>
          </w:p>
        </w:tc>
        <w:tc>
          <w:tcPr>
            <w:tcW w:w="2400" w:type="dxa"/>
          </w:tcPr>
          <w:p w14:paraId="34CB7BF9" w14:textId="77777777" w:rsidR="00B7242E" w:rsidRPr="00D84AEF" w:rsidRDefault="00000000">
            <w:pPr>
              <w:pStyle w:val="TableParagraph"/>
              <w:rPr>
                <w:rFonts w:asciiTheme="majorBidi" w:hAnsiTheme="majorBidi" w:cstheme="majorBidi"/>
                <w:sz w:val="17"/>
              </w:rPr>
            </w:pPr>
            <w:r w:rsidRPr="00D84AEF">
              <w:rPr>
                <w:rFonts w:asciiTheme="majorBidi" w:hAnsiTheme="majorBidi" w:cstheme="majorBidi"/>
                <w:spacing w:val="-2"/>
                <w:w w:val="115"/>
                <w:sz w:val="17"/>
              </w:rPr>
              <w:t>293.63</w:t>
            </w:r>
          </w:p>
        </w:tc>
        <w:tc>
          <w:tcPr>
            <w:tcW w:w="2420" w:type="dxa"/>
          </w:tcPr>
          <w:p w14:paraId="7D5FDE3D" w14:textId="77777777" w:rsidR="00B7242E" w:rsidRPr="00D84AEF" w:rsidRDefault="00000000">
            <w:pPr>
              <w:pStyle w:val="TableParagraph"/>
              <w:rPr>
                <w:rFonts w:asciiTheme="majorBidi" w:hAnsiTheme="majorBidi" w:cstheme="majorBidi"/>
                <w:sz w:val="17"/>
              </w:rPr>
            </w:pPr>
            <w:r w:rsidRPr="00D84AEF">
              <w:rPr>
                <w:rFonts w:asciiTheme="majorBidi" w:hAnsiTheme="majorBidi" w:cstheme="majorBidi"/>
                <w:spacing w:val="-4"/>
                <w:w w:val="115"/>
                <w:sz w:val="17"/>
              </w:rPr>
              <w:t>6.66</w:t>
            </w:r>
          </w:p>
        </w:tc>
      </w:tr>
    </w:tbl>
    <w:p w14:paraId="135E9255" w14:textId="77777777" w:rsidR="00B7242E" w:rsidRPr="00D84AEF" w:rsidRDefault="00B7242E">
      <w:pPr>
        <w:pStyle w:val="TableParagraph"/>
        <w:rPr>
          <w:rFonts w:asciiTheme="majorBidi" w:hAnsiTheme="majorBidi" w:cstheme="majorBidi"/>
          <w:sz w:val="17"/>
        </w:rPr>
        <w:sectPr w:rsidR="00B7242E" w:rsidRPr="00D84AEF">
          <w:pgSz w:w="11910" w:h="16840"/>
          <w:pgMar w:top="1220" w:right="1133" w:bottom="760" w:left="1133" w:header="0" w:footer="572" w:gutter="0"/>
          <w:cols w:space="720"/>
        </w:sectPr>
      </w:pPr>
    </w:p>
    <w:p w14:paraId="2E208778" w14:textId="77777777" w:rsidR="00B7242E" w:rsidRPr="00D84AEF" w:rsidRDefault="00000000">
      <w:pPr>
        <w:ind w:left="1156"/>
        <w:rPr>
          <w:rFonts w:asciiTheme="majorBidi" w:hAnsiTheme="majorBidi" w:cstheme="majorBidi"/>
          <w:sz w:val="20"/>
        </w:rPr>
      </w:pPr>
      <w:r w:rsidRPr="00D84AEF">
        <w:rPr>
          <w:rFonts w:asciiTheme="majorBidi" w:hAnsiTheme="majorBidi" w:cstheme="majorBidi"/>
          <w:noProof/>
          <w:sz w:val="20"/>
        </w:rPr>
        <w:lastRenderedPageBreak/>
        <w:drawing>
          <wp:inline distT="0" distB="0" distL="0" distR="0" wp14:anchorId="11595D07" wp14:editId="2C529442">
            <wp:extent cx="4618493" cy="3342322"/>
            <wp:effectExtent l="0" t="0" r="0" b="0"/>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5" cstate="print"/>
                    <a:stretch>
                      <a:fillRect/>
                    </a:stretch>
                  </pic:blipFill>
                  <pic:spPr>
                    <a:xfrm>
                      <a:off x="0" y="0"/>
                      <a:ext cx="4618493" cy="3342322"/>
                    </a:xfrm>
                    <a:prstGeom prst="rect">
                      <a:avLst/>
                    </a:prstGeom>
                  </pic:spPr>
                </pic:pic>
              </a:graphicData>
            </a:graphic>
          </wp:inline>
        </w:drawing>
      </w:r>
    </w:p>
    <w:p w14:paraId="30F9D01A" w14:textId="77777777" w:rsidR="00B7242E" w:rsidRPr="00D84AEF" w:rsidRDefault="00B7242E">
      <w:pPr>
        <w:pStyle w:val="BodyText"/>
        <w:spacing w:before="82"/>
        <w:ind w:left="0" w:right="0"/>
        <w:jc w:val="left"/>
        <w:rPr>
          <w:rFonts w:asciiTheme="majorBidi" w:hAnsiTheme="majorBidi" w:cstheme="majorBidi"/>
          <w:sz w:val="17"/>
        </w:rPr>
      </w:pPr>
    </w:p>
    <w:p w14:paraId="7AB13030" w14:textId="77777777" w:rsidR="00B7242E" w:rsidRPr="00D84AEF" w:rsidRDefault="00000000">
      <w:pPr>
        <w:spacing w:line="276" w:lineRule="auto"/>
        <w:ind w:left="120" w:right="132"/>
        <w:rPr>
          <w:rFonts w:asciiTheme="majorBidi" w:hAnsiTheme="majorBidi" w:cstheme="majorBidi"/>
          <w:sz w:val="17"/>
        </w:rPr>
      </w:pPr>
      <w:r w:rsidRPr="00D84AEF">
        <w:rPr>
          <w:rFonts w:asciiTheme="majorBidi" w:hAnsiTheme="majorBidi" w:cstheme="majorBidi"/>
          <w:b/>
          <w:w w:val="120"/>
          <w:sz w:val="17"/>
        </w:rPr>
        <w:t xml:space="preserve">Figure 8.8. </w:t>
      </w:r>
      <w:r w:rsidRPr="00D84AEF">
        <w:rPr>
          <w:rFonts w:asciiTheme="majorBidi" w:hAnsiTheme="majorBidi" w:cstheme="majorBidi"/>
          <w:w w:val="120"/>
          <w:sz w:val="17"/>
        </w:rPr>
        <w:t>Peak temperature versus air convection coefficient. The very weak dependence confirms that the hot spot is conduction-limited.</w:t>
      </w:r>
    </w:p>
    <w:p w14:paraId="7A928ADC" w14:textId="77777777" w:rsidR="00B7242E" w:rsidRPr="00D84AEF" w:rsidRDefault="00B7242E">
      <w:pPr>
        <w:pStyle w:val="BodyText"/>
        <w:spacing w:before="1"/>
        <w:ind w:left="0" w:right="0"/>
        <w:jc w:val="left"/>
        <w:rPr>
          <w:rFonts w:asciiTheme="majorBidi" w:hAnsiTheme="majorBidi" w:cstheme="majorBidi"/>
          <w:sz w:val="17"/>
        </w:rPr>
      </w:pPr>
    </w:p>
    <w:p w14:paraId="62E609A3" w14:textId="77777777" w:rsidR="00B7242E" w:rsidRPr="00D84AEF" w:rsidRDefault="00000000">
      <w:pPr>
        <w:pStyle w:val="BodyText"/>
        <w:spacing w:before="1" w:line="307" w:lineRule="auto"/>
        <w:rPr>
          <w:rFonts w:asciiTheme="majorBidi" w:hAnsiTheme="majorBidi" w:cstheme="majorBidi"/>
        </w:rPr>
      </w:pPr>
      <w:r w:rsidRPr="00D84AEF">
        <w:rPr>
          <w:rFonts w:asciiTheme="majorBidi" w:hAnsiTheme="majorBidi" w:cstheme="majorBidi"/>
          <w:w w:val="120"/>
        </w:rPr>
        <w:t>It is informative to compare these temperatures with the polymer's own limits rather than only with tissue thresholds. The baseline 46 °C hot spot is well below the heat-deflection temperature</w:t>
      </w:r>
      <w:r w:rsidRPr="00D84AEF">
        <w:rPr>
          <w:rFonts w:asciiTheme="majorBidi" w:hAnsiTheme="majorBidi" w:cstheme="majorBidi"/>
          <w:spacing w:val="3"/>
          <w:w w:val="120"/>
        </w:rPr>
        <w:t xml:space="preserve"> </w:t>
      </w:r>
      <w:r w:rsidRPr="00D84AEF">
        <w:rPr>
          <w:rFonts w:asciiTheme="majorBidi" w:hAnsiTheme="majorBidi" w:cstheme="majorBidi"/>
          <w:w w:val="120"/>
        </w:rPr>
        <w:t>of</w:t>
      </w:r>
      <w:r w:rsidRPr="00D84AEF">
        <w:rPr>
          <w:rFonts w:asciiTheme="majorBidi" w:hAnsiTheme="majorBidi" w:cstheme="majorBidi"/>
          <w:spacing w:val="4"/>
          <w:w w:val="120"/>
        </w:rPr>
        <w:t xml:space="preserve"> </w:t>
      </w:r>
      <w:r w:rsidRPr="00D84AEF">
        <w:rPr>
          <w:rFonts w:asciiTheme="majorBidi" w:hAnsiTheme="majorBidi" w:cstheme="majorBidi"/>
          <w:w w:val="120"/>
        </w:rPr>
        <w:t>PETG</w:t>
      </w:r>
      <w:r w:rsidRPr="00D84AEF">
        <w:rPr>
          <w:rFonts w:asciiTheme="majorBidi" w:hAnsiTheme="majorBidi" w:cstheme="majorBidi"/>
          <w:spacing w:val="4"/>
          <w:w w:val="120"/>
        </w:rPr>
        <w:t xml:space="preserve"> </w:t>
      </w:r>
      <w:r w:rsidRPr="00D84AEF">
        <w:rPr>
          <w:rFonts w:asciiTheme="majorBidi" w:hAnsiTheme="majorBidi" w:cstheme="majorBidi"/>
          <w:w w:val="120"/>
        </w:rPr>
        <w:t>(≈</w:t>
      </w:r>
      <w:r w:rsidRPr="00D84AEF">
        <w:rPr>
          <w:rFonts w:asciiTheme="majorBidi" w:hAnsiTheme="majorBidi" w:cstheme="majorBidi"/>
          <w:spacing w:val="4"/>
          <w:w w:val="120"/>
        </w:rPr>
        <w:t xml:space="preserve"> </w:t>
      </w:r>
      <w:r w:rsidRPr="00D84AEF">
        <w:rPr>
          <w:rFonts w:asciiTheme="majorBidi" w:hAnsiTheme="majorBidi" w:cstheme="majorBidi"/>
          <w:w w:val="120"/>
        </w:rPr>
        <w:t>70</w:t>
      </w:r>
      <w:r w:rsidRPr="00D84AEF">
        <w:rPr>
          <w:rFonts w:asciiTheme="majorBidi" w:hAnsiTheme="majorBidi" w:cstheme="majorBidi"/>
          <w:spacing w:val="4"/>
          <w:w w:val="120"/>
        </w:rPr>
        <w:t xml:space="preserve"> </w:t>
      </w:r>
      <w:r w:rsidRPr="00D84AEF">
        <w:rPr>
          <w:rFonts w:asciiTheme="majorBidi" w:hAnsiTheme="majorBidi" w:cstheme="majorBidi"/>
          <w:w w:val="120"/>
        </w:rPr>
        <w:t>°C)</w:t>
      </w:r>
      <w:r w:rsidRPr="00D84AEF">
        <w:rPr>
          <w:rFonts w:asciiTheme="majorBidi" w:hAnsiTheme="majorBidi" w:cstheme="majorBidi"/>
          <w:spacing w:val="4"/>
          <w:w w:val="120"/>
        </w:rPr>
        <w:t xml:space="preserve"> </w:t>
      </w:r>
      <w:r w:rsidRPr="00D84AEF">
        <w:rPr>
          <w:rFonts w:asciiTheme="majorBidi" w:hAnsiTheme="majorBidi" w:cstheme="majorBidi"/>
          <w:w w:val="120"/>
        </w:rPr>
        <w:t>and</w:t>
      </w:r>
      <w:r w:rsidRPr="00D84AEF">
        <w:rPr>
          <w:rFonts w:asciiTheme="majorBidi" w:hAnsiTheme="majorBidi" w:cstheme="majorBidi"/>
          <w:spacing w:val="4"/>
          <w:w w:val="120"/>
        </w:rPr>
        <w:t xml:space="preserve"> </w:t>
      </w:r>
      <w:r w:rsidRPr="00D84AEF">
        <w:rPr>
          <w:rFonts w:asciiTheme="majorBidi" w:hAnsiTheme="majorBidi" w:cstheme="majorBidi"/>
          <w:w w:val="120"/>
        </w:rPr>
        <w:t>its</w:t>
      </w:r>
      <w:r w:rsidRPr="00D84AEF">
        <w:rPr>
          <w:rFonts w:asciiTheme="majorBidi" w:hAnsiTheme="majorBidi" w:cstheme="majorBidi"/>
          <w:spacing w:val="4"/>
          <w:w w:val="120"/>
        </w:rPr>
        <w:t xml:space="preserve"> </w:t>
      </w:r>
      <w:r w:rsidRPr="00D84AEF">
        <w:rPr>
          <w:rFonts w:asciiTheme="majorBidi" w:hAnsiTheme="majorBidi" w:cstheme="majorBidi"/>
          <w:w w:val="120"/>
        </w:rPr>
        <w:t>glass</w:t>
      </w:r>
      <w:r w:rsidRPr="00D84AEF">
        <w:rPr>
          <w:rFonts w:asciiTheme="majorBidi" w:hAnsiTheme="majorBidi" w:cstheme="majorBidi"/>
          <w:spacing w:val="4"/>
          <w:w w:val="120"/>
        </w:rPr>
        <w:t xml:space="preserve"> </w:t>
      </w:r>
      <w:r w:rsidRPr="00D84AEF">
        <w:rPr>
          <w:rFonts w:asciiTheme="majorBidi" w:hAnsiTheme="majorBidi" w:cstheme="majorBidi"/>
          <w:w w:val="120"/>
        </w:rPr>
        <w:t>transition</w:t>
      </w:r>
      <w:r w:rsidRPr="00D84AEF">
        <w:rPr>
          <w:rFonts w:asciiTheme="majorBidi" w:hAnsiTheme="majorBidi" w:cstheme="majorBidi"/>
          <w:spacing w:val="4"/>
          <w:w w:val="120"/>
        </w:rPr>
        <w:t xml:space="preserve"> </w:t>
      </w:r>
      <w:r w:rsidRPr="00D84AEF">
        <w:rPr>
          <w:rFonts w:asciiTheme="majorBidi" w:hAnsiTheme="majorBidi" w:cstheme="majorBidi"/>
          <w:w w:val="120"/>
        </w:rPr>
        <w:t>(≈</w:t>
      </w:r>
      <w:r w:rsidRPr="00D84AEF">
        <w:rPr>
          <w:rFonts w:asciiTheme="majorBidi" w:hAnsiTheme="majorBidi" w:cstheme="majorBidi"/>
          <w:spacing w:val="4"/>
          <w:w w:val="120"/>
        </w:rPr>
        <w:t xml:space="preserve"> </w:t>
      </w:r>
      <w:r w:rsidRPr="00D84AEF">
        <w:rPr>
          <w:rFonts w:asciiTheme="majorBidi" w:hAnsiTheme="majorBidi" w:cstheme="majorBidi"/>
          <w:w w:val="120"/>
        </w:rPr>
        <w:t>80</w:t>
      </w:r>
      <w:r w:rsidRPr="00D84AEF">
        <w:rPr>
          <w:rFonts w:asciiTheme="majorBidi" w:hAnsiTheme="majorBidi" w:cstheme="majorBidi"/>
          <w:spacing w:val="4"/>
          <w:w w:val="120"/>
        </w:rPr>
        <w:t xml:space="preserve"> </w:t>
      </w:r>
      <w:r w:rsidRPr="00D84AEF">
        <w:rPr>
          <w:rFonts w:asciiTheme="majorBidi" w:hAnsiTheme="majorBidi" w:cstheme="majorBidi"/>
          <w:w w:val="120"/>
        </w:rPr>
        <w:t>°C)</w:t>
      </w:r>
      <w:r w:rsidRPr="00D84AEF">
        <w:rPr>
          <w:rFonts w:asciiTheme="majorBidi" w:hAnsiTheme="majorBidi" w:cstheme="majorBidi"/>
          <w:spacing w:val="4"/>
          <w:w w:val="120"/>
        </w:rPr>
        <w:t xml:space="preserve"> </w:t>
      </w:r>
      <w:r w:rsidRPr="00D84AEF">
        <w:rPr>
          <w:rFonts w:asciiTheme="majorBidi" w:hAnsiTheme="majorBidi" w:cstheme="majorBidi"/>
          <w:w w:val="120"/>
        </w:rPr>
        <w:t>[14].</w:t>
      </w:r>
      <w:r w:rsidRPr="00D84AEF">
        <w:rPr>
          <w:rFonts w:asciiTheme="majorBidi" w:hAnsiTheme="majorBidi" w:cstheme="majorBidi"/>
          <w:spacing w:val="4"/>
          <w:w w:val="120"/>
        </w:rPr>
        <w:t xml:space="preserve"> </w:t>
      </w:r>
      <w:r w:rsidRPr="00D84AEF">
        <w:rPr>
          <w:rFonts w:asciiTheme="majorBidi" w:hAnsiTheme="majorBidi" w:cstheme="majorBidi"/>
          <w:w w:val="120"/>
        </w:rPr>
        <w:t>At</w:t>
      </w:r>
      <w:r w:rsidRPr="00D84AEF">
        <w:rPr>
          <w:rFonts w:asciiTheme="majorBidi" w:hAnsiTheme="majorBidi" w:cstheme="majorBidi"/>
          <w:spacing w:val="4"/>
          <w:w w:val="120"/>
        </w:rPr>
        <w:t xml:space="preserve"> </w:t>
      </w:r>
      <w:r w:rsidRPr="00D84AEF">
        <w:rPr>
          <w:rFonts w:asciiTheme="majorBidi" w:hAnsiTheme="majorBidi" w:cstheme="majorBidi"/>
          <w:w w:val="120"/>
        </w:rPr>
        <w:t>the</w:t>
      </w:r>
      <w:r w:rsidRPr="00D84AEF">
        <w:rPr>
          <w:rFonts w:asciiTheme="majorBidi" w:hAnsiTheme="majorBidi" w:cstheme="majorBidi"/>
          <w:spacing w:val="4"/>
          <w:w w:val="120"/>
        </w:rPr>
        <w:t xml:space="preserve"> </w:t>
      </w:r>
      <w:r w:rsidRPr="00D84AEF">
        <w:rPr>
          <w:rFonts w:asciiTheme="majorBidi" w:hAnsiTheme="majorBidi" w:cstheme="majorBidi"/>
          <w:w w:val="120"/>
        </w:rPr>
        <w:t>elevated</w:t>
      </w:r>
      <w:r w:rsidRPr="00D84AEF">
        <w:rPr>
          <w:rFonts w:asciiTheme="majorBidi" w:hAnsiTheme="majorBidi" w:cstheme="majorBidi"/>
          <w:spacing w:val="4"/>
          <w:w w:val="120"/>
        </w:rPr>
        <w:t xml:space="preserve"> </w:t>
      </w:r>
      <w:r w:rsidRPr="00D84AEF">
        <w:rPr>
          <w:rFonts w:asciiTheme="majorBidi" w:hAnsiTheme="majorBidi" w:cstheme="majorBidi"/>
          <w:w w:val="120"/>
        </w:rPr>
        <w:t>flux</w:t>
      </w:r>
      <w:r w:rsidRPr="00D84AEF">
        <w:rPr>
          <w:rFonts w:asciiTheme="majorBidi" w:hAnsiTheme="majorBidi" w:cstheme="majorBidi"/>
          <w:spacing w:val="4"/>
          <w:w w:val="120"/>
        </w:rPr>
        <w:t xml:space="preserve"> </w:t>
      </w:r>
      <w:r w:rsidRPr="00D84AEF">
        <w:rPr>
          <w:rFonts w:asciiTheme="majorBidi" w:hAnsiTheme="majorBidi" w:cstheme="majorBidi"/>
          <w:spacing w:val="-5"/>
          <w:w w:val="120"/>
        </w:rPr>
        <w:t>of</w:t>
      </w:r>
    </w:p>
    <w:p w14:paraId="2E0CABD3" w14:textId="77777777" w:rsidR="00B7242E" w:rsidRPr="00D84AEF" w:rsidRDefault="00000000">
      <w:pPr>
        <w:pStyle w:val="BodyText"/>
        <w:spacing w:line="234" w:lineRule="exact"/>
        <w:ind w:right="0"/>
        <w:rPr>
          <w:rFonts w:asciiTheme="majorBidi" w:hAnsiTheme="majorBidi" w:cstheme="majorBidi"/>
        </w:rPr>
      </w:pPr>
      <w:r w:rsidRPr="00D84AEF">
        <w:rPr>
          <w:rFonts w:asciiTheme="majorBidi" w:hAnsiTheme="majorBidi" w:cstheme="majorBidi"/>
          <w:w w:val="115"/>
        </w:rPr>
        <w:t>100</w:t>
      </w:r>
      <w:r w:rsidRPr="00D84AEF">
        <w:rPr>
          <w:rFonts w:asciiTheme="majorBidi" w:hAnsiTheme="majorBidi" w:cstheme="majorBidi"/>
          <w:spacing w:val="67"/>
          <w:w w:val="115"/>
        </w:rPr>
        <w:t xml:space="preserve"> </w:t>
      </w:r>
      <w:r w:rsidRPr="00D84AEF">
        <w:rPr>
          <w:rFonts w:asciiTheme="majorBidi" w:hAnsiTheme="majorBidi" w:cstheme="majorBidi"/>
          <w:w w:val="115"/>
        </w:rPr>
        <w:t>W/m</w:t>
      </w:r>
      <w:r w:rsidRPr="00D84AEF">
        <w:rPr>
          <w:rFonts w:asciiTheme="majorBidi" w:hAnsiTheme="majorBidi" w:cstheme="majorBidi"/>
          <w:w w:val="115"/>
          <w:position w:val="10"/>
          <w:sz w:val="16"/>
        </w:rPr>
        <w:t>2</w:t>
      </w:r>
      <w:r w:rsidRPr="00D84AEF">
        <w:rPr>
          <w:rFonts w:asciiTheme="majorBidi" w:hAnsiTheme="majorBidi" w:cstheme="majorBidi"/>
          <w:w w:val="115"/>
        </w:rPr>
        <w:t>,</w:t>
      </w:r>
      <w:r w:rsidRPr="00D84AEF">
        <w:rPr>
          <w:rFonts w:asciiTheme="majorBidi" w:hAnsiTheme="majorBidi" w:cstheme="majorBidi"/>
          <w:spacing w:val="67"/>
          <w:w w:val="115"/>
        </w:rPr>
        <w:t xml:space="preserve"> </w:t>
      </w:r>
      <w:r w:rsidRPr="00D84AEF">
        <w:rPr>
          <w:rFonts w:asciiTheme="majorBidi" w:hAnsiTheme="majorBidi" w:cstheme="majorBidi"/>
          <w:w w:val="115"/>
        </w:rPr>
        <w:t>however,</w:t>
      </w:r>
      <w:r w:rsidRPr="00D84AEF">
        <w:rPr>
          <w:rFonts w:asciiTheme="majorBidi" w:hAnsiTheme="majorBidi" w:cstheme="majorBidi"/>
          <w:spacing w:val="67"/>
          <w:w w:val="115"/>
        </w:rPr>
        <w:t xml:space="preserve"> </w:t>
      </w:r>
      <w:r w:rsidRPr="00D84AEF">
        <w:rPr>
          <w:rFonts w:asciiTheme="majorBidi" w:hAnsiTheme="majorBidi" w:cstheme="majorBidi"/>
          <w:w w:val="115"/>
        </w:rPr>
        <w:t>the</w:t>
      </w:r>
      <w:r w:rsidRPr="00D84AEF">
        <w:rPr>
          <w:rFonts w:asciiTheme="majorBidi" w:hAnsiTheme="majorBidi" w:cstheme="majorBidi"/>
          <w:spacing w:val="67"/>
          <w:w w:val="115"/>
        </w:rPr>
        <w:t xml:space="preserve"> </w:t>
      </w:r>
      <w:r w:rsidRPr="00D84AEF">
        <w:rPr>
          <w:rFonts w:asciiTheme="majorBidi" w:hAnsiTheme="majorBidi" w:cstheme="majorBidi"/>
          <w:w w:val="115"/>
        </w:rPr>
        <w:t>72.6</w:t>
      </w:r>
      <w:r w:rsidRPr="00D84AEF">
        <w:rPr>
          <w:rFonts w:asciiTheme="majorBidi" w:hAnsiTheme="majorBidi" w:cstheme="majorBidi"/>
          <w:spacing w:val="67"/>
          <w:w w:val="115"/>
        </w:rPr>
        <w:t xml:space="preserve"> </w:t>
      </w:r>
      <w:r w:rsidRPr="00D84AEF">
        <w:rPr>
          <w:rFonts w:asciiTheme="majorBidi" w:hAnsiTheme="majorBidi" w:cstheme="majorBidi"/>
          <w:w w:val="115"/>
        </w:rPr>
        <w:t>°C</w:t>
      </w:r>
      <w:r w:rsidRPr="00D84AEF">
        <w:rPr>
          <w:rFonts w:asciiTheme="majorBidi" w:hAnsiTheme="majorBidi" w:cstheme="majorBidi"/>
          <w:spacing w:val="67"/>
          <w:w w:val="115"/>
        </w:rPr>
        <w:t xml:space="preserve"> </w:t>
      </w:r>
      <w:r w:rsidRPr="00D84AEF">
        <w:rPr>
          <w:rFonts w:asciiTheme="majorBidi" w:hAnsiTheme="majorBidi" w:cstheme="majorBidi"/>
          <w:w w:val="115"/>
        </w:rPr>
        <w:t>peak</w:t>
      </w:r>
      <w:r w:rsidRPr="00D84AEF">
        <w:rPr>
          <w:rFonts w:asciiTheme="majorBidi" w:hAnsiTheme="majorBidi" w:cstheme="majorBidi"/>
          <w:spacing w:val="67"/>
          <w:w w:val="115"/>
        </w:rPr>
        <w:t xml:space="preserve"> </w:t>
      </w:r>
      <w:r w:rsidRPr="00D84AEF">
        <w:rPr>
          <w:rFonts w:asciiTheme="majorBidi" w:hAnsiTheme="majorBidi" w:cstheme="majorBidi"/>
          <w:w w:val="115"/>
        </w:rPr>
        <w:t>reaches</w:t>
      </w:r>
      <w:r w:rsidRPr="00D84AEF">
        <w:rPr>
          <w:rFonts w:asciiTheme="majorBidi" w:hAnsiTheme="majorBidi" w:cstheme="majorBidi"/>
          <w:spacing w:val="67"/>
          <w:w w:val="115"/>
        </w:rPr>
        <w:t xml:space="preserve"> </w:t>
      </w:r>
      <w:r w:rsidRPr="00D84AEF">
        <w:rPr>
          <w:rFonts w:asciiTheme="majorBidi" w:hAnsiTheme="majorBidi" w:cstheme="majorBidi"/>
          <w:w w:val="115"/>
        </w:rPr>
        <w:t>the</w:t>
      </w:r>
      <w:r w:rsidRPr="00D84AEF">
        <w:rPr>
          <w:rFonts w:asciiTheme="majorBidi" w:hAnsiTheme="majorBidi" w:cstheme="majorBidi"/>
          <w:spacing w:val="67"/>
          <w:w w:val="115"/>
        </w:rPr>
        <w:t xml:space="preserve"> </w:t>
      </w:r>
      <w:r w:rsidRPr="00D84AEF">
        <w:rPr>
          <w:rFonts w:asciiTheme="majorBidi" w:hAnsiTheme="majorBidi" w:cstheme="majorBidi"/>
          <w:w w:val="115"/>
        </w:rPr>
        <w:t>heat-deflection</w:t>
      </w:r>
      <w:r w:rsidRPr="00D84AEF">
        <w:rPr>
          <w:rFonts w:asciiTheme="majorBidi" w:hAnsiTheme="majorBidi" w:cstheme="majorBidi"/>
          <w:spacing w:val="67"/>
          <w:w w:val="115"/>
        </w:rPr>
        <w:t xml:space="preserve"> </w:t>
      </w:r>
      <w:r w:rsidRPr="00D84AEF">
        <w:rPr>
          <w:rFonts w:asciiTheme="majorBidi" w:hAnsiTheme="majorBidi" w:cstheme="majorBidi"/>
          <w:w w:val="115"/>
        </w:rPr>
        <w:t>range,</w:t>
      </w:r>
      <w:r w:rsidRPr="00D84AEF">
        <w:rPr>
          <w:rFonts w:asciiTheme="majorBidi" w:hAnsiTheme="majorBidi" w:cstheme="majorBidi"/>
          <w:spacing w:val="67"/>
          <w:w w:val="115"/>
        </w:rPr>
        <w:t xml:space="preserve"> </w:t>
      </w:r>
      <w:r w:rsidRPr="00D84AEF">
        <w:rPr>
          <w:rFonts w:asciiTheme="majorBidi" w:hAnsiTheme="majorBidi" w:cstheme="majorBidi"/>
          <w:w w:val="115"/>
        </w:rPr>
        <w:t>identifying</w:t>
      </w:r>
      <w:r w:rsidRPr="00D84AEF">
        <w:rPr>
          <w:rFonts w:asciiTheme="majorBidi" w:hAnsiTheme="majorBidi" w:cstheme="majorBidi"/>
          <w:spacing w:val="67"/>
          <w:w w:val="115"/>
        </w:rPr>
        <w:t xml:space="preserve"> </w:t>
      </w:r>
      <w:r w:rsidRPr="00D84AEF">
        <w:rPr>
          <w:rFonts w:asciiTheme="majorBidi" w:hAnsiTheme="majorBidi" w:cstheme="majorBidi"/>
          <w:spacing w:val="-5"/>
          <w:w w:val="115"/>
        </w:rPr>
        <w:t>the</w:t>
      </w:r>
    </w:p>
    <w:p w14:paraId="37288FED" w14:textId="77777777" w:rsidR="00B7242E" w:rsidRPr="00D84AEF" w:rsidRDefault="00000000">
      <w:pPr>
        <w:pStyle w:val="BodyText"/>
        <w:spacing w:before="65" w:line="307" w:lineRule="auto"/>
        <w:rPr>
          <w:rFonts w:asciiTheme="majorBidi" w:hAnsiTheme="majorBidi" w:cstheme="majorBidi"/>
        </w:rPr>
      </w:pPr>
      <w:r w:rsidRPr="00D84AEF">
        <w:rPr>
          <w:rFonts w:asciiTheme="majorBidi" w:hAnsiTheme="majorBidi" w:cstheme="majorBidi"/>
          <w:w w:val="115"/>
        </w:rPr>
        <w:t xml:space="preserve">crank/lead-screw interface as the limiting location for both polymer softening and thermal </w:t>
      </w:r>
      <w:r w:rsidRPr="00D84AEF">
        <w:rPr>
          <w:rFonts w:asciiTheme="majorBidi" w:hAnsiTheme="majorBidi" w:cstheme="majorBidi"/>
          <w:spacing w:val="-2"/>
          <w:w w:val="115"/>
        </w:rPr>
        <w:t>management.</w:t>
      </w:r>
    </w:p>
    <w:p w14:paraId="2A263B82" w14:textId="77777777" w:rsidR="00B7242E" w:rsidRPr="00D84AEF" w:rsidRDefault="00000000">
      <w:pPr>
        <w:pStyle w:val="Heading2"/>
        <w:numPr>
          <w:ilvl w:val="2"/>
          <w:numId w:val="3"/>
        </w:numPr>
        <w:tabs>
          <w:tab w:val="left" w:pos="920"/>
        </w:tabs>
        <w:ind w:left="920" w:hanging="800"/>
        <w:jc w:val="both"/>
        <w:rPr>
          <w:rFonts w:asciiTheme="majorBidi" w:hAnsiTheme="majorBidi" w:cstheme="majorBidi"/>
        </w:rPr>
      </w:pPr>
      <w:r w:rsidRPr="00D84AEF">
        <w:rPr>
          <w:rFonts w:asciiTheme="majorBidi" w:hAnsiTheme="majorBidi" w:cstheme="majorBidi"/>
          <w:w w:val="120"/>
        </w:rPr>
        <w:t>Discussion:</w:t>
      </w:r>
      <w:r w:rsidRPr="00D84AEF">
        <w:rPr>
          <w:rFonts w:asciiTheme="majorBidi" w:hAnsiTheme="majorBidi" w:cstheme="majorBidi"/>
          <w:spacing w:val="27"/>
          <w:w w:val="120"/>
        </w:rPr>
        <w:t xml:space="preserve"> </w:t>
      </w:r>
      <w:r w:rsidRPr="00D84AEF">
        <w:rPr>
          <w:rFonts w:asciiTheme="majorBidi" w:hAnsiTheme="majorBidi" w:cstheme="majorBidi"/>
          <w:w w:val="120"/>
        </w:rPr>
        <w:t>implications</w:t>
      </w:r>
      <w:r w:rsidRPr="00D84AEF">
        <w:rPr>
          <w:rFonts w:asciiTheme="majorBidi" w:hAnsiTheme="majorBidi" w:cstheme="majorBidi"/>
          <w:spacing w:val="27"/>
          <w:w w:val="120"/>
        </w:rPr>
        <w:t xml:space="preserve"> </w:t>
      </w:r>
      <w:r w:rsidRPr="00D84AEF">
        <w:rPr>
          <w:rFonts w:asciiTheme="majorBidi" w:hAnsiTheme="majorBidi" w:cstheme="majorBidi"/>
          <w:w w:val="120"/>
        </w:rPr>
        <w:t>for</w:t>
      </w:r>
      <w:r w:rsidRPr="00D84AEF">
        <w:rPr>
          <w:rFonts w:asciiTheme="majorBidi" w:hAnsiTheme="majorBidi" w:cstheme="majorBidi"/>
          <w:spacing w:val="27"/>
          <w:w w:val="120"/>
        </w:rPr>
        <w:t xml:space="preserve"> </w:t>
      </w:r>
      <w:r w:rsidRPr="00D84AEF">
        <w:rPr>
          <w:rFonts w:asciiTheme="majorBidi" w:hAnsiTheme="majorBidi" w:cstheme="majorBidi"/>
          <w:w w:val="120"/>
        </w:rPr>
        <w:t>tissue</w:t>
      </w:r>
      <w:r w:rsidRPr="00D84AEF">
        <w:rPr>
          <w:rFonts w:asciiTheme="majorBidi" w:hAnsiTheme="majorBidi" w:cstheme="majorBidi"/>
          <w:spacing w:val="28"/>
          <w:w w:val="120"/>
        </w:rPr>
        <w:t xml:space="preserve"> </w:t>
      </w:r>
      <w:r w:rsidRPr="00D84AEF">
        <w:rPr>
          <w:rFonts w:asciiTheme="majorBidi" w:hAnsiTheme="majorBidi" w:cstheme="majorBidi"/>
          <w:w w:val="120"/>
        </w:rPr>
        <w:t>and</w:t>
      </w:r>
      <w:r w:rsidRPr="00D84AEF">
        <w:rPr>
          <w:rFonts w:asciiTheme="majorBidi" w:hAnsiTheme="majorBidi" w:cstheme="majorBidi"/>
          <w:spacing w:val="27"/>
          <w:w w:val="120"/>
        </w:rPr>
        <w:t xml:space="preserve"> </w:t>
      </w:r>
      <w:r w:rsidRPr="00D84AEF">
        <w:rPr>
          <w:rFonts w:asciiTheme="majorBidi" w:hAnsiTheme="majorBidi" w:cstheme="majorBidi"/>
          <w:w w:val="120"/>
        </w:rPr>
        <w:t>design</w:t>
      </w:r>
      <w:r w:rsidRPr="00D84AEF">
        <w:rPr>
          <w:rFonts w:asciiTheme="majorBidi" w:hAnsiTheme="majorBidi" w:cstheme="majorBidi"/>
          <w:spacing w:val="27"/>
          <w:w w:val="120"/>
        </w:rPr>
        <w:t xml:space="preserve"> </w:t>
      </w:r>
      <w:r w:rsidRPr="00D84AEF">
        <w:rPr>
          <w:rFonts w:asciiTheme="majorBidi" w:hAnsiTheme="majorBidi" w:cstheme="majorBidi"/>
          <w:spacing w:val="-2"/>
          <w:w w:val="120"/>
        </w:rPr>
        <w:t>safety</w:t>
      </w:r>
    </w:p>
    <w:p w14:paraId="17C5BDD9" w14:textId="77777777" w:rsidR="00B7242E" w:rsidRPr="00D84AEF" w:rsidRDefault="00000000">
      <w:pPr>
        <w:pStyle w:val="BodyText"/>
        <w:spacing w:before="64" w:line="300" w:lineRule="atLeast"/>
        <w:rPr>
          <w:rFonts w:asciiTheme="majorBidi" w:hAnsiTheme="majorBidi" w:cstheme="majorBidi"/>
        </w:rPr>
      </w:pPr>
      <w:r w:rsidRPr="00D84AEF">
        <w:rPr>
          <w:rFonts w:asciiTheme="majorBidi" w:hAnsiTheme="majorBidi" w:cstheme="majorBidi"/>
          <w:w w:val="115"/>
        </w:rPr>
        <w:t>The structural study shows that the PETG foot carries the stance load elastically, with a converged</w:t>
      </w:r>
      <w:r w:rsidRPr="00D84AEF">
        <w:rPr>
          <w:rFonts w:asciiTheme="majorBidi" w:hAnsiTheme="majorBidi" w:cstheme="majorBidi"/>
          <w:spacing w:val="40"/>
          <w:w w:val="115"/>
        </w:rPr>
        <w:t xml:space="preserve"> </w:t>
      </w:r>
      <w:r w:rsidRPr="00D84AEF">
        <w:rPr>
          <w:rFonts w:asciiTheme="majorBidi" w:hAnsiTheme="majorBidi" w:cstheme="majorBidi"/>
          <w:w w:val="115"/>
        </w:rPr>
        <w:t>factor</w:t>
      </w:r>
      <w:r w:rsidRPr="00D84AEF">
        <w:rPr>
          <w:rFonts w:asciiTheme="majorBidi" w:hAnsiTheme="majorBidi" w:cstheme="majorBidi"/>
          <w:spacing w:val="40"/>
          <w:w w:val="115"/>
        </w:rPr>
        <w:t xml:space="preserve"> </w:t>
      </w:r>
      <w:r w:rsidRPr="00D84AEF">
        <w:rPr>
          <w:rFonts w:asciiTheme="majorBidi" w:hAnsiTheme="majorBidi" w:cstheme="majorBidi"/>
          <w:w w:val="115"/>
        </w:rPr>
        <w:t>of</w:t>
      </w:r>
      <w:r w:rsidRPr="00D84AEF">
        <w:rPr>
          <w:rFonts w:asciiTheme="majorBidi" w:hAnsiTheme="majorBidi" w:cstheme="majorBidi"/>
          <w:spacing w:val="40"/>
          <w:w w:val="115"/>
        </w:rPr>
        <w:t xml:space="preserve"> </w:t>
      </w:r>
      <w:r w:rsidRPr="00D84AEF">
        <w:rPr>
          <w:rFonts w:asciiTheme="majorBidi" w:hAnsiTheme="majorBidi" w:cstheme="majorBidi"/>
          <w:w w:val="115"/>
        </w:rPr>
        <w:t>safety</w:t>
      </w:r>
      <w:r w:rsidRPr="00D84AEF">
        <w:rPr>
          <w:rFonts w:asciiTheme="majorBidi" w:hAnsiTheme="majorBidi" w:cstheme="majorBidi"/>
          <w:spacing w:val="40"/>
          <w:w w:val="115"/>
        </w:rPr>
        <w:t xml:space="preserve"> </w:t>
      </w:r>
      <w:r w:rsidRPr="00D84AEF">
        <w:rPr>
          <w:rFonts w:asciiTheme="majorBidi" w:hAnsiTheme="majorBidi" w:cstheme="majorBidi"/>
          <w:w w:val="115"/>
        </w:rPr>
        <w:t>of</w:t>
      </w:r>
      <w:r w:rsidRPr="00D84AEF">
        <w:rPr>
          <w:rFonts w:asciiTheme="majorBidi" w:hAnsiTheme="majorBidi" w:cstheme="majorBidi"/>
          <w:spacing w:val="40"/>
          <w:w w:val="115"/>
        </w:rPr>
        <w:t xml:space="preserve"> </w:t>
      </w:r>
      <w:r w:rsidRPr="00D84AEF">
        <w:rPr>
          <w:rFonts w:asciiTheme="majorBidi" w:hAnsiTheme="majorBidi" w:cstheme="majorBidi"/>
          <w:w w:val="115"/>
        </w:rPr>
        <w:t>about</w:t>
      </w:r>
      <w:r w:rsidRPr="00D84AEF">
        <w:rPr>
          <w:rFonts w:asciiTheme="majorBidi" w:hAnsiTheme="majorBidi" w:cstheme="majorBidi"/>
          <w:spacing w:val="40"/>
          <w:w w:val="115"/>
        </w:rPr>
        <w:t xml:space="preserve"> </w:t>
      </w:r>
      <w:r w:rsidRPr="00D84AEF">
        <w:rPr>
          <w:rFonts w:asciiTheme="majorBidi" w:hAnsiTheme="majorBidi" w:cstheme="majorBidi"/>
          <w:w w:val="115"/>
        </w:rPr>
        <w:t>16</w:t>
      </w:r>
      <w:r w:rsidRPr="00D84AEF">
        <w:rPr>
          <w:rFonts w:asciiTheme="majorBidi" w:hAnsiTheme="majorBidi" w:cstheme="majorBidi"/>
          <w:spacing w:val="40"/>
          <w:w w:val="115"/>
        </w:rPr>
        <w:t xml:space="preserve"> </w:t>
      </w:r>
      <w:r w:rsidRPr="00D84AEF">
        <w:rPr>
          <w:rFonts w:asciiTheme="majorBidi" w:hAnsiTheme="majorBidi" w:cstheme="majorBidi"/>
          <w:w w:val="115"/>
        </w:rPr>
        <w:t>at</w:t>
      </w:r>
      <w:r w:rsidRPr="00D84AEF">
        <w:rPr>
          <w:rFonts w:asciiTheme="majorBidi" w:hAnsiTheme="majorBidi" w:cstheme="majorBidi"/>
          <w:spacing w:val="40"/>
          <w:w w:val="115"/>
        </w:rPr>
        <w:t xml:space="preserve"> </w:t>
      </w:r>
      <w:r w:rsidRPr="00D84AEF">
        <w:rPr>
          <w:rFonts w:asciiTheme="majorBidi" w:hAnsiTheme="majorBidi" w:cstheme="majorBidi"/>
          <w:w w:val="115"/>
        </w:rPr>
        <w:t>the</w:t>
      </w:r>
      <w:r w:rsidRPr="00D84AEF">
        <w:rPr>
          <w:rFonts w:asciiTheme="majorBidi" w:hAnsiTheme="majorBidi" w:cstheme="majorBidi"/>
          <w:spacing w:val="40"/>
          <w:w w:val="115"/>
        </w:rPr>
        <w:t xml:space="preserve"> </w:t>
      </w:r>
      <w:r w:rsidRPr="00D84AEF">
        <w:rPr>
          <w:rFonts w:asciiTheme="majorBidi" w:hAnsiTheme="majorBidi" w:cstheme="majorBidi"/>
          <w:w w:val="115"/>
        </w:rPr>
        <w:t>nominal</w:t>
      </w:r>
      <w:r w:rsidRPr="00D84AEF">
        <w:rPr>
          <w:rFonts w:asciiTheme="majorBidi" w:hAnsiTheme="majorBidi" w:cstheme="majorBidi"/>
          <w:spacing w:val="40"/>
          <w:w w:val="115"/>
        </w:rPr>
        <w:t xml:space="preserve"> </w:t>
      </w:r>
      <w:r w:rsidRPr="00D84AEF">
        <w:rPr>
          <w:rFonts w:asciiTheme="majorBidi" w:hAnsiTheme="majorBidi" w:cstheme="majorBidi"/>
          <w:w w:val="115"/>
        </w:rPr>
        <w:t>stance</w:t>
      </w:r>
      <w:r w:rsidRPr="00D84AEF">
        <w:rPr>
          <w:rFonts w:asciiTheme="majorBidi" w:hAnsiTheme="majorBidi" w:cstheme="majorBidi"/>
          <w:spacing w:val="40"/>
          <w:w w:val="115"/>
        </w:rPr>
        <w:t xml:space="preserve"> </w:t>
      </w:r>
      <w:r w:rsidRPr="00D84AEF">
        <w:rPr>
          <w:rFonts w:asciiTheme="majorBidi" w:hAnsiTheme="majorBidi" w:cstheme="majorBidi"/>
          <w:w w:val="115"/>
        </w:rPr>
        <w:t>load</w:t>
      </w:r>
      <w:r w:rsidRPr="00D84AEF">
        <w:rPr>
          <w:rFonts w:asciiTheme="majorBidi" w:hAnsiTheme="majorBidi" w:cstheme="majorBidi"/>
          <w:spacing w:val="40"/>
          <w:w w:val="115"/>
        </w:rPr>
        <w:t xml:space="preserve"> </w:t>
      </w:r>
      <w:r w:rsidRPr="00D84AEF">
        <w:rPr>
          <w:rFonts w:asciiTheme="majorBidi" w:hAnsiTheme="majorBidi" w:cstheme="majorBidi"/>
          <w:w w:val="115"/>
        </w:rPr>
        <w:t>and</w:t>
      </w:r>
      <w:r w:rsidRPr="00D84AEF">
        <w:rPr>
          <w:rFonts w:asciiTheme="majorBidi" w:hAnsiTheme="majorBidi" w:cstheme="majorBidi"/>
          <w:spacing w:val="40"/>
          <w:w w:val="115"/>
        </w:rPr>
        <w:t xml:space="preserve"> </w:t>
      </w:r>
      <w:r w:rsidRPr="00D84AEF">
        <w:rPr>
          <w:rFonts w:asciiTheme="majorBidi" w:hAnsiTheme="majorBidi" w:cstheme="majorBidi"/>
          <w:w w:val="115"/>
        </w:rPr>
        <w:t>about</w:t>
      </w:r>
      <w:r w:rsidRPr="00D84AEF">
        <w:rPr>
          <w:rFonts w:asciiTheme="majorBidi" w:hAnsiTheme="majorBidi" w:cstheme="majorBidi"/>
          <w:spacing w:val="40"/>
          <w:w w:val="115"/>
        </w:rPr>
        <w:t xml:space="preserve"> </w:t>
      </w:r>
      <w:r w:rsidRPr="00D84AEF">
        <w:rPr>
          <w:rFonts w:asciiTheme="majorBidi" w:hAnsiTheme="majorBidi" w:cstheme="majorBidi"/>
          <w:w w:val="115"/>
        </w:rPr>
        <w:t>1.6</w:t>
      </w:r>
      <w:r w:rsidRPr="00D84AEF">
        <w:rPr>
          <w:rFonts w:asciiTheme="majorBidi" w:hAnsiTheme="majorBidi" w:cstheme="majorBidi"/>
          <w:spacing w:val="40"/>
          <w:w w:val="115"/>
        </w:rPr>
        <w:t xml:space="preserve"> </w:t>
      </w:r>
      <w:r w:rsidRPr="00D84AEF">
        <w:rPr>
          <w:rFonts w:asciiTheme="majorBidi" w:hAnsiTheme="majorBidi" w:cstheme="majorBidi"/>
          <w:w w:val="115"/>
        </w:rPr>
        <w:t>at</w:t>
      </w:r>
      <w:r w:rsidRPr="00D84AEF">
        <w:rPr>
          <w:rFonts w:asciiTheme="majorBidi" w:hAnsiTheme="majorBidi" w:cstheme="majorBidi"/>
          <w:spacing w:val="40"/>
          <w:w w:val="115"/>
        </w:rPr>
        <w:t xml:space="preserve"> </w:t>
      </w:r>
      <w:r w:rsidRPr="00D84AEF">
        <w:rPr>
          <w:rFonts w:asciiTheme="majorBidi" w:hAnsiTheme="majorBidi" w:cstheme="majorBidi"/>
          <w:w w:val="115"/>
        </w:rPr>
        <w:t>the extreme</w:t>
      </w:r>
      <w:r w:rsidRPr="00D84AEF">
        <w:rPr>
          <w:rFonts w:asciiTheme="majorBidi" w:hAnsiTheme="majorBidi" w:cstheme="majorBidi"/>
          <w:spacing w:val="40"/>
          <w:w w:val="115"/>
        </w:rPr>
        <w:t xml:space="preserve"> </w:t>
      </w:r>
      <w:r w:rsidRPr="00D84AEF">
        <w:rPr>
          <w:rFonts w:asciiTheme="majorBidi" w:hAnsiTheme="majorBidi" w:cstheme="majorBidi"/>
          <w:w w:val="115"/>
        </w:rPr>
        <w:t>900</w:t>
      </w:r>
      <w:r w:rsidRPr="00D84AEF">
        <w:rPr>
          <w:rFonts w:asciiTheme="majorBidi" w:hAnsiTheme="majorBidi" w:cstheme="majorBidi"/>
          <w:spacing w:val="40"/>
          <w:w w:val="115"/>
        </w:rPr>
        <w:t xml:space="preserve"> </w:t>
      </w:r>
      <w:r w:rsidRPr="00D84AEF">
        <w:rPr>
          <w:rFonts w:asciiTheme="majorBidi" w:hAnsiTheme="majorBidi" w:cstheme="majorBidi"/>
          <w:w w:val="115"/>
        </w:rPr>
        <w:t>N</w:t>
      </w:r>
      <w:r w:rsidRPr="00D84AEF">
        <w:rPr>
          <w:rFonts w:asciiTheme="majorBidi" w:hAnsiTheme="majorBidi" w:cstheme="majorBidi"/>
          <w:spacing w:val="40"/>
          <w:w w:val="115"/>
        </w:rPr>
        <w:t xml:space="preserve"> </w:t>
      </w:r>
      <w:r w:rsidRPr="00D84AEF">
        <w:rPr>
          <w:rFonts w:asciiTheme="majorBidi" w:hAnsiTheme="majorBidi" w:cstheme="majorBidi"/>
          <w:w w:val="115"/>
        </w:rPr>
        <w:t>actuator</w:t>
      </w:r>
      <w:r w:rsidRPr="00D84AEF">
        <w:rPr>
          <w:rFonts w:asciiTheme="majorBidi" w:hAnsiTheme="majorBidi" w:cstheme="majorBidi"/>
          <w:spacing w:val="40"/>
          <w:w w:val="115"/>
        </w:rPr>
        <w:t xml:space="preserve"> </w:t>
      </w:r>
      <w:r w:rsidRPr="00D84AEF">
        <w:rPr>
          <w:rFonts w:asciiTheme="majorBidi" w:hAnsiTheme="majorBidi" w:cstheme="majorBidi"/>
          <w:w w:val="115"/>
        </w:rPr>
        <w:t>load,</w:t>
      </w:r>
      <w:r w:rsidRPr="00D84AEF">
        <w:rPr>
          <w:rFonts w:asciiTheme="majorBidi" w:hAnsiTheme="majorBidi" w:cstheme="majorBidi"/>
          <w:spacing w:val="40"/>
          <w:w w:val="115"/>
        </w:rPr>
        <w:t xml:space="preserve"> </w:t>
      </w:r>
      <w:r w:rsidRPr="00D84AEF">
        <w:rPr>
          <w:rFonts w:asciiTheme="majorBidi" w:hAnsiTheme="majorBidi" w:cstheme="majorBidi"/>
          <w:w w:val="115"/>
        </w:rPr>
        <w:t>and</w:t>
      </w:r>
      <w:r w:rsidRPr="00D84AEF">
        <w:rPr>
          <w:rFonts w:asciiTheme="majorBidi" w:hAnsiTheme="majorBidi" w:cstheme="majorBidi"/>
          <w:spacing w:val="40"/>
          <w:w w:val="115"/>
        </w:rPr>
        <w:t xml:space="preserve"> </w:t>
      </w:r>
      <w:r w:rsidRPr="00D84AEF">
        <w:rPr>
          <w:rFonts w:asciiTheme="majorBidi" w:hAnsiTheme="majorBidi" w:cstheme="majorBidi"/>
          <w:w w:val="115"/>
        </w:rPr>
        <w:t>with</w:t>
      </w:r>
      <w:r w:rsidRPr="00D84AEF">
        <w:rPr>
          <w:rFonts w:asciiTheme="majorBidi" w:hAnsiTheme="majorBidi" w:cstheme="majorBidi"/>
          <w:spacing w:val="40"/>
          <w:w w:val="115"/>
        </w:rPr>
        <w:t xml:space="preserve"> </w:t>
      </w:r>
      <w:r w:rsidRPr="00D84AEF">
        <w:rPr>
          <w:rFonts w:asciiTheme="majorBidi" w:hAnsiTheme="majorBidi" w:cstheme="majorBidi"/>
          <w:w w:val="115"/>
        </w:rPr>
        <w:t>negligible</w:t>
      </w:r>
      <w:r w:rsidRPr="00D84AEF">
        <w:rPr>
          <w:rFonts w:asciiTheme="majorBidi" w:hAnsiTheme="majorBidi" w:cstheme="majorBidi"/>
          <w:spacing w:val="40"/>
          <w:w w:val="115"/>
        </w:rPr>
        <w:t xml:space="preserve"> </w:t>
      </w:r>
      <w:r w:rsidRPr="00D84AEF">
        <w:rPr>
          <w:rFonts w:asciiTheme="majorBidi" w:hAnsiTheme="majorBidi" w:cstheme="majorBidi"/>
          <w:w w:val="115"/>
        </w:rPr>
        <w:t>deflection</w:t>
      </w:r>
      <w:r w:rsidRPr="00D84AEF">
        <w:rPr>
          <w:rFonts w:asciiTheme="majorBidi" w:hAnsiTheme="majorBidi" w:cstheme="majorBidi"/>
          <w:spacing w:val="40"/>
          <w:w w:val="115"/>
        </w:rPr>
        <w:t xml:space="preserve"> </w:t>
      </w:r>
      <w:r w:rsidRPr="00D84AEF">
        <w:rPr>
          <w:rFonts w:asciiTheme="majorBidi" w:hAnsiTheme="majorBidi" w:cstheme="majorBidi"/>
          <w:w w:val="115"/>
        </w:rPr>
        <w:t>(0.325</w:t>
      </w:r>
      <w:r w:rsidRPr="00D84AEF">
        <w:rPr>
          <w:rFonts w:asciiTheme="majorBidi" w:hAnsiTheme="majorBidi" w:cstheme="majorBidi"/>
          <w:spacing w:val="40"/>
          <w:w w:val="115"/>
        </w:rPr>
        <w:t xml:space="preserve"> </w:t>
      </w:r>
      <w:r w:rsidRPr="00D84AEF">
        <w:rPr>
          <w:rFonts w:asciiTheme="majorBidi" w:hAnsiTheme="majorBidi" w:cstheme="majorBidi"/>
          <w:w w:val="115"/>
        </w:rPr>
        <w:t>mm).</w:t>
      </w:r>
      <w:r w:rsidRPr="00D84AEF">
        <w:rPr>
          <w:rFonts w:asciiTheme="majorBidi" w:hAnsiTheme="majorBidi" w:cstheme="majorBidi"/>
          <w:spacing w:val="40"/>
          <w:w w:val="115"/>
        </w:rPr>
        <w:t xml:space="preserve"> </w:t>
      </w:r>
      <w:r w:rsidRPr="00D84AEF">
        <w:rPr>
          <w:rFonts w:asciiTheme="majorBidi" w:hAnsiTheme="majorBidi" w:cstheme="majorBidi"/>
          <w:w w:val="115"/>
        </w:rPr>
        <w:t>The</w:t>
      </w:r>
      <w:r w:rsidRPr="00D84AEF">
        <w:rPr>
          <w:rFonts w:asciiTheme="majorBidi" w:hAnsiTheme="majorBidi" w:cstheme="majorBidi"/>
          <w:spacing w:val="40"/>
          <w:w w:val="115"/>
        </w:rPr>
        <w:t xml:space="preserve"> </w:t>
      </w:r>
      <w:r w:rsidRPr="00D84AEF">
        <w:rPr>
          <w:rFonts w:asciiTheme="majorBidi" w:hAnsiTheme="majorBidi" w:cstheme="majorBidi"/>
          <w:w w:val="115"/>
        </w:rPr>
        <w:t>load</w:t>
      </w:r>
      <w:r w:rsidRPr="00D84AEF">
        <w:rPr>
          <w:rFonts w:asciiTheme="majorBidi" w:hAnsiTheme="majorBidi" w:cstheme="majorBidi"/>
          <w:spacing w:val="40"/>
          <w:w w:val="115"/>
        </w:rPr>
        <w:t xml:space="preserve"> </w:t>
      </w:r>
      <w:r w:rsidRPr="00D84AEF">
        <w:rPr>
          <w:rFonts w:asciiTheme="majorBidi" w:hAnsiTheme="majorBidi" w:cstheme="majorBidi"/>
          <w:w w:val="115"/>
        </w:rPr>
        <w:t>path</w:t>
      </w:r>
      <w:r w:rsidRPr="00D84AEF">
        <w:rPr>
          <w:rFonts w:asciiTheme="majorBidi" w:hAnsiTheme="majorBidi" w:cstheme="majorBidi"/>
          <w:spacing w:val="40"/>
          <w:w w:val="115"/>
        </w:rPr>
        <w:t xml:space="preserve"> </w:t>
      </w:r>
      <w:r w:rsidRPr="00D84AEF">
        <w:rPr>
          <w:rFonts w:asciiTheme="majorBidi" w:hAnsiTheme="majorBidi" w:cstheme="majorBidi"/>
          <w:w w:val="115"/>
        </w:rPr>
        <w:t>to the</w:t>
      </w:r>
      <w:r w:rsidRPr="00D84AEF">
        <w:rPr>
          <w:rFonts w:asciiTheme="majorBidi" w:hAnsiTheme="majorBidi" w:cstheme="majorBidi"/>
          <w:spacing w:val="33"/>
          <w:w w:val="115"/>
        </w:rPr>
        <w:t xml:space="preserve"> </w:t>
      </w:r>
      <w:r w:rsidRPr="00D84AEF">
        <w:rPr>
          <w:rFonts w:asciiTheme="majorBidi" w:hAnsiTheme="majorBidi" w:cstheme="majorBidi"/>
          <w:w w:val="115"/>
        </w:rPr>
        <w:t>socket,</w:t>
      </w:r>
      <w:r w:rsidRPr="00D84AEF">
        <w:rPr>
          <w:rFonts w:asciiTheme="majorBidi" w:hAnsiTheme="majorBidi" w:cstheme="majorBidi"/>
          <w:spacing w:val="33"/>
          <w:w w:val="115"/>
        </w:rPr>
        <w:t xml:space="preserve"> </w:t>
      </w:r>
      <w:r w:rsidRPr="00D84AEF">
        <w:rPr>
          <w:rFonts w:asciiTheme="majorBidi" w:hAnsiTheme="majorBidi" w:cstheme="majorBidi"/>
          <w:w w:val="115"/>
        </w:rPr>
        <w:t>and</w:t>
      </w:r>
      <w:r w:rsidRPr="00D84AEF">
        <w:rPr>
          <w:rFonts w:asciiTheme="majorBidi" w:hAnsiTheme="majorBidi" w:cstheme="majorBidi"/>
          <w:spacing w:val="33"/>
          <w:w w:val="115"/>
        </w:rPr>
        <w:t xml:space="preserve"> </w:t>
      </w:r>
      <w:r w:rsidRPr="00D84AEF">
        <w:rPr>
          <w:rFonts w:asciiTheme="majorBidi" w:hAnsiTheme="majorBidi" w:cstheme="majorBidi"/>
          <w:w w:val="115"/>
        </w:rPr>
        <w:t>therefore</w:t>
      </w:r>
      <w:r w:rsidRPr="00D84AEF">
        <w:rPr>
          <w:rFonts w:asciiTheme="majorBidi" w:hAnsiTheme="majorBidi" w:cstheme="majorBidi"/>
          <w:spacing w:val="33"/>
          <w:w w:val="115"/>
        </w:rPr>
        <w:t xml:space="preserve"> </w:t>
      </w:r>
      <w:r w:rsidRPr="00D84AEF">
        <w:rPr>
          <w:rFonts w:asciiTheme="majorBidi" w:hAnsiTheme="majorBidi" w:cstheme="majorBidi"/>
          <w:w w:val="115"/>
        </w:rPr>
        <w:t>the</w:t>
      </w:r>
      <w:r w:rsidRPr="00D84AEF">
        <w:rPr>
          <w:rFonts w:asciiTheme="majorBidi" w:hAnsiTheme="majorBidi" w:cstheme="majorBidi"/>
          <w:spacing w:val="33"/>
          <w:w w:val="115"/>
        </w:rPr>
        <w:t xml:space="preserve"> </w:t>
      </w:r>
      <w:r w:rsidRPr="00D84AEF">
        <w:rPr>
          <w:rFonts w:asciiTheme="majorBidi" w:hAnsiTheme="majorBidi" w:cstheme="majorBidi"/>
          <w:w w:val="115"/>
        </w:rPr>
        <w:t>pressure</w:t>
      </w:r>
      <w:r w:rsidRPr="00D84AEF">
        <w:rPr>
          <w:rFonts w:asciiTheme="majorBidi" w:hAnsiTheme="majorBidi" w:cstheme="majorBidi"/>
          <w:spacing w:val="33"/>
          <w:w w:val="115"/>
        </w:rPr>
        <w:t xml:space="preserve"> </w:t>
      </w:r>
      <w:r w:rsidRPr="00D84AEF">
        <w:rPr>
          <w:rFonts w:asciiTheme="majorBidi" w:hAnsiTheme="majorBidi" w:cstheme="majorBidi"/>
          <w:w w:val="115"/>
        </w:rPr>
        <w:t>delivered</w:t>
      </w:r>
      <w:r w:rsidRPr="00D84AEF">
        <w:rPr>
          <w:rFonts w:asciiTheme="majorBidi" w:hAnsiTheme="majorBidi" w:cstheme="majorBidi"/>
          <w:spacing w:val="33"/>
          <w:w w:val="115"/>
        </w:rPr>
        <w:t xml:space="preserve"> </w:t>
      </w:r>
      <w:r w:rsidRPr="00D84AEF">
        <w:rPr>
          <w:rFonts w:asciiTheme="majorBidi" w:hAnsiTheme="majorBidi" w:cstheme="majorBidi"/>
          <w:w w:val="115"/>
        </w:rPr>
        <w:t>to</w:t>
      </w:r>
      <w:r w:rsidRPr="00D84AEF">
        <w:rPr>
          <w:rFonts w:asciiTheme="majorBidi" w:hAnsiTheme="majorBidi" w:cstheme="majorBidi"/>
          <w:spacing w:val="33"/>
          <w:w w:val="115"/>
        </w:rPr>
        <w:t xml:space="preserve"> </w:t>
      </w:r>
      <w:r w:rsidRPr="00D84AEF">
        <w:rPr>
          <w:rFonts w:asciiTheme="majorBidi" w:hAnsiTheme="majorBidi" w:cstheme="majorBidi"/>
          <w:w w:val="115"/>
        </w:rPr>
        <w:t>the</w:t>
      </w:r>
      <w:r w:rsidRPr="00D84AEF">
        <w:rPr>
          <w:rFonts w:asciiTheme="majorBidi" w:hAnsiTheme="majorBidi" w:cstheme="majorBidi"/>
          <w:spacing w:val="33"/>
          <w:w w:val="115"/>
        </w:rPr>
        <w:t xml:space="preserve"> </w:t>
      </w:r>
      <w:r w:rsidRPr="00D84AEF">
        <w:rPr>
          <w:rFonts w:asciiTheme="majorBidi" w:hAnsiTheme="majorBidi" w:cstheme="majorBidi"/>
          <w:w w:val="115"/>
        </w:rPr>
        <w:t>residual</w:t>
      </w:r>
      <w:r w:rsidRPr="00D84AEF">
        <w:rPr>
          <w:rFonts w:asciiTheme="majorBidi" w:hAnsiTheme="majorBidi" w:cstheme="majorBidi"/>
          <w:spacing w:val="33"/>
          <w:w w:val="115"/>
        </w:rPr>
        <w:t xml:space="preserve"> </w:t>
      </w:r>
      <w:r w:rsidRPr="00D84AEF">
        <w:rPr>
          <w:rFonts w:asciiTheme="majorBidi" w:hAnsiTheme="majorBidi" w:cstheme="majorBidi"/>
          <w:w w:val="115"/>
        </w:rPr>
        <w:t>limb,</w:t>
      </w:r>
      <w:r w:rsidRPr="00D84AEF">
        <w:rPr>
          <w:rFonts w:asciiTheme="majorBidi" w:hAnsiTheme="majorBidi" w:cstheme="majorBidi"/>
          <w:spacing w:val="33"/>
          <w:w w:val="115"/>
        </w:rPr>
        <w:t xml:space="preserve"> </w:t>
      </w:r>
      <w:r w:rsidRPr="00D84AEF">
        <w:rPr>
          <w:rFonts w:asciiTheme="majorBidi" w:hAnsiTheme="majorBidi" w:cstheme="majorBidi"/>
          <w:w w:val="115"/>
        </w:rPr>
        <w:t>is</w:t>
      </w:r>
      <w:r w:rsidRPr="00D84AEF">
        <w:rPr>
          <w:rFonts w:asciiTheme="majorBidi" w:hAnsiTheme="majorBidi" w:cstheme="majorBidi"/>
          <w:spacing w:val="33"/>
          <w:w w:val="115"/>
        </w:rPr>
        <w:t xml:space="preserve"> </w:t>
      </w:r>
      <w:r w:rsidRPr="00D84AEF">
        <w:rPr>
          <w:rFonts w:asciiTheme="majorBidi" w:hAnsiTheme="majorBidi" w:cstheme="majorBidi"/>
          <w:w w:val="115"/>
        </w:rPr>
        <w:t>consequently</w:t>
      </w:r>
      <w:r w:rsidRPr="00D84AEF">
        <w:rPr>
          <w:rFonts w:asciiTheme="majorBidi" w:hAnsiTheme="majorBidi" w:cstheme="majorBidi"/>
          <w:spacing w:val="33"/>
          <w:w w:val="115"/>
        </w:rPr>
        <w:t xml:space="preserve"> </w:t>
      </w:r>
      <w:r w:rsidRPr="00D84AEF">
        <w:rPr>
          <w:rFonts w:asciiTheme="majorBidi" w:hAnsiTheme="majorBidi" w:cstheme="majorBidi"/>
          <w:w w:val="115"/>
        </w:rPr>
        <w:t>stable and predictable. The thermal study shows that, at the expected operating flux of about 50 W/m</w:t>
      </w:r>
      <w:r w:rsidRPr="00D84AEF">
        <w:rPr>
          <w:rFonts w:asciiTheme="majorBidi" w:hAnsiTheme="majorBidi" w:cstheme="majorBidi"/>
          <w:w w:val="115"/>
          <w:position w:val="10"/>
          <w:sz w:val="16"/>
        </w:rPr>
        <w:t>2</w:t>
      </w:r>
      <w:r w:rsidRPr="00D84AEF">
        <w:rPr>
          <w:rFonts w:asciiTheme="majorBidi" w:hAnsiTheme="majorBidi" w:cstheme="majorBidi"/>
          <w:w w:val="115"/>
        </w:rPr>
        <w:t>, the maximum surface temperature stays around 46 °C and is confined to the actuator end, away from the skin-contact region, while the body of the part remains essentially at ambient temperature.</w:t>
      </w:r>
    </w:p>
    <w:p w14:paraId="1810FC96" w14:textId="77777777" w:rsidR="00B7242E" w:rsidRPr="00D84AEF" w:rsidRDefault="00000000">
      <w:pPr>
        <w:pStyle w:val="BodyText"/>
        <w:spacing w:before="205" w:line="307" w:lineRule="auto"/>
        <w:rPr>
          <w:rFonts w:asciiTheme="majorBidi" w:hAnsiTheme="majorBidi" w:cstheme="majorBidi"/>
        </w:rPr>
      </w:pPr>
      <w:r w:rsidRPr="00D84AEF">
        <w:rPr>
          <w:rFonts w:asciiTheme="majorBidi" w:hAnsiTheme="majorBidi" w:cstheme="majorBidi"/>
          <w:w w:val="120"/>
        </w:rPr>
        <w:t>The part is, however, highly sensitive to the conducted heat. Because PETG is a thermal insulator</w:t>
      </w:r>
      <w:r w:rsidRPr="00D84AEF">
        <w:rPr>
          <w:rFonts w:asciiTheme="majorBidi" w:hAnsiTheme="majorBidi" w:cstheme="majorBidi"/>
          <w:spacing w:val="-3"/>
          <w:w w:val="120"/>
        </w:rPr>
        <w:t xml:space="preserve"> </w:t>
      </w:r>
      <w:r w:rsidRPr="00D84AEF">
        <w:rPr>
          <w:rFonts w:asciiTheme="majorBidi" w:hAnsiTheme="majorBidi" w:cstheme="majorBidi"/>
          <w:w w:val="120"/>
        </w:rPr>
        <w:t>and</w:t>
      </w:r>
      <w:r w:rsidRPr="00D84AEF">
        <w:rPr>
          <w:rFonts w:asciiTheme="majorBidi" w:hAnsiTheme="majorBidi" w:cstheme="majorBidi"/>
          <w:spacing w:val="-2"/>
          <w:w w:val="120"/>
        </w:rPr>
        <w:t xml:space="preserve"> </w:t>
      </w:r>
      <w:r w:rsidRPr="00D84AEF">
        <w:rPr>
          <w:rFonts w:asciiTheme="majorBidi" w:hAnsiTheme="majorBidi" w:cstheme="majorBidi"/>
          <w:w w:val="120"/>
        </w:rPr>
        <w:t>the</w:t>
      </w:r>
      <w:r w:rsidRPr="00D84AEF">
        <w:rPr>
          <w:rFonts w:asciiTheme="majorBidi" w:hAnsiTheme="majorBidi" w:cstheme="majorBidi"/>
          <w:spacing w:val="-2"/>
          <w:w w:val="120"/>
        </w:rPr>
        <w:t xml:space="preserve"> </w:t>
      </w:r>
      <w:r w:rsidRPr="00D84AEF">
        <w:rPr>
          <w:rFonts w:asciiTheme="majorBidi" w:hAnsiTheme="majorBidi" w:cstheme="majorBidi"/>
          <w:w w:val="120"/>
        </w:rPr>
        <w:t>contact</w:t>
      </w:r>
      <w:r w:rsidRPr="00D84AEF">
        <w:rPr>
          <w:rFonts w:asciiTheme="majorBidi" w:hAnsiTheme="majorBidi" w:cstheme="majorBidi"/>
          <w:spacing w:val="-2"/>
          <w:w w:val="120"/>
        </w:rPr>
        <w:t xml:space="preserve"> </w:t>
      </w:r>
      <w:r w:rsidRPr="00D84AEF">
        <w:rPr>
          <w:rFonts w:asciiTheme="majorBidi" w:hAnsiTheme="majorBidi" w:cstheme="majorBidi"/>
          <w:w w:val="120"/>
        </w:rPr>
        <w:t>patch</w:t>
      </w:r>
      <w:r w:rsidRPr="00D84AEF">
        <w:rPr>
          <w:rFonts w:asciiTheme="majorBidi" w:hAnsiTheme="majorBidi" w:cstheme="majorBidi"/>
          <w:spacing w:val="-2"/>
          <w:w w:val="120"/>
        </w:rPr>
        <w:t xml:space="preserve"> </w:t>
      </w:r>
      <w:r w:rsidRPr="00D84AEF">
        <w:rPr>
          <w:rFonts w:asciiTheme="majorBidi" w:hAnsiTheme="majorBidi" w:cstheme="majorBidi"/>
          <w:w w:val="120"/>
        </w:rPr>
        <w:t>is</w:t>
      </w:r>
      <w:r w:rsidRPr="00D84AEF">
        <w:rPr>
          <w:rFonts w:asciiTheme="majorBidi" w:hAnsiTheme="majorBidi" w:cstheme="majorBidi"/>
          <w:spacing w:val="-3"/>
          <w:w w:val="120"/>
        </w:rPr>
        <w:t xml:space="preserve"> </w:t>
      </w:r>
      <w:r w:rsidRPr="00D84AEF">
        <w:rPr>
          <w:rFonts w:asciiTheme="majorBidi" w:hAnsiTheme="majorBidi" w:cstheme="majorBidi"/>
          <w:w w:val="120"/>
        </w:rPr>
        <w:t>small,</w:t>
      </w:r>
      <w:r w:rsidRPr="00D84AEF">
        <w:rPr>
          <w:rFonts w:asciiTheme="majorBidi" w:hAnsiTheme="majorBidi" w:cstheme="majorBidi"/>
          <w:spacing w:val="-2"/>
          <w:w w:val="120"/>
        </w:rPr>
        <w:t xml:space="preserve"> </w:t>
      </w:r>
      <w:r w:rsidRPr="00D84AEF">
        <w:rPr>
          <w:rFonts w:asciiTheme="majorBidi" w:hAnsiTheme="majorBidi" w:cstheme="majorBidi"/>
          <w:w w:val="120"/>
        </w:rPr>
        <w:t>the</w:t>
      </w:r>
      <w:r w:rsidRPr="00D84AEF">
        <w:rPr>
          <w:rFonts w:asciiTheme="majorBidi" w:hAnsiTheme="majorBidi" w:cstheme="majorBidi"/>
          <w:spacing w:val="-2"/>
          <w:w w:val="120"/>
        </w:rPr>
        <w:t xml:space="preserve"> </w:t>
      </w:r>
      <w:r w:rsidRPr="00D84AEF">
        <w:rPr>
          <w:rFonts w:asciiTheme="majorBidi" w:hAnsiTheme="majorBidi" w:cstheme="majorBidi"/>
          <w:w w:val="120"/>
        </w:rPr>
        <w:t>model</w:t>
      </w:r>
      <w:r w:rsidRPr="00D84AEF">
        <w:rPr>
          <w:rFonts w:asciiTheme="majorBidi" w:hAnsiTheme="majorBidi" w:cstheme="majorBidi"/>
          <w:spacing w:val="-2"/>
          <w:w w:val="120"/>
        </w:rPr>
        <w:t xml:space="preserve"> </w:t>
      </w:r>
      <w:r w:rsidRPr="00D84AEF">
        <w:rPr>
          <w:rFonts w:asciiTheme="majorBidi" w:hAnsiTheme="majorBidi" w:cstheme="majorBidi"/>
          <w:w w:val="120"/>
        </w:rPr>
        <w:t>gives</w:t>
      </w:r>
      <w:r w:rsidRPr="00D84AEF">
        <w:rPr>
          <w:rFonts w:asciiTheme="majorBidi" w:hAnsiTheme="majorBidi" w:cstheme="majorBidi"/>
          <w:spacing w:val="-2"/>
          <w:w w:val="120"/>
        </w:rPr>
        <w:t xml:space="preserve"> </w:t>
      </w:r>
      <w:r w:rsidRPr="00D84AEF">
        <w:rPr>
          <w:rFonts w:asciiTheme="majorBidi" w:hAnsiTheme="majorBidi" w:cstheme="majorBidi"/>
          <w:w w:val="120"/>
        </w:rPr>
        <w:t>a</w:t>
      </w:r>
      <w:r w:rsidRPr="00D84AEF">
        <w:rPr>
          <w:rFonts w:asciiTheme="majorBidi" w:hAnsiTheme="majorBidi" w:cstheme="majorBidi"/>
          <w:spacing w:val="-2"/>
          <w:w w:val="120"/>
        </w:rPr>
        <w:t xml:space="preserve"> </w:t>
      </w:r>
      <w:r w:rsidRPr="00D84AEF">
        <w:rPr>
          <w:rFonts w:asciiTheme="majorBidi" w:hAnsiTheme="majorBidi" w:cstheme="majorBidi"/>
          <w:w w:val="120"/>
        </w:rPr>
        <w:t>near-linear</w:t>
      </w:r>
      <w:r w:rsidRPr="00D84AEF">
        <w:rPr>
          <w:rFonts w:asciiTheme="majorBidi" w:hAnsiTheme="majorBidi" w:cstheme="majorBidi"/>
          <w:spacing w:val="-3"/>
          <w:w w:val="120"/>
        </w:rPr>
        <w:t xml:space="preserve"> </w:t>
      </w:r>
      <w:r w:rsidRPr="00D84AEF">
        <w:rPr>
          <w:rFonts w:asciiTheme="majorBidi" w:hAnsiTheme="majorBidi" w:cstheme="majorBidi"/>
          <w:w w:val="120"/>
        </w:rPr>
        <w:t>response</w:t>
      </w:r>
      <w:r w:rsidRPr="00D84AEF">
        <w:rPr>
          <w:rFonts w:asciiTheme="majorBidi" w:hAnsiTheme="majorBidi" w:cstheme="majorBidi"/>
          <w:spacing w:val="-2"/>
          <w:w w:val="120"/>
        </w:rPr>
        <w:t xml:space="preserve"> </w:t>
      </w:r>
      <w:r w:rsidRPr="00D84AEF">
        <w:rPr>
          <w:rFonts w:asciiTheme="majorBidi" w:hAnsiTheme="majorBidi" w:cstheme="majorBidi"/>
          <w:w w:val="120"/>
        </w:rPr>
        <w:t>of</w:t>
      </w:r>
      <w:r w:rsidRPr="00D84AEF">
        <w:rPr>
          <w:rFonts w:asciiTheme="majorBidi" w:hAnsiTheme="majorBidi" w:cstheme="majorBidi"/>
          <w:spacing w:val="-2"/>
          <w:w w:val="120"/>
        </w:rPr>
        <w:t xml:space="preserve"> </w:t>
      </w:r>
      <w:r w:rsidRPr="00D84AEF">
        <w:rPr>
          <w:rFonts w:asciiTheme="majorBidi" w:hAnsiTheme="majorBidi" w:cstheme="majorBidi"/>
          <w:w w:val="120"/>
        </w:rPr>
        <w:t>about</w:t>
      </w:r>
      <w:r w:rsidRPr="00D84AEF">
        <w:rPr>
          <w:rFonts w:asciiTheme="majorBidi" w:hAnsiTheme="majorBidi" w:cstheme="majorBidi"/>
          <w:spacing w:val="-2"/>
          <w:w w:val="120"/>
        </w:rPr>
        <w:t xml:space="preserve"> </w:t>
      </w:r>
      <w:r w:rsidRPr="00D84AEF">
        <w:rPr>
          <w:rFonts w:asciiTheme="majorBidi" w:hAnsiTheme="majorBidi" w:cstheme="majorBidi"/>
          <w:spacing w:val="-5"/>
          <w:w w:val="120"/>
        </w:rPr>
        <w:t>145</w:t>
      </w:r>
    </w:p>
    <w:p w14:paraId="5EB6B64B" w14:textId="77777777" w:rsidR="00B7242E" w:rsidRPr="00D84AEF" w:rsidRDefault="00000000">
      <w:pPr>
        <w:pStyle w:val="BodyText"/>
        <w:spacing w:line="234" w:lineRule="exact"/>
        <w:ind w:right="0"/>
        <w:rPr>
          <w:rFonts w:asciiTheme="majorBidi" w:hAnsiTheme="majorBidi" w:cstheme="majorBidi"/>
        </w:rPr>
      </w:pPr>
      <w:r w:rsidRPr="00D84AEF">
        <w:rPr>
          <w:rFonts w:asciiTheme="majorBidi" w:hAnsiTheme="majorBidi" w:cstheme="majorBidi"/>
          <w:w w:val="120"/>
        </w:rPr>
        <w:t>°C</w:t>
      </w:r>
      <w:r w:rsidRPr="00D84AEF">
        <w:rPr>
          <w:rFonts w:asciiTheme="majorBidi" w:hAnsiTheme="majorBidi" w:cstheme="majorBidi"/>
          <w:spacing w:val="5"/>
          <w:w w:val="120"/>
        </w:rPr>
        <w:t xml:space="preserve"> </w:t>
      </w:r>
      <w:r w:rsidRPr="00D84AEF">
        <w:rPr>
          <w:rFonts w:asciiTheme="majorBidi" w:hAnsiTheme="majorBidi" w:cstheme="majorBidi"/>
          <w:w w:val="120"/>
        </w:rPr>
        <w:t>per</w:t>
      </w:r>
      <w:r w:rsidRPr="00D84AEF">
        <w:rPr>
          <w:rFonts w:asciiTheme="majorBidi" w:hAnsiTheme="majorBidi" w:cstheme="majorBidi"/>
          <w:spacing w:val="6"/>
          <w:w w:val="120"/>
        </w:rPr>
        <w:t xml:space="preserve"> </w:t>
      </w:r>
      <w:r w:rsidRPr="00D84AEF">
        <w:rPr>
          <w:rFonts w:asciiTheme="majorBidi" w:hAnsiTheme="majorBidi" w:cstheme="majorBidi"/>
          <w:w w:val="120"/>
        </w:rPr>
        <w:t>watt</w:t>
      </w:r>
      <w:r w:rsidRPr="00D84AEF">
        <w:rPr>
          <w:rFonts w:asciiTheme="majorBidi" w:hAnsiTheme="majorBidi" w:cstheme="majorBidi"/>
          <w:spacing w:val="6"/>
          <w:w w:val="120"/>
        </w:rPr>
        <w:t xml:space="preserve"> </w:t>
      </w:r>
      <w:r w:rsidRPr="00D84AEF">
        <w:rPr>
          <w:rFonts w:asciiTheme="majorBidi" w:hAnsiTheme="majorBidi" w:cstheme="majorBidi"/>
          <w:w w:val="120"/>
        </w:rPr>
        <w:t>entering</w:t>
      </w:r>
      <w:r w:rsidRPr="00D84AEF">
        <w:rPr>
          <w:rFonts w:asciiTheme="majorBidi" w:hAnsiTheme="majorBidi" w:cstheme="majorBidi"/>
          <w:spacing w:val="6"/>
          <w:w w:val="120"/>
        </w:rPr>
        <w:t xml:space="preserve"> </w:t>
      </w:r>
      <w:r w:rsidRPr="00D84AEF">
        <w:rPr>
          <w:rFonts w:asciiTheme="majorBidi" w:hAnsiTheme="majorBidi" w:cstheme="majorBidi"/>
          <w:w w:val="120"/>
        </w:rPr>
        <w:t>the</w:t>
      </w:r>
      <w:r w:rsidRPr="00D84AEF">
        <w:rPr>
          <w:rFonts w:asciiTheme="majorBidi" w:hAnsiTheme="majorBidi" w:cstheme="majorBidi"/>
          <w:spacing w:val="5"/>
          <w:w w:val="120"/>
        </w:rPr>
        <w:t xml:space="preserve"> </w:t>
      </w:r>
      <w:r w:rsidRPr="00D84AEF">
        <w:rPr>
          <w:rFonts w:asciiTheme="majorBidi" w:hAnsiTheme="majorBidi" w:cstheme="majorBidi"/>
          <w:w w:val="120"/>
        </w:rPr>
        <w:t>crank</w:t>
      </w:r>
      <w:r w:rsidRPr="00D84AEF">
        <w:rPr>
          <w:rFonts w:asciiTheme="majorBidi" w:hAnsiTheme="majorBidi" w:cstheme="majorBidi"/>
          <w:spacing w:val="6"/>
          <w:w w:val="120"/>
        </w:rPr>
        <w:t xml:space="preserve"> </w:t>
      </w:r>
      <w:r w:rsidRPr="00D84AEF">
        <w:rPr>
          <w:rFonts w:asciiTheme="majorBidi" w:hAnsiTheme="majorBidi" w:cstheme="majorBidi"/>
          <w:w w:val="120"/>
        </w:rPr>
        <w:t>holder,</w:t>
      </w:r>
      <w:r w:rsidRPr="00D84AEF">
        <w:rPr>
          <w:rFonts w:asciiTheme="majorBidi" w:hAnsiTheme="majorBidi" w:cstheme="majorBidi"/>
          <w:spacing w:val="6"/>
          <w:w w:val="120"/>
        </w:rPr>
        <w:t xml:space="preserve"> </w:t>
      </w:r>
      <w:r w:rsidRPr="00D84AEF">
        <w:rPr>
          <w:rFonts w:asciiTheme="majorBidi" w:hAnsiTheme="majorBidi" w:cstheme="majorBidi"/>
          <w:w w:val="120"/>
        </w:rPr>
        <w:t>so</w:t>
      </w:r>
      <w:r w:rsidRPr="00D84AEF">
        <w:rPr>
          <w:rFonts w:asciiTheme="majorBidi" w:hAnsiTheme="majorBidi" w:cstheme="majorBidi"/>
          <w:spacing w:val="6"/>
          <w:w w:val="120"/>
        </w:rPr>
        <w:t xml:space="preserve"> </w:t>
      </w:r>
      <w:r w:rsidRPr="00D84AEF">
        <w:rPr>
          <w:rFonts w:asciiTheme="majorBidi" w:hAnsiTheme="majorBidi" w:cstheme="majorBidi"/>
          <w:w w:val="120"/>
        </w:rPr>
        <w:t>the</w:t>
      </w:r>
      <w:r w:rsidRPr="00D84AEF">
        <w:rPr>
          <w:rFonts w:asciiTheme="majorBidi" w:hAnsiTheme="majorBidi" w:cstheme="majorBidi"/>
          <w:spacing w:val="6"/>
          <w:w w:val="120"/>
        </w:rPr>
        <w:t xml:space="preserve"> </w:t>
      </w:r>
      <w:r w:rsidRPr="00D84AEF">
        <w:rPr>
          <w:rFonts w:asciiTheme="majorBidi" w:hAnsiTheme="majorBidi" w:cstheme="majorBidi"/>
          <w:w w:val="120"/>
        </w:rPr>
        <w:t>PETG</w:t>
      </w:r>
      <w:r w:rsidRPr="00D84AEF">
        <w:rPr>
          <w:rFonts w:asciiTheme="majorBidi" w:hAnsiTheme="majorBidi" w:cstheme="majorBidi"/>
          <w:spacing w:val="5"/>
          <w:w w:val="120"/>
        </w:rPr>
        <w:t xml:space="preserve"> </w:t>
      </w:r>
      <w:r w:rsidRPr="00D84AEF">
        <w:rPr>
          <w:rFonts w:asciiTheme="majorBidi" w:hAnsiTheme="majorBidi" w:cstheme="majorBidi"/>
          <w:w w:val="120"/>
        </w:rPr>
        <w:t>heat-deflection</w:t>
      </w:r>
      <w:r w:rsidRPr="00D84AEF">
        <w:rPr>
          <w:rFonts w:asciiTheme="majorBidi" w:hAnsiTheme="majorBidi" w:cstheme="majorBidi"/>
          <w:spacing w:val="6"/>
          <w:w w:val="120"/>
        </w:rPr>
        <w:t xml:space="preserve"> </w:t>
      </w:r>
      <w:r w:rsidRPr="00D84AEF">
        <w:rPr>
          <w:rFonts w:asciiTheme="majorBidi" w:hAnsiTheme="majorBidi" w:cstheme="majorBidi"/>
          <w:w w:val="120"/>
        </w:rPr>
        <w:t>temperature</w:t>
      </w:r>
      <w:r w:rsidRPr="00D84AEF">
        <w:rPr>
          <w:rFonts w:asciiTheme="majorBidi" w:hAnsiTheme="majorBidi" w:cstheme="majorBidi"/>
          <w:spacing w:val="6"/>
          <w:w w:val="120"/>
        </w:rPr>
        <w:t xml:space="preserve"> </w:t>
      </w:r>
      <w:r w:rsidRPr="00D84AEF">
        <w:rPr>
          <w:rFonts w:asciiTheme="majorBidi" w:hAnsiTheme="majorBidi" w:cstheme="majorBidi"/>
          <w:w w:val="120"/>
        </w:rPr>
        <w:t>(≈</w:t>
      </w:r>
      <w:r w:rsidRPr="00D84AEF">
        <w:rPr>
          <w:rFonts w:asciiTheme="majorBidi" w:hAnsiTheme="majorBidi" w:cstheme="majorBidi"/>
          <w:spacing w:val="6"/>
          <w:w w:val="120"/>
        </w:rPr>
        <w:t xml:space="preserve"> </w:t>
      </w:r>
      <w:r w:rsidRPr="00D84AEF">
        <w:rPr>
          <w:rFonts w:asciiTheme="majorBidi" w:hAnsiTheme="majorBidi" w:cstheme="majorBidi"/>
          <w:w w:val="120"/>
        </w:rPr>
        <w:t>70</w:t>
      </w:r>
      <w:r w:rsidRPr="00D84AEF">
        <w:rPr>
          <w:rFonts w:asciiTheme="majorBidi" w:hAnsiTheme="majorBidi" w:cstheme="majorBidi"/>
          <w:spacing w:val="5"/>
          <w:w w:val="120"/>
        </w:rPr>
        <w:t xml:space="preserve"> </w:t>
      </w:r>
      <w:r w:rsidRPr="00D84AEF">
        <w:rPr>
          <w:rFonts w:asciiTheme="majorBidi" w:hAnsiTheme="majorBidi" w:cstheme="majorBidi"/>
          <w:w w:val="120"/>
        </w:rPr>
        <w:t>°C)</w:t>
      </w:r>
      <w:r w:rsidRPr="00D84AEF">
        <w:rPr>
          <w:rFonts w:asciiTheme="majorBidi" w:hAnsiTheme="majorBidi" w:cstheme="majorBidi"/>
          <w:spacing w:val="6"/>
          <w:w w:val="120"/>
        </w:rPr>
        <w:t xml:space="preserve"> </w:t>
      </w:r>
      <w:r w:rsidRPr="00D84AEF">
        <w:rPr>
          <w:rFonts w:asciiTheme="majorBidi" w:hAnsiTheme="majorBidi" w:cstheme="majorBidi"/>
          <w:spacing w:val="-5"/>
          <w:w w:val="120"/>
        </w:rPr>
        <w:t>is</w:t>
      </w:r>
    </w:p>
    <w:p w14:paraId="227C571B" w14:textId="77777777" w:rsidR="00B7242E" w:rsidRPr="00D84AEF" w:rsidRDefault="00000000">
      <w:pPr>
        <w:spacing w:before="4" w:line="125" w:lineRule="exact"/>
        <w:ind w:left="1335"/>
        <w:jc w:val="center"/>
        <w:rPr>
          <w:rFonts w:asciiTheme="majorBidi" w:hAnsiTheme="majorBidi" w:cstheme="majorBidi"/>
          <w:sz w:val="16"/>
        </w:rPr>
      </w:pPr>
      <w:r w:rsidRPr="00D84AEF">
        <w:rPr>
          <w:rFonts w:asciiTheme="majorBidi" w:hAnsiTheme="majorBidi" w:cstheme="majorBidi"/>
          <w:spacing w:val="-10"/>
          <w:w w:val="115"/>
          <w:sz w:val="16"/>
        </w:rPr>
        <w:t>2</w:t>
      </w:r>
    </w:p>
    <w:p w14:paraId="172663F4" w14:textId="77777777" w:rsidR="00B7242E" w:rsidRPr="00D84AEF" w:rsidRDefault="00000000">
      <w:pPr>
        <w:pStyle w:val="BodyText"/>
        <w:spacing w:line="158" w:lineRule="auto"/>
        <w:ind w:right="0"/>
        <w:jc w:val="left"/>
        <w:rPr>
          <w:rFonts w:asciiTheme="majorBidi" w:hAnsiTheme="majorBidi" w:cstheme="majorBidi"/>
        </w:rPr>
      </w:pPr>
      <w:r w:rsidRPr="00D84AEF">
        <w:rPr>
          <w:rFonts w:asciiTheme="majorBidi" w:hAnsiTheme="majorBidi" w:cstheme="majorBidi"/>
          <w:w w:val="120"/>
        </w:rPr>
        <w:t>reached</w:t>
      </w:r>
      <w:r w:rsidRPr="00D84AEF">
        <w:rPr>
          <w:rFonts w:asciiTheme="majorBidi" w:hAnsiTheme="majorBidi" w:cstheme="majorBidi"/>
          <w:spacing w:val="-1"/>
          <w:w w:val="120"/>
        </w:rPr>
        <w:t xml:space="preserve"> </w:t>
      </w:r>
      <w:r w:rsidRPr="00D84AEF">
        <w:rPr>
          <w:rFonts w:asciiTheme="majorBidi" w:hAnsiTheme="majorBidi" w:cstheme="majorBidi"/>
          <w:w w:val="120"/>
        </w:rPr>
        <w:t>at only</w:t>
      </w:r>
      <w:r w:rsidRPr="00D84AEF">
        <w:rPr>
          <w:rFonts w:asciiTheme="majorBidi" w:hAnsiTheme="majorBidi" w:cstheme="majorBidi"/>
          <w:spacing w:val="-1"/>
          <w:w w:val="120"/>
        </w:rPr>
        <w:t xml:space="preserve"> </w:t>
      </w:r>
      <w:r w:rsidRPr="00D84AEF">
        <w:rPr>
          <w:rFonts w:asciiTheme="majorBidi" w:hAnsiTheme="majorBidi" w:cstheme="majorBidi"/>
          <w:w w:val="120"/>
        </w:rPr>
        <w:t>about 0.35 W;</w:t>
      </w:r>
      <w:r w:rsidRPr="00D84AEF">
        <w:rPr>
          <w:rFonts w:asciiTheme="majorBidi" w:hAnsiTheme="majorBidi" w:cstheme="majorBidi"/>
          <w:spacing w:val="-1"/>
          <w:w w:val="120"/>
        </w:rPr>
        <w:t xml:space="preserve"> </w:t>
      </w:r>
      <w:r w:rsidRPr="00D84AEF">
        <w:rPr>
          <w:rFonts w:asciiTheme="majorBidi" w:hAnsiTheme="majorBidi" w:cstheme="majorBidi"/>
          <w:w w:val="120"/>
        </w:rPr>
        <w:t>the q</w:t>
      </w:r>
      <w:r w:rsidRPr="00D84AEF">
        <w:rPr>
          <w:rFonts w:asciiTheme="majorBidi" w:hAnsiTheme="majorBidi" w:cstheme="majorBidi"/>
          <w:w w:val="120"/>
          <w:position w:val="-9"/>
          <w:sz w:val="16"/>
        </w:rPr>
        <w:t>crank</w:t>
      </w:r>
      <w:r w:rsidRPr="00D84AEF">
        <w:rPr>
          <w:rFonts w:asciiTheme="majorBidi" w:hAnsiTheme="majorBidi" w:cstheme="majorBidi"/>
          <w:spacing w:val="10"/>
          <w:w w:val="120"/>
          <w:position w:val="-9"/>
          <w:sz w:val="16"/>
        </w:rPr>
        <w:t xml:space="preserve"> </w:t>
      </w:r>
      <w:r w:rsidRPr="00D84AEF">
        <w:rPr>
          <w:rFonts w:asciiTheme="majorBidi" w:hAnsiTheme="majorBidi" w:cstheme="majorBidi"/>
          <w:w w:val="120"/>
        </w:rPr>
        <w:t>= 100</w:t>
      </w:r>
      <w:r w:rsidRPr="00D84AEF">
        <w:rPr>
          <w:rFonts w:asciiTheme="majorBidi" w:hAnsiTheme="majorBidi" w:cstheme="majorBidi"/>
          <w:spacing w:val="-1"/>
          <w:w w:val="120"/>
        </w:rPr>
        <w:t xml:space="preserve"> </w:t>
      </w:r>
      <w:r w:rsidRPr="00D84AEF">
        <w:rPr>
          <w:rFonts w:asciiTheme="majorBidi" w:hAnsiTheme="majorBidi" w:cstheme="majorBidi"/>
          <w:w w:val="120"/>
        </w:rPr>
        <w:t>W/m</w:t>
      </w:r>
      <w:r w:rsidRPr="00D84AEF">
        <w:rPr>
          <w:rFonts w:asciiTheme="majorBidi" w:hAnsiTheme="majorBidi" w:cstheme="majorBidi"/>
          <w:spacing w:val="70"/>
          <w:w w:val="150"/>
        </w:rPr>
        <w:t xml:space="preserve"> </w:t>
      </w:r>
      <w:r w:rsidRPr="00D84AEF">
        <w:rPr>
          <w:rFonts w:asciiTheme="majorBidi" w:hAnsiTheme="majorBidi" w:cstheme="majorBidi"/>
          <w:w w:val="120"/>
        </w:rPr>
        <w:t>case (0.36</w:t>
      </w:r>
      <w:r w:rsidRPr="00D84AEF">
        <w:rPr>
          <w:rFonts w:asciiTheme="majorBidi" w:hAnsiTheme="majorBidi" w:cstheme="majorBidi"/>
          <w:spacing w:val="-1"/>
          <w:w w:val="120"/>
        </w:rPr>
        <w:t xml:space="preserve"> </w:t>
      </w:r>
      <w:r w:rsidRPr="00D84AEF">
        <w:rPr>
          <w:rFonts w:asciiTheme="majorBidi" w:hAnsiTheme="majorBidi" w:cstheme="majorBidi"/>
          <w:w w:val="120"/>
        </w:rPr>
        <w:t>W) already returns</w:t>
      </w:r>
      <w:r w:rsidRPr="00D84AEF">
        <w:rPr>
          <w:rFonts w:asciiTheme="majorBidi" w:hAnsiTheme="majorBidi" w:cstheme="majorBidi"/>
          <w:spacing w:val="-1"/>
          <w:w w:val="120"/>
        </w:rPr>
        <w:t xml:space="preserve"> </w:t>
      </w:r>
      <w:r w:rsidRPr="00D84AEF">
        <w:rPr>
          <w:rFonts w:asciiTheme="majorBidi" w:hAnsiTheme="majorBidi" w:cstheme="majorBidi"/>
          <w:w w:val="120"/>
        </w:rPr>
        <w:t xml:space="preserve">72.6 </w:t>
      </w:r>
      <w:r w:rsidRPr="00D84AEF">
        <w:rPr>
          <w:rFonts w:asciiTheme="majorBidi" w:hAnsiTheme="majorBidi" w:cstheme="majorBidi"/>
          <w:spacing w:val="-5"/>
          <w:w w:val="120"/>
        </w:rPr>
        <w:t>°C.</w:t>
      </w:r>
    </w:p>
    <w:p w14:paraId="36D54382" w14:textId="77777777" w:rsidR="00B7242E" w:rsidRPr="00D84AEF" w:rsidRDefault="00000000">
      <w:pPr>
        <w:pStyle w:val="BodyText"/>
        <w:spacing w:line="307" w:lineRule="auto"/>
        <w:rPr>
          <w:rFonts w:asciiTheme="majorBidi" w:hAnsiTheme="majorBidi" w:cstheme="majorBidi"/>
        </w:rPr>
      </w:pPr>
      <w:r w:rsidRPr="00D84AEF">
        <w:rPr>
          <w:rFonts w:asciiTheme="majorBidi" w:hAnsiTheme="majorBidi" w:cstheme="majorBidi"/>
          <w:w w:val="120"/>
        </w:rPr>
        <w:t>As the TD-8120MG servo can dissipate 1.9–19 W (Section 8.5.2.1), the crank/lead-screw holder can absorb only a small fraction of a watt before softening, and the baseline 46 °C result is valid only if the servo is thermally decoupled from the printed structure by its housing and an air gap. The crank/lead-screw interface is therefore the thermally critical location of the design: a deliberate thermal break — a metal heat-spreader or standoff that routes</w:t>
      </w:r>
      <w:r w:rsidRPr="00D84AEF">
        <w:rPr>
          <w:rFonts w:asciiTheme="majorBidi" w:hAnsiTheme="majorBidi" w:cstheme="majorBidi"/>
          <w:spacing w:val="72"/>
          <w:w w:val="120"/>
        </w:rPr>
        <w:t xml:space="preserve"> </w:t>
      </w:r>
      <w:r w:rsidRPr="00D84AEF">
        <w:rPr>
          <w:rFonts w:asciiTheme="majorBidi" w:hAnsiTheme="majorBidi" w:cstheme="majorBidi"/>
          <w:w w:val="120"/>
        </w:rPr>
        <w:t>motor</w:t>
      </w:r>
      <w:r w:rsidRPr="00D84AEF">
        <w:rPr>
          <w:rFonts w:asciiTheme="majorBidi" w:hAnsiTheme="majorBidi" w:cstheme="majorBidi"/>
          <w:spacing w:val="72"/>
          <w:w w:val="120"/>
        </w:rPr>
        <w:t xml:space="preserve"> </w:t>
      </w:r>
      <w:r w:rsidRPr="00D84AEF">
        <w:rPr>
          <w:rFonts w:asciiTheme="majorBidi" w:hAnsiTheme="majorBidi" w:cstheme="majorBidi"/>
          <w:w w:val="120"/>
        </w:rPr>
        <w:t>heat</w:t>
      </w:r>
      <w:r w:rsidRPr="00D84AEF">
        <w:rPr>
          <w:rFonts w:asciiTheme="majorBidi" w:hAnsiTheme="majorBidi" w:cstheme="majorBidi"/>
          <w:spacing w:val="72"/>
          <w:w w:val="120"/>
        </w:rPr>
        <w:t xml:space="preserve"> </w:t>
      </w:r>
      <w:r w:rsidRPr="00D84AEF">
        <w:rPr>
          <w:rFonts w:asciiTheme="majorBidi" w:hAnsiTheme="majorBidi" w:cstheme="majorBidi"/>
          <w:w w:val="120"/>
        </w:rPr>
        <w:t>away</w:t>
      </w:r>
      <w:r w:rsidRPr="00D84AEF">
        <w:rPr>
          <w:rFonts w:asciiTheme="majorBidi" w:hAnsiTheme="majorBidi" w:cstheme="majorBidi"/>
          <w:spacing w:val="72"/>
          <w:w w:val="120"/>
        </w:rPr>
        <w:t xml:space="preserve"> </w:t>
      </w:r>
      <w:r w:rsidRPr="00D84AEF">
        <w:rPr>
          <w:rFonts w:asciiTheme="majorBidi" w:hAnsiTheme="majorBidi" w:cstheme="majorBidi"/>
          <w:w w:val="120"/>
        </w:rPr>
        <w:t>from</w:t>
      </w:r>
      <w:r w:rsidRPr="00D84AEF">
        <w:rPr>
          <w:rFonts w:asciiTheme="majorBidi" w:hAnsiTheme="majorBidi" w:cstheme="majorBidi"/>
          <w:spacing w:val="72"/>
          <w:w w:val="120"/>
        </w:rPr>
        <w:t xml:space="preserve"> </w:t>
      </w:r>
      <w:r w:rsidRPr="00D84AEF">
        <w:rPr>
          <w:rFonts w:asciiTheme="majorBidi" w:hAnsiTheme="majorBidi" w:cstheme="majorBidi"/>
          <w:w w:val="120"/>
        </w:rPr>
        <w:t>the</w:t>
      </w:r>
      <w:r w:rsidRPr="00D84AEF">
        <w:rPr>
          <w:rFonts w:asciiTheme="majorBidi" w:hAnsiTheme="majorBidi" w:cstheme="majorBidi"/>
          <w:spacing w:val="72"/>
          <w:w w:val="120"/>
        </w:rPr>
        <w:t xml:space="preserve"> </w:t>
      </w:r>
      <w:r w:rsidRPr="00D84AEF">
        <w:rPr>
          <w:rFonts w:asciiTheme="majorBidi" w:hAnsiTheme="majorBidi" w:cstheme="majorBidi"/>
          <w:w w:val="120"/>
        </w:rPr>
        <w:t>PETG</w:t>
      </w:r>
      <w:r w:rsidRPr="00D84AEF">
        <w:rPr>
          <w:rFonts w:asciiTheme="majorBidi" w:hAnsiTheme="majorBidi" w:cstheme="majorBidi"/>
          <w:spacing w:val="72"/>
          <w:w w:val="120"/>
        </w:rPr>
        <w:t xml:space="preserve"> </w:t>
      </w:r>
      <w:r w:rsidRPr="00D84AEF">
        <w:rPr>
          <w:rFonts w:asciiTheme="majorBidi" w:hAnsiTheme="majorBidi" w:cstheme="majorBidi"/>
          <w:w w:val="120"/>
        </w:rPr>
        <w:t>—</w:t>
      </w:r>
      <w:r w:rsidRPr="00D84AEF">
        <w:rPr>
          <w:rFonts w:asciiTheme="majorBidi" w:hAnsiTheme="majorBidi" w:cstheme="majorBidi"/>
          <w:spacing w:val="72"/>
          <w:w w:val="120"/>
        </w:rPr>
        <w:t xml:space="preserve"> </w:t>
      </w:r>
      <w:r w:rsidRPr="00D84AEF">
        <w:rPr>
          <w:rFonts w:asciiTheme="majorBidi" w:hAnsiTheme="majorBidi" w:cstheme="majorBidi"/>
          <w:w w:val="120"/>
        </w:rPr>
        <w:t>is</w:t>
      </w:r>
      <w:r w:rsidRPr="00D84AEF">
        <w:rPr>
          <w:rFonts w:asciiTheme="majorBidi" w:hAnsiTheme="majorBidi" w:cstheme="majorBidi"/>
          <w:spacing w:val="72"/>
          <w:w w:val="120"/>
        </w:rPr>
        <w:t xml:space="preserve"> </w:t>
      </w:r>
      <w:r w:rsidRPr="00D84AEF">
        <w:rPr>
          <w:rFonts w:asciiTheme="majorBidi" w:hAnsiTheme="majorBidi" w:cstheme="majorBidi"/>
          <w:w w:val="120"/>
        </w:rPr>
        <w:t>recommended,</w:t>
      </w:r>
      <w:r w:rsidRPr="00D84AEF">
        <w:rPr>
          <w:rFonts w:asciiTheme="majorBidi" w:hAnsiTheme="majorBidi" w:cstheme="majorBidi"/>
          <w:spacing w:val="72"/>
          <w:w w:val="120"/>
        </w:rPr>
        <w:t xml:space="preserve"> </w:t>
      </w:r>
      <w:r w:rsidRPr="00D84AEF">
        <w:rPr>
          <w:rFonts w:asciiTheme="majorBidi" w:hAnsiTheme="majorBidi" w:cstheme="majorBidi"/>
          <w:w w:val="120"/>
        </w:rPr>
        <w:t>and</w:t>
      </w:r>
      <w:r w:rsidRPr="00D84AEF">
        <w:rPr>
          <w:rFonts w:asciiTheme="majorBidi" w:hAnsiTheme="majorBidi" w:cstheme="majorBidi"/>
          <w:spacing w:val="73"/>
          <w:w w:val="120"/>
        </w:rPr>
        <w:t xml:space="preserve"> </w:t>
      </w:r>
      <w:r w:rsidRPr="00D84AEF">
        <w:rPr>
          <w:rFonts w:asciiTheme="majorBidi" w:hAnsiTheme="majorBidi" w:cstheme="majorBidi"/>
          <w:w w:val="120"/>
        </w:rPr>
        <w:t>in</w:t>
      </w:r>
      <w:r w:rsidRPr="00D84AEF">
        <w:rPr>
          <w:rFonts w:asciiTheme="majorBidi" w:hAnsiTheme="majorBidi" w:cstheme="majorBidi"/>
          <w:spacing w:val="72"/>
          <w:w w:val="120"/>
        </w:rPr>
        <w:t xml:space="preserve"> </w:t>
      </w:r>
      <w:r w:rsidRPr="00D84AEF">
        <w:rPr>
          <w:rFonts w:asciiTheme="majorBidi" w:hAnsiTheme="majorBidi" w:cstheme="majorBidi"/>
          <w:w w:val="120"/>
        </w:rPr>
        <w:t>its</w:t>
      </w:r>
      <w:r w:rsidRPr="00D84AEF">
        <w:rPr>
          <w:rFonts w:asciiTheme="majorBidi" w:hAnsiTheme="majorBidi" w:cstheme="majorBidi"/>
          <w:spacing w:val="72"/>
          <w:w w:val="120"/>
        </w:rPr>
        <w:t xml:space="preserve"> </w:t>
      </w:r>
      <w:r w:rsidRPr="00D84AEF">
        <w:rPr>
          <w:rFonts w:asciiTheme="majorBidi" w:hAnsiTheme="majorBidi" w:cstheme="majorBidi"/>
          <w:w w:val="120"/>
        </w:rPr>
        <w:t>absence</w:t>
      </w:r>
      <w:r w:rsidRPr="00D84AEF">
        <w:rPr>
          <w:rFonts w:asciiTheme="majorBidi" w:hAnsiTheme="majorBidi" w:cstheme="majorBidi"/>
          <w:spacing w:val="72"/>
          <w:w w:val="120"/>
        </w:rPr>
        <w:t xml:space="preserve"> </w:t>
      </w:r>
      <w:r w:rsidRPr="00D84AEF">
        <w:rPr>
          <w:rFonts w:asciiTheme="majorBidi" w:hAnsiTheme="majorBidi" w:cstheme="majorBidi"/>
          <w:spacing w:val="-5"/>
          <w:w w:val="120"/>
        </w:rPr>
        <w:t>the</w:t>
      </w:r>
    </w:p>
    <w:p w14:paraId="2E8BB116" w14:textId="77777777" w:rsidR="00B7242E" w:rsidRPr="00D84AEF" w:rsidRDefault="00B7242E">
      <w:pPr>
        <w:pStyle w:val="BodyText"/>
        <w:spacing w:line="307" w:lineRule="auto"/>
        <w:rPr>
          <w:rFonts w:asciiTheme="majorBidi" w:hAnsiTheme="majorBidi" w:cstheme="majorBidi"/>
        </w:rPr>
        <w:sectPr w:rsidR="00B7242E" w:rsidRPr="00D84AEF">
          <w:pgSz w:w="11910" w:h="16840"/>
          <w:pgMar w:top="1380" w:right="1133" w:bottom="760" w:left="1133" w:header="0" w:footer="572" w:gutter="0"/>
          <w:cols w:space="720"/>
        </w:sectPr>
      </w:pPr>
    </w:p>
    <w:p w14:paraId="4015712F" w14:textId="77777777" w:rsidR="00B7242E" w:rsidRPr="00D84AEF" w:rsidRDefault="00000000">
      <w:pPr>
        <w:pStyle w:val="BodyText"/>
        <w:spacing w:before="66" w:line="307" w:lineRule="auto"/>
        <w:rPr>
          <w:rFonts w:asciiTheme="majorBidi" w:hAnsiTheme="majorBidi" w:cstheme="majorBidi"/>
        </w:rPr>
      </w:pPr>
      <w:r w:rsidRPr="00D84AEF">
        <w:rPr>
          <w:rFonts w:asciiTheme="majorBidi" w:hAnsiTheme="majorBidi" w:cstheme="majorBidi"/>
          <w:w w:val="115"/>
        </w:rPr>
        <w:lastRenderedPageBreak/>
        <w:t>conducted power should be verified experimentally to remain below about 0.3 W. With these provisions,</w:t>
      </w:r>
      <w:r w:rsidRPr="00D84AEF">
        <w:rPr>
          <w:rFonts w:asciiTheme="majorBidi" w:hAnsiTheme="majorBidi" w:cstheme="majorBidi"/>
          <w:spacing w:val="40"/>
          <w:w w:val="115"/>
        </w:rPr>
        <w:t xml:space="preserve"> </w:t>
      </w:r>
      <w:r w:rsidRPr="00D84AEF">
        <w:rPr>
          <w:rFonts w:asciiTheme="majorBidi" w:hAnsiTheme="majorBidi" w:cstheme="majorBidi"/>
          <w:w w:val="115"/>
        </w:rPr>
        <w:t>PETG</w:t>
      </w:r>
      <w:r w:rsidRPr="00D84AEF">
        <w:rPr>
          <w:rFonts w:asciiTheme="majorBidi" w:hAnsiTheme="majorBidi" w:cstheme="majorBidi"/>
          <w:spacing w:val="40"/>
          <w:w w:val="115"/>
        </w:rPr>
        <w:t xml:space="preserve"> </w:t>
      </w:r>
      <w:r w:rsidRPr="00D84AEF">
        <w:rPr>
          <w:rFonts w:asciiTheme="majorBidi" w:hAnsiTheme="majorBidi" w:cstheme="majorBidi"/>
          <w:w w:val="115"/>
        </w:rPr>
        <w:t>is</w:t>
      </w:r>
      <w:r w:rsidRPr="00D84AEF">
        <w:rPr>
          <w:rFonts w:asciiTheme="majorBidi" w:hAnsiTheme="majorBidi" w:cstheme="majorBidi"/>
          <w:spacing w:val="40"/>
          <w:w w:val="115"/>
        </w:rPr>
        <w:t xml:space="preserve"> </w:t>
      </w:r>
      <w:r w:rsidRPr="00D84AEF">
        <w:rPr>
          <w:rFonts w:asciiTheme="majorBidi" w:hAnsiTheme="majorBidi" w:cstheme="majorBidi"/>
          <w:w w:val="115"/>
        </w:rPr>
        <w:t>an</w:t>
      </w:r>
      <w:r w:rsidRPr="00D84AEF">
        <w:rPr>
          <w:rFonts w:asciiTheme="majorBidi" w:hAnsiTheme="majorBidi" w:cstheme="majorBidi"/>
          <w:spacing w:val="40"/>
          <w:w w:val="115"/>
        </w:rPr>
        <w:t xml:space="preserve"> </w:t>
      </w:r>
      <w:r w:rsidRPr="00D84AEF">
        <w:rPr>
          <w:rFonts w:asciiTheme="majorBidi" w:hAnsiTheme="majorBidi" w:cstheme="majorBidi"/>
          <w:w w:val="115"/>
        </w:rPr>
        <w:t>adequate</w:t>
      </w:r>
      <w:r w:rsidRPr="00D84AEF">
        <w:rPr>
          <w:rFonts w:asciiTheme="majorBidi" w:hAnsiTheme="majorBidi" w:cstheme="majorBidi"/>
          <w:spacing w:val="40"/>
          <w:w w:val="115"/>
        </w:rPr>
        <w:t xml:space="preserve"> </w:t>
      </w:r>
      <w:r w:rsidRPr="00D84AEF">
        <w:rPr>
          <w:rFonts w:asciiTheme="majorBidi" w:hAnsiTheme="majorBidi" w:cstheme="majorBidi"/>
          <w:w w:val="115"/>
        </w:rPr>
        <w:t>and</w:t>
      </w:r>
      <w:r w:rsidRPr="00D84AEF">
        <w:rPr>
          <w:rFonts w:asciiTheme="majorBidi" w:hAnsiTheme="majorBidi" w:cstheme="majorBidi"/>
          <w:spacing w:val="40"/>
          <w:w w:val="115"/>
        </w:rPr>
        <w:t xml:space="preserve"> </w:t>
      </w:r>
      <w:r w:rsidRPr="00D84AEF">
        <w:rPr>
          <w:rFonts w:asciiTheme="majorBidi" w:hAnsiTheme="majorBidi" w:cstheme="majorBidi"/>
          <w:w w:val="115"/>
        </w:rPr>
        <w:t>safe</w:t>
      </w:r>
      <w:r w:rsidRPr="00D84AEF">
        <w:rPr>
          <w:rFonts w:asciiTheme="majorBidi" w:hAnsiTheme="majorBidi" w:cstheme="majorBidi"/>
          <w:spacing w:val="40"/>
          <w:w w:val="115"/>
        </w:rPr>
        <w:t xml:space="preserve"> </w:t>
      </w:r>
      <w:r w:rsidRPr="00D84AEF">
        <w:rPr>
          <w:rFonts w:asciiTheme="majorBidi" w:hAnsiTheme="majorBidi" w:cstheme="majorBidi"/>
          <w:w w:val="115"/>
        </w:rPr>
        <w:t>choice</w:t>
      </w:r>
      <w:r w:rsidRPr="00D84AEF">
        <w:rPr>
          <w:rFonts w:asciiTheme="majorBidi" w:hAnsiTheme="majorBidi" w:cstheme="majorBidi"/>
          <w:spacing w:val="40"/>
          <w:w w:val="115"/>
        </w:rPr>
        <w:t xml:space="preserve"> </w:t>
      </w:r>
      <w:r w:rsidRPr="00D84AEF">
        <w:rPr>
          <w:rFonts w:asciiTheme="majorBidi" w:hAnsiTheme="majorBidi" w:cstheme="majorBidi"/>
          <w:w w:val="115"/>
        </w:rPr>
        <w:t>for</w:t>
      </w:r>
      <w:r w:rsidRPr="00D84AEF">
        <w:rPr>
          <w:rFonts w:asciiTheme="majorBidi" w:hAnsiTheme="majorBidi" w:cstheme="majorBidi"/>
          <w:spacing w:val="40"/>
          <w:w w:val="115"/>
        </w:rPr>
        <w:t xml:space="preserve"> </w:t>
      </w:r>
      <w:r w:rsidRPr="00D84AEF">
        <w:rPr>
          <w:rFonts w:asciiTheme="majorBidi" w:hAnsiTheme="majorBidi" w:cstheme="majorBidi"/>
          <w:w w:val="115"/>
        </w:rPr>
        <w:t>the</w:t>
      </w:r>
      <w:r w:rsidRPr="00D84AEF">
        <w:rPr>
          <w:rFonts w:asciiTheme="majorBidi" w:hAnsiTheme="majorBidi" w:cstheme="majorBidi"/>
          <w:spacing w:val="40"/>
          <w:w w:val="115"/>
        </w:rPr>
        <w:t xml:space="preserve"> </w:t>
      </w:r>
      <w:r w:rsidRPr="00D84AEF">
        <w:rPr>
          <w:rFonts w:asciiTheme="majorBidi" w:hAnsiTheme="majorBidi" w:cstheme="majorBidi"/>
          <w:w w:val="115"/>
        </w:rPr>
        <w:t>printed</w:t>
      </w:r>
      <w:r w:rsidRPr="00D84AEF">
        <w:rPr>
          <w:rFonts w:asciiTheme="majorBidi" w:hAnsiTheme="majorBidi" w:cstheme="majorBidi"/>
          <w:spacing w:val="40"/>
          <w:w w:val="115"/>
        </w:rPr>
        <w:t xml:space="preserve"> </w:t>
      </w:r>
      <w:r w:rsidRPr="00D84AEF">
        <w:rPr>
          <w:rFonts w:asciiTheme="majorBidi" w:hAnsiTheme="majorBidi" w:cstheme="majorBidi"/>
          <w:w w:val="115"/>
        </w:rPr>
        <w:t>ankle</w:t>
      </w:r>
      <w:r w:rsidRPr="00D84AEF">
        <w:rPr>
          <w:rFonts w:asciiTheme="majorBidi" w:hAnsiTheme="majorBidi" w:cstheme="majorBidi"/>
          <w:spacing w:val="40"/>
          <w:w w:val="115"/>
        </w:rPr>
        <w:t xml:space="preserve"> </w:t>
      </w:r>
      <w:r w:rsidRPr="00D84AEF">
        <w:rPr>
          <w:rFonts w:asciiTheme="majorBidi" w:hAnsiTheme="majorBidi" w:cstheme="majorBidi"/>
          <w:w w:val="115"/>
        </w:rPr>
        <w:t>component.</w:t>
      </w:r>
    </w:p>
    <w:p w14:paraId="11A3E9E6" w14:textId="77777777" w:rsidR="00B7242E" w:rsidRPr="00D84AEF" w:rsidRDefault="00B7242E">
      <w:pPr>
        <w:pStyle w:val="BodyText"/>
        <w:spacing w:before="49"/>
        <w:ind w:left="0" w:right="0"/>
        <w:jc w:val="left"/>
        <w:rPr>
          <w:rFonts w:asciiTheme="majorBidi" w:hAnsiTheme="majorBidi" w:cstheme="majorBidi"/>
        </w:rPr>
      </w:pPr>
    </w:p>
    <w:p w14:paraId="5850DD84" w14:textId="77777777" w:rsidR="00B7242E" w:rsidRPr="00D84AEF" w:rsidRDefault="00000000">
      <w:pPr>
        <w:pStyle w:val="Heading1"/>
        <w:numPr>
          <w:ilvl w:val="1"/>
          <w:numId w:val="3"/>
        </w:numPr>
        <w:tabs>
          <w:tab w:val="left" w:pos="801"/>
        </w:tabs>
        <w:ind w:left="801" w:hanging="681"/>
        <w:jc w:val="both"/>
        <w:rPr>
          <w:rFonts w:asciiTheme="majorBidi" w:hAnsiTheme="majorBidi" w:cstheme="majorBidi"/>
        </w:rPr>
      </w:pPr>
      <w:r w:rsidRPr="00D84AEF">
        <w:rPr>
          <w:rFonts w:asciiTheme="majorBidi" w:hAnsiTheme="majorBidi" w:cstheme="majorBidi"/>
          <w:w w:val="120"/>
        </w:rPr>
        <w:t>Simulation</w:t>
      </w:r>
      <w:r w:rsidRPr="00D84AEF">
        <w:rPr>
          <w:rFonts w:asciiTheme="majorBidi" w:hAnsiTheme="majorBidi" w:cstheme="majorBidi"/>
          <w:spacing w:val="40"/>
          <w:w w:val="120"/>
        </w:rPr>
        <w:t xml:space="preserve"> </w:t>
      </w:r>
      <w:r w:rsidRPr="00D84AEF">
        <w:rPr>
          <w:rFonts w:asciiTheme="majorBidi" w:hAnsiTheme="majorBidi" w:cstheme="majorBidi"/>
          <w:w w:val="120"/>
        </w:rPr>
        <w:t>of</w:t>
      </w:r>
      <w:r w:rsidRPr="00D84AEF">
        <w:rPr>
          <w:rFonts w:asciiTheme="majorBidi" w:hAnsiTheme="majorBidi" w:cstheme="majorBidi"/>
          <w:spacing w:val="40"/>
          <w:w w:val="120"/>
        </w:rPr>
        <w:t xml:space="preserve"> </w:t>
      </w:r>
      <w:r w:rsidRPr="00D84AEF">
        <w:rPr>
          <w:rFonts w:asciiTheme="majorBidi" w:hAnsiTheme="majorBidi" w:cstheme="majorBidi"/>
          <w:w w:val="120"/>
        </w:rPr>
        <w:t>the</w:t>
      </w:r>
      <w:r w:rsidRPr="00D84AEF">
        <w:rPr>
          <w:rFonts w:asciiTheme="majorBidi" w:hAnsiTheme="majorBidi" w:cstheme="majorBidi"/>
          <w:spacing w:val="40"/>
          <w:w w:val="120"/>
        </w:rPr>
        <w:t xml:space="preserve"> </w:t>
      </w:r>
      <w:r w:rsidRPr="00D84AEF">
        <w:rPr>
          <w:rFonts w:asciiTheme="majorBidi" w:hAnsiTheme="majorBidi" w:cstheme="majorBidi"/>
          <w:w w:val="120"/>
        </w:rPr>
        <w:t>Supporting</w:t>
      </w:r>
      <w:r w:rsidRPr="00D84AEF">
        <w:rPr>
          <w:rFonts w:asciiTheme="majorBidi" w:hAnsiTheme="majorBidi" w:cstheme="majorBidi"/>
          <w:spacing w:val="40"/>
          <w:w w:val="120"/>
        </w:rPr>
        <w:t xml:space="preserve"> </w:t>
      </w:r>
      <w:r w:rsidRPr="00D84AEF">
        <w:rPr>
          <w:rFonts w:asciiTheme="majorBidi" w:hAnsiTheme="majorBidi" w:cstheme="majorBidi"/>
          <w:spacing w:val="-2"/>
          <w:w w:val="120"/>
        </w:rPr>
        <w:t>Components</w:t>
      </w:r>
    </w:p>
    <w:p w14:paraId="314EFD4D" w14:textId="77777777" w:rsidR="00B7242E" w:rsidRPr="00D84AEF" w:rsidRDefault="00000000">
      <w:pPr>
        <w:pStyle w:val="BodyText"/>
        <w:spacing w:before="188" w:line="307" w:lineRule="auto"/>
        <w:rPr>
          <w:rFonts w:asciiTheme="majorBidi" w:hAnsiTheme="majorBidi" w:cstheme="majorBidi"/>
        </w:rPr>
      </w:pPr>
      <w:r w:rsidRPr="00D84AEF">
        <w:rPr>
          <w:rFonts w:asciiTheme="majorBidi" w:hAnsiTheme="majorBidi" w:cstheme="majorBidi"/>
          <w:w w:val="120"/>
        </w:rPr>
        <w:t>The</w:t>
      </w:r>
      <w:r w:rsidRPr="00D84AEF">
        <w:rPr>
          <w:rFonts w:asciiTheme="majorBidi" w:hAnsiTheme="majorBidi" w:cstheme="majorBidi"/>
          <w:spacing w:val="-2"/>
          <w:w w:val="120"/>
        </w:rPr>
        <w:t xml:space="preserve"> </w:t>
      </w:r>
      <w:r w:rsidRPr="00D84AEF">
        <w:rPr>
          <w:rFonts w:asciiTheme="majorBidi" w:hAnsiTheme="majorBidi" w:cstheme="majorBidi"/>
          <w:w w:val="120"/>
        </w:rPr>
        <w:t>ankle</w:t>
      </w:r>
      <w:r w:rsidRPr="00D84AEF">
        <w:rPr>
          <w:rFonts w:asciiTheme="majorBidi" w:hAnsiTheme="majorBidi" w:cstheme="majorBidi"/>
          <w:spacing w:val="-2"/>
          <w:w w:val="120"/>
        </w:rPr>
        <w:t xml:space="preserve"> </w:t>
      </w:r>
      <w:r w:rsidRPr="00D84AEF">
        <w:rPr>
          <w:rFonts w:asciiTheme="majorBidi" w:hAnsiTheme="majorBidi" w:cstheme="majorBidi"/>
          <w:w w:val="120"/>
        </w:rPr>
        <w:t>foot</w:t>
      </w:r>
      <w:r w:rsidRPr="00D84AEF">
        <w:rPr>
          <w:rFonts w:asciiTheme="majorBidi" w:hAnsiTheme="majorBidi" w:cstheme="majorBidi"/>
          <w:spacing w:val="-2"/>
          <w:w w:val="120"/>
        </w:rPr>
        <w:t xml:space="preserve"> </w:t>
      </w:r>
      <w:r w:rsidRPr="00D84AEF">
        <w:rPr>
          <w:rFonts w:asciiTheme="majorBidi" w:hAnsiTheme="majorBidi" w:cstheme="majorBidi"/>
          <w:w w:val="120"/>
        </w:rPr>
        <w:t>with</w:t>
      </w:r>
      <w:r w:rsidRPr="00D84AEF">
        <w:rPr>
          <w:rFonts w:asciiTheme="majorBidi" w:hAnsiTheme="majorBidi" w:cstheme="majorBidi"/>
          <w:spacing w:val="-2"/>
          <w:w w:val="120"/>
        </w:rPr>
        <w:t xml:space="preserve"> </w:t>
      </w:r>
      <w:r w:rsidRPr="00D84AEF">
        <w:rPr>
          <w:rFonts w:asciiTheme="majorBidi" w:hAnsiTheme="majorBidi" w:cstheme="majorBidi"/>
          <w:w w:val="120"/>
        </w:rPr>
        <w:t>hinge</w:t>
      </w:r>
      <w:r w:rsidRPr="00D84AEF">
        <w:rPr>
          <w:rFonts w:asciiTheme="majorBidi" w:hAnsiTheme="majorBidi" w:cstheme="majorBidi"/>
          <w:spacing w:val="-2"/>
          <w:w w:val="120"/>
        </w:rPr>
        <w:t xml:space="preserve"> </w:t>
      </w:r>
      <w:r w:rsidRPr="00D84AEF">
        <w:rPr>
          <w:rFonts w:asciiTheme="majorBidi" w:hAnsiTheme="majorBidi" w:cstheme="majorBidi"/>
          <w:w w:val="120"/>
        </w:rPr>
        <w:t>does</w:t>
      </w:r>
      <w:r w:rsidRPr="00D84AEF">
        <w:rPr>
          <w:rFonts w:asciiTheme="majorBidi" w:hAnsiTheme="majorBidi" w:cstheme="majorBidi"/>
          <w:spacing w:val="-2"/>
          <w:w w:val="120"/>
        </w:rPr>
        <w:t xml:space="preserve"> </w:t>
      </w:r>
      <w:r w:rsidRPr="00D84AEF">
        <w:rPr>
          <w:rFonts w:asciiTheme="majorBidi" w:hAnsiTheme="majorBidi" w:cstheme="majorBidi"/>
          <w:w w:val="120"/>
        </w:rPr>
        <w:t>not</w:t>
      </w:r>
      <w:r w:rsidRPr="00D84AEF">
        <w:rPr>
          <w:rFonts w:asciiTheme="majorBidi" w:hAnsiTheme="majorBidi" w:cstheme="majorBidi"/>
          <w:spacing w:val="-2"/>
          <w:w w:val="120"/>
        </w:rPr>
        <w:t xml:space="preserve"> </w:t>
      </w:r>
      <w:r w:rsidRPr="00D84AEF">
        <w:rPr>
          <w:rFonts w:asciiTheme="majorBidi" w:hAnsiTheme="majorBidi" w:cstheme="majorBidi"/>
          <w:w w:val="120"/>
        </w:rPr>
        <w:t>act</w:t>
      </w:r>
      <w:r w:rsidRPr="00D84AEF">
        <w:rPr>
          <w:rFonts w:asciiTheme="majorBidi" w:hAnsiTheme="majorBidi" w:cstheme="majorBidi"/>
          <w:spacing w:val="-2"/>
          <w:w w:val="120"/>
        </w:rPr>
        <w:t xml:space="preserve"> </w:t>
      </w:r>
      <w:r w:rsidRPr="00D84AEF">
        <w:rPr>
          <w:rFonts w:asciiTheme="majorBidi" w:hAnsiTheme="majorBidi" w:cstheme="majorBidi"/>
          <w:w w:val="120"/>
        </w:rPr>
        <w:t>in</w:t>
      </w:r>
      <w:r w:rsidRPr="00D84AEF">
        <w:rPr>
          <w:rFonts w:asciiTheme="majorBidi" w:hAnsiTheme="majorBidi" w:cstheme="majorBidi"/>
          <w:spacing w:val="-2"/>
          <w:w w:val="120"/>
        </w:rPr>
        <w:t xml:space="preserve"> </w:t>
      </w:r>
      <w:r w:rsidRPr="00D84AEF">
        <w:rPr>
          <w:rFonts w:asciiTheme="majorBidi" w:hAnsiTheme="majorBidi" w:cstheme="majorBidi"/>
          <w:w w:val="120"/>
        </w:rPr>
        <w:t>isolation.</w:t>
      </w:r>
      <w:r w:rsidRPr="00D84AEF">
        <w:rPr>
          <w:rFonts w:asciiTheme="majorBidi" w:hAnsiTheme="majorBidi" w:cstheme="majorBidi"/>
          <w:spacing w:val="-2"/>
          <w:w w:val="120"/>
        </w:rPr>
        <w:t xml:space="preserve"> </w:t>
      </w:r>
      <w:r w:rsidRPr="00D84AEF">
        <w:rPr>
          <w:rFonts w:asciiTheme="majorBidi" w:hAnsiTheme="majorBidi" w:cstheme="majorBidi"/>
          <w:w w:val="120"/>
        </w:rPr>
        <w:t>Four</w:t>
      </w:r>
      <w:r w:rsidRPr="00D84AEF">
        <w:rPr>
          <w:rFonts w:asciiTheme="majorBidi" w:hAnsiTheme="majorBidi" w:cstheme="majorBidi"/>
          <w:spacing w:val="-2"/>
          <w:w w:val="120"/>
        </w:rPr>
        <w:t xml:space="preserve"> </w:t>
      </w:r>
      <w:r w:rsidRPr="00D84AEF">
        <w:rPr>
          <w:rFonts w:asciiTheme="majorBidi" w:hAnsiTheme="majorBidi" w:cstheme="majorBidi"/>
          <w:w w:val="120"/>
        </w:rPr>
        <w:t>further</w:t>
      </w:r>
      <w:r w:rsidRPr="00D84AEF">
        <w:rPr>
          <w:rFonts w:asciiTheme="majorBidi" w:hAnsiTheme="majorBidi" w:cstheme="majorBidi"/>
          <w:spacing w:val="-2"/>
          <w:w w:val="120"/>
        </w:rPr>
        <w:t xml:space="preserve"> </w:t>
      </w:r>
      <w:r w:rsidRPr="00D84AEF">
        <w:rPr>
          <w:rFonts w:asciiTheme="majorBidi" w:hAnsiTheme="majorBidi" w:cstheme="majorBidi"/>
          <w:w w:val="120"/>
        </w:rPr>
        <w:t>load-bearing</w:t>
      </w:r>
      <w:r w:rsidRPr="00D84AEF">
        <w:rPr>
          <w:rFonts w:asciiTheme="majorBidi" w:hAnsiTheme="majorBidi" w:cstheme="majorBidi"/>
          <w:spacing w:val="-2"/>
          <w:w w:val="120"/>
        </w:rPr>
        <w:t xml:space="preserve"> </w:t>
      </w:r>
      <w:r w:rsidRPr="00D84AEF">
        <w:rPr>
          <w:rFonts w:asciiTheme="majorBidi" w:hAnsiTheme="majorBidi" w:cstheme="majorBidi"/>
          <w:w w:val="120"/>
        </w:rPr>
        <w:t>components</w:t>
      </w:r>
      <w:r w:rsidRPr="00D84AEF">
        <w:rPr>
          <w:rFonts w:asciiTheme="majorBidi" w:hAnsiTheme="majorBidi" w:cstheme="majorBidi"/>
          <w:spacing w:val="-2"/>
          <w:w w:val="120"/>
        </w:rPr>
        <w:t xml:space="preserve"> </w:t>
      </w:r>
      <w:r w:rsidRPr="00D84AEF">
        <w:rPr>
          <w:rFonts w:asciiTheme="majorBidi" w:hAnsiTheme="majorBidi" w:cstheme="majorBidi"/>
          <w:w w:val="120"/>
        </w:rPr>
        <w:t>of the prosthesis were modelled and screened using the same workflow, so that the structural and, where relevant, the thermal integrity of the complete assembly could be established. Each component is described below, and the results are collected in Table 8.12.</w:t>
      </w:r>
    </w:p>
    <w:p w14:paraId="3E583F7A" w14:textId="77777777" w:rsidR="00B7242E" w:rsidRPr="00D84AEF" w:rsidRDefault="00000000">
      <w:pPr>
        <w:pStyle w:val="Heading2"/>
        <w:numPr>
          <w:ilvl w:val="2"/>
          <w:numId w:val="3"/>
        </w:numPr>
        <w:tabs>
          <w:tab w:val="left" w:pos="920"/>
        </w:tabs>
        <w:ind w:left="920" w:hanging="800"/>
        <w:jc w:val="both"/>
        <w:rPr>
          <w:rFonts w:asciiTheme="majorBidi" w:hAnsiTheme="majorBidi" w:cstheme="majorBidi"/>
        </w:rPr>
      </w:pPr>
      <w:r w:rsidRPr="00D84AEF">
        <w:rPr>
          <w:rFonts w:asciiTheme="majorBidi" w:hAnsiTheme="majorBidi" w:cstheme="majorBidi"/>
          <w:w w:val="120"/>
        </w:rPr>
        <w:t>Powered</w:t>
      </w:r>
      <w:r w:rsidRPr="00D84AEF">
        <w:rPr>
          <w:rFonts w:asciiTheme="majorBidi" w:hAnsiTheme="majorBidi" w:cstheme="majorBidi"/>
          <w:spacing w:val="18"/>
          <w:w w:val="120"/>
        </w:rPr>
        <w:t xml:space="preserve"> </w:t>
      </w:r>
      <w:r w:rsidRPr="00D84AEF">
        <w:rPr>
          <w:rFonts w:asciiTheme="majorBidi" w:hAnsiTheme="majorBidi" w:cstheme="majorBidi"/>
          <w:w w:val="120"/>
        </w:rPr>
        <w:t>ankle</w:t>
      </w:r>
      <w:r w:rsidRPr="00D84AEF">
        <w:rPr>
          <w:rFonts w:asciiTheme="majorBidi" w:hAnsiTheme="majorBidi" w:cstheme="majorBidi"/>
          <w:spacing w:val="18"/>
          <w:w w:val="120"/>
        </w:rPr>
        <w:t xml:space="preserve"> </w:t>
      </w:r>
      <w:r w:rsidRPr="00D84AEF">
        <w:rPr>
          <w:rFonts w:asciiTheme="majorBidi" w:hAnsiTheme="majorBidi" w:cstheme="majorBidi"/>
          <w:w w:val="120"/>
        </w:rPr>
        <w:t>hinge:</w:t>
      </w:r>
      <w:r w:rsidRPr="00D84AEF">
        <w:rPr>
          <w:rFonts w:asciiTheme="majorBidi" w:hAnsiTheme="majorBidi" w:cstheme="majorBidi"/>
          <w:spacing w:val="19"/>
          <w:w w:val="120"/>
        </w:rPr>
        <w:t xml:space="preserve"> </w:t>
      </w:r>
      <w:r w:rsidRPr="00D84AEF">
        <w:rPr>
          <w:rFonts w:asciiTheme="majorBidi" w:hAnsiTheme="majorBidi" w:cstheme="majorBidi"/>
          <w:w w:val="120"/>
        </w:rPr>
        <w:t>PETG</w:t>
      </w:r>
      <w:r w:rsidRPr="00D84AEF">
        <w:rPr>
          <w:rFonts w:asciiTheme="majorBidi" w:hAnsiTheme="majorBidi" w:cstheme="majorBidi"/>
          <w:spacing w:val="18"/>
          <w:w w:val="120"/>
        </w:rPr>
        <w:t xml:space="preserve"> </w:t>
      </w:r>
      <w:r w:rsidRPr="00D84AEF">
        <w:rPr>
          <w:rFonts w:asciiTheme="majorBidi" w:hAnsiTheme="majorBidi" w:cstheme="majorBidi"/>
          <w:w w:val="120"/>
        </w:rPr>
        <w:t>versus</w:t>
      </w:r>
      <w:r w:rsidRPr="00D84AEF">
        <w:rPr>
          <w:rFonts w:asciiTheme="majorBidi" w:hAnsiTheme="majorBidi" w:cstheme="majorBidi"/>
          <w:spacing w:val="19"/>
          <w:w w:val="120"/>
        </w:rPr>
        <w:t xml:space="preserve"> </w:t>
      </w:r>
      <w:r w:rsidRPr="00D84AEF">
        <w:rPr>
          <w:rFonts w:asciiTheme="majorBidi" w:hAnsiTheme="majorBidi" w:cstheme="majorBidi"/>
          <w:spacing w:val="-5"/>
          <w:w w:val="120"/>
        </w:rPr>
        <w:t>PLA</w:t>
      </w:r>
    </w:p>
    <w:p w14:paraId="5A87F041" w14:textId="77777777" w:rsidR="00B7242E" w:rsidRPr="00D84AEF" w:rsidRDefault="00000000">
      <w:pPr>
        <w:pStyle w:val="BodyText"/>
        <w:spacing w:before="129" w:line="307" w:lineRule="auto"/>
        <w:rPr>
          <w:rFonts w:asciiTheme="majorBidi" w:hAnsiTheme="majorBidi" w:cstheme="majorBidi"/>
        </w:rPr>
      </w:pPr>
      <w:r w:rsidRPr="00D84AEF">
        <w:rPr>
          <w:rFonts w:asciiTheme="majorBidi" w:hAnsiTheme="majorBidi" w:cstheme="majorBidi"/>
          <w:w w:val="120"/>
        </w:rPr>
        <w:t>The</w:t>
      </w:r>
      <w:r w:rsidRPr="00D84AEF">
        <w:rPr>
          <w:rFonts w:asciiTheme="majorBidi" w:hAnsiTheme="majorBidi" w:cstheme="majorBidi"/>
          <w:spacing w:val="80"/>
          <w:w w:val="120"/>
        </w:rPr>
        <w:t xml:space="preserve"> </w:t>
      </w:r>
      <w:r w:rsidRPr="00D84AEF">
        <w:rPr>
          <w:rFonts w:asciiTheme="majorBidi" w:hAnsiTheme="majorBidi" w:cstheme="majorBidi"/>
          <w:w w:val="120"/>
        </w:rPr>
        <w:t>powered</w:t>
      </w:r>
      <w:r w:rsidRPr="00D84AEF">
        <w:rPr>
          <w:rFonts w:asciiTheme="majorBidi" w:hAnsiTheme="majorBidi" w:cstheme="majorBidi"/>
          <w:spacing w:val="80"/>
          <w:w w:val="120"/>
        </w:rPr>
        <w:t xml:space="preserve"> </w:t>
      </w:r>
      <w:r w:rsidRPr="00D84AEF">
        <w:rPr>
          <w:rFonts w:asciiTheme="majorBidi" w:hAnsiTheme="majorBidi" w:cstheme="majorBidi"/>
          <w:w w:val="120"/>
        </w:rPr>
        <w:t>hinge</w:t>
      </w:r>
      <w:r w:rsidRPr="00D84AEF">
        <w:rPr>
          <w:rFonts w:asciiTheme="majorBidi" w:hAnsiTheme="majorBidi" w:cstheme="majorBidi"/>
          <w:spacing w:val="80"/>
          <w:w w:val="120"/>
        </w:rPr>
        <w:t xml:space="preserve"> </w:t>
      </w:r>
      <w:r w:rsidRPr="00D84AEF">
        <w:rPr>
          <w:rFonts w:asciiTheme="majorBidi" w:hAnsiTheme="majorBidi" w:cstheme="majorBidi"/>
          <w:w w:val="120"/>
        </w:rPr>
        <w:t>was</w:t>
      </w:r>
      <w:r w:rsidRPr="00D84AEF">
        <w:rPr>
          <w:rFonts w:asciiTheme="majorBidi" w:hAnsiTheme="majorBidi" w:cstheme="majorBidi"/>
          <w:spacing w:val="80"/>
          <w:w w:val="120"/>
        </w:rPr>
        <w:t xml:space="preserve"> </w:t>
      </w:r>
      <w:r w:rsidRPr="00D84AEF">
        <w:rPr>
          <w:rFonts w:asciiTheme="majorBidi" w:hAnsiTheme="majorBidi" w:cstheme="majorBidi"/>
          <w:w w:val="120"/>
        </w:rPr>
        <w:t>modelled</w:t>
      </w:r>
      <w:r w:rsidRPr="00D84AEF">
        <w:rPr>
          <w:rFonts w:asciiTheme="majorBidi" w:hAnsiTheme="majorBidi" w:cstheme="majorBidi"/>
          <w:spacing w:val="80"/>
          <w:w w:val="120"/>
        </w:rPr>
        <w:t xml:space="preserve"> </w:t>
      </w:r>
      <w:r w:rsidRPr="00D84AEF">
        <w:rPr>
          <w:rFonts w:asciiTheme="majorBidi" w:hAnsiTheme="majorBidi" w:cstheme="majorBidi"/>
          <w:w w:val="120"/>
        </w:rPr>
        <w:t>with</w:t>
      </w:r>
      <w:r w:rsidRPr="00D84AEF">
        <w:rPr>
          <w:rFonts w:asciiTheme="majorBidi" w:hAnsiTheme="majorBidi" w:cstheme="majorBidi"/>
          <w:spacing w:val="80"/>
          <w:w w:val="120"/>
        </w:rPr>
        <w:t xml:space="preserve"> </w:t>
      </w:r>
      <w:r w:rsidRPr="00D84AEF">
        <w:rPr>
          <w:rFonts w:asciiTheme="majorBidi" w:hAnsiTheme="majorBidi" w:cstheme="majorBidi"/>
          <w:w w:val="120"/>
        </w:rPr>
        <w:t>the</w:t>
      </w:r>
      <w:r w:rsidRPr="00D84AEF">
        <w:rPr>
          <w:rFonts w:asciiTheme="majorBidi" w:hAnsiTheme="majorBidi" w:cstheme="majorBidi"/>
          <w:spacing w:val="80"/>
          <w:w w:val="120"/>
        </w:rPr>
        <w:t xml:space="preserve"> </w:t>
      </w:r>
      <w:r w:rsidRPr="00D84AEF">
        <w:rPr>
          <w:rFonts w:asciiTheme="majorBidi" w:hAnsiTheme="majorBidi" w:cstheme="majorBidi"/>
          <w:w w:val="120"/>
        </w:rPr>
        <w:t>Solid</w:t>
      </w:r>
      <w:r w:rsidRPr="00D84AEF">
        <w:rPr>
          <w:rFonts w:asciiTheme="majorBidi" w:hAnsiTheme="majorBidi" w:cstheme="majorBidi"/>
          <w:spacing w:val="80"/>
          <w:w w:val="120"/>
        </w:rPr>
        <w:t xml:space="preserve"> </w:t>
      </w:r>
      <w:r w:rsidRPr="00D84AEF">
        <w:rPr>
          <w:rFonts w:asciiTheme="majorBidi" w:hAnsiTheme="majorBidi" w:cstheme="majorBidi"/>
          <w:w w:val="120"/>
        </w:rPr>
        <w:t>Mechanics</w:t>
      </w:r>
      <w:r w:rsidRPr="00D84AEF">
        <w:rPr>
          <w:rFonts w:asciiTheme="majorBidi" w:hAnsiTheme="majorBidi" w:cstheme="majorBidi"/>
          <w:spacing w:val="80"/>
          <w:w w:val="120"/>
        </w:rPr>
        <w:t xml:space="preserve"> </w:t>
      </w:r>
      <w:r w:rsidRPr="00D84AEF">
        <w:rPr>
          <w:rFonts w:asciiTheme="majorBidi" w:hAnsiTheme="majorBidi" w:cstheme="majorBidi"/>
          <w:w w:val="120"/>
        </w:rPr>
        <w:t>interface</w:t>
      </w:r>
      <w:r w:rsidRPr="00D84AEF">
        <w:rPr>
          <w:rFonts w:asciiTheme="majorBidi" w:hAnsiTheme="majorBidi" w:cstheme="majorBidi"/>
          <w:spacing w:val="80"/>
          <w:w w:val="120"/>
        </w:rPr>
        <w:t xml:space="preserve"> </w:t>
      </w:r>
      <w:r w:rsidRPr="00D84AEF">
        <w:rPr>
          <w:rFonts w:asciiTheme="majorBidi" w:hAnsiTheme="majorBidi" w:cstheme="majorBidi"/>
          <w:w w:val="120"/>
        </w:rPr>
        <w:t>as</w:t>
      </w:r>
      <w:r w:rsidRPr="00D84AEF">
        <w:rPr>
          <w:rFonts w:asciiTheme="majorBidi" w:hAnsiTheme="majorBidi" w:cstheme="majorBidi"/>
          <w:spacing w:val="80"/>
          <w:w w:val="120"/>
        </w:rPr>
        <w:t xml:space="preserve"> </w:t>
      </w:r>
      <w:r w:rsidRPr="00D84AEF">
        <w:rPr>
          <w:rFonts w:asciiTheme="majorBidi" w:hAnsiTheme="majorBidi" w:cstheme="majorBidi"/>
          <w:w w:val="120"/>
        </w:rPr>
        <w:t>a</w:t>
      </w:r>
      <w:r w:rsidRPr="00D84AEF">
        <w:rPr>
          <w:rFonts w:asciiTheme="majorBidi" w:hAnsiTheme="majorBidi" w:cstheme="majorBidi"/>
          <w:spacing w:val="80"/>
          <w:w w:val="120"/>
        </w:rPr>
        <w:t xml:space="preserve"> </w:t>
      </w:r>
      <w:r w:rsidRPr="00D84AEF">
        <w:rPr>
          <w:rFonts w:asciiTheme="majorBidi" w:hAnsiTheme="majorBidi" w:cstheme="majorBidi"/>
          <w:w w:val="120"/>
        </w:rPr>
        <w:t xml:space="preserve">single linear-elastic domain, subject to a fixed constraint at its mounting face, a boundary load representing the actuation force, and gravity. The model was solved twice, once with PETG and once with PLA assigned to the domain, to compare the two candidate print materials under identical loading. This direct comparison, together with the property data of Section 8.4.3, supported the decision to adopt PETG for the printed parts and provided the simplified hinge baseline later extended into the full ankle foot-with-hinge model of Section </w:t>
      </w:r>
      <w:r w:rsidRPr="00D84AEF">
        <w:rPr>
          <w:rFonts w:asciiTheme="majorBidi" w:hAnsiTheme="majorBidi" w:cstheme="majorBidi"/>
          <w:spacing w:val="-4"/>
          <w:w w:val="120"/>
        </w:rPr>
        <w:t>8.5.</w:t>
      </w:r>
    </w:p>
    <w:p w14:paraId="2C18CBA6" w14:textId="77777777" w:rsidR="00B7242E" w:rsidRPr="00D84AEF" w:rsidRDefault="00000000">
      <w:pPr>
        <w:pStyle w:val="Heading2"/>
        <w:numPr>
          <w:ilvl w:val="2"/>
          <w:numId w:val="3"/>
        </w:numPr>
        <w:tabs>
          <w:tab w:val="left" w:pos="920"/>
        </w:tabs>
        <w:spacing w:before="200"/>
        <w:ind w:left="920" w:hanging="800"/>
        <w:jc w:val="both"/>
        <w:rPr>
          <w:rFonts w:asciiTheme="majorBidi" w:hAnsiTheme="majorBidi" w:cstheme="majorBidi"/>
        </w:rPr>
      </w:pPr>
      <w:r w:rsidRPr="00D84AEF">
        <w:rPr>
          <w:rFonts w:asciiTheme="majorBidi" w:hAnsiTheme="majorBidi" w:cstheme="majorBidi"/>
          <w:w w:val="120"/>
        </w:rPr>
        <w:t>Lead-screw</w:t>
      </w:r>
      <w:r w:rsidRPr="00D84AEF">
        <w:rPr>
          <w:rFonts w:asciiTheme="majorBidi" w:hAnsiTheme="majorBidi" w:cstheme="majorBidi"/>
          <w:spacing w:val="15"/>
          <w:w w:val="120"/>
        </w:rPr>
        <w:t xml:space="preserve"> </w:t>
      </w:r>
      <w:r w:rsidRPr="00D84AEF">
        <w:rPr>
          <w:rFonts w:asciiTheme="majorBidi" w:hAnsiTheme="majorBidi" w:cstheme="majorBidi"/>
          <w:w w:val="120"/>
        </w:rPr>
        <w:t>holder:</w:t>
      </w:r>
      <w:r w:rsidRPr="00D84AEF">
        <w:rPr>
          <w:rFonts w:asciiTheme="majorBidi" w:hAnsiTheme="majorBidi" w:cstheme="majorBidi"/>
          <w:spacing w:val="16"/>
          <w:w w:val="120"/>
        </w:rPr>
        <w:t xml:space="preserve"> </w:t>
      </w:r>
      <w:r w:rsidRPr="00D84AEF">
        <w:rPr>
          <w:rFonts w:asciiTheme="majorBidi" w:hAnsiTheme="majorBidi" w:cstheme="majorBidi"/>
          <w:w w:val="120"/>
        </w:rPr>
        <w:t>coupled</w:t>
      </w:r>
      <w:r w:rsidRPr="00D84AEF">
        <w:rPr>
          <w:rFonts w:asciiTheme="majorBidi" w:hAnsiTheme="majorBidi" w:cstheme="majorBidi"/>
          <w:spacing w:val="16"/>
          <w:w w:val="120"/>
        </w:rPr>
        <w:t xml:space="preserve"> </w:t>
      </w:r>
      <w:r w:rsidRPr="00D84AEF">
        <w:rPr>
          <w:rFonts w:asciiTheme="majorBidi" w:hAnsiTheme="majorBidi" w:cstheme="majorBidi"/>
          <w:w w:val="120"/>
        </w:rPr>
        <w:t>structural</w:t>
      </w:r>
      <w:r w:rsidRPr="00D84AEF">
        <w:rPr>
          <w:rFonts w:asciiTheme="majorBidi" w:hAnsiTheme="majorBidi" w:cstheme="majorBidi"/>
          <w:spacing w:val="15"/>
          <w:w w:val="120"/>
        </w:rPr>
        <w:t xml:space="preserve"> </w:t>
      </w:r>
      <w:r w:rsidRPr="00D84AEF">
        <w:rPr>
          <w:rFonts w:asciiTheme="majorBidi" w:hAnsiTheme="majorBidi" w:cstheme="majorBidi"/>
          <w:w w:val="120"/>
        </w:rPr>
        <w:t>and</w:t>
      </w:r>
      <w:r w:rsidRPr="00D84AEF">
        <w:rPr>
          <w:rFonts w:asciiTheme="majorBidi" w:hAnsiTheme="majorBidi" w:cstheme="majorBidi"/>
          <w:spacing w:val="16"/>
          <w:w w:val="120"/>
        </w:rPr>
        <w:t xml:space="preserve"> </w:t>
      </w:r>
      <w:r w:rsidRPr="00D84AEF">
        <w:rPr>
          <w:rFonts w:asciiTheme="majorBidi" w:hAnsiTheme="majorBidi" w:cstheme="majorBidi"/>
          <w:w w:val="120"/>
        </w:rPr>
        <w:t>thermal</w:t>
      </w:r>
      <w:r w:rsidRPr="00D84AEF">
        <w:rPr>
          <w:rFonts w:asciiTheme="majorBidi" w:hAnsiTheme="majorBidi" w:cstheme="majorBidi"/>
          <w:spacing w:val="16"/>
          <w:w w:val="120"/>
        </w:rPr>
        <w:t xml:space="preserve"> </w:t>
      </w:r>
      <w:r w:rsidRPr="00D84AEF">
        <w:rPr>
          <w:rFonts w:asciiTheme="majorBidi" w:hAnsiTheme="majorBidi" w:cstheme="majorBidi"/>
          <w:spacing w:val="-2"/>
          <w:w w:val="120"/>
        </w:rPr>
        <w:t>analysis</w:t>
      </w:r>
    </w:p>
    <w:p w14:paraId="4E497792" w14:textId="77777777" w:rsidR="00B7242E" w:rsidRPr="00D84AEF" w:rsidRDefault="00000000">
      <w:pPr>
        <w:pStyle w:val="BodyText"/>
        <w:spacing w:before="129" w:line="307" w:lineRule="auto"/>
        <w:rPr>
          <w:rFonts w:asciiTheme="majorBidi" w:hAnsiTheme="majorBidi" w:cstheme="majorBidi"/>
        </w:rPr>
      </w:pPr>
      <w:r w:rsidRPr="00D84AEF">
        <w:rPr>
          <w:rFonts w:asciiTheme="majorBidi" w:hAnsiTheme="majorBidi" w:cstheme="majorBidi"/>
          <w:w w:val="115"/>
        </w:rPr>
        <w:t>The</w:t>
      </w:r>
      <w:r w:rsidRPr="00D84AEF">
        <w:rPr>
          <w:rFonts w:asciiTheme="majorBidi" w:hAnsiTheme="majorBidi" w:cstheme="majorBidi"/>
          <w:spacing w:val="25"/>
          <w:w w:val="115"/>
        </w:rPr>
        <w:t xml:space="preserve"> </w:t>
      </w:r>
      <w:r w:rsidRPr="00D84AEF">
        <w:rPr>
          <w:rFonts w:asciiTheme="majorBidi" w:hAnsiTheme="majorBidi" w:cstheme="majorBidi"/>
          <w:w w:val="115"/>
        </w:rPr>
        <w:t>lead-screw</w:t>
      </w:r>
      <w:r w:rsidRPr="00D84AEF">
        <w:rPr>
          <w:rFonts w:asciiTheme="majorBidi" w:hAnsiTheme="majorBidi" w:cstheme="majorBidi"/>
          <w:spacing w:val="25"/>
          <w:w w:val="115"/>
        </w:rPr>
        <w:t xml:space="preserve"> </w:t>
      </w:r>
      <w:r w:rsidRPr="00D84AEF">
        <w:rPr>
          <w:rFonts w:asciiTheme="majorBidi" w:hAnsiTheme="majorBidi" w:cstheme="majorBidi"/>
          <w:w w:val="115"/>
        </w:rPr>
        <w:t>holder</w:t>
      </w:r>
      <w:r w:rsidRPr="00D84AEF">
        <w:rPr>
          <w:rFonts w:asciiTheme="majorBidi" w:hAnsiTheme="majorBidi" w:cstheme="majorBidi"/>
          <w:spacing w:val="25"/>
          <w:w w:val="115"/>
        </w:rPr>
        <w:t xml:space="preserve"> </w:t>
      </w:r>
      <w:r w:rsidRPr="00D84AEF">
        <w:rPr>
          <w:rFonts w:asciiTheme="majorBidi" w:hAnsiTheme="majorBidi" w:cstheme="majorBidi"/>
          <w:w w:val="115"/>
        </w:rPr>
        <w:t>carries</w:t>
      </w:r>
      <w:r w:rsidRPr="00D84AEF">
        <w:rPr>
          <w:rFonts w:asciiTheme="majorBidi" w:hAnsiTheme="majorBidi" w:cstheme="majorBidi"/>
          <w:spacing w:val="25"/>
          <w:w w:val="115"/>
        </w:rPr>
        <w:t xml:space="preserve"> </w:t>
      </w:r>
      <w:r w:rsidRPr="00D84AEF">
        <w:rPr>
          <w:rFonts w:asciiTheme="majorBidi" w:hAnsiTheme="majorBidi" w:cstheme="majorBidi"/>
          <w:w w:val="115"/>
        </w:rPr>
        <w:t>the</w:t>
      </w:r>
      <w:r w:rsidRPr="00D84AEF">
        <w:rPr>
          <w:rFonts w:asciiTheme="majorBidi" w:hAnsiTheme="majorBidi" w:cstheme="majorBidi"/>
          <w:spacing w:val="25"/>
          <w:w w:val="115"/>
        </w:rPr>
        <w:t xml:space="preserve"> </w:t>
      </w:r>
      <w:r w:rsidRPr="00D84AEF">
        <w:rPr>
          <w:rFonts w:asciiTheme="majorBidi" w:hAnsiTheme="majorBidi" w:cstheme="majorBidi"/>
          <w:w w:val="115"/>
        </w:rPr>
        <w:t>actuator</w:t>
      </w:r>
      <w:r w:rsidRPr="00D84AEF">
        <w:rPr>
          <w:rFonts w:asciiTheme="majorBidi" w:hAnsiTheme="majorBidi" w:cstheme="majorBidi"/>
          <w:spacing w:val="25"/>
          <w:w w:val="115"/>
        </w:rPr>
        <w:t xml:space="preserve"> </w:t>
      </w:r>
      <w:r w:rsidRPr="00D84AEF">
        <w:rPr>
          <w:rFonts w:asciiTheme="majorBidi" w:hAnsiTheme="majorBidi" w:cstheme="majorBidi"/>
          <w:w w:val="115"/>
        </w:rPr>
        <w:t>and</w:t>
      </w:r>
      <w:r w:rsidRPr="00D84AEF">
        <w:rPr>
          <w:rFonts w:asciiTheme="majorBidi" w:hAnsiTheme="majorBidi" w:cstheme="majorBidi"/>
          <w:spacing w:val="25"/>
          <w:w w:val="115"/>
        </w:rPr>
        <w:t xml:space="preserve"> </w:t>
      </w:r>
      <w:r w:rsidRPr="00D84AEF">
        <w:rPr>
          <w:rFonts w:asciiTheme="majorBidi" w:hAnsiTheme="majorBidi" w:cstheme="majorBidi"/>
          <w:w w:val="115"/>
        </w:rPr>
        <w:t>is</w:t>
      </w:r>
      <w:r w:rsidRPr="00D84AEF">
        <w:rPr>
          <w:rFonts w:asciiTheme="majorBidi" w:hAnsiTheme="majorBidi" w:cstheme="majorBidi"/>
          <w:spacing w:val="25"/>
          <w:w w:val="115"/>
        </w:rPr>
        <w:t xml:space="preserve"> </w:t>
      </w:r>
      <w:r w:rsidRPr="00D84AEF">
        <w:rPr>
          <w:rFonts w:asciiTheme="majorBidi" w:hAnsiTheme="majorBidi" w:cstheme="majorBidi"/>
          <w:w w:val="115"/>
        </w:rPr>
        <w:t>exposed</w:t>
      </w:r>
      <w:r w:rsidRPr="00D84AEF">
        <w:rPr>
          <w:rFonts w:asciiTheme="majorBidi" w:hAnsiTheme="majorBidi" w:cstheme="majorBidi"/>
          <w:spacing w:val="25"/>
          <w:w w:val="115"/>
        </w:rPr>
        <w:t xml:space="preserve"> </w:t>
      </w:r>
      <w:r w:rsidRPr="00D84AEF">
        <w:rPr>
          <w:rFonts w:asciiTheme="majorBidi" w:hAnsiTheme="majorBidi" w:cstheme="majorBidi"/>
          <w:w w:val="115"/>
        </w:rPr>
        <w:t>both</w:t>
      </w:r>
      <w:r w:rsidRPr="00D84AEF">
        <w:rPr>
          <w:rFonts w:asciiTheme="majorBidi" w:hAnsiTheme="majorBidi" w:cstheme="majorBidi"/>
          <w:spacing w:val="25"/>
          <w:w w:val="115"/>
        </w:rPr>
        <w:t xml:space="preserve"> </w:t>
      </w:r>
      <w:r w:rsidRPr="00D84AEF">
        <w:rPr>
          <w:rFonts w:asciiTheme="majorBidi" w:hAnsiTheme="majorBidi" w:cstheme="majorBidi"/>
          <w:w w:val="115"/>
        </w:rPr>
        <w:t>to</w:t>
      </w:r>
      <w:r w:rsidRPr="00D84AEF">
        <w:rPr>
          <w:rFonts w:asciiTheme="majorBidi" w:hAnsiTheme="majorBidi" w:cstheme="majorBidi"/>
          <w:spacing w:val="25"/>
          <w:w w:val="115"/>
        </w:rPr>
        <w:t xml:space="preserve"> </w:t>
      </w:r>
      <w:r w:rsidRPr="00D84AEF">
        <w:rPr>
          <w:rFonts w:asciiTheme="majorBidi" w:hAnsiTheme="majorBidi" w:cstheme="majorBidi"/>
          <w:w w:val="115"/>
        </w:rPr>
        <w:t>the</w:t>
      </w:r>
      <w:r w:rsidRPr="00D84AEF">
        <w:rPr>
          <w:rFonts w:asciiTheme="majorBidi" w:hAnsiTheme="majorBidi" w:cstheme="majorBidi"/>
          <w:spacing w:val="25"/>
          <w:w w:val="115"/>
        </w:rPr>
        <w:t xml:space="preserve"> </w:t>
      </w:r>
      <w:r w:rsidRPr="00D84AEF">
        <w:rPr>
          <w:rFonts w:asciiTheme="majorBidi" w:hAnsiTheme="majorBidi" w:cstheme="majorBidi"/>
          <w:w w:val="115"/>
        </w:rPr>
        <w:t>actuation</w:t>
      </w:r>
      <w:r w:rsidRPr="00D84AEF">
        <w:rPr>
          <w:rFonts w:asciiTheme="majorBidi" w:hAnsiTheme="majorBidi" w:cstheme="majorBidi"/>
          <w:spacing w:val="25"/>
          <w:w w:val="115"/>
        </w:rPr>
        <w:t xml:space="preserve"> </w:t>
      </w:r>
      <w:r w:rsidRPr="00D84AEF">
        <w:rPr>
          <w:rFonts w:asciiTheme="majorBidi" w:hAnsiTheme="majorBidi" w:cstheme="majorBidi"/>
          <w:w w:val="115"/>
        </w:rPr>
        <w:t>force</w:t>
      </w:r>
      <w:r w:rsidRPr="00D84AEF">
        <w:rPr>
          <w:rFonts w:asciiTheme="majorBidi" w:hAnsiTheme="majorBidi" w:cstheme="majorBidi"/>
          <w:spacing w:val="25"/>
          <w:w w:val="115"/>
        </w:rPr>
        <w:t xml:space="preserve"> </w:t>
      </w:r>
      <w:r w:rsidRPr="00D84AEF">
        <w:rPr>
          <w:rFonts w:asciiTheme="majorBidi" w:hAnsiTheme="majorBidi" w:cstheme="majorBidi"/>
          <w:w w:val="115"/>
        </w:rPr>
        <w:t>and</w:t>
      </w:r>
      <w:r w:rsidRPr="00D84AEF">
        <w:rPr>
          <w:rFonts w:asciiTheme="majorBidi" w:hAnsiTheme="majorBidi" w:cstheme="majorBidi"/>
          <w:spacing w:val="25"/>
          <w:w w:val="115"/>
        </w:rPr>
        <w:t xml:space="preserve"> </w:t>
      </w:r>
      <w:r w:rsidRPr="00D84AEF">
        <w:rPr>
          <w:rFonts w:asciiTheme="majorBidi" w:hAnsiTheme="majorBidi" w:cstheme="majorBidi"/>
          <w:w w:val="115"/>
        </w:rPr>
        <w:t xml:space="preserve">to the heat generated at the lead-screw contact. It was therefore modelled with two coupled physics interfaces, Solid Mechanics and Heat Transfer in Solids, and solved in a stationary structural study and a thermal study. The thermal boundary conditions comprised an inward heat flux at the lead-screw contact and external air convection on the exposed surfaces. The holder was </w:t>
      </w:r>
      <w:proofErr w:type="spellStart"/>
      <w:r w:rsidRPr="00D84AEF">
        <w:rPr>
          <w:rFonts w:asciiTheme="majorBidi" w:hAnsiTheme="majorBidi" w:cstheme="majorBidi"/>
          <w:w w:val="115"/>
        </w:rPr>
        <w:t>analysed</w:t>
      </w:r>
      <w:proofErr w:type="spellEnd"/>
      <w:r w:rsidRPr="00D84AEF">
        <w:rPr>
          <w:rFonts w:asciiTheme="majorBidi" w:hAnsiTheme="majorBidi" w:cstheme="majorBidi"/>
          <w:w w:val="115"/>
        </w:rPr>
        <w:t xml:space="preserve"> in a high-strength alloy-steel version and in a PETG version, which demonstrated</w:t>
      </w:r>
      <w:r w:rsidRPr="00D84AEF">
        <w:rPr>
          <w:rFonts w:asciiTheme="majorBidi" w:hAnsiTheme="majorBidi" w:cstheme="majorBidi"/>
          <w:spacing w:val="40"/>
          <w:w w:val="115"/>
        </w:rPr>
        <w:t xml:space="preserve"> </w:t>
      </w:r>
      <w:r w:rsidRPr="00D84AEF">
        <w:rPr>
          <w:rFonts w:asciiTheme="majorBidi" w:hAnsiTheme="majorBidi" w:cstheme="majorBidi"/>
          <w:w w:val="115"/>
        </w:rPr>
        <w:t>the</w:t>
      </w:r>
      <w:r w:rsidRPr="00D84AEF">
        <w:rPr>
          <w:rFonts w:asciiTheme="majorBidi" w:hAnsiTheme="majorBidi" w:cstheme="majorBidi"/>
          <w:spacing w:val="40"/>
          <w:w w:val="115"/>
        </w:rPr>
        <w:t xml:space="preserve"> </w:t>
      </w:r>
      <w:r w:rsidRPr="00D84AEF">
        <w:rPr>
          <w:rFonts w:asciiTheme="majorBidi" w:hAnsiTheme="majorBidi" w:cstheme="majorBidi"/>
          <w:w w:val="115"/>
        </w:rPr>
        <w:t>combined</w:t>
      </w:r>
      <w:r w:rsidRPr="00D84AEF">
        <w:rPr>
          <w:rFonts w:asciiTheme="majorBidi" w:hAnsiTheme="majorBidi" w:cstheme="majorBidi"/>
          <w:spacing w:val="40"/>
          <w:w w:val="115"/>
        </w:rPr>
        <w:t xml:space="preserve"> </w:t>
      </w:r>
      <w:r w:rsidRPr="00D84AEF">
        <w:rPr>
          <w:rFonts w:asciiTheme="majorBidi" w:hAnsiTheme="majorBidi" w:cstheme="majorBidi"/>
          <w:w w:val="115"/>
        </w:rPr>
        <w:t>methodology</w:t>
      </w:r>
      <w:r w:rsidRPr="00D84AEF">
        <w:rPr>
          <w:rFonts w:asciiTheme="majorBidi" w:hAnsiTheme="majorBidi" w:cstheme="majorBidi"/>
          <w:spacing w:val="40"/>
          <w:w w:val="115"/>
        </w:rPr>
        <w:t xml:space="preserve"> </w:t>
      </w:r>
      <w:r w:rsidRPr="00D84AEF">
        <w:rPr>
          <w:rFonts w:asciiTheme="majorBidi" w:hAnsiTheme="majorBidi" w:cstheme="majorBidi"/>
          <w:w w:val="115"/>
        </w:rPr>
        <w:t>on</w:t>
      </w:r>
      <w:r w:rsidRPr="00D84AEF">
        <w:rPr>
          <w:rFonts w:asciiTheme="majorBidi" w:hAnsiTheme="majorBidi" w:cstheme="majorBidi"/>
          <w:spacing w:val="40"/>
          <w:w w:val="115"/>
        </w:rPr>
        <w:t xml:space="preserve"> </w:t>
      </w:r>
      <w:r w:rsidRPr="00D84AEF">
        <w:rPr>
          <w:rFonts w:asciiTheme="majorBidi" w:hAnsiTheme="majorBidi" w:cstheme="majorBidi"/>
          <w:w w:val="115"/>
        </w:rPr>
        <w:t>a</w:t>
      </w:r>
      <w:r w:rsidRPr="00D84AEF">
        <w:rPr>
          <w:rFonts w:asciiTheme="majorBidi" w:hAnsiTheme="majorBidi" w:cstheme="majorBidi"/>
          <w:spacing w:val="40"/>
          <w:w w:val="115"/>
        </w:rPr>
        <w:t xml:space="preserve"> </w:t>
      </w:r>
      <w:r w:rsidRPr="00D84AEF">
        <w:rPr>
          <w:rFonts w:asciiTheme="majorBidi" w:hAnsiTheme="majorBidi" w:cstheme="majorBidi"/>
          <w:w w:val="115"/>
        </w:rPr>
        <w:t>single</w:t>
      </w:r>
      <w:r w:rsidRPr="00D84AEF">
        <w:rPr>
          <w:rFonts w:asciiTheme="majorBidi" w:hAnsiTheme="majorBidi" w:cstheme="majorBidi"/>
          <w:spacing w:val="40"/>
          <w:w w:val="115"/>
        </w:rPr>
        <w:t xml:space="preserve"> </w:t>
      </w:r>
      <w:r w:rsidRPr="00D84AEF">
        <w:rPr>
          <w:rFonts w:asciiTheme="majorBidi" w:hAnsiTheme="majorBidi" w:cstheme="majorBidi"/>
          <w:w w:val="115"/>
        </w:rPr>
        <w:t>part</w:t>
      </w:r>
      <w:r w:rsidRPr="00D84AEF">
        <w:rPr>
          <w:rFonts w:asciiTheme="majorBidi" w:hAnsiTheme="majorBidi" w:cstheme="majorBidi"/>
          <w:spacing w:val="40"/>
          <w:w w:val="115"/>
        </w:rPr>
        <w:t xml:space="preserve"> </w:t>
      </w:r>
      <w:r w:rsidRPr="00D84AEF">
        <w:rPr>
          <w:rFonts w:asciiTheme="majorBidi" w:hAnsiTheme="majorBidi" w:cstheme="majorBidi"/>
          <w:w w:val="115"/>
        </w:rPr>
        <w:t>and</w:t>
      </w:r>
      <w:r w:rsidRPr="00D84AEF">
        <w:rPr>
          <w:rFonts w:asciiTheme="majorBidi" w:hAnsiTheme="majorBidi" w:cstheme="majorBidi"/>
          <w:spacing w:val="40"/>
          <w:w w:val="115"/>
        </w:rPr>
        <w:t xml:space="preserve"> </w:t>
      </w:r>
      <w:r w:rsidRPr="00D84AEF">
        <w:rPr>
          <w:rFonts w:asciiTheme="majorBidi" w:hAnsiTheme="majorBidi" w:cstheme="majorBidi"/>
          <w:w w:val="115"/>
        </w:rPr>
        <w:t>allowed</w:t>
      </w:r>
      <w:r w:rsidRPr="00D84AEF">
        <w:rPr>
          <w:rFonts w:asciiTheme="majorBidi" w:hAnsiTheme="majorBidi" w:cstheme="majorBidi"/>
          <w:spacing w:val="40"/>
          <w:w w:val="115"/>
        </w:rPr>
        <w:t xml:space="preserve"> </w:t>
      </w:r>
      <w:r w:rsidRPr="00D84AEF">
        <w:rPr>
          <w:rFonts w:asciiTheme="majorBidi" w:hAnsiTheme="majorBidi" w:cstheme="majorBidi"/>
          <w:w w:val="115"/>
        </w:rPr>
        <w:t>the</w:t>
      </w:r>
      <w:r w:rsidRPr="00D84AEF">
        <w:rPr>
          <w:rFonts w:asciiTheme="majorBidi" w:hAnsiTheme="majorBidi" w:cstheme="majorBidi"/>
          <w:spacing w:val="40"/>
          <w:w w:val="115"/>
        </w:rPr>
        <w:t xml:space="preserve"> </w:t>
      </w:r>
      <w:r w:rsidRPr="00D84AEF">
        <w:rPr>
          <w:rFonts w:asciiTheme="majorBidi" w:hAnsiTheme="majorBidi" w:cstheme="majorBidi"/>
          <w:w w:val="115"/>
        </w:rPr>
        <w:t>metal</w:t>
      </w:r>
      <w:r w:rsidRPr="00D84AEF">
        <w:rPr>
          <w:rFonts w:asciiTheme="majorBidi" w:hAnsiTheme="majorBidi" w:cstheme="majorBidi"/>
          <w:spacing w:val="40"/>
          <w:w w:val="115"/>
        </w:rPr>
        <w:t xml:space="preserve"> </w:t>
      </w:r>
      <w:r w:rsidRPr="00D84AEF">
        <w:rPr>
          <w:rFonts w:asciiTheme="majorBidi" w:hAnsiTheme="majorBidi" w:cstheme="majorBidi"/>
          <w:w w:val="115"/>
        </w:rPr>
        <w:t>and polymer</w:t>
      </w:r>
      <w:r w:rsidRPr="00D84AEF">
        <w:rPr>
          <w:rFonts w:asciiTheme="majorBidi" w:hAnsiTheme="majorBidi" w:cstheme="majorBidi"/>
          <w:spacing w:val="40"/>
          <w:w w:val="115"/>
        </w:rPr>
        <w:t xml:space="preserve"> </w:t>
      </w:r>
      <w:r w:rsidRPr="00D84AEF">
        <w:rPr>
          <w:rFonts w:asciiTheme="majorBidi" w:hAnsiTheme="majorBidi" w:cstheme="majorBidi"/>
          <w:w w:val="115"/>
        </w:rPr>
        <w:t>options</w:t>
      </w:r>
      <w:r w:rsidRPr="00D84AEF">
        <w:rPr>
          <w:rFonts w:asciiTheme="majorBidi" w:hAnsiTheme="majorBidi" w:cstheme="majorBidi"/>
          <w:spacing w:val="40"/>
          <w:w w:val="115"/>
        </w:rPr>
        <w:t xml:space="preserve"> </w:t>
      </w:r>
      <w:r w:rsidRPr="00D84AEF">
        <w:rPr>
          <w:rFonts w:asciiTheme="majorBidi" w:hAnsiTheme="majorBidi" w:cstheme="majorBidi"/>
          <w:w w:val="115"/>
        </w:rPr>
        <w:t>to</w:t>
      </w:r>
      <w:r w:rsidRPr="00D84AEF">
        <w:rPr>
          <w:rFonts w:asciiTheme="majorBidi" w:hAnsiTheme="majorBidi" w:cstheme="majorBidi"/>
          <w:spacing w:val="40"/>
          <w:w w:val="115"/>
        </w:rPr>
        <w:t xml:space="preserve"> </w:t>
      </w:r>
      <w:r w:rsidRPr="00D84AEF">
        <w:rPr>
          <w:rFonts w:asciiTheme="majorBidi" w:hAnsiTheme="majorBidi" w:cstheme="majorBidi"/>
          <w:w w:val="115"/>
        </w:rPr>
        <w:t>be</w:t>
      </w:r>
      <w:r w:rsidRPr="00D84AEF">
        <w:rPr>
          <w:rFonts w:asciiTheme="majorBidi" w:hAnsiTheme="majorBidi" w:cstheme="majorBidi"/>
          <w:spacing w:val="40"/>
          <w:w w:val="115"/>
        </w:rPr>
        <w:t xml:space="preserve"> </w:t>
      </w:r>
      <w:r w:rsidRPr="00D84AEF">
        <w:rPr>
          <w:rFonts w:asciiTheme="majorBidi" w:hAnsiTheme="majorBidi" w:cstheme="majorBidi"/>
          <w:w w:val="115"/>
        </w:rPr>
        <w:t>compared</w:t>
      </w:r>
      <w:r w:rsidRPr="00D84AEF">
        <w:rPr>
          <w:rFonts w:asciiTheme="majorBidi" w:hAnsiTheme="majorBidi" w:cstheme="majorBidi"/>
          <w:spacing w:val="40"/>
          <w:w w:val="115"/>
        </w:rPr>
        <w:t xml:space="preserve"> </w:t>
      </w:r>
      <w:r w:rsidRPr="00D84AEF">
        <w:rPr>
          <w:rFonts w:asciiTheme="majorBidi" w:hAnsiTheme="majorBidi" w:cstheme="majorBidi"/>
          <w:w w:val="115"/>
        </w:rPr>
        <w:t>on</w:t>
      </w:r>
      <w:r w:rsidRPr="00D84AEF">
        <w:rPr>
          <w:rFonts w:asciiTheme="majorBidi" w:hAnsiTheme="majorBidi" w:cstheme="majorBidi"/>
          <w:spacing w:val="40"/>
          <w:w w:val="115"/>
        </w:rPr>
        <w:t xml:space="preserve"> </w:t>
      </w:r>
      <w:r w:rsidRPr="00D84AEF">
        <w:rPr>
          <w:rFonts w:asciiTheme="majorBidi" w:hAnsiTheme="majorBidi" w:cstheme="majorBidi"/>
          <w:w w:val="115"/>
        </w:rPr>
        <w:t>a</w:t>
      </w:r>
      <w:r w:rsidRPr="00D84AEF">
        <w:rPr>
          <w:rFonts w:asciiTheme="majorBidi" w:hAnsiTheme="majorBidi" w:cstheme="majorBidi"/>
          <w:spacing w:val="40"/>
          <w:w w:val="115"/>
        </w:rPr>
        <w:t xml:space="preserve"> </w:t>
      </w:r>
      <w:r w:rsidRPr="00D84AEF">
        <w:rPr>
          <w:rFonts w:asciiTheme="majorBidi" w:hAnsiTheme="majorBidi" w:cstheme="majorBidi"/>
          <w:w w:val="115"/>
        </w:rPr>
        <w:t>consistent</w:t>
      </w:r>
      <w:r w:rsidRPr="00D84AEF">
        <w:rPr>
          <w:rFonts w:asciiTheme="majorBidi" w:hAnsiTheme="majorBidi" w:cstheme="majorBidi"/>
          <w:spacing w:val="40"/>
          <w:w w:val="115"/>
        </w:rPr>
        <w:t xml:space="preserve"> </w:t>
      </w:r>
      <w:r w:rsidRPr="00D84AEF">
        <w:rPr>
          <w:rFonts w:asciiTheme="majorBidi" w:hAnsiTheme="majorBidi" w:cstheme="majorBidi"/>
          <w:w w:val="115"/>
        </w:rPr>
        <w:t>basis.</w:t>
      </w:r>
    </w:p>
    <w:p w14:paraId="737CF4D4" w14:textId="77777777" w:rsidR="00B7242E" w:rsidRPr="00D84AEF" w:rsidRDefault="00000000">
      <w:pPr>
        <w:pStyle w:val="Heading2"/>
        <w:numPr>
          <w:ilvl w:val="2"/>
          <w:numId w:val="3"/>
        </w:numPr>
        <w:tabs>
          <w:tab w:val="left" w:pos="920"/>
        </w:tabs>
        <w:spacing w:before="200"/>
        <w:ind w:left="920" w:hanging="800"/>
        <w:jc w:val="both"/>
        <w:rPr>
          <w:rFonts w:asciiTheme="majorBidi" w:hAnsiTheme="majorBidi" w:cstheme="majorBidi"/>
        </w:rPr>
      </w:pPr>
      <w:r w:rsidRPr="00D84AEF">
        <w:rPr>
          <w:rFonts w:asciiTheme="majorBidi" w:hAnsiTheme="majorBidi" w:cstheme="majorBidi"/>
          <w:w w:val="120"/>
        </w:rPr>
        <w:t>Motor</w:t>
      </w:r>
      <w:r w:rsidRPr="00D84AEF">
        <w:rPr>
          <w:rFonts w:asciiTheme="majorBidi" w:hAnsiTheme="majorBidi" w:cstheme="majorBidi"/>
          <w:spacing w:val="21"/>
          <w:w w:val="120"/>
        </w:rPr>
        <w:t xml:space="preserve"> </w:t>
      </w:r>
      <w:r w:rsidRPr="00D84AEF">
        <w:rPr>
          <w:rFonts w:asciiTheme="majorBidi" w:hAnsiTheme="majorBidi" w:cstheme="majorBidi"/>
          <w:w w:val="120"/>
        </w:rPr>
        <w:t>joint</w:t>
      </w:r>
      <w:r w:rsidRPr="00D84AEF">
        <w:rPr>
          <w:rFonts w:asciiTheme="majorBidi" w:hAnsiTheme="majorBidi" w:cstheme="majorBidi"/>
          <w:spacing w:val="21"/>
          <w:w w:val="120"/>
        </w:rPr>
        <w:t xml:space="preserve"> </w:t>
      </w:r>
      <w:r w:rsidRPr="00D84AEF">
        <w:rPr>
          <w:rFonts w:asciiTheme="majorBidi" w:hAnsiTheme="majorBidi" w:cstheme="majorBidi"/>
          <w:spacing w:val="-2"/>
          <w:w w:val="120"/>
        </w:rPr>
        <w:t>shaft</w:t>
      </w:r>
    </w:p>
    <w:p w14:paraId="1BC94C39" w14:textId="77777777" w:rsidR="00B7242E" w:rsidRPr="00D84AEF" w:rsidRDefault="00000000">
      <w:pPr>
        <w:pStyle w:val="BodyText"/>
        <w:spacing w:before="129" w:line="307" w:lineRule="auto"/>
        <w:rPr>
          <w:rFonts w:asciiTheme="majorBidi" w:hAnsiTheme="majorBidi" w:cstheme="majorBidi"/>
        </w:rPr>
      </w:pPr>
      <w:r w:rsidRPr="00D84AEF">
        <w:rPr>
          <w:rFonts w:asciiTheme="majorBidi" w:hAnsiTheme="majorBidi" w:cstheme="majorBidi"/>
          <w:w w:val="115"/>
        </w:rPr>
        <w:t>The motor joint shaft transmits the actuator torque and was modelled in steel (AISI 4340)</w:t>
      </w:r>
      <w:r w:rsidRPr="00D84AEF">
        <w:rPr>
          <w:rFonts w:asciiTheme="majorBidi" w:hAnsiTheme="majorBidi" w:cstheme="majorBidi"/>
          <w:spacing w:val="80"/>
          <w:w w:val="115"/>
        </w:rPr>
        <w:t xml:space="preserve"> </w:t>
      </w:r>
      <w:r w:rsidRPr="00D84AEF">
        <w:rPr>
          <w:rFonts w:asciiTheme="majorBidi" w:hAnsiTheme="majorBidi" w:cstheme="majorBidi"/>
          <w:w w:val="115"/>
        </w:rPr>
        <w:t>using</w:t>
      </w:r>
      <w:r w:rsidRPr="00D84AEF">
        <w:rPr>
          <w:rFonts w:asciiTheme="majorBidi" w:hAnsiTheme="majorBidi" w:cstheme="majorBidi"/>
          <w:spacing w:val="40"/>
          <w:w w:val="115"/>
        </w:rPr>
        <w:t xml:space="preserve"> </w:t>
      </w:r>
      <w:r w:rsidRPr="00D84AEF">
        <w:rPr>
          <w:rFonts w:asciiTheme="majorBidi" w:hAnsiTheme="majorBidi" w:cstheme="majorBidi"/>
          <w:w w:val="115"/>
        </w:rPr>
        <w:t>the</w:t>
      </w:r>
      <w:r w:rsidRPr="00D84AEF">
        <w:rPr>
          <w:rFonts w:asciiTheme="majorBidi" w:hAnsiTheme="majorBidi" w:cstheme="majorBidi"/>
          <w:spacing w:val="40"/>
          <w:w w:val="115"/>
        </w:rPr>
        <w:t xml:space="preserve"> </w:t>
      </w:r>
      <w:r w:rsidRPr="00D84AEF">
        <w:rPr>
          <w:rFonts w:asciiTheme="majorBidi" w:hAnsiTheme="majorBidi" w:cstheme="majorBidi"/>
          <w:w w:val="115"/>
        </w:rPr>
        <w:t>Solid</w:t>
      </w:r>
      <w:r w:rsidRPr="00D84AEF">
        <w:rPr>
          <w:rFonts w:asciiTheme="majorBidi" w:hAnsiTheme="majorBidi" w:cstheme="majorBidi"/>
          <w:spacing w:val="40"/>
          <w:w w:val="115"/>
        </w:rPr>
        <w:t xml:space="preserve"> </w:t>
      </w:r>
      <w:r w:rsidRPr="00D84AEF">
        <w:rPr>
          <w:rFonts w:asciiTheme="majorBidi" w:hAnsiTheme="majorBidi" w:cstheme="majorBidi"/>
          <w:w w:val="115"/>
        </w:rPr>
        <w:t>Mechanics</w:t>
      </w:r>
      <w:r w:rsidRPr="00D84AEF">
        <w:rPr>
          <w:rFonts w:asciiTheme="majorBidi" w:hAnsiTheme="majorBidi" w:cstheme="majorBidi"/>
          <w:spacing w:val="40"/>
          <w:w w:val="115"/>
        </w:rPr>
        <w:t xml:space="preserve"> </w:t>
      </w:r>
      <w:r w:rsidRPr="00D84AEF">
        <w:rPr>
          <w:rFonts w:asciiTheme="majorBidi" w:hAnsiTheme="majorBidi" w:cstheme="majorBidi"/>
          <w:w w:val="115"/>
        </w:rPr>
        <w:t>interface.</w:t>
      </w:r>
      <w:r w:rsidRPr="00D84AEF">
        <w:rPr>
          <w:rFonts w:asciiTheme="majorBidi" w:hAnsiTheme="majorBidi" w:cstheme="majorBidi"/>
          <w:spacing w:val="40"/>
          <w:w w:val="115"/>
        </w:rPr>
        <w:t xml:space="preserve"> </w:t>
      </w:r>
      <w:r w:rsidRPr="00D84AEF">
        <w:rPr>
          <w:rFonts w:asciiTheme="majorBidi" w:hAnsiTheme="majorBidi" w:cstheme="majorBidi"/>
          <w:w w:val="115"/>
        </w:rPr>
        <w:t>Three</w:t>
      </w:r>
      <w:r w:rsidRPr="00D84AEF">
        <w:rPr>
          <w:rFonts w:asciiTheme="majorBidi" w:hAnsiTheme="majorBidi" w:cstheme="majorBidi"/>
          <w:spacing w:val="40"/>
          <w:w w:val="115"/>
        </w:rPr>
        <w:t xml:space="preserve"> </w:t>
      </w:r>
      <w:r w:rsidRPr="00D84AEF">
        <w:rPr>
          <w:rFonts w:asciiTheme="majorBidi" w:hAnsiTheme="majorBidi" w:cstheme="majorBidi"/>
          <w:w w:val="115"/>
        </w:rPr>
        <w:t>boundary</w:t>
      </w:r>
      <w:r w:rsidRPr="00D84AEF">
        <w:rPr>
          <w:rFonts w:asciiTheme="majorBidi" w:hAnsiTheme="majorBidi" w:cstheme="majorBidi"/>
          <w:spacing w:val="40"/>
          <w:w w:val="115"/>
        </w:rPr>
        <w:t xml:space="preserve"> </w:t>
      </w:r>
      <w:r w:rsidRPr="00D84AEF">
        <w:rPr>
          <w:rFonts w:asciiTheme="majorBidi" w:hAnsiTheme="majorBidi" w:cstheme="majorBidi"/>
          <w:w w:val="115"/>
        </w:rPr>
        <w:t>loads</w:t>
      </w:r>
      <w:r w:rsidRPr="00D84AEF">
        <w:rPr>
          <w:rFonts w:asciiTheme="majorBidi" w:hAnsiTheme="majorBidi" w:cstheme="majorBidi"/>
          <w:spacing w:val="40"/>
          <w:w w:val="115"/>
        </w:rPr>
        <w:t xml:space="preserve"> </w:t>
      </w:r>
      <w:r w:rsidRPr="00D84AEF">
        <w:rPr>
          <w:rFonts w:asciiTheme="majorBidi" w:hAnsiTheme="majorBidi" w:cstheme="majorBidi"/>
          <w:w w:val="115"/>
        </w:rPr>
        <w:t>represented</w:t>
      </w:r>
      <w:r w:rsidRPr="00D84AEF">
        <w:rPr>
          <w:rFonts w:asciiTheme="majorBidi" w:hAnsiTheme="majorBidi" w:cstheme="majorBidi"/>
          <w:spacing w:val="40"/>
          <w:w w:val="115"/>
        </w:rPr>
        <w:t xml:space="preserve"> </w:t>
      </w:r>
      <w:r w:rsidRPr="00D84AEF">
        <w:rPr>
          <w:rFonts w:asciiTheme="majorBidi" w:hAnsiTheme="majorBidi" w:cstheme="majorBidi"/>
          <w:w w:val="115"/>
        </w:rPr>
        <w:t>the</w:t>
      </w:r>
      <w:r w:rsidRPr="00D84AEF">
        <w:rPr>
          <w:rFonts w:asciiTheme="majorBidi" w:hAnsiTheme="majorBidi" w:cstheme="majorBidi"/>
          <w:spacing w:val="40"/>
          <w:w w:val="115"/>
        </w:rPr>
        <w:t xml:space="preserve"> </w:t>
      </w:r>
      <w:r w:rsidRPr="00D84AEF">
        <w:rPr>
          <w:rFonts w:asciiTheme="majorBidi" w:hAnsiTheme="majorBidi" w:cstheme="majorBidi"/>
          <w:w w:val="115"/>
        </w:rPr>
        <w:t>actuator</w:t>
      </w:r>
      <w:r w:rsidRPr="00D84AEF">
        <w:rPr>
          <w:rFonts w:asciiTheme="majorBidi" w:hAnsiTheme="majorBidi" w:cstheme="majorBidi"/>
          <w:spacing w:val="40"/>
          <w:w w:val="115"/>
        </w:rPr>
        <w:t xml:space="preserve"> </w:t>
      </w:r>
      <w:r w:rsidRPr="00D84AEF">
        <w:rPr>
          <w:rFonts w:asciiTheme="majorBidi" w:hAnsiTheme="majorBidi" w:cstheme="majorBidi"/>
          <w:w w:val="115"/>
        </w:rPr>
        <w:t>force and</w:t>
      </w:r>
      <w:r w:rsidRPr="00D84AEF">
        <w:rPr>
          <w:rFonts w:asciiTheme="majorBidi" w:hAnsiTheme="majorBidi" w:cstheme="majorBidi"/>
          <w:spacing w:val="40"/>
          <w:w w:val="115"/>
        </w:rPr>
        <w:t xml:space="preserve"> </w:t>
      </w:r>
      <w:r w:rsidRPr="00D84AEF">
        <w:rPr>
          <w:rFonts w:asciiTheme="majorBidi" w:hAnsiTheme="majorBidi" w:cstheme="majorBidi"/>
          <w:w w:val="115"/>
        </w:rPr>
        <w:t>the</w:t>
      </w:r>
      <w:r w:rsidRPr="00D84AEF">
        <w:rPr>
          <w:rFonts w:asciiTheme="majorBidi" w:hAnsiTheme="majorBidi" w:cstheme="majorBidi"/>
          <w:spacing w:val="40"/>
          <w:w w:val="115"/>
        </w:rPr>
        <w:t xml:space="preserve"> </w:t>
      </w:r>
      <w:r w:rsidRPr="00D84AEF">
        <w:rPr>
          <w:rFonts w:asciiTheme="majorBidi" w:hAnsiTheme="majorBidi" w:cstheme="majorBidi"/>
          <w:w w:val="115"/>
        </w:rPr>
        <w:t>associated</w:t>
      </w:r>
      <w:r w:rsidRPr="00D84AEF">
        <w:rPr>
          <w:rFonts w:asciiTheme="majorBidi" w:hAnsiTheme="majorBidi" w:cstheme="majorBidi"/>
          <w:spacing w:val="40"/>
          <w:w w:val="115"/>
        </w:rPr>
        <w:t xml:space="preserve"> </w:t>
      </w:r>
      <w:r w:rsidRPr="00D84AEF">
        <w:rPr>
          <w:rFonts w:asciiTheme="majorBidi" w:hAnsiTheme="majorBidi" w:cstheme="majorBidi"/>
          <w:w w:val="115"/>
        </w:rPr>
        <w:t>reactions</w:t>
      </w:r>
      <w:r w:rsidRPr="00D84AEF">
        <w:rPr>
          <w:rFonts w:asciiTheme="majorBidi" w:hAnsiTheme="majorBidi" w:cstheme="majorBidi"/>
          <w:spacing w:val="40"/>
          <w:w w:val="115"/>
        </w:rPr>
        <w:t xml:space="preserve"> </w:t>
      </w:r>
      <w:r w:rsidRPr="00D84AEF">
        <w:rPr>
          <w:rFonts w:asciiTheme="majorBidi" w:hAnsiTheme="majorBidi" w:cstheme="majorBidi"/>
          <w:w w:val="115"/>
        </w:rPr>
        <w:t>at</w:t>
      </w:r>
      <w:r w:rsidRPr="00D84AEF">
        <w:rPr>
          <w:rFonts w:asciiTheme="majorBidi" w:hAnsiTheme="majorBidi" w:cstheme="majorBidi"/>
          <w:spacing w:val="40"/>
          <w:w w:val="115"/>
        </w:rPr>
        <w:t xml:space="preserve"> </w:t>
      </w:r>
      <w:r w:rsidRPr="00D84AEF">
        <w:rPr>
          <w:rFonts w:asciiTheme="majorBidi" w:hAnsiTheme="majorBidi" w:cstheme="majorBidi"/>
          <w:w w:val="115"/>
        </w:rPr>
        <w:t>the</w:t>
      </w:r>
      <w:r w:rsidRPr="00D84AEF">
        <w:rPr>
          <w:rFonts w:asciiTheme="majorBidi" w:hAnsiTheme="majorBidi" w:cstheme="majorBidi"/>
          <w:spacing w:val="40"/>
          <w:w w:val="115"/>
        </w:rPr>
        <w:t xml:space="preserve"> </w:t>
      </w:r>
      <w:r w:rsidRPr="00D84AEF">
        <w:rPr>
          <w:rFonts w:asciiTheme="majorBidi" w:hAnsiTheme="majorBidi" w:cstheme="majorBidi"/>
          <w:w w:val="115"/>
        </w:rPr>
        <w:t>joint.</w:t>
      </w:r>
      <w:r w:rsidRPr="00D84AEF">
        <w:rPr>
          <w:rFonts w:asciiTheme="majorBidi" w:hAnsiTheme="majorBidi" w:cstheme="majorBidi"/>
          <w:spacing w:val="40"/>
          <w:w w:val="115"/>
        </w:rPr>
        <w:t xml:space="preserve"> </w:t>
      </w:r>
      <w:r w:rsidRPr="00D84AEF">
        <w:rPr>
          <w:rFonts w:asciiTheme="majorBidi" w:hAnsiTheme="majorBidi" w:cstheme="majorBidi"/>
          <w:w w:val="115"/>
        </w:rPr>
        <w:t>The</w:t>
      </w:r>
      <w:r w:rsidRPr="00D84AEF">
        <w:rPr>
          <w:rFonts w:asciiTheme="majorBidi" w:hAnsiTheme="majorBidi" w:cstheme="majorBidi"/>
          <w:spacing w:val="40"/>
          <w:w w:val="115"/>
        </w:rPr>
        <w:t xml:space="preserve"> </w:t>
      </w:r>
      <w:r w:rsidRPr="00D84AEF">
        <w:rPr>
          <w:rFonts w:asciiTheme="majorBidi" w:hAnsiTheme="majorBidi" w:cstheme="majorBidi"/>
          <w:w w:val="115"/>
        </w:rPr>
        <w:t>analysis</w:t>
      </w:r>
      <w:r w:rsidRPr="00D84AEF">
        <w:rPr>
          <w:rFonts w:asciiTheme="majorBidi" w:hAnsiTheme="majorBidi" w:cstheme="majorBidi"/>
          <w:spacing w:val="40"/>
          <w:w w:val="115"/>
        </w:rPr>
        <w:t xml:space="preserve"> </w:t>
      </w:r>
      <w:r w:rsidRPr="00D84AEF">
        <w:rPr>
          <w:rFonts w:asciiTheme="majorBidi" w:hAnsiTheme="majorBidi" w:cstheme="majorBidi"/>
          <w:w w:val="115"/>
        </w:rPr>
        <w:t>returned</w:t>
      </w:r>
      <w:r w:rsidRPr="00D84AEF">
        <w:rPr>
          <w:rFonts w:asciiTheme="majorBidi" w:hAnsiTheme="majorBidi" w:cstheme="majorBidi"/>
          <w:spacing w:val="40"/>
          <w:w w:val="115"/>
        </w:rPr>
        <w:t xml:space="preserve"> </w:t>
      </w:r>
      <w:r w:rsidRPr="00D84AEF">
        <w:rPr>
          <w:rFonts w:asciiTheme="majorBidi" w:hAnsiTheme="majorBidi" w:cstheme="majorBidi"/>
          <w:w w:val="115"/>
        </w:rPr>
        <w:t>a</w:t>
      </w:r>
      <w:r w:rsidRPr="00D84AEF">
        <w:rPr>
          <w:rFonts w:asciiTheme="majorBidi" w:hAnsiTheme="majorBidi" w:cstheme="majorBidi"/>
          <w:spacing w:val="40"/>
          <w:w w:val="115"/>
        </w:rPr>
        <w:t xml:space="preserve"> </w:t>
      </w:r>
      <w:r w:rsidRPr="00D84AEF">
        <w:rPr>
          <w:rFonts w:asciiTheme="majorBidi" w:hAnsiTheme="majorBidi" w:cstheme="majorBidi"/>
          <w:w w:val="115"/>
        </w:rPr>
        <w:t>peak</w:t>
      </w:r>
      <w:r w:rsidRPr="00D84AEF">
        <w:rPr>
          <w:rFonts w:asciiTheme="majorBidi" w:hAnsiTheme="majorBidi" w:cstheme="majorBidi"/>
          <w:spacing w:val="40"/>
          <w:w w:val="115"/>
        </w:rPr>
        <w:t xml:space="preserve"> </w:t>
      </w:r>
      <w:r w:rsidRPr="00D84AEF">
        <w:rPr>
          <w:rFonts w:asciiTheme="majorBidi" w:hAnsiTheme="majorBidi" w:cstheme="majorBidi"/>
          <w:w w:val="115"/>
        </w:rPr>
        <w:t>von</w:t>
      </w:r>
      <w:r w:rsidRPr="00D84AEF">
        <w:rPr>
          <w:rFonts w:asciiTheme="majorBidi" w:hAnsiTheme="majorBidi" w:cstheme="majorBidi"/>
          <w:spacing w:val="40"/>
          <w:w w:val="115"/>
        </w:rPr>
        <w:t xml:space="preserve"> </w:t>
      </w:r>
      <w:r w:rsidRPr="00D84AEF">
        <w:rPr>
          <w:rFonts w:asciiTheme="majorBidi" w:hAnsiTheme="majorBidi" w:cstheme="majorBidi"/>
          <w:w w:val="115"/>
        </w:rPr>
        <w:t>Mises</w:t>
      </w:r>
      <w:r w:rsidRPr="00D84AEF">
        <w:rPr>
          <w:rFonts w:asciiTheme="majorBidi" w:hAnsiTheme="majorBidi" w:cstheme="majorBidi"/>
          <w:spacing w:val="40"/>
          <w:w w:val="115"/>
        </w:rPr>
        <w:t xml:space="preserve"> </w:t>
      </w:r>
      <w:r w:rsidRPr="00D84AEF">
        <w:rPr>
          <w:rFonts w:asciiTheme="majorBidi" w:hAnsiTheme="majorBidi" w:cstheme="majorBidi"/>
          <w:w w:val="115"/>
        </w:rPr>
        <w:t>stress</w:t>
      </w:r>
      <w:r w:rsidRPr="00D84AEF">
        <w:rPr>
          <w:rFonts w:asciiTheme="majorBidi" w:hAnsiTheme="majorBidi" w:cstheme="majorBidi"/>
          <w:spacing w:val="40"/>
          <w:w w:val="115"/>
        </w:rPr>
        <w:t xml:space="preserve"> </w:t>
      </w:r>
      <w:r w:rsidRPr="00D84AEF">
        <w:rPr>
          <w:rFonts w:asciiTheme="majorBidi" w:hAnsiTheme="majorBidi" w:cstheme="majorBidi"/>
          <w:w w:val="115"/>
        </w:rPr>
        <w:t>of about 9.63 MPa, far below the yield strength of the alloy steel (≈ 470 MPa annealed, and substantially higher when heat-treated [21]), so the shaft operates with a factor of safety in excess of 40.</w:t>
      </w:r>
    </w:p>
    <w:p w14:paraId="147DED11" w14:textId="77777777" w:rsidR="00B7242E" w:rsidRPr="00D84AEF" w:rsidRDefault="00000000">
      <w:pPr>
        <w:pStyle w:val="Heading2"/>
        <w:numPr>
          <w:ilvl w:val="2"/>
          <w:numId w:val="3"/>
        </w:numPr>
        <w:tabs>
          <w:tab w:val="left" w:pos="920"/>
        </w:tabs>
        <w:ind w:left="920" w:hanging="800"/>
        <w:jc w:val="both"/>
        <w:rPr>
          <w:rFonts w:asciiTheme="majorBidi" w:hAnsiTheme="majorBidi" w:cstheme="majorBidi"/>
        </w:rPr>
      </w:pPr>
      <w:r w:rsidRPr="00D84AEF">
        <w:rPr>
          <w:rFonts w:asciiTheme="majorBidi" w:hAnsiTheme="majorBidi" w:cstheme="majorBidi"/>
          <w:w w:val="120"/>
        </w:rPr>
        <w:t>Electronics</w:t>
      </w:r>
      <w:r w:rsidRPr="00D84AEF">
        <w:rPr>
          <w:rFonts w:asciiTheme="majorBidi" w:hAnsiTheme="majorBidi" w:cstheme="majorBidi"/>
          <w:spacing w:val="53"/>
          <w:w w:val="120"/>
        </w:rPr>
        <w:t xml:space="preserve"> </w:t>
      </w:r>
      <w:r w:rsidRPr="00D84AEF">
        <w:rPr>
          <w:rFonts w:asciiTheme="majorBidi" w:hAnsiTheme="majorBidi" w:cstheme="majorBidi"/>
          <w:spacing w:val="-2"/>
          <w:w w:val="120"/>
        </w:rPr>
        <w:t>enclosure</w:t>
      </w:r>
    </w:p>
    <w:p w14:paraId="3DFC6E28" w14:textId="77777777" w:rsidR="00B7242E" w:rsidRPr="00D84AEF" w:rsidRDefault="00000000">
      <w:pPr>
        <w:pStyle w:val="BodyText"/>
        <w:spacing w:before="129" w:line="307" w:lineRule="auto"/>
        <w:rPr>
          <w:rFonts w:asciiTheme="majorBidi" w:hAnsiTheme="majorBidi" w:cstheme="majorBidi"/>
        </w:rPr>
      </w:pPr>
      <w:r w:rsidRPr="00D84AEF">
        <w:rPr>
          <w:rFonts w:asciiTheme="majorBidi" w:hAnsiTheme="majorBidi" w:cstheme="majorBidi"/>
          <w:w w:val="120"/>
        </w:rPr>
        <w:t>The electronics enclosure protects the control hardware and the BCI electronics. It was modelled</w:t>
      </w:r>
      <w:r w:rsidRPr="00D84AEF">
        <w:rPr>
          <w:rFonts w:asciiTheme="majorBidi" w:hAnsiTheme="majorBidi" w:cstheme="majorBidi"/>
          <w:spacing w:val="-2"/>
          <w:w w:val="120"/>
        </w:rPr>
        <w:t xml:space="preserve"> </w:t>
      </w:r>
      <w:r w:rsidRPr="00D84AEF">
        <w:rPr>
          <w:rFonts w:asciiTheme="majorBidi" w:hAnsiTheme="majorBidi" w:cstheme="majorBidi"/>
          <w:w w:val="120"/>
        </w:rPr>
        <w:t>in</w:t>
      </w:r>
      <w:r w:rsidRPr="00D84AEF">
        <w:rPr>
          <w:rFonts w:asciiTheme="majorBidi" w:hAnsiTheme="majorBidi" w:cstheme="majorBidi"/>
          <w:spacing w:val="-2"/>
          <w:w w:val="120"/>
        </w:rPr>
        <w:t xml:space="preserve"> </w:t>
      </w:r>
      <w:r w:rsidRPr="00D84AEF">
        <w:rPr>
          <w:rFonts w:asciiTheme="majorBidi" w:hAnsiTheme="majorBidi" w:cstheme="majorBidi"/>
          <w:w w:val="120"/>
        </w:rPr>
        <w:t>PETG</w:t>
      </w:r>
      <w:r w:rsidRPr="00D84AEF">
        <w:rPr>
          <w:rFonts w:asciiTheme="majorBidi" w:hAnsiTheme="majorBidi" w:cstheme="majorBidi"/>
          <w:spacing w:val="-2"/>
          <w:w w:val="120"/>
        </w:rPr>
        <w:t xml:space="preserve"> </w:t>
      </w:r>
      <w:r w:rsidRPr="00D84AEF">
        <w:rPr>
          <w:rFonts w:asciiTheme="majorBidi" w:hAnsiTheme="majorBidi" w:cstheme="majorBidi"/>
          <w:w w:val="120"/>
        </w:rPr>
        <w:t>with</w:t>
      </w:r>
      <w:r w:rsidRPr="00D84AEF">
        <w:rPr>
          <w:rFonts w:asciiTheme="majorBidi" w:hAnsiTheme="majorBidi" w:cstheme="majorBidi"/>
          <w:spacing w:val="-2"/>
          <w:w w:val="120"/>
        </w:rPr>
        <w:t xml:space="preserve"> </w:t>
      </w:r>
      <w:r w:rsidRPr="00D84AEF">
        <w:rPr>
          <w:rFonts w:asciiTheme="majorBidi" w:hAnsiTheme="majorBidi" w:cstheme="majorBidi"/>
          <w:w w:val="120"/>
        </w:rPr>
        <w:t>the</w:t>
      </w:r>
      <w:r w:rsidRPr="00D84AEF">
        <w:rPr>
          <w:rFonts w:asciiTheme="majorBidi" w:hAnsiTheme="majorBidi" w:cstheme="majorBidi"/>
          <w:spacing w:val="-2"/>
          <w:w w:val="120"/>
        </w:rPr>
        <w:t xml:space="preserve"> </w:t>
      </w:r>
      <w:r w:rsidRPr="00D84AEF">
        <w:rPr>
          <w:rFonts w:asciiTheme="majorBidi" w:hAnsiTheme="majorBidi" w:cstheme="majorBidi"/>
          <w:w w:val="120"/>
        </w:rPr>
        <w:t>Solid</w:t>
      </w:r>
      <w:r w:rsidRPr="00D84AEF">
        <w:rPr>
          <w:rFonts w:asciiTheme="majorBidi" w:hAnsiTheme="majorBidi" w:cstheme="majorBidi"/>
          <w:spacing w:val="-2"/>
          <w:w w:val="120"/>
        </w:rPr>
        <w:t xml:space="preserve"> </w:t>
      </w:r>
      <w:r w:rsidRPr="00D84AEF">
        <w:rPr>
          <w:rFonts w:asciiTheme="majorBidi" w:hAnsiTheme="majorBidi" w:cstheme="majorBidi"/>
          <w:w w:val="120"/>
        </w:rPr>
        <w:t>Mechanics</w:t>
      </w:r>
      <w:r w:rsidRPr="00D84AEF">
        <w:rPr>
          <w:rFonts w:asciiTheme="majorBidi" w:hAnsiTheme="majorBidi" w:cstheme="majorBidi"/>
          <w:spacing w:val="-2"/>
          <w:w w:val="120"/>
        </w:rPr>
        <w:t xml:space="preserve"> </w:t>
      </w:r>
      <w:r w:rsidRPr="00D84AEF">
        <w:rPr>
          <w:rFonts w:asciiTheme="majorBidi" w:hAnsiTheme="majorBidi" w:cstheme="majorBidi"/>
          <w:w w:val="120"/>
        </w:rPr>
        <w:t>interface</w:t>
      </w:r>
      <w:r w:rsidRPr="00D84AEF">
        <w:rPr>
          <w:rFonts w:asciiTheme="majorBidi" w:hAnsiTheme="majorBidi" w:cstheme="majorBidi"/>
          <w:spacing w:val="-2"/>
          <w:w w:val="120"/>
        </w:rPr>
        <w:t xml:space="preserve"> </w:t>
      </w:r>
      <w:r w:rsidRPr="00D84AEF">
        <w:rPr>
          <w:rFonts w:asciiTheme="majorBidi" w:hAnsiTheme="majorBidi" w:cstheme="majorBidi"/>
          <w:w w:val="120"/>
        </w:rPr>
        <w:t>under</w:t>
      </w:r>
      <w:r w:rsidRPr="00D84AEF">
        <w:rPr>
          <w:rFonts w:asciiTheme="majorBidi" w:hAnsiTheme="majorBidi" w:cstheme="majorBidi"/>
          <w:spacing w:val="-2"/>
          <w:w w:val="120"/>
        </w:rPr>
        <w:t xml:space="preserve"> </w:t>
      </w:r>
      <w:r w:rsidRPr="00D84AEF">
        <w:rPr>
          <w:rFonts w:asciiTheme="majorBidi" w:hAnsiTheme="majorBidi" w:cstheme="majorBidi"/>
          <w:w w:val="120"/>
        </w:rPr>
        <w:t>a</w:t>
      </w:r>
      <w:r w:rsidRPr="00D84AEF">
        <w:rPr>
          <w:rFonts w:asciiTheme="majorBidi" w:hAnsiTheme="majorBidi" w:cstheme="majorBidi"/>
          <w:spacing w:val="-2"/>
          <w:w w:val="120"/>
        </w:rPr>
        <w:t xml:space="preserve"> </w:t>
      </w:r>
      <w:r w:rsidRPr="00D84AEF">
        <w:rPr>
          <w:rFonts w:asciiTheme="majorBidi" w:hAnsiTheme="majorBidi" w:cstheme="majorBidi"/>
          <w:w w:val="120"/>
        </w:rPr>
        <w:t>representative</w:t>
      </w:r>
      <w:r w:rsidRPr="00D84AEF">
        <w:rPr>
          <w:rFonts w:asciiTheme="majorBidi" w:hAnsiTheme="majorBidi" w:cstheme="majorBidi"/>
          <w:spacing w:val="-2"/>
          <w:w w:val="120"/>
        </w:rPr>
        <w:t xml:space="preserve"> </w:t>
      </w:r>
      <w:r w:rsidRPr="00D84AEF">
        <w:rPr>
          <w:rFonts w:asciiTheme="majorBidi" w:hAnsiTheme="majorBidi" w:cstheme="majorBidi"/>
          <w:w w:val="120"/>
        </w:rPr>
        <w:t>boundary</w:t>
      </w:r>
      <w:r w:rsidRPr="00D84AEF">
        <w:rPr>
          <w:rFonts w:asciiTheme="majorBidi" w:hAnsiTheme="majorBidi" w:cstheme="majorBidi"/>
          <w:spacing w:val="-2"/>
          <w:w w:val="120"/>
        </w:rPr>
        <w:t xml:space="preserve"> </w:t>
      </w:r>
      <w:r w:rsidRPr="00D84AEF">
        <w:rPr>
          <w:rFonts w:asciiTheme="majorBidi" w:hAnsiTheme="majorBidi" w:cstheme="majorBidi"/>
          <w:w w:val="120"/>
        </w:rPr>
        <w:t>load. The analysis returned a peak von Mises stress of about 1.01 MPa, a peak first-principal stress of about 1.27 MPa and a maximum displacement of about 0.023 mm, corresponding to a factor of safety of about 49.6. The enclosure is therefore very conservatively dimensioned, as is appropriate for a protective housing.</w:t>
      </w:r>
    </w:p>
    <w:p w14:paraId="181ACB3A" w14:textId="77777777" w:rsidR="00B7242E" w:rsidRPr="00D84AEF" w:rsidRDefault="00000000">
      <w:pPr>
        <w:spacing w:before="160"/>
        <w:ind w:left="120"/>
        <w:jc w:val="both"/>
        <w:rPr>
          <w:rFonts w:asciiTheme="majorBidi" w:hAnsiTheme="majorBidi" w:cstheme="majorBidi"/>
          <w:sz w:val="17"/>
        </w:rPr>
      </w:pPr>
      <w:r w:rsidRPr="00D84AEF">
        <w:rPr>
          <w:rFonts w:asciiTheme="majorBidi" w:hAnsiTheme="majorBidi" w:cstheme="majorBidi"/>
          <w:b/>
          <w:w w:val="120"/>
          <w:sz w:val="17"/>
        </w:rPr>
        <w:t>Table</w:t>
      </w:r>
      <w:r w:rsidRPr="00D84AEF">
        <w:rPr>
          <w:rFonts w:asciiTheme="majorBidi" w:hAnsiTheme="majorBidi" w:cstheme="majorBidi"/>
          <w:b/>
          <w:spacing w:val="12"/>
          <w:w w:val="120"/>
          <w:sz w:val="17"/>
        </w:rPr>
        <w:t xml:space="preserve"> </w:t>
      </w:r>
      <w:r w:rsidRPr="00D84AEF">
        <w:rPr>
          <w:rFonts w:asciiTheme="majorBidi" w:hAnsiTheme="majorBidi" w:cstheme="majorBidi"/>
          <w:b/>
          <w:w w:val="120"/>
          <w:sz w:val="17"/>
        </w:rPr>
        <w:t>8.12.</w:t>
      </w:r>
      <w:r w:rsidRPr="00D84AEF">
        <w:rPr>
          <w:rFonts w:asciiTheme="majorBidi" w:hAnsiTheme="majorBidi" w:cstheme="majorBidi"/>
          <w:b/>
          <w:spacing w:val="7"/>
          <w:w w:val="120"/>
          <w:sz w:val="17"/>
        </w:rPr>
        <w:t xml:space="preserve"> </w:t>
      </w:r>
      <w:r w:rsidRPr="00D84AEF">
        <w:rPr>
          <w:rFonts w:asciiTheme="majorBidi" w:hAnsiTheme="majorBidi" w:cstheme="majorBidi"/>
          <w:w w:val="120"/>
          <w:sz w:val="17"/>
        </w:rPr>
        <w:t>Summary</w:t>
      </w:r>
      <w:r w:rsidRPr="00D84AEF">
        <w:rPr>
          <w:rFonts w:asciiTheme="majorBidi" w:hAnsiTheme="majorBidi" w:cstheme="majorBidi"/>
          <w:spacing w:val="7"/>
          <w:w w:val="120"/>
          <w:sz w:val="17"/>
        </w:rPr>
        <w:t xml:space="preserve"> </w:t>
      </w:r>
      <w:r w:rsidRPr="00D84AEF">
        <w:rPr>
          <w:rFonts w:asciiTheme="majorBidi" w:hAnsiTheme="majorBidi" w:cstheme="majorBidi"/>
          <w:w w:val="120"/>
          <w:sz w:val="17"/>
        </w:rPr>
        <w:t>of</w:t>
      </w:r>
      <w:r w:rsidRPr="00D84AEF">
        <w:rPr>
          <w:rFonts w:asciiTheme="majorBidi" w:hAnsiTheme="majorBidi" w:cstheme="majorBidi"/>
          <w:spacing w:val="7"/>
          <w:w w:val="120"/>
          <w:sz w:val="17"/>
        </w:rPr>
        <w:t xml:space="preserve"> </w:t>
      </w:r>
      <w:r w:rsidRPr="00D84AEF">
        <w:rPr>
          <w:rFonts w:asciiTheme="majorBidi" w:hAnsiTheme="majorBidi" w:cstheme="majorBidi"/>
          <w:w w:val="120"/>
          <w:sz w:val="17"/>
        </w:rPr>
        <w:t>the</w:t>
      </w:r>
      <w:r w:rsidRPr="00D84AEF">
        <w:rPr>
          <w:rFonts w:asciiTheme="majorBidi" w:hAnsiTheme="majorBidi" w:cstheme="majorBidi"/>
          <w:spacing w:val="7"/>
          <w:w w:val="120"/>
          <w:sz w:val="17"/>
        </w:rPr>
        <w:t xml:space="preserve"> </w:t>
      </w:r>
      <w:r w:rsidRPr="00D84AEF">
        <w:rPr>
          <w:rFonts w:asciiTheme="majorBidi" w:hAnsiTheme="majorBidi" w:cstheme="majorBidi"/>
          <w:w w:val="120"/>
          <w:sz w:val="17"/>
        </w:rPr>
        <w:t>structural</w:t>
      </w:r>
      <w:r w:rsidRPr="00D84AEF">
        <w:rPr>
          <w:rFonts w:asciiTheme="majorBidi" w:hAnsiTheme="majorBidi" w:cstheme="majorBidi"/>
          <w:spacing w:val="8"/>
          <w:w w:val="120"/>
          <w:sz w:val="17"/>
        </w:rPr>
        <w:t xml:space="preserve"> </w:t>
      </w:r>
      <w:r w:rsidRPr="00D84AEF">
        <w:rPr>
          <w:rFonts w:asciiTheme="majorBidi" w:hAnsiTheme="majorBidi" w:cstheme="majorBidi"/>
          <w:w w:val="120"/>
          <w:sz w:val="17"/>
        </w:rPr>
        <w:t>and</w:t>
      </w:r>
      <w:r w:rsidRPr="00D84AEF">
        <w:rPr>
          <w:rFonts w:asciiTheme="majorBidi" w:hAnsiTheme="majorBidi" w:cstheme="majorBidi"/>
          <w:spacing w:val="7"/>
          <w:w w:val="120"/>
          <w:sz w:val="17"/>
        </w:rPr>
        <w:t xml:space="preserve"> </w:t>
      </w:r>
      <w:r w:rsidRPr="00D84AEF">
        <w:rPr>
          <w:rFonts w:asciiTheme="majorBidi" w:hAnsiTheme="majorBidi" w:cstheme="majorBidi"/>
          <w:w w:val="120"/>
          <w:sz w:val="17"/>
        </w:rPr>
        <w:t>thermal</w:t>
      </w:r>
      <w:r w:rsidRPr="00D84AEF">
        <w:rPr>
          <w:rFonts w:asciiTheme="majorBidi" w:hAnsiTheme="majorBidi" w:cstheme="majorBidi"/>
          <w:spacing w:val="7"/>
          <w:w w:val="120"/>
          <w:sz w:val="17"/>
        </w:rPr>
        <w:t xml:space="preserve"> </w:t>
      </w:r>
      <w:r w:rsidRPr="00D84AEF">
        <w:rPr>
          <w:rFonts w:asciiTheme="majorBidi" w:hAnsiTheme="majorBidi" w:cstheme="majorBidi"/>
          <w:w w:val="120"/>
          <w:sz w:val="17"/>
        </w:rPr>
        <w:t>results</w:t>
      </w:r>
      <w:r w:rsidRPr="00D84AEF">
        <w:rPr>
          <w:rFonts w:asciiTheme="majorBidi" w:hAnsiTheme="majorBidi" w:cstheme="majorBidi"/>
          <w:spacing w:val="7"/>
          <w:w w:val="120"/>
          <w:sz w:val="17"/>
        </w:rPr>
        <w:t xml:space="preserve"> </w:t>
      </w:r>
      <w:r w:rsidRPr="00D84AEF">
        <w:rPr>
          <w:rFonts w:asciiTheme="majorBidi" w:hAnsiTheme="majorBidi" w:cstheme="majorBidi"/>
          <w:w w:val="120"/>
          <w:sz w:val="17"/>
        </w:rPr>
        <w:t>for</w:t>
      </w:r>
      <w:r w:rsidRPr="00D84AEF">
        <w:rPr>
          <w:rFonts w:asciiTheme="majorBidi" w:hAnsiTheme="majorBidi" w:cstheme="majorBidi"/>
          <w:spacing w:val="8"/>
          <w:w w:val="120"/>
          <w:sz w:val="17"/>
        </w:rPr>
        <w:t xml:space="preserve"> </w:t>
      </w:r>
      <w:r w:rsidRPr="00D84AEF">
        <w:rPr>
          <w:rFonts w:asciiTheme="majorBidi" w:hAnsiTheme="majorBidi" w:cstheme="majorBidi"/>
          <w:w w:val="120"/>
          <w:sz w:val="17"/>
        </w:rPr>
        <w:t>the</w:t>
      </w:r>
      <w:r w:rsidRPr="00D84AEF">
        <w:rPr>
          <w:rFonts w:asciiTheme="majorBidi" w:hAnsiTheme="majorBidi" w:cstheme="majorBidi"/>
          <w:spacing w:val="7"/>
          <w:w w:val="120"/>
          <w:sz w:val="17"/>
        </w:rPr>
        <w:t xml:space="preserve"> </w:t>
      </w:r>
      <w:r w:rsidRPr="00D84AEF">
        <w:rPr>
          <w:rFonts w:asciiTheme="majorBidi" w:hAnsiTheme="majorBidi" w:cstheme="majorBidi"/>
          <w:w w:val="120"/>
          <w:sz w:val="17"/>
        </w:rPr>
        <w:t>simulated</w:t>
      </w:r>
      <w:r w:rsidRPr="00D84AEF">
        <w:rPr>
          <w:rFonts w:asciiTheme="majorBidi" w:hAnsiTheme="majorBidi" w:cstheme="majorBidi"/>
          <w:spacing w:val="7"/>
          <w:w w:val="120"/>
          <w:sz w:val="17"/>
        </w:rPr>
        <w:t xml:space="preserve"> </w:t>
      </w:r>
      <w:r w:rsidRPr="00D84AEF">
        <w:rPr>
          <w:rFonts w:asciiTheme="majorBidi" w:hAnsiTheme="majorBidi" w:cstheme="majorBidi"/>
          <w:spacing w:val="-2"/>
          <w:w w:val="120"/>
          <w:sz w:val="17"/>
        </w:rPr>
        <w:t>components.</w:t>
      </w:r>
    </w:p>
    <w:p w14:paraId="56F3299D" w14:textId="77777777" w:rsidR="00B7242E" w:rsidRPr="00D84AEF" w:rsidRDefault="00B7242E">
      <w:pPr>
        <w:jc w:val="both"/>
        <w:rPr>
          <w:rFonts w:asciiTheme="majorBidi" w:hAnsiTheme="majorBidi" w:cstheme="majorBidi"/>
          <w:sz w:val="17"/>
        </w:rPr>
        <w:sectPr w:rsidR="00B7242E" w:rsidRPr="00D84AEF">
          <w:pgSz w:w="11910" w:h="16840"/>
          <w:pgMar w:top="1180" w:right="1133" w:bottom="760" w:left="1133" w:header="0" w:footer="572" w:gutter="0"/>
          <w:cols w:space="720"/>
        </w:sectPr>
      </w:pPr>
    </w:p>
    <w:tbl>
      <w:tblPr>
        <w:tblW w:w="0" w:type="auto"/>
        <w:tblInd w:w="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00"/>
        <w:gridCol w:w="1760"/>
        <w:gridCol w:w="2200"/>
        <w:gridCol w:w="1840"/>
        <w:gridCol w:w="1420"/>
      </w:tblGrid>
      <w:tr w:rsidR="00B7242E" w:rsidRPr="00D84AEF" w14:paraId="2FC00D6E" w14:textId="77777777">
        <w:trPr>
          <w:trHeight w:val="529"/>
        </w:trPr>
        <w:tc>
          <w:tcPr>
            <w:tcW w:w="2400" w:type="dxa"/>
            <w:tcBorders>
              <w:bottom w:val="single" w:sz="8" w:space="0" w:color="000000"/>
            </w:tcBorders>
          </w:tcPr>
          <w:p w14:paraId="4990590E" w14:textId="77777777" w:rsidR="00B7242E" w:rsidRPr="00D84AEF" w:rsidRDefault="00000000">
            <w:pPr>
              <w:pStyle w:val="TableParagraph"/>
              <w:spacing w:before="167"/>
              <w:rPr>
                <w:rFonts w:asciiTheme="majorBidi" w:hAnsiTheme="majorBidi" w:cstheme="majorBidi"/>
                <w:b/>
                <w:sz w:val="17"/>
              </w:rPr>
            </w:pPr>
            <w:r w:rsidRPr="00D84AEF">
              <w:rPr>
                <w:rFonts w:asciiTheme="majorBidi" w:hAnsiTheme="majorBidi" w:cstheme="majorBidi"/>
                <w:b/>
                <w:spacing w:val="-2"/>
                <w:w w:val="120"/>
                <w:sz w:val="17"/>
              </w:rPr>
              <w:lastRenderedPageBreak/>
              <w:t>Component</w:t>
            </w:r>
          </w:p>
        </w:tc>
        <w:tc>
          <w:tcPr>
            <w:tcW w:w="1760" w:type="dxa"/>
            <w:tcBorders>
              <w:bottom w:val="single" w:sz="8" w:space="0" w:color="000000"/>
            </w:tcBorders>
          </w:tcPr>
          <w:p w14:paraId="41B552F1" w14:textId="77777777" w:rsidR="00B7242E" w:rsidRPr="00D84AEF" w:rsidRDefault="00000000">
            <w:pPr>
              <w:pStyle w:val="TableParagraph"/>
              <w:spacing w:before="167"/>
              <w:rPr>
                <w:rFonts w:asciiTheme="majorBidi" w:hAnsiTheme="majorBidi" w:cstheme="majorBidi"/>
                <w:b/>
                <w:sz w:val="17"/>
              </w:rPr>
            </w:pPr>
            <w:r w:rsidRPr="00D84AEF">
              <w:rPr>
                <w:rFonts w:asciiTheme="majorBidi" w:hAnsiTheme="majorBidi" w:cstheme="majorBidi"/>
                <w:b/>
                <w:spacing w:val="-2"/>
                <w:w w:val="120"/>
                <w:sz w:val="17"/>
              </w:rPr>
              <w:t>Material</w:t>
            </w:r>
          </w:p>
        </w:tc>
        <w:tc>
          <w:tcPr>
            <w:tcW w:w="2200" w:type="dxa"/>
            <w:tcBorders>
              <w:bottom w:val="single" w:sz="8" w:space="0" w:color="000000"/>
            </w:tcBorders>
          </w:tcPr>
          <w:p w14:paraId="643BADC2" w14:textId="77777777" w:rsidR="00B7242E" w:rsidRPr="00D84AEF" w:rsidRDefault="00000000">
            <w:pPr>
              <w:pStyle w:val="TableParagraph"/>
              <w:spacing w:before="167"/>
              <w:rPr>
                <w:rFonts w:asciiTheme="majorBidi" w:hAnsiTheme="majorBidi" w:cstheme="majorBidi"/>
                <w:b/>
                <w:sz w:val="17"/>
              </w:rPr>
            </w:pPr>
            <w:r w:rsidRPr="00D84AEF">
              <w:rPr>
                <w:rFonts w:asciiTheme="majorBidi" w:hAnsiTheme="majorBidi" w:cstheme="majorBidi"/>
                <w:b/>
                <w:spacing w:val="-2"/>
                <w:w w:val="120"/>
                <w:sz w:val="17"/>
              </w:rPr>
              <w:t>Physics</w:t>
            </w:r>
          </w:p>
        </w:tc>
        <w:tc>
          <w:tcPr>
            <w:tcW w:w="1840" w:type="dxa"/>
            <w:tcBorders>
              <w:bottom w:val="single" w:sz="8" w:space="0" w:color="000000"/>
            </w:tcBorders>
          </w:tcPr>
          <w:p w14:paraId="6085CCE2" w14:textId="77777777" w:rsidR="00B7242E" w:rsidRPr="00D84AEF" w:rsidRDefault="00000000">
            <w:pPr>
              <w:pStyle w:val="TableParagraph"/>
              <w:spacing w:before="167"/>
              <w:rPr>
                <w:rFonts w:asciiTheme="majorBidi" w:hAnsiTheme="majorBidi" w:cstheme="majorBidi"/>
                <w:b/>
                <w:sz w:val="17"/>
              </w:rPr>
            </w:pPr>
            <w:r w:rsidRPr="00D84AEF">
              <w:rPr>
                <w:rFonts w:asciiTheme="majorBidi" w:hAnsiTheme="majorBidi" w:cstheme="majorBidi"/>
                <w:b/>
                <w:w w:val="120"/>
                <w:sz w:val="17"/>
              </w:rPr>
              <w:t>Peak</w:t>
            </w:r>
            <w:r w:rsidRPr="00D84AEF">
              <w:rPr>
                <w:rFonts w:asciiTheme="majorBidi" w:hAnsiTheme="majorBidi" w:cstheme="majorBidi"/>
                <w:b/>
                <w:spacing w:val="-1"/>
                <w:w w:val="120"/>
                <w:sz w:val="17"/>
              </w:rPr>
              <w:t xml:space="preserve"> </w:t>
            </w:r>
            <w:r w:rsidRPr="00D84AEF">
              <w:rPr>
                <w:rFonts w:asciiTheme="majorBidi" w:hAnsiTheme="majorBidi" w:cstheme="majorBidi"/>
                <w:b/>
                <w:w w:val="120"/>
                <w:sz w:val="17"/>
              </w:rPr>
              <w:t xml:space="preserve">von </w:t>
            </w:r>
            <w:r w:rsidRPr="00D84AEF">
              <w:rPr>
                <w:rFonts w:asciiTheme="majorBidi" w:hAnsiTheme="majorBidi" w:cstheme="majorBidi"/>
                <w:b/>
                <w:spacing w:val="-4"/>
                <w:w w:val="120"/>
                <w:sz w:val="17"/>
              </w:rPr>
              <w:t>Mises</w:t>
            </w:r>
          </w:p>
        </w:tc>
        <w:tc>
          <w:tcPr>
            <w:tcW w:w="1420" w:type="dxa"/>
            <w:tcBorders>
              <w:bottom w:val="single" w:sz="8" w:space="0" w:color="000000"/>
            </w:tcBorders>
          </w:tcPr>
          <w:p w14:paraId="0811D90A" w14:textId="77777777" w:rsidR="00B7242E" w:rsidRPr="00D84AEF" w:rsidRDefault="00000000">
            <w:pPr>
              <w:pStyle w:val="TableParagraph"/>
              <w:spacing w:line="254" w:lineRule="auto"/>
              <w:rPr>
                <w:rFonts w:asciiTheme="majorBidi" w:hAnsiTheme="majorBidi" w:cstheme="majorBidi"/>
                <w:b/>
                <w:sz w:val="17"/>
              </w:rPr>
            </w:pPr>
            <w:r w:rsidRPr="00D84AEF">
              <w:rPr>
                <w:rFonts w:asciiTheme="majorBidi" w:hAnsiTheme="majorBidi" w:cstheme="majorBidi"/>
                <w:b/>
                <w:w w:val="120"/>
                <w:sz w:val="17"/>
              </w:rPr>
              <w:t>Factor</w:t>
            </w:r>
            <w:r w:rsidRPr="00D84AEF">
              <w:rPr>
                <w:rFonts w:asciiTheme="majorBidi" w:hAnsiTheme="majorBidi" w:cstheme="majorBidi"/>
                <w:b/>
                <w:spacing w:val="-8"/>
                <w:w w:val="120"/>
                <w:sz w:val="17"/>
              </w:rPr>
              <w:t xml:space="preserve"> </w:t>
            </w:r>
            <w:r w:rsidRPr="00D84AEF">
              <w:rPr>
                <w:rFonts w:asciiTheme="majorBidi" w:hAnsiTheme="majorBidi" w:cstheme="majorBidi"/>
                <w:b/>
                <w:w w:val="120"/>
                <w:sz w:val="17"/>
              </w:rPr>
              <w:t xml:space="preserve">of </w:t>
            </w:r>
            <w:r w:rsidRPr="00D84AEF">
              <w:rPr>
                <w:rFonts w:asciiTheme="majorBidi" w:hAnsiTheme="majorBidi" w:cstheme="majorBidi"/>
                <w:b/>
                <w:spacing w:val="-2"/>
                <w:w w:val="120"/>
                <w:sz w:val="17"/>
              </w:rPr>
              <w:t>safety</w:t>
            </w:r>
          </w:p>
        </w:tc>
      </w:tr>
      <w:tr w:rsidR="00B7242E" w:rsidRPr="00D84AEF" w14:paraId="0577DDF3" w14:textId="77777777">
        <w:trPr>
          <w:trHeight w:val="316"/>
        </w:trPr>
        <w:tc>
          <w:tcPr>
            <w:tcW w:w="2400" w:type="dxa"/>
            <w:tcBorders>
              <w:top w:val="single" w:sz="8" w:space="0" w:color="000000"/>
            </w:tcBorders>
          </w:tcPr>
          <w:p w14:paraId="75D002A9" w14:textId="77777777" w:rsidR="00B7242E" w:rsidRPr="00D84AEF" w:rsidRDefault="00000000">
            <w:pPr>
              <w:pStyle w:val="TableParagraph"/>
              <w:spacing w:before="56"/>
              <w:rPr>
                <w:rFonts w:asciiTheme="majorBidi" w:hAnsiTheme="majorBidi" w:cstheme="majorBidi"/>
                <w:sz w:val="17"/>
              </w:rPr>
            </w:pPr>
            <w:r w:rsidRPr="00D84AEF">
              <w:rPr>
                <w:rFonts w:asciiTheme="majorBidi" w:hAnsiTheme="majorBidi" w:cstheme="majorBidi"/>
                <w:w w:val="115"/>
                <w:sz w:val="17"/>
              </w:rPr>
              <w:t>Foot</w:t>
            </w:r>
            <w:r w:rsidRPr="00D84AEF">
              <w:rPr>
                <w:rFonts w:asciiTheme="majorBidi" w:hAnsiTheme="majorBidi" w:cstheme="majorBidi"/>
                <w:spacing w:val="8"/>
                <w:w w:val="115"/>
                <w:sz w:val="17"/>
              </w:rPr>
              <w:t xml:space="preserve"> </w:t>
            </w:r>
            <w:r w:rsidRPr="00D84AEF">
              <w:rPr>
                <w:rFonts w:asciiTheme="majorBidi" w:hAnsiTheme="majorBidi" w:cstheme="majorBidi"/>
                <w:w w:val="115"/>
                <w:sz w:val="17"/>
              </w:rPr>
              <w:t>with</w:t>
            </w:r>
            <w:r w:rsidRPr="00D84AEF">
              <w:rPr>
                <w:rFonts w:asciiTheme="majorBidi" w:hAnsiTheme="majorBidi" w:cstheme="majorBidi"/>
                <w:spacing w:val="9"/>
                <w:w w:val="115"/>
                <w:sz w:val="17"/>
              </w:rPr>
              <w:t xml:space="preserve"> </w:t>
            </w:r>
            <w:r w:rsidRPr="00D84AEF">
              <w:rPr>
                <w:rFonts w:asciiTheme="majorBidi" w:hAnsiTheme="majorBidi" w:cstheme="majorBidi"/>
                <w:w w:val="115"/>
                <w:sz w:val="17"/>
              </w:rPr>
              <w:t>hinge</w:t>
            </w:r>
            <w:r w:rsidRPr="00D84AEF">
              <w:rPr>
                <w:rFonts w:asciiTheme="majorBidi" w:hAnsiTheme="majorBidi" w:cstheme="majorBidi"/>
                <w:spacing w:val="9"/>
                <w:w w:val="115"/>
                <w:sz w:val="17"/>
              </w:rPr>
              <w:t xml:space="preserve"> </w:t>
            </w:r>
            <w:r w:rsidRPr="00D84AEF">
              <w:rPr>
                <w:rFonts w:asciiTheme="majorBidi" w:hAnsiTheme="majorBidi" w:cstheme="majorBidi"/>
                <w:w w:val="115"/>
                <w:sz w:val="17"/>
              </w:rPr>
              <w:t>(100</w:t>
            </w:r>
            <w:r w:rsidRPr="00D84AEF">
              <w:rPr>
                <w:rFonts w:asciiTheme="majorBidi" w:hAnsiTheme="majorBidi" w:cstheme="majorBidi"/>
                <w:spacing w:val="9"/>
                <w:w w:val="115"/>
                <w:sz w:val="17"/>
              </w:rPr>
              <w:t xml:space="preserve"> </w:t>
            </w:r>
            <w:r w:rsidRPr="00D84AEF">
              <w:rPr>
                <w:rFonts w:asciiTheme="majorBidi" w:hAnsiTheme="majorBidi" w:cstheme="majorBidi"/>
                <w:spacing w:val="-5"/>
                <w:w w:val="115"/>
                <w:sz w:val="17"/>
              </w:rPr>
              <w:t>N)</w:t>
            </w:r>
          </w:p>
        </w:tc>
        <w:tc>
          <w:tcPr>
            <w:tcW w:w="1760" w:type="dxa"/>
            <w:tcBorders>
              <w:top w:val="single" w:sz="8" w:space="0" w:color="000000"/>
            </w:tcBorders>
          </w:tcPr>
          <w:p w14:paraId="4802F518" w14:textId="77777777" w:rsidR="00B7242E" w:rsidRPr="00D84AEF" w:rsidRDefault="00000000">
            <w:pPr>
              <w:pStyle w:val="TableParagraph"/>
              <w:spacing w:before="56"/>
              <w:rPr>
                <w:rFonts w:asciiTheme="majorBidi" w:hAnsiTheme="majorBidi" w:cstheme="majorBidi"/>
                <w:sz w:val="17"/>
              </w:rPr>
            </w:pPr>
            <w:r w:rsidRPr="00D84AEF">
              <w:rPr>
                <w:rFonts w:asciiTheme="majorBidi" w:hAnsiTheme="majorBidi" w:cstheme="majorBidi"/>
                <w:spacing w:val="-4"/>
                <w:w w:val="120"/>
                <w:sz w:val="17"/>
              </w:rPr>
              <w:t>PETG</w:t>
            </w:r>
          </w:p>
        </w:tc>
        <w:tc>
          <w:tcPr>
            <w:tcW w:w="2200" w:type="dxa"/>
            <w:tcBorders>
              <w:top w:val="single" w:sz="8" w:space="0" w:color="000000"/>
            </w:tcBorders>
          </w:tcPr>
          <w:p w14:paraId="3481828B" w14:textId="77777777" w:rsidR="00B7242E" w:rsidRPr="00D84AEF" w:rsidRDefault="00000000">
            <w:pPr>
              <w:pStyle w:val="TableParagraph"/>
              <w:spacing w:before="56"/>
              <w:rPr>
                <w:rFonts w:asciiTheme="majorBidi" w:hAnsiTheme="majorBidi" w:cstheme="majorBidi"/>
                <w:sz w:val="17"/>
              </w:rPr>
            </w:pPr>
            <w:r w:rsidRPr="00D84AEF">
              <w:rPr>
                <w:rFonts w:asciiTheme="majorBidi" w:hAnsiTheme="majorBidi" w:cstheme="majorBidi"/>
                <w:w w:val="125"/>
                <w:sz w:val="17"/>
              </w:rPr>
              <w:t>Structural</w:t>
            </w:r>
            <w:r w:rsidRPr="00D84AEF">
              <w:rPr>
                <w:rFonts w:asciiTheme="majorBidi" w:hAnsiTheme="majorBidi" w:cstheme="majorBidi"/>
                <w:spacing w:val="-6"/>
                <w:w w:val="125"/>
                <w:sz w:val="17"/>
              </w:rPr>
              <w:t xml:space="preserve"> </w:t>
            </w:r>
            <w:r w:rsidRPr="00D84AEF">
              <w:rPr>
                <w:rFonts w:asciiTheme="majorBidi" w:hAnsiTheme="majorBidi" w:cstheme="majorBidi"/>
                <w:w w:val="125"/>
                <w:sz w:val="17"/>
              </w:rPr>
              <w:t>+</w:t>
            </w:r>
            <w:r w:rsidRPr="00D84AEF">
              <w:rPr>
                <w:rFonts w:asciiTheme="majorBidi" w:hAnsiTheme="majorBidi" w:cstheme="majorBidi"/>
                <w:spacing w:val="-5"/>
                <w:w w:val="125"/>
                <w:sz w:val="17"/>
              </w:rPr>
              <w:t xml:space="preserve"> </w:t>
            </w:r>
            <w:r w:rsidRPr="00D84AEF">
              <w:rPr>
                <w:rFonts w:asciiTheme="majorBidi" w:hAnsiTheme="majorBidi" w:cstheme="majorBidi"/>
                <w:spacing w:val="-2"/>
                <w:w w:val="125"/>
                <w:sz w:val="17"/>
              </w:rPr>
              <w:t>thermal</w:t>
            </w:r>
          </w:p>
        </w:tc>
        <w:tc>
          <w:tcPr>
            <w:tcW w:w="1840" w:type="dxa"/>
            <w:tcBorders>
              <w:top w:val="single" w:sz="8" w:space="0" w:color="000000"/>
            </w:tcBorders>
          </w:tcPr>
          <w:p w14:paraId="6779ECC1" w14:textId="77777777" w:rsidR="00B7242E" w:rsidRPr="00D84AEF" w:rsidRDefault="00000000">
            <w:pPr>
              <w:pStyle w:val="TableParagraph"/>
              <w:spacing w:before="56"/>
              <w:rPr>
                <w:rFonts w:asciiTheme="majorBidi" w:hAnsiTheme="majorBidi" w:cstheme="majorBidi"/>
                <w:sz w:val="17"/>
              </w:rPr>
            </w:pPr>
            <w:r w:rsidRPr="00D84AEF">
              <w:rPr>
                <w:rFonts w:asciiTheme="majorBidi" w:hAnsiTheme="majorBidi" w:cstheme="majorBidi"/>
                <w:w w:val="120"/>
                <w:sz w:val="17"/>
              </w:rPr>
              <w:t>3.20</w:t>
            </w:r>
            <w:r w:rsidRPr="00D84AEF">
              <w:rPr>
                <w:rFonts w:asciiTheme="majorBidi" w:hAnsiTheme="majorBidi" w:cstheme="majorBidi"/>
                <w:spacing w:val="-4"/>
                <w:w w:val="120"/>
                <w:sz w:val="17"/>
              </w:rPr>
              <w:t xml:space="preserve"> </w:t>
            </w:r>
            <w:r w:rsidRPr="00D84AEF">
              <w:rPr>
                <w:rFonts w:asciiTheme="majorBidi" w:hAnsiTheme="majorBidi" w:cstheme="majorBidi"/>
                <w:spacing w:val="-5"/>
                <w:w w:val="120"/>
                <w:sz w:val="17"/>
              </w:rPr>
              <w:t>MPa</w:t>
            </w:r>
          </w:p>
        </w:tc>
        <w:tc>
          <w:tcPr>
            <w:tcW w:w="1420" w:type="dxa"/>
            <w:tcBorders>
              <w:top w:val="single" w:sz="8" w:space="0" w:color="000000"/>
            </w:tcBorders>
          </w:tcPr>
          <w:p w14:paraId="4B7C9549" w14:textId="77777777" w:rsidR="00B7242E" w:rsidRPr="00D84AEF" w:rsidRDefault="00000000">
            <w:pPr>
              <w:pStyle w:val="TableParagraph"/>
              <w:spacing w:before="56"/>
              <w:rPr>
                <w:rFonts w:asciiTheme="majorBidi" w:hAnsiTheme="majorBidi" w:cstheme="majorBidi"/>
                <w:sz w:val="17"/>
              </w:rPr>
            </w:pPr>
            <w:r w:rsidRPr="00D84AEF">
              <w:rPr>
                <w:rFonts w:asciiTheme="majorBidi" w:hAnsiTheme="majorBidi" w:cstheme="majorBidi"/>
                <w:spacing w:val="-4"/>
                <w:w w:val="115"/>
                <w:sz w:val="17"/>
              </w:rPr>
              <w:t>15.6</w:t>
            </w:r>
          </w:p>
        </w:tc>
      </w:tr>
      <w:tr w:rsidR="00B7242E" w:rsidRPr="00D84AEF" w14:paraId="1953D27A" w14:textId="77777777">
        <w:trPr>
          <w:trHeight w:val="322"/>
        </w:trPr>
        <w:tc>
          <w:tcPr>
            <w:tcW w:w="2400" w:type="dxa"/>
          </w:tcPr>
          <w:p w14:paraId="628A713E" w14:textId="77777777" w:rsidR="00B7242E" w:rsidRPr="00D84AEF" w:rsidRDefault="00000000">
            <w:pPr>
              <w:pStyle w:val="TableParagraph"/>
              <w:rPr>
                <w:rFonts w:asciiTheme="majorBidi" w:hAnsiTheme="majorBidi" w:cstheme="majorBidi"/>
                <w:sz w:val="17"/>
              </w:rPr>
            </w:pPr>
            <w:r w:rsidRPr="00D84AEF">
              <w:rPr>
                <w:rFonts w:asciiTheme="majorBidi" w:hAnsiTheme="majorBidi" w:cstheme="majorBidi"/>
                <w:w w:val="115"/>
                <w:sz w:val="17"/>
              </w:rPr>
              <w:t>Foot</w:t>
            </w:r>
            <w:r w:rsidRPr="00D84AEF">
              <w:rPr>
                <w:rFonts w:asciiTheme="majorBidi" w:hAnsiTheme="majorBidi" w:cstheme="majorBidi"/>
                <w:spacing w:val="8"/>
                <w:w w:val="115"/>
                <w:sz w:val="17"/>
              </w:rPr>
              <w:t xml:space="preserve"> </w:t>
            </w:r>
            <w:r w:rsidRPr="00D84AEF">
              <w:rPr>
                <w:rFonts w:asciiTheme="majorBidi" w:hAnsiTheme="majorBidi" w:cstheme="majorBidi"/>
                <w:w w:val="115"/>
                <w:sz w:val="17"/>
              </w:rPr>
              <w:t>with</w:t>
            </w:r>
            <w:r w:rsidRPr="00D84AEF">
              <w:rPr>
                <w:rFonts w:asciiTheme="majorBidi" w:hAnsiTheme="majorBidi" w:cstheme="majorBidi"/>
                <w:spacing w:val="9"/>
                <w:w w:val="115"/>
                <w:sz w:val="17"/>
              </w:rPr>
              <w:t xml:space="preserve"> </w:t>
            </w:r>
            <w:r w:rsidRPr="00D84AEF">
              <w:rPr>
                <w:rFonts w:asciiTheme="majorBidi" w:hAnsiTheme="majorBidi" w:cstheme="majorBidi"/>
                <w:w w:val="115"/>
                <w:sz w:val="17"/>
              </w:rPr>
              <w:t>hinge</w:t>
            </w:r>
            <w:r w:rsidRPr="00D84AEF">
              <w:rPr>
                <w:rFonts w:asciiTheme="majorBidi" w:hAnsiTheme="majorBidi" w:cstheme="majorBidi"/>
                <w:spacing w:val="9"/>
                <w:w w:val="115"/>
                <w:sz w:val="17"/>
              </w:rPr>
              <w:t xml:space="preserve"> </w:t>
            </w:r>
            <w:r w:rsidRPr="00D84AEF">
              <w:rPr>
                <w:rFonts w:asciiTheme="majorBidi" w:hAnsiTheme="majorBidi" w:cstheme="majorBidi"/>
                <w:w w:val="115"/>
                <w:sz w:val="17"/>
              </w:rPr>
              <w:t>(900</w:t>
            </w:r>
            <w:r w:rsidRPr="00D84AEF">
              <w:rPr>
                <w:rFonts w:asciiTheme="majorBidi" w:hAnsiTheme="majorBidi" w:cstheme="majorBidi"/>
                <w:spacing w:val="9"/>
                <w:w w:val="115"/>
                <w:sz w:val="17"/>
              </w:rPr>
              <w:t xml:space="preserve"> </w:t>
            </w:r>
            <w:r w:rsidRPr="00D84AEF">
              <w:rPr>
                <w:rFonts w:asciiTheme="majorBidi" w:hAnsiTheme="majorBidi" w:cstheme="majorBidi"/>
                <w:spacing w:val="-5"/>
                <w:w w:val="115"/>
                <w:sz w:val="17"/>
              </w:rPr>
              <w:t>N)</w:t>
            </w:r>
          </w:p>
        </w:tc>
        <w:tc>
          <w:tcPr>
            <w:tcW w:w="1760" w:type="dxa"/>
          </w:tcPr>
          <w:p w14:paraId="742739AD" w14:textId="77777777" w:rsidR="00B7242E" w:rsidRPr="00D84AEF" w:rsidRDefault="00000000">
            <w:pPr>
              <w:pStyle w:val="TableParagraph"/>
              <w:rPr>
                <w:rFonts w:asciiTheme="majorBidi" w:hAnsiTheme="majorBidi" w:cstheme="majorBidi"/>
                <w:sz w:val="17"/>
              </w:rPr>
            </w:pPr>
            <w:r w:rsidRPr="00D84AEF">
              <w:rPr>
                <w:rFonts w:asciiTheme="majorBidi" w:hAnsiTheme="majorBidi" w:cstheme="majorBidi"/>
                <w:spacing w:val="-4"/>
                <w:w w:val="120"/>
                <w:sz w:val="17"/>
              </w:rPr>
              <w:t>PETG</w:t>
            </w:r>
          </w:p>
        </w:tc>
        <w:tc>
          <w:tcPr>
            <w:tcW w:w="2200" w:type="dxa"/>
          </w:tcPr>
          <w:p w14:paraId="1FDCA01B" w14:textId="77777777" w:rsidR="00B7242E" w:rsidRPr="00D84AEF" w:rsidRDefault="00000000">
            <w:pPr>
              <w:pStyle w:val="TableParagraph"/>
              <w:rPr>
                <w:rFonts w:asciiTheme="majorBidi" w:hAnsiTheme="majorBidi" w:cstheme="majorBidi"/>
                <w:sz w:val="17"/>
              </w:rPr>
            </w:pPr>
            <w:r w:rsidRPr="00D84AEF">
              <w:rPr>
                <w:rFonts w:asciiTheme="majorBidi" w:hAnsiTheme="majorBidi" w:cstheme="majorBidi"/>
                <w:w w:val="125"/>
                <w:sz w:val="17"/>
              </w:rPr>
              <w:t>Structural</w:t>
            </w:r>
            <w:r w:rsidRPr="00D84AEF">
              <w:rPr>
                <w:rFonts w:asciiTheme="majorBidi" w:hAnsiTheme="majorBidi" w:cstheme="majorBidi"/>
                <w:spacing w:val="-6"/>
                <w:w w:val="125"/>
                <w:sz w:val="17"/>
              </w:rPr>
              <w:t xml:space="preserve"> </w:t>
            </w:r>
            <w:r w:rsidRPr="00D84AEF">
              <w:rPr>
                <w:rFonts w:asciiTheme="majorBidi" w:hAnsiTheme="majorBidi" w:cstheme="majorBidi"/>
                <w:w w:val="125"/>
                <w:sz w:val="17"/>
              </w:rPr>
              <w:t>+</w:t>
            </w:r>
            <w:r w:rsidRPr="00D84AEF">
              <w:rPr>
                <w:rFonts w:asciiTheme="majorBidi" w:hAnsiTheme="majorBidi" w:cstheme="majorBidi"/>
                <w:spacing w:val="-5"/>
                <w:w w:val="125"/>
                <w:sz w:val="17"/>
              </w:rPr>
              <w:t xml:space="preserve"> </w:t>
            </w:r>
            <w:r w:rsidRPr="00D84AEF">
              <w:rPr>
                <w:rFonts w:asciiTheme="majorBidi" w:hAnsiTheme="majorBidi" w:cstheme="majorBidi"/>
                <w:spacing w:val="-2"/>
                <w:w w:val="125"/>
                <w:sz w:val="17"/>
              </w:rPr>
              <w:t>thermal</w:t>
            </w:r>
          </w:p>
        </w:tc>
        <w:tc>
          <w:tcPr>
            <w:tcW w:w="1840" w:type="dxa"/>
          </w:tcPr>
          <w:p w14:paraId="6DF6E1D4" w14:textId="77777777" w:rsidR="00B7242E" w:rsidRPr="00D84AEF" w:rsidRDefault="00000000">
            <w:pPr>
              <w:pStyle w:val="TableParagraph"/>
              <w:rPr>
                <w:rFonts w:asciiTheme="majorBidi" w:hAnsiTheme="majorBidi" w:cstheme="majorBidi"/>
                <w:sz w:val="17"/>
              </w:rPr>
            </w:pPr>
            <w:r w:rsidRPr="00D84AEF">
              <w:rPr>
                <w:rFonts w:asciiTheme="majorBidi" w:hAnsiTheme="majorBidi" w:cstheme="majorBidi"/>
                <w:w w:val="120"/>
                <w:sz w:val="17"/>
              </w:rPr>
              <w:t>30.5</w:t>
            </w:r>
            <w:r w:rsidRPr="00D84AEF">
              <w:rPr>
                <w:rFonts w:asciiTheme="majorBidi" w:hAnsiTheme="majorBidi" w:cstheme="majorBidi"/>
                <w:spacing w:val="-4"/>
                <w:w w:val="120"/>
                <w:sz w:val="17"/>
              </w:rPr>
              <w:t xml:space="preserve"> </w:t>
            </w:r>
            <w:r w:rsidRPr="00D84AEF">
              <w:rPr>
                <w:rFonts w:asciiTheme="majorBidi" w:hAnsiTheme="majorBidi" w:cstheme="majorBidi"/>
                <w:spacing w:val="-5"/>
                <w:w w:val="120"/>
                <w:sz w:val="17"/>
              </w:rPr>
              <w:t>MPa</w:t>
            </w:r>
          </w:p>
        </w:tc>
        <w:tc>
          <w:tcPr>
            <w:tcW w:w="1420" w:type="dxa"/>
          </w:tcPr>
          <w:p w14:paraId="334280CC" w14:textId="77777777" w:rsidR="00B7242E" w:rsidRPr="00D84AEF" w:rsidRDefault="00000000">
            <w:pPr>
              <w:pStyle w:val="TableParagraph"/>
              <w:rPr>
                <w:rFonts w:asciiTheme="majorBidi" w:hAnsiTheme="majorBidi" w:cstheme="majorBidi"/>
                <w:sz w:val="17"/>
              </w:rPr>
            </w:pPr>
            <w:r w:rsidRPr="00D84AEF">
              <w:rPr>
                <w:rFonts w:asciiTheme="majorBidi" w:hAnsiTheme="majorBidi" w:cstheme="majorBidi"/>
                <w:spacing w:val="-5"/>
                <w:w w:val="120"/>
                <w:sz w:val="17"/>
              </w:rPr>
              <w:t>1.6</w:t>
            </w:r>
          </w:p>
        </w:tc>
      </w:tr>
      <w:tr w:rsidR="00B7242E" w:rsidRPr="00D84AEF" w14:paraId="19DCC6C3" w14:textId="77777777">
        <w:trPr>
          <w:trHeight w:val="534"/>
        </w:trPr>
        <w:tc>
          <w:tcPr>
            <w:tcW w:w="2400" w:type="dxa"/>
          </w:tcPr>
          <w:p w14:paraId="3FBE46EC" w14:textId="77777777" w:rsidR="00B7242E" w:rsidRPr="00D84AEF" w:rsidRDefault="00000000">
            <w:pPr>
              <w:pStyle w:val="TableParagraph"/>
              <w:spacing w:before="167"/>
              <w:rPr>
                <w:rFonts w:asciiTheme="majorBidi" w:hAnsiTheme="majorBidi" w:cstheme="majorBidi"/>
                <w:sz w:val="17"/>
              </w:rPr>
            </w:pPr>
            <w:r w:rsidRPr="00D84AEF">
              <w:rPr>
                <w:rFonts w:asciiTheme="majorBidi" w:hAnsiTheme="majorBidi" w:cstheme="majorBidi"/>
                <w:w w:val="110"/>
                <w:sz w:val="17"/>
              </w:rPr>
              <w:t>Powered</w:t>
            </w:r>
            <w:r w:rsidRPr="00D84AEF">
              <w:rPr>
                <w:rFonts w:asciiTheme="majorBidi" w:hAnsiTheme="majorBidi" w:cstheme="majorBidi"/>
                <w:spacing w:val="40"/>
                <w:w w:val="110"/>
                <w:sz w:val="17"/>
              </w:rPr>
              <w:t xml:space="preserve"> </w:t>
            </w:r>
            <w:r w:rsidRPr="00D84AEF">
              <w:rPr>
                <w:rFonts w:asciiTheme="majorBidi" w:hAnsiTheme="majorBidi" w:cstheme="majorBidi"/>
                <w:w w:val="110"/>
                <w:sz w:val="17"/>
              </w:rPr>
              <w:t>hinge</w:t>
            </w:r>
            <w:r w:rsidRPr="00D84AEF">
              <w:rPr>
                <w:rFonts w:asciiTheme="majorBidi" w:hAnsiTheme="majorBidi" w:cstheme="majorBidi"/>
                <w:spacing w:val="40"/>
                <w:w w:val="110"/>
                <w:sz w:val="17"/>
              </w:rPr>
              <w:t xml:space="preserve"> </w:t>
            </w:r>
            <w:r w:rsidRPr="00D84AEF">
              <w:rPr>
                <w:rFonts w:asciiTheme="majorBidi" w:hAnsiTheme="majorBidi" w:cstheme="majorBidi"/>
                <w:spacing w:val="-10"/>
                <w:w w:val="110"/>
                <w:sz w:val="17"/>
              </w:rPr>
              <w:t>‡</w:t>
            </w:r>
          </w:p>
        </w:tc>
        <w:tc>
          <w:tcPr>
            <w:tcW w:w="1760" w:type="dxa"/>
          </w:tcPr>
          <w:p w14:paraId="01B392D8" w14:textId="77777777" w:rsidR="00B7242E" w:rsidRPr="00D84AEF" w:rsidRDefault="00000000">
            <w:pPr>
              <w:pStyle w:val="TableParagraph"/>
              <w:spacing w:before="167"/>
              <w:rPr>
                <w:rFonts w:asciiTheme="majorBidi" w:hAnsiTheme="majorBidi" w:cstheme="majorBidi"/>
                <w:sz w:val="17"/>
              </w:rPr>
            </w:pPr>
            <w:r w:rsidRPr="00D84AEF">
              <w:rPr>
                <w:rFonts w:asciiTheme="majorBidi" w:hAnsiTheme="majorBidi" w:cstheme="majorBidi"/>
                <w:w w:val="110"/>
                <w:sz w:val="17"/>
              </w:rPr>
              <w:t>PETG</w:t>
            </w:r>
            <w:r w:rsidRPr="00D84AEF">
              <w:rPr>
                <w:rFonts w:asciiTheme="majorBidi" w:hAnsiTheme="majorBidi" w:cstheme="majorBidi"/>
                <w:spacing w:val="17"/>
                <w:w w:val="110"/>
                <w:sz w:val="17"/>
              </w:rPr>
              <w:t xml:space="preserve"> </w:t>
            </w:r>
            <w:r w:rsidRPr="00D84AEF">
              <w:rPr>
                <w:rFonts w:asciiTheme="majorBidi" w:hAnsiTheme="majorBidi" w:cstheme="majorBidi"/>
                <w:sz w:val="17"/>
              </w:rPr>
              <w:t>/</w:t>
            </w:r>
            <w:r w:rsidRPr="00D84AEF">
              <w:rPr>
                <w:rFonts w:asciiTheme="majorBidi" w:hAnsiTheme="majorBidi" w:cstheme="majorBidi"/>
                <w:spacing w:val="17"/>
                <w:w w:val="110"/>
                <w:sz w:val="17"/>
              </w:rPr>
              <w:t xml:space="preserve"> </w:t>
            </w:r>
            <w:r w:rsidRPr="00D84AEF">
              <w:rPr>
                <w:rFonts w:asciiTheme="majorBidi" w:hAnsiTheme="majorBidi" w:cstheme="majorBidi"/>
                <w:spacing w:val="-5"/>
                <w:w w:val="110"/>
                <w:sz w:val="17"/>
              </w:rPr>
              <w:t>PLA</w:t>
            </w:r>
          </w:p>
        </w:tc>
        <w:tc>
          <w:tcPr>
            <w:tcW w:w="2200" w:type="dxa"/>
          </w:tcPr>
          <w:p w14:paraId="61152A67" w14:textId="77777777" w:rsidR="00B7242E" w:rsidRPr="00D84AEF" w:rsidRDefault="00000000">
            <w:pPr>
              <w:pStyle w:val="TableParagraph"/>
              <w:spacing w:before="167"/>
              <w:rPr>
                <w:rFonts w:asciiTheme="majorBidi" w:hAnsiTheme="majorBidi" w:cstheme="majorBidi"/>
                <w:sz w:val="17"/>
              </w:rPr>
            </w:pPr>
            <w:r w:rsidRPr="00D84AEF">
              <w:rPr>
                <w:rFonts w:asciiTheme="majorBidi" w:hAnsiTheme="majorBidi" w:cstheme="majorBidi"/>
                <w:spacing w:val="-2"/>
                <w:w w:val="120"/>
                <w:sz w:val="17"/>
              </w:rPr>
              <w:t>Structural</w:t>
            </w:r>
          </w:p>
        </w:tc>
        <w:tc>
          <w:tcPr>
            <w:tcW w:w="1840" w:type="dxa"/>
          </w:tcPr>
          <w:p w14:paraId="0408ABA2" w14:textId="77777777" w:rsidR="00B7242E" w:rsidRPr="00D84AEF" w:rsidRDefault="00000000">
            <w:pPr>
              <w:pStyle w:val="TableParagraph"/>
              <w:spacing w:line="254" w:lineRule="auto"/>
              <w:ind w:right="43"/>
              <w:rPr>
                <w:rFonts w:asciiTheme="majorBidi" w:hAnsiTheme="majorBidi" w:cstheme="majorBidi"/>
                <w:sz w:val="17"/>
              </w:rPr>
            </w:pPr>
            <w:r w:rsidRPr="00D84AEF">
              <w:rPr>
                <w:rFonts w:asciiTheme="majorBidi" w:hAnsiTheme="majorBidi" w:cstheme="majorBidi"/>
                <w:w w:val="115"/>
                <w:sz w:val="17"/>
              </w:rPr>
              <w:t>both</w:t>
            </w:r>
            <w:r w:rsidRPr="00D84AEF">
              <w:rPr>
                <w:rFonts w:asciiTheme="majorBidi" w:hAnsiTheme="majorBidi" w:cstheme="majorBidi"/>
                <w:spacing w:val="-9"/>
                <w:w w:val="115"/>
                <w:sz w:val="17"/>
              </w:rPr>
              <w:t xml:space="preserve"> </w:t>
            </w:r>
            <w:r w:rsidRPr="00D84AEF">
              <w:rPr>
                <w:rFonts w:asciiTheme="majorBidi" w:hAnsiTheme="majorBidi" w:cstheme="majorBidi"/>
                <w:w w:val="115"/>
                <w:sz w:val="17"/>
              </w:rPr>
              <w:t xml:space="preserve">materials </w:t>
            </w:r>
            <w:r w:rsidRPr="00D84AEF">
              <w:rPr>
                <w:rFonts w:asciiTheme="majorBidi" w:hAnsiTheme="majorBidi" w:cstheme="majorBidi"/>
                <w:spacing w:val="-2"/>
                <w:w w:val="115"/>
                <w:sz w:val="17"/>
              </w:rPr>
              <w:t>elastic</w:t>
            </w:r>
          </w:p>
        </w:tc>
        <w:tc>
          <w:tcPr>
            <w:tcW w:w="1420" w:type="dxa"/>
          </w:tcPr>
          <w:p w14:paraId="5BAD13C8" w14:textId="77777777" w:rsidR="00B7242E" w:rsidRPr="00D84AEF" w:rsidRDefault="00000000">
            <w:pPr>
              <w:pStyle w:val="TableParagraph"/>
              <w:spacing w:before="167"/>
              <w:rPr>
                <w:rFonts w:asciiTheme="majorBidi" w:hAnsiTheme="majorBidi" w:cstheme="majorBidi"/>
                <w:sz w:val="17"/>
              </w:rPr>
            </w:pPr>
            <w:r w:rsidRPr="00D84AEF">
              <w:rPr>
                <w:rFonts w:asciiTheme="majorBidi" w:hAnsiTheme="majorBidi" w:cstheme="majorBidi"/>
                <w:w w:val="125"/>
                <w:sz w:val="17"/>
              </w:rPr>
              <w:t>both</w:t>
            </w:r>
            <w:r w:rsidRPr="00D84AEF">
              <w:rPr>
                <w:rFonts w:asciiTheme="majorBidi" w:hAnsiTheme="majorBidi" w:cstheme="majorBidi"/>
                <w:spacing w:val="-2"/>
                <w:w w:val="125"/>
                <w:sz w:val="17"/>
              </w:rPr>
              <w:t xml:space="preserve"> </w:t>
            </w:r>
            <w:r w:rsidRPr="00D84AEF">
              <w:rPr>
                <w:rFonts w:asciiTheme="majorBidi" w:hAnsiTheme="majorBidi" w:cstheme="majorBidi"/>
                <w:w w:val="125"/>
                <w:sz w:val="17"/>
              </w:rPr>
              <w:t>&gt;</w:t>
            </w:r>
            <w:r w:rsidRPr="00D84AEF">
              <w:rPr>
                <w:rFonts w:asciiTheme="majorBidi" w:hAnsiTheme="majorBidi" w:cstheme="majorBidi"/>
                <w:spacing w:val="-1"/>
                <w:w w:val="125"/>
                <w:sz w:val="17"/>
              </w:rPr>
              <w:t xml:space="preserve"> </w:t>
            </w:r>
            <w:r w:rsidRPr="00D84AEF">
              <w:rPr>
                <w:rFonts w:asciiTheme="majorBidi" w:hAnsiTheme="majorBidi" w:cstheme="majorBidi"/>
                <w:spacing w:val="-10"/>
                <w:w w:val="125"/>
                <w:sz w:val="17"/>
              </w:rPr>
              <w:t>1</w:t>
            </w:r>
          </w:p>
        </w:tc>
      </w:tr>
      <w:tr w:rsidR="00B7242E" w:rsidRPr="00D84AEF" w14:paraId="356C3110" w14:textId="77777777">
        <w:trPr>
          <w:trHeight w:val="533"/>
        </w:trPr>
        <w:tc>
          <w:tcPr>
            <w:tcW w:w="2400" w:type="dxa"/>
          </w:tcPr>
          <w:p w14:paraId="45C1D7EB" w14:textId="77777777" w:rsidR="00B7242E" w:rsidRPr="00D84AEF" w:rsidRDefault="00000000">
            <w:pPr>
              <w:pStyle w:val="TableParagraph"/>
              <w:spacing w:before="167"/>
              <w:rPr>
                <w:rFonts w:asciiTheme="majorBidi" w:hAnsiTheme="majorBidi" w:cstheme="majorBidi"/>
                <w:sz w:val="17"/>
              </w:rPr>
            </w:pPr>
            <w:r w:rsidRPr="00D84AEF">
              <w:rPr>
                <w:rFonts w:asciiTheme="majorBidi" w:hAnsiTheme="majorBidi" w:cstheme="majorBidi"/>
                <w:w w:val="115"/>
                <w:sz w:val="17"/>
              </w:rPr>
              <w:t>Lead-screw</w:t>
            </w:r>
            <w:r w:rsidRPr="00D84AEF">
              <w:rPr>
                <w:rFonts w:asciiTheme="majorBidi" w:hAnsiTheme="majorBidi" w:cstheme="majorBidi"/>
                <w:spacing w:val="13"/>
                <w:w w:val="115"/>
                <w:sz w:val="17"/>
              </w:rPr>
              <w:t xml:space="preserve"> </w:t>
            </w:r>
            <w:r w:rsidRPr="00D84AEF">
              <w:rPr>
                <w:rFonts w:asciiTheme="majorBidi" w:hAnsiTheme="majorBidi" w:cstheme="majorBidi"/>
                <w:w w:val="115"/>
                <w:sz w:val="17"/>
              </w:rPr>
              <w:t>holder</w:t>
            </w:r>
            <w:r w:rsidRPr="00D84AEF">
              <w:rPr>
                <w:rFonts w:asciiTheme="majorBidi" w:hAnsiTheme="majorBidi" w:cstheme="majorBidi"/>
                <w:spacing w:val="14"/>
                <w:w w:val="115"/>
                <w:sz w:val="17"/>
              </w:rPr>
              <w:t xml:space="preserve"> </w:t>
            </w:r>
            <w:r w:rsidRPr="00D84AEF">
              <w:rPr>
                <w:rFonts w:asciiTheme="majorBidi" w:hAnsiTheme="majorBidi" w:cstheme="majorBidi"/>
                <w:spacing w:val="-10"/>
                <w:w w:val="115"/>
                <w:sz w:val="17"/>
              </w:rPr>
              <w:t>‡</w:t>
            </w:r>
          </w:p>
        </w:tc>
        <w:tc>
          <w:tcPr>
            <w:tcW w:w="1760" w:type="dxa"/>
          </w:tcPr>
          <w:p w14:paraId="38852B3D" w14:textId="77777777" w:rsidR="00B7242E" w:rsidRPr="00D84AEF" w:rsidRDefault="00000000">
            <w:pPr>
              <w:pStyle w:val="TableParagraph"/>
              <w:spacing w:before="167"/>
              <w:rPr>
                <w:rFonts w:asciiTheme="majorBidi" w:hAnsiTheme="majorBidi" w:cstheme="majorBidi"/>
                <w:sz w:val="17"/>
              </w:rPr>
            </w:pPr>
            <w:r w:rsidRPr="00D84AEF">
              <w:rPr>
                <w:rFonts w:asciiTheme="majorBidi" w:hAnsiTheme="majorBidi" w:cstheme="majorBidi"/>
                <w:w w:val="110"/>
                <w:sz w:val="17"/>
              </w:rPr>
              <w:t>Steel</w:t>
            </w:r>
            <w:r w:rsidRPr="00D84AEF">
              <w:rPr>
                <w:rFonts w:asciiTheme="majorBidi" w:hAnsiTheme="majorBidi" w:cstheme="majorBidi"/>
                <w:spacing w:val="18"/>
                <w:w w:val="110"/>
                <w:sz w:val="17"/>
              </w:rPr>
              <w:t xml:space="preserve"> </w:t>
            </w:r>
            <w:r w:rsidRPr="00D84AEF">
              <w:rPr>
                <w:rFonts w:asciiTheme="majorBidi" w:hAnsiTheme="majorBidi" w:cstheme="majorBidi"/>
                <w:sz w:val="17"/>
              </w:rPr>
              <w:t>/</w:t>
            </w:r>
            <w:r w:rsidRPr="00D84AEF">
              <w:rPr>
                <w:rFonts w:asciiTheme="majorBidi" w:hAnsiTheme="majorBidi" w:cstheme="majorBidi"/>
                <w:spacing w:val="19"/>
                <w:w w:val="110"/>
                <w:sz w:val="17"/>
              </w:rPr>
              <w:t xml:space="preserve"> </w:t>
            </w:r>
            <w:r w:rsidRPr="00D84AEF">
              <w:rPr>
                <w:rFonts w:asciiTheme="majorBidi" w:hAnsiTheme="majorBidi" w:cstheme="majorBidi"/>
                <w:spacing w:val="-4"/>
                <w:w w:val="110"/>
                <w:sz w:val="17"/>
              </w:rPr>
              <w:t>PETG</w:t>
            </w:r>
          </w:p>
        </w:tc>
        <w:tc>
          <w:tcPr>
            <w:tcW w:w="2200" w:type="dxa"/>
          </w:tcPr>
          <w:p w14:paraId="67D886F8" w14:textId="77777777" w:rsidR="00B7242E" w:rsidRPr="00D84AEF" w:rsidRDefault="00000000">
            <w:pPr>
              <w:pStyle w:val="TableParagraph"/>
              <w:spacing w:line="254" w:lineRule="auto"/>
              <w:ind w:right="99"/>
              <w:rPr>
                <w:rFonts w:asciiTheme="majorBidi" w:hAnsiTheme="majorBidi" w:cstheme="majorBidi"/>
                <w:sz w:val="17"/>
              </w:rPr>
            </w:pPr>
            <w:r w:rsidRPr="00D84AEF">
              <w:rPr>
                <w:rFonts w:asciiTheme="majorBidi" w:hAnsiTheme="majorBidi" w:cstheme="majorBidi"/>
                <w:spacing w:val="-2"/>
                <w:w w:val="120"/>
                <w:sz w:val="17"/>
              </w:rPr>
              <w:t xml:space="preserve">Coupled </w:t>
            </w:r>
            <w:proofErr w:type="spellStart"/>
            <w:proofErr w:type="gramStart"/>
            <w:r w:rsidRPr="00D84AEF">
              <w:rPr>
                <w:rFonts w:asciiTheme="majorBidi" w:hAnsiTheme="majorBidi" w:cstheme="majorBidi"/>
                <w:spacing w:val="-2"/>
                <w:w w:val="120"/>
                <w:sz w:val="17"/>
              </w:rPr>
              <w:t>struct.+</w:t>
            </w:r>
            <w:proofErr w:type="gramEnd"/>
            <w:r w:rsidRPr="00D84AEF">
              <w:rPr>
                <w:rFonts w:asciiTheme="majorBidi" w:hAnsiTheme="majorBidi" w:cstheme="majorBidi"/>
                <w:spacing w:val="-2"/>
                <w:w w:val="120"/>
                <w:sz w:val="17"/>
              </w:rPr>
              <w:t>thermal</w:t>
            </w:r>
            <w:proofErr w:type="spellEnd"/>
          </w:p>
        </w:tc>
        <w:tc>
          <w:tcPr>
            <w:tcW w:w="1840" w:type="dxa"/>
          </w:tcPr>
          <w:p w14:paraId="78BEC0B1" w14:textId="77777777" w:rsidR="00B7242E" w:rsidRPr="00D84AEF" w:rsidRDefault="00000000">
            <w:pPr>
              <w:pStyle w:val="TableParagraph"/>
              <w:spacing w:before="167"/>
              <w:rPr>
                <w:rFonts w:asciiTheme="majorBidi" w:hAnsiTheme="majorBidi" w:cstheme="majorBidi"/>
                <w:sz w:val="17"/>
              </w:rPr>
            </w:pPr>
            <w:r w:rsidRPr="00D84AEF">
              <w:rPr>
                <w:rFonts w:asciiTheme="majorBidi" w:hAnsiTheme="majorBidi" w:cstheme="majorBidi"/>
                <w:w w:val="115"/>
                <w:sz w:val="17"/>
              </w:rPr>
              <w:t>both</w:t>
            </w:r>
            <w:r w:rsidRPr="00D84AEF">
              <w:rPr>
                <w:rFonts w:asciiTheme="majorBidi" w:hAnsiTheme="majorBidi" w:cstheme="majorBidi"/>
                <w:spacing w:val="4"/>
                <w:w w:val="115"/>
                <w:sz w:val="17"/>
              </w:rPr>
              <w:t xml:space="preserve"> </w:t>
            </w:r>
            <w:r w:rsidRPr="00D84AEF">
              <w:rPr>
                <w:rFonts w:asciiTheme="majorBidi" w:hAnsiTheme="majorBidi" w:cstheme="majorBidi"/>
                <w:w w:val="115"/>
                <w:sz w:val="17"/>
              </w:rPr>
              <w:t>options</w:t>
            </w:r>
            <w:r w:rsidRPr="00D84AEF">
              <w:rPr>
                <w:rFonts w:asciiTheme="majorBidi" w:hAnsiTheme="majorBidi" w:cstheme="majorBidi"/>
                <w:spacing w:val="5"/>
                <w:w w:val="115"/>
                <w:sz w:val="17"/>
              </w:rPr>
              <w:t xml:space="preserve"> </w:t>
            </w:r>
            <w:r w:rsidRPr="00D84AEF">
              <w:rPr>
                <w:rFonts w:asciiTheme="majorBidi" w:hAnsiTheme="majorBidi" w:cstheme="majorBidi"/>
                <w:spacing w:val="-4"/>
                <w:w w:val="115"/>
                <w:sz w:val="17"/>
              </w:rPr>
              <w:t>safe</w:t>
            </w:r>
          </w:p>
        </w:tc>
        <w:tc>
          <w:tcPr>
            <w:tcW w:w="1420" w:type="dxa"/>
          </w:tcPr>
          <w:p w14:paraId="48F33605" w14:textId="77777777" w:rsidR="00B7242E" w:rsidRPr="00D84AEF" w:rsidRDefault="00000000">
            <w:pPr>
              <w:pStyle w:val="TableParagraph"/>
              <w:spacing w:before="167"/>
              <w:rPr>
                <w:rFonts w:asciiTheme="majorBidi" w:hAnsiTheme="majorBidi" w:cstheme="majorBidi"/>
                <w:sz w:val="17"/>
              </w:rPr>
            </w:pPr>
            <w:r w:rsidRPr="00D84AEF">
              <w:rPr>
                <w:rFonts w:asciiTheme="majorBidi" w:hAnsiTheme="majorBidi" w:cstheme="majorBidi"/>
                <w:w w:val="125"/>
                <w:sz w:val="17"/>
              </w:rPr>
              <w:t>both</w:t>
            </w:r>
            <w:r w:rsidRPr="00D84AEF">
              <w:rPr>
                <w:rFonts w:asciiTheme="majorBidi" w:hAnsiTheme="majorBidi" w:cstheme="majorBidi"/>
                <w:spacing w:val="-2"/>
                <w:w w:val="125"/>
                <w:sz w:val="17"/>
              </w:rPr>
              <w:t xml:space="preserve"> </w:t>
            </w:r>
            <w:r w:rsidRPr="00D84AEF">
              <w:rPr>
                <w:rFonts w:asciiTheme="majorBidi" w:hAnsiTheme="majorBidi" w:cstheme="majorBidi"/>
                <w:w w:val="125"/>
                <w:sz w:val="17"/>
              </w:rPr>
              <w:t>&gt;</w:t>
            </w:r>
            <w:r w:rsidRPr="00D84AEF">
              <w:rPr>
                <w:rFonts w:asciiTheme="majorBidi" w:hAnsiTheme="majorBidi" w:cstheme="majorBidi"/>
                <w:spacing w:val="-1"/>
                <w:w w:val="125"/>
                <w:sz w:val="17"/>
              </w:rPr>
              <w:t xml:space="preserve"> </w:t>
            </w:r>
            <w:r w:rsidRPr="00D84AEF">
              <w:rPr>
                <w:rFonts w:asciiTheme="majorBidi" w:hAnsiTheme="majorBidi" w:cstheme="majorBidi"/>
                <w:spacing w:val="-10"/>
                <w:w w:val="125"/>
                <w:sz w:val="17"/>
              </w:rPr>
              <w:t>1</w:t>
            </w:r>
          </w:p>
        </w:tc>
      </w:tr>
      <w:tr w:rsidR="00B7242E" w:rsidRPr="00D84AEF" w14:paraId="4BC2EA0F" w14:textId="77777777">
        <w:trPr>
          <w:trHeight w:val="322"/>
        </w:trPr>
        <w:tc>
          <w:tcPr>
            <w:tcW w:w="2400" w:type="dxa"/>
          </w:tcPr>
          <w:p w14:paraId="12A30516" w14:textId="77777777" w:rsidR="00B7242E" w:rsidRPr="00D84AEF" w:rsidRDefault="00000000">
            <w:pPr>
              <w:pStyle w:val="TableParagraph"/>
              <w:rPr>
                <w:rFonts w:asciiTheme="majorBidi" w:hAnsiTheme="majorBidi" w:cstheme="majorBidi"/>
                <w:sz w:val="17"/>
              </w:rPr>
            </w:pPr>
            <w:r w:rsidRPr="00D84AEF">
              <w:rPr>
                <w:rFonts w:asciiTheme="majorBidi" w:hAnsiTheme="majorBidi" w:cstheme="majorBidi"/>
                <w:w w:val="115"/>
                <w:sz w:val="17"/>
              </w:rPr>
              <w:t>Motor</w:t>
            </w:r>
            <w:r w:rsidRPr="00D84AEF">
              <w:rPr>
                <w:rFonts w:asciiTheme="majorBidi" w:hAnsiTheme="majorBidi" w:cstheme="majorBidi"/>
                <w:spacing w:val="9"/>
                <w:w w:val="115"/>
                <w:sz w:val="17"/>
              </w:rPr>
              <w:t xml:space="preserve"> </w:t>
            </w:r>
            <w:r w:rsidRPr="00D84AEF">
              <w:rPr>
                <w:rFonts w:asciiTheme="majorBidi" w:hAnsiTheme="majorBidi" w:cstheme="majorBidi"/>
                <w:w w:val="115"/>
                <w:sz w:val="17"/>
              </w:rPr>
              <w:t>joint</w:t>
            </w:r>
            <w:r w:rsidRPr="00D84AEF">
              <w:rPr>
                <w:rFonts w:asciiTheme="majorBidi" w:hAnsiTheme="majorBidi" w:cstheme="majorBidi"/>
                <w:spacing w:val="10"/>
                <w:w w:val="115"/>
                <w:sz w:val="17"/>
              </w:rPr>
              <w:t xml:space="preserve"> </w:t>
            </w:r>
            <w:r w:rsidRPr="00D84AEF">
              <w:rPr>
                <w:rFonts w:asciiTheme="majorBidi" w:hAnsiTheme="majorBidi" w:cstheme="majorBidi"/>
                <w:spacing w:val="-2"/>
                <w:w w:val="115"/>
                <w:sz w:val="17"/>
              </w:rPr>
              <w:t>shaft</w:t>
            </w:r>
          </w:p>
        </w:tc>
        <w:tc>
          <w:tcPr>
            <w:tcW w:w="1760" w:type="dxa"/>
          </w:tcPr>
          <w:p w14:paraId="1306E168" w14:textId="77777777" w:rsidR="00B7242E" w:rsidRPr="00D84AEF" w:rsidRDefault="00000000">
            <w:pPr>
              <w:pStyle w:val="TableParagraph"/>
              <w:rPr>
                <w:rFonts w:asciiTheme="majorBidi" w:hAnsiTheme="majorBidi" w:cstheme="majorBidi"/>
                <w:sz w:val="17"/>
              </w:rPr>
            </w:pPr>
            <w:r w:rsidRPr="00D84AEF">
              <w:rPr>
                <w:rFonts w:asciiTheme="majorBidi" w:hAnsiTheme="majorBidi" w:cstheme="majorBidi"/>
                <w:w w:val="120"/>
                <w:sz w:val="17"/>
              </w:rPr>
              <w:t>AISI</w:t>
            </w:r>
            <w:r w:rsidRPr="00D84AEF">
              <w:rPr>
                <w:rFonts w:asciiTheme="majorBidi" w:hAnsiTheme="majorBidi" w:cstheme="majorBidi"/>
                <w:spacing w:val="13"/>
                <w:w w:val="120"/>
                <w:sz w:val="17"/>
              </w:rPr>
              <w:t xml:space="preserve"> </w:t>
            </w:r>
            <w:r w:rsidRPr="00D84AEF">
              <w:rPr>
                <w:rFonts w:asciiTheme="majorBidi" w:hAnsiTheme="majorBidi" w:cstheme="majorBidi"/>
                <w:spacing w:val="-4"/>
                <w:w w:val="120"/>
                <w:sz w:val="17"/>
              </w:rPr>
              <w:t>4340</w:t>
            </w:r>
          </w:p>
        </w:tc>
        <w:tc>
          <w:tcPr>
            <w:tcW w:w="2200" w:type="dxa"/>
          </w:tcPr>
          <w:p w14:paraId="0A02000B" w14:textId="77777777" w:rsidR="00B7242E" w:rsidRPr="00D84AEF" w:rsidRDefault="00000000">
            <w:pPr>
              <w:pStyle w:val="TableParagraph"/>
              <w:rPr>
                <w:rFonts w:asciiTheme="majorBidi" w:hAnsiTheme="majorBidi" w:cstheme="majorBidi"/>
                <w:sz w:val="17"/>
              </w:rPr>
            </w:pPr>
            <w:r w:rsidRPr="00D84AEF">
              <w:rPr>
                <w:rFonts w:asciiTheme="majorBidi" w:hAnsiTheme="majorBidi" w:cstheme="majorBidi"/>
                <w:spacing w:val="-2"/>
                <w:w w:val="120"/>
                <w:sz w:val="17"/>
              </w:rPr>
              <w:t>Structural</w:t>
            </w:r>
          </w:p>
        </w:tc>
        <w:tc>
          <w:tcPr>
            <w:tcW w:w="1840" w:type="dxa"/>
          </w:tcPr>
          <w:p w14:paraId="09C84E63" w14:textId="77777777" w:rsidR="00B7242E" w:rsidRPr="00D84AEF" w:rsidRDefault="00000000">
            <w:pPr>
              <w:pStyle w:val="TableParagraph"/>
              <w:rPr>
                <w:rFonts w:asciiTheme="majorBidi" w:hAnsiTheme="majorBidi" w:cstheme="majorBidi"/>
                <w:sz w:val="17"/>
              </w:rPr>
            </w:pPr>
            <w:r w:rsidRPr="00D84AEF">
              <w:rPr>
                <w:rFonts w:asciiTheme="majorBidi" w:hAnsiTheme="majorBidi" w:cstheme="majorBidi"/>
                <w:w w:val="120"/>
                <w:sz w:val="17"/>
              </w:rPr>
              <w:t>9.63</w:t>
            </w:r>
            <w:r w:rsidRPr="00D84AEF">
              <w:rPr>
                <w:rFonts w:asciiTheme="majorBidi" w:hAnsiTheme="majorBidi" w:cstheme="majorBidi"/>
                <w:spacing w:val="-4"/>
                <w:w w:val="120"/>
                <w:sz w:val="17"/>
              </w:rPr>
              <w:t xml:space="preserve"> </w:t>
            </w:r>
            <w:r w:rsidRPr="00D84AEF">
              <w:rPr>
                <w:rFonts w:asciiTheme="majorBidi" w:hAnsiTheme="majorBidi" w:cstheme="majorBidi"/>
                <w:spacing w:val="-5"/>
                <w:w w:val="120"/>
                <w:sz w:val="17"/>
              </w:rPr>
              <w:t>MPa</w:t>
            </w:r>
          </w:p>
        </w:tc>
        <w:tc>
          <w:tcPr>
            <w:tcW w:w="1420" w:type="dxa"/>
          </w:tcPr>
          <w:p w14:paraId="6473DBC4" w14:textId="77777777" w:rsidR="00B7242E" w:rsidRPr="00D84AEF" w:rsidRDefault="00000000">
            <w:pPr>
              <w:pStyle w:val="TableParagraph"/>
              <w:rPr>
                <w:rFonts w:asciiTheme="majorBidi" w:hAnsiTheme="majorBidi" w:cstheme="majorBidi"/>
                <w:sz w:val="17"/>
              </w:rPr>
            </w:pPr>
            <w:r w:rsidRPr="00D84AEF">
              <w:rPr>
                <w:rFonts w:asciiTheme="majorBidi" w:hAnsiTheme="majorBidi" w:cstheme="majorBidi"/>
                <w:w w:val="130"/>
                <w:sz w:val="17"/>
              </w:rPr>
              <w:t>&gt;</w:t>
            </w:r>
            <w:r w:rsidRPr="00D84AEF">
              <w:rPr>
                <w:rFonts w:asciiTheme="majorBidi" w:hAnsiTheme="majorBidi" w:cstheme="majorBidi"/>
                <w:spacing w:val="21"/>
                <w:w w:val="130"/>
                <w:sz w:val="17"/>
              </w:rPr>
              <w:t xml:space="preserve"> </w:t>
            </w:r>
            <w:r w:rsidRPr="00D84AEF">
              <w:rPr>
                <w:rFonts w:asciiTheme="majorBidi" w:hAnsiTheme="majorBidi" w:cstheme="majorBidi"/>
                <w:spacing w:val="-5"/>
                <w:w w:val="130"/>
                <w:sz w:val="17"/>
              </w:rPr>
              <w:t>40</w:t>
            </w:r>
          </w:p>
        </w:tc>
      </w:tr>
      <w:tr w:rsidR="00B7242E" w:rsidRPr="00D84AEF" w14:paraId="4CE54771" w14:textId="77777777">
        <w:trPr>
          <w:trHeight w:val="322"/>
        </w:trPr>
        <w:tc>
          <w:tcPr>
            <w:tcW w:w="2400" w:type="dxa"/>
          </w:tcPr>
          <w:p w14:paraId="0F9A24F5" w14:textId="77777777" w:rsidR="00B7242E" w:rsidRPr="00D84AEF" w:rsidRDefault="00000000">
            <w:pPr>
              <w:pStyle w:val="TableParagraph"/>
              <w:rPr>
                <w:rFonts w:asciiTheme="majorBidi" w:hAnsiTheme="majorBidi" w:cstheme="majorBidi"/>
                <w:sz w:val="17"/>
              </w:rPr>
            </w:pPr>
            <w:r w:rsidRPr="00D84AEF">
              <w:rPr>
                <w:rFonts w:asciiTheme="majorBidi" w:hAnsiTheme="majorBidi" w:cstheme="majorBidi"/>
                <w:w w:val="120"/>
                <w:sz w:val="17"/>
              </w:rPr>
              <w:t>Electronics</w:t>
            </w:r>
            <w:r w:rsidRPr="00D84AEF">
              <w:rPr>
                <w:rFonts w:asciiTheme="majorBidi" w:hAnsiTheme="majorBidi" w:cstheme="majorBidi"/>
                <w:spacing w:val="-9"/>
                <w:w w:val="120"/>
                <w:sz w:val="17"/>
              </w:rPr>
              <w:t xml:space="preserve"> </w:t>
            </w:r>
            <w:r w:rsidRPr="00D84AEF">
              <w:rPr>
                <w:rFonts w:asciiTheme="majorBidi" w:hAnsiTheme="majorBidi" w:cstheme="majorBidi"/>
                <w:spacing w:val="-2"/>
                <w:w w:val="120"/>
                <w:sz w:val="17"/>
              </w:rPr>
              <w:t>enclosure</w:t>
            </w:r>
          </w:p>
        </w:tc>
        <w:tc>
          <w:tcPr>
            <w:tcW w:w="1760" w:type="dxa"/>
          </w:tcPr>
          <w:p w14:paraId="278886E0" w14:textId="77777777" w:rsidR="00B7242E" w:rsidRPr="00D84AEF" w:rsidRDefault="00000000">
            <w:pPr>
              <w:pStyle w:val="TableParagraph"/>
              <w:rPr>
                <w:rFonts w:asciiTheme="majorBidi" w:hAnsiTheme="majorBidi" w:cstheme="majorBidi"/>
                <w:sz w:val="17"/>
              </w:rPr>
            </w:pPr>
            <w:r w:rsidRPr="00D84AEF">
              <w:rPr>
                <w:rFonts w:asciiTheme="majorBidi" w:hAnsiTheme="majorBidi" w:cstheme="majorBidi"/>
                <w:spacing w:val="-4"/>
                <w:w w:val="120"/>
                <w:sz w:val="17"/>
              </w:rPr>
              <w:t>PETG</w:t>
            </w:r>
          </w:p>
        </w:tc>
        <w:tc>
          <w:tcPr>
            <w:tcW w:w="2200" w:type="dxa"/>
          </w:tcPr>
          <w:p w14:paraId="3BAAF7DF" w14:textId="77777777" w:rsidR="00B7242E" w:rsidRPr="00D84AEF" w:rsidRDefault="00000000">
            <w:pPr>
              <w:pStyle w:val="TableParagraph"/>
              <w:rPr>
                <w:rFonts w:asciiTheme="majorBidi" w:hAnsiTheme="majorBidi" w:cstheme="majorBidi"/>
                <w:sz w:val="17"/>
              </w:rPr>
            </w:pPr>
            <w:r w:rsidRPr="00D84AEF">
              <w:rPr>
                <w:rFonts w:asciiTheme="majorBidi" w:hAnsiTheme="majorBidi" w:cstheme="majorBidi"/>
                <w:spacing w:val="-2"/>
                <w:w w:val="120"/>
                <w:sz w:val="17"/>
              </w:rPr>
              <w:t>Structural</w:t>
            </w:r>
          </w:p>
        </w:tc>
        <w:tc>
          <w:tcPr>
            <w:tcW w:w="1840" w:type="dxa"/>
          </w:tcPr>
          <w:p w14:paraId="28F3FE34" w14:textId="77777777" w:rsidR="00B7242E" w:rsidRPr="00D84AEF" w:rsidRDefault="00000000">
            <w:pPr>
              <w:pStyle w:val="TableParagraph"/>
              <w:rPr>
                <w:rFonts w:asciiTheme="majorBidi" w:hAnsiTheme="majorBidi" w:cstheme="majorBidi"/>
                <w:sz w:val="17"/>
              </w:rPr>
            </w:pPr>
            <w:r w:rsidRPr="00D84AEF">
              <w:rPr>
                <w:rFonts w:asciiTheme="majorBidi" w:hAnsiTheme="majorBidi" w:cstheme="majorBidi"/>
                <w:w w:val="120"/>
                <w:sz w:val="17"/>
              </w:rPr>
              <w:t>1.01</w:t>
            </w:r>
            <w:r w:rsidRPr="00D84AEF">
              <w:rPr>
                <w:rFonts w:asciiTheme="majorBidi" w:hAnsiTheme="majorBidi" w:cstheme="majorBidi"/>
                <w:spacing w:val="-4"/>
                <w:w w:val="120"/>
                <w:sz w:val="17"/>
              </w:rPr>
              <w:t xml:space="preserve"> </w:t>
            </w:r>
            <w:r w:rsidRPr="00D84AEF">
              <w:rPr>
                <w:rFonts w:asciiTheme="majorBidi" w:hAnsiTheme="majorBidi" w:cstheme="majorBidi"/>
                <w:spacing w:val="-5"/>
                <w:w w:val="120"/>
                <w:sz w:val="17"/>
              </w:rPr>
              <w:t>MPa</w:t>
            </w:r>
          </w:p>
        </w:tc>
        <w:tc>
          <w:tcPr>
            <w:tcW w:w="1420" w:type="dxa"/>
          </w:tcPr>
          <w:p w14:paraId="336BE2B7" w14:textId="77777777" w:rsidR="00B7242E" w:rsidRPr="00D84AEF" w:rsidRDefault="00000000">
            <w:pPr>
              <w:pStyle w:val="TableParagraph"/>
              <w:rPr>
                <w:rFonts w:asciiTheme="majorBidi" w:hAnsiTheme="majorBidi" w:cstheme="majorBidi"/>
                <w:sz w:val="17"/>
              </w:rPr>
            </w:pPr>
            <w:r w:rsidRPr="00D84AEF">
              <w:rPr>
                <w:rFonts w:asciiTheme="majorBidi" w:hAnsiTheme="majorBidi" w:cstheme="majorBidi"/>
                <w:spacing w:val="-4"/>
                <w:w w:val="115"/>
                <w:sz w:val="17"/>
              </w:rPr>
              <w:t>49.6</w:t>
            </w:r>
          </w:p>
        </w:tc>
      </w:tr>
    </w:tbl>
    <w:p w14:paraId="12F2A666" w14:textId="77777777" w:rsidR="00B7242E" w:rsidRPr="00D84AEF" w:rsidRDefault="00000000">
      <w:pPr>
        <w:pStyle w:val="BodyText"/>
        <w:spacing w:before="178" w:line="307" w:lineRule="auto"/>
        <w:rPr>
          <w:rFonts w:asciiTheme="majorBidi" w:hAnsiTheme="majorBidi" w:cstheme="majorBidi"/>
        </w:rPr>
      </w:pPr>
      <w:r w:rsidRPr="00D84AEF">
        <w:rPr>
          <w:rFonts w:asciiTheme="majorBidi" w:hAnsiTheme="majorBidi" w:cstheme="majorBidi"/>
          <w:w w:val="120"/>
        </w:rPr>
        <w:t>‡ The powered hinge and the lead-screw holder were comparative studies — PETG versus PLA, and steel versus PETG, respectively — whose purpose was material selection rather than the verification of a single peak stress; in every case both candidate materials</w:t>
      </w:r>
      <w:r w:rsidRPr="00D84AEF">
        <w:rPr>
          <w:rFonts w:asciiTheme="majorBidi" w:hAnsiTheme="majorBidi" w:cstheme="majorBidi"/>
          <w:spacing w:val="40"/>
          <w:w w:val="120"/>
        </w:rPr>
        <w:t xml:space="preserve"> </w:t>
      </w:r>
      <w:r w:rsidRPr="00D84AEF">
        <w:rPr>
          <w:rFonts w:asciiTheme="majorBidi" w:hAnsiTheme="majorBidi" w:cstheme="majorBidi"/>
          <w:w w:val="120"/>
        </w:rPr>
        <w:t>remained elastic under the applied actuation load. Across all of the components the computed stresses remain well within the strength of the chosen materials, and the temperatures remain within a safe range, so the campaign provides a consistent, quantitative screening of the mechanical and thermal integrity of the prosthesis as a whole.</w:t>
      </w:r>
    </w:p>
    <w:p w14:paraId="01E66390" w14:textId="77777777" w:rsidR="00B7242E" w:rsidRPr="00D84AEF" w:rsidRDefault="00B7242E">
      <w:pPr>
        <w:pStyle w:val="BodyText"/>
        <w:spacing w:before="48"/>
        <w:ind w:left="0" w:right="0"/>
        <w:jc w:val="left"/>
        <w:rPr>
          <w:rFonts w:asciiTheme="majorBidi" w:hAnsiTheme="majorBidi" w:cstheme="majorBidi"/>
        </w:rPr>
      </w:pPr>
    </w:p>
    <w:p w14:paraId="7E8629E1" w14:textId="77777777" w:rsidR="00B7242E" w:rsidRPr="00D84AEF" w:rsidRDefault="00000000">
      <w:pPr>
        <w:pStyle w:val="Heading1"/>
        <w:numPr>
          <w:ilvl w:val="1"/>
          <w:numId w:val="3"/>
        </w:numPr>
        <w:tabs>
          <w:tab w:val="left" w:pos="801"/>
        </w:tabs>
        <w:ind w:left="801" w:hanging="681"/>
        <w:rPr>
          <w:rFonts w:asciiTheme="majorBidi" w:hAnsiTheme="majorBidi" w:cstheme="majorBidi"/>
        </w:rPr>
      </w:pPr>
      <w:r w:rsidRPr="00D84AEF">
        <w:rPr>
          <w:rFonts w:asciiTheme="majorBidi" w:hAnsiTheme="majorBidi" w:cstheme="majorBidi"/>
          <w:w w:val="120"/>
        </w:rPr>
        <w:t>Thermal</w:t>
      </w:r>
      <w:r w:rsidRPr="00D84AEF">
        <w:rPr>
          <w:rFonts w:asciiTheme="majorBidi" w:hAnsiTheme="majorBidi" w:cstheme="majorBidi"/>
          <w:spacing w:val="27"/>
          <w:w w:val="120"/>
        </w:rPr>
        <w:t xml:space="preserve"> </w:t>
      </w:r>
      <w:r w:rsidRPr="00D84AEF">
        <w:rPr>
          <w:rFonts w:asciiTheme="majorBidi" w:hAnsiTheme="majorBidi" w:cstheme="majorBidi"/>
          <w:w w:val="120"/>
        </w:rPr>
        <w:t>Feature</w:t>
      </w:r>
      <w:r w:rsidRPr="00D84AEF">
        <w:rPr>
          <w:rFonts w:asciiTheme="majorBidi" w:hAnsiTheme="majorBidi" w:cstheme="majorBidi"/>
          <w:spacing w:val="27"/>
          <w:w w:val="120"/>
        </w:rPr>
        <w:t xml:space="preserve"> </w:t>
      </w:r>
      <w:r w:rsidRPr="00D84AEF">
        <w:rPr>
          <w:rFonts w:asciiTheme="majorBidi" w:hAnsiTheme="majorBidi" w:cstheme="majorBidi"/>
          <w:w w:val="120"/>
        </w:rPr>
        <w:t>Extraction</w:t>
      </w:r>
      <w:r w:rsidRPr="00D84AEF">
        <w:rPr>
          <w:rFonts w:asciiTheme="majorBidi" w:hAnsiTheme="majorBidi" w:cstheme="majorBidi"/>
          <w:spacing w:val="27"/>
          <w:w w:val="120"/>
        </w:rPr>
        <w:t xml:space="preserve"> </w:t>
      </w:r>
      <w:r w:rsidRPr="00D84AEF">
        <w:rPr>
          <w:rFonts w:asciiTheme="majorBidi" w:hAnsiTheme="majorBidi" w:cstheme="majorBidi"/>
          <w:w w:val="120"/>
        </w:rPr>
        <w:t>for</w:t>
      </w:r>
      <w:r w:rsidRPr="00D84AEF">
        <w:rPr>
          <w:rFonts w:asciiTheme="majorBidi" w:hAnsiTheme="majorBidi" w:cstheme="majorBidi"/>
          <w:spacing w:val="27"/>
          <w:w w:val="120"/>
        </w:rPr>
        <w:t xml:space="preserve"> </w:t>
      </w:r>
      <w:r w:rsidRPr="00D84AEF">
        <w:rPr>
          <w:rFonts w:asciiTheme="majorBidi" w:hAnsiTheme="majorBidi" w:cstheme="majorBidi"/>
          <w:w w:val="120"/>
        </w:rPr>
        <w:t>Data-Driven</w:t>
      </w:r>
      <w:r w:rsidRPr="00D84AEF">
        <w:rPr>
          <w:rFonts w:asciiTheme="majorBidi" w:hAnsiTheme="majorBidi" w:cstheme="majorBidi"/>
          <w:spacing w:val="27"/>
          <w:w w:val="120"/>
        </w:rPr>
        <w:t xml:space="preserve"> </w:t>
      </w:r>
      <w:r w:rsidRPr="00D84AEF">
        <w:rPr>
          <w:rFonts w:asciiTheme="majorBidi" w:hAnsiTheme="majorBidi" w:cstheme="majorBidi"/>
          <w:spacing w:val="-2"/>
          <w:w w:val="120"/>
        </w:rPr>
        <w:t>Analysis</w:t>
      </w:r>
    </w:p>
    <w:p w14:paraId="7C01A123" w14:textId="77777777" w:rsidR="00B7242E" w:rsidRPr="00D84AEF" w:rsidRDefault="00000000">
      <w:pPr>
        <w:pStyle w:val="BodyText"/>
        <w:spacing w:before="188" w:line="307" w:lineRule="auto"/>
        <w:rPr>
          <w:rFonts w:asciiTheme="majorBidi" w:hAnsiTheme="majorBidi" w:cstheme="majorBidi"/>
        </w:rPr>
      </w:pPr>
      <w:r w:rsidRPr="00D84AEF">
        <w:rPr>
          <w:rFonts w:asciiTheme="majorBidi" w:hAnsiTheme="majorBidi" w:cstheme="majorBidi"/>
          <w:w w:val="120"/>
        </w:rPr>
        <w:t>Beyond the verification of a single design, the project also built an automated pipeline that converts the COMSOL thermal simulations into a structured dataset, so that the</w:t>
      </w:r>
      <w:r w:rsidRPr="00D84AEF">
        <w:rPr>
          <w:rFonts w:asciiTheme="majorBidi" w:hAnsiTheme="majorBidi" w:cstheme="majorBidi"/>
          <w:spacing w:val="80"/>
          <w:w w:val="120"/>
        </w:rPr>
        <w:t xml:space="preserve"> </w:t>
      </w:r>
      <w:r w:rsidRPr="00D84AEF">
        <w:rPr>
          <w:rFonts w:asciiTheme="majorBidi" w:hAnsiTheme="majorBidi" w:cstheme="majorBidi"/>
          <w:w w:val="120"/>
        </w:rPr>
        <w:t>relationship between design parameters and thermal performance can eventually be learned and predicted rather than re-simulated each time. For each solved model the temperature field, together with its spatial coordinates, and the heat-flux components and their magnitude were exported as spreadsheet data, with one row per mesh node. A small accompanying table recorded the scalar metadata for every model, namely the material name, the heat-source power and the ambient temperature.</w:t>
      </w:r>
    </w:p>
    <w:p w14:paraId="658FAAFB" w14:textId="77777777" w:rsidR="00B7242E" w:rsidRPr="00D84AEF" w:rsidRDefault="00000000">
      <w:pPr>
        <w:pStyle w:val="BodyText"/>
        <w:spacing w:before="89" w:line="300" w:lineRule="exact"/>
        <w:rPr>
          <w:rFonts w:asciiTheme="majorBidi" w:hAnsiTheme="majorBidi" w:cstheme="majorBidi"/>
        </w:rPr>
      </w:pPr>
      <w:r w:rsidRPr="00D84AEF">
        <w:rPr>
          <w:rFonts w:asciiTheme="majorBidi" w:hAnsiTheme="majorBidi" w:cstheme="majorBidi"/>
          <w:w w:val="120"/>
        </w:rPr>
        <w:t>On the analysis side, a Python pipeline based on the pandas, NumPy and SciPy libraries computed about forty descriptive features for each simulation. These were grouped into temperature statistics (minimum, maximum, mean, standard deviation, range and distribution shape); hot-region descriptors (the peak value, its location and the fraction of the</w:t>
      </w:r>
      <w:r w:rsidRPr="00D84AEF">
        <w:rPr>
          <w:rFonts w:asciiTheme="majorBidi" w:hAnsiTheme="majorBidi" w:cstheme="majorBidi"/>
          <w:spacing w:val="-3"/>
          <w:w w:val="120"/>
        </w:rPr>
        <w:t xml:space="preserve"> </w:t>
      </w:r>
      <w:r w:rsidRPr="00D84AEF">
        <w:rPr>
          <w:rFonts w:asciiTheme="majorBidi" w:hAnsiTheme="majorBidi" w:cstheme="majorBidi"/>
          <w:w w:val="120"/>
        </w:rPr>
        <w:t>domain</w:t>
      </w:r>
      <w:r w:rsidRPr="00D84AEF">
        <w:rPr>
          <w:rFonts w:asciiTheme="majorBidi" w:hAnsiTheme="majorBidi" w:cstheme="majorBidi"/>
          <w:spacing w:val="-4"/>
          <w:w w:val="120"/>
        </w:rPr>
        <w:t xml:space="preserve"> </w:t>
      </w:r>
      <w:r w:rsidRPr="00D84AEF">
        <w:rPr>
          <w:rFonts w:asciiTheme="majorBidi" w:hAnsiTheme="majorBidi" w:cstheme="majorBidi"/>
          <w:w w:val="120"/>
        </w:rPr>
        <w:t>above</w:t>
      </w:r>
      <w:r w:rsidRPr="00D84AEF">
        <w:rPr>
          <w:rFonts w:asciiTheme="majorBidi" w:hAnsiTheme="majorBidi" w:cstheme="majorBidi"/>
          <w:spacing w:val="-3"/>
          <w:w w:val="120"/>
        </w:rPr>
        <w:t xml:space="preserve"> </w:t>
      </w:r>
      <w:r w:rsidRPr="00D84AEF">
        <w:rPr>
          <w:rFonts w:asciiTheme="majorBidi" w:hAnsiTheme="majorBidi" w:cstheme="majorBidi"/>
          <w:w w:val="120"/>
        </w:rPr>
        <w:t>a</w:t>
      </w:r>
      <w:r w:rsidRPr="00D84AEF">
        <w:rPr>
          <w:rFonts w:asciiTheme="majorBidi" w:hAnsiTheme="majorBidi" w:cstheme="majorBidi"/>
          <w:spacing w:val="-4"/>
          <w:w w:val="120"/>
        </w:rPr>
        <w:t xml:space="preserve"> </w:t>
      </w:r>
      <w:r w:rsidRPr="00D84AEF">
        <w:rPr>
          <w:rFonts w:asciiTheme="majorBidi" w:hAnsiTheme="majorBidi" w:cstheme="majorBidi"/>
          <w:w w:val="120"/>
        </w:rPr>
        <w:t>chosen</w:t>
      </w:r>
      <w:r w:rsidRPr="00D84AEF">
        <w:rPr>
          <w:rFonts w:asciiTheme="majorBidi" w:hAnsiTheme="majorBidi" w:cstheme="majorBidi"/>
          <w:spacing w:val="-3"/>
          <w:w w:val="120"/>
        </w:rPr>
        <w:t xml:space="preserve"> </w:t>
      </w:r>
      <w:r w:rsidRPr="00D84AEF">
        <w:rPr>
          <w:rFonts w:asciiTheme="majorBidi" w:hAnsiTheme="majorBidi" w:cstheme="majorBidi"/>
          <w:w w:val="120"/>
        </w:rPr>
        <w:t>threshold);</w:t>
      </w:r>
      <w:r w:rsidRPr="00D84AEF">
        <w:rPr>
          <w:rFonts w:asciiTheme="majorBidi" w:hAnsiTheme="majorBidi" w:cstheme="majorBidi"/>
          <w:spacing w:val="-4"/>
          <w:w w:val="120"/>
        </w:rPr>
        <w:t xml:space="preserve"> </w:t>
      </w:r>
      <w:r w:rsidRPr="00D84AEF">
        <w:rPr>
          <w:rFonts w:asciiTheme="majorBidi" w:hAnsiTheme="majorBidi" w:cstheme="majorBidi"/>
          <w:w w:val="120"/>
        </w:rPr>
        <w:t>thermal-gradient</w:t>
      </w:r>
      <w:r w:rsidRPr="00D84AEF">
        <w:rPr>
          <w:rFonts w:asciiTheme="majorBidi" w:hAnsiTheme="majorBidi" w:cstheme="majorBidi"/>
          <w:spacing w:val="-3"/>
          <w:w w:val="120"/>
        </w:rPr>
        <w:t xml:space="preserve"> </w:t>
      </w:r>
      <w:r w:rsidRPr="00D84AEF">
        <w:rPr>
          <w:rFonts w:asciiTheme="majorBidi" w:hAnsiTheme="majorBidi" w:cstheme="majorBidi"/>
          <w:w w:val="120"/>
        </w:rPr>
        <w:t>measures;</w:t>
      </w:r>
      <w:r w:rsidRPr="00D84AEF">
        <w:rPr>
          <w:rFonts w:asciiTheme="majorBidi" w:hAnsiTheme="majorBidi" w:cstheme="majorBidi"/>
          <w:spacing w:val="-4"/>
          <w:w w:val="120"/>
        </w:rPr>
        <w:t xml:space="preserve"> </w:t>
      </w:r>
      <w:r w:rsidRPr="00D84AEF">
        <w:rPr>
          <w:rFonts w:asciiTheme="majorBidi" w:hAnsiTheme="majorBidi" w:cstheme="majorBidi"/>
          <w:w w:val="120"/>
        </w:rPr>
        <w:t>heat-flux</w:t>
      </w:r>
      <w:r w:rsidRPr="00D84AEF">
        <w:rPr>
          <w:rFonts w:asciiTheme="majorBidi" w:hAnsiTheme="majorBidi" w:cstheme="majorBidi"/>
          <w:spacing w:val="-3"/>
          <w:w w:val="120"/>
        </w:rPr>
        <w:t xml:space="preserve"> </w:t>
      </w:r>
      <w:r w:rsidRPr="00D84AEF">
        <w:rPr>
          <w:rFonts w:asciiTheme="majorBidi" w:hAnsiTheme="majorBidi" w:cstheme="majorBidi"/>
          <w:w w:val="120"/>
        </w:rPr>
        <w:t>measures;</w:t>
      </w:r>
      <w:r w:rsidRPr="00D84AEF">
        <w:rPr>
          <w:rFonts w:asciiTheme="majorBidi" w:hAnsiTheme="majorBidi" w:cstheme="majorBidi"/>
          <w:spacing w:val="-4"/>
          <w:w w:val="120"/>
        </w:rPr>
        <w:t xml:space="preserve"> </w:t>
      </w:r>
      <w:r w:rsidRPr="00D84AEF">
        <w:rPr>
          <w:rFonts w:asciiTheme="majorBidi" w:hAnsiTheme="majorBidi" w:cstheme="majorBidi"/>
          <w:w w:val="120"/>
        </w:rPr>
        <w:t>and thermal-resistance indicators, including the thermal resistance R</w:t>
      </w:r>
      <w:proofErr w:type="spellStart"/>
      <w:r w:rsidRPr="00D84AEF">
        <w:rPr>
          <w:rFonts w:asciiTheme="majorBidi" w:hAnsiTheme="majorBidi" w:cstheme="majorBidi"/>
          <w:w w:val="120"/>
          <w:position w:val="-9"/>
          <w:sz w:val="16"/>
        </w:rPr>
        <w:t>th</w:t>
      </w:r>
      <w:proofErr w:type="spellEnd"/>
      <w:r w:rsidRPr="00D84AEF">
        <w:rPr>
          <w:rFonts w:asciiTheme="majorBidi" w:hAnsiTheme="majorBidi" w:cstheme="majorBidi"/>
          <w:w w:val="120"/>
          <w:position w:val="-9"/>
          <w:sz w:val="16"/>
        </w:rPr>
        <w:t xml:space="preserve"> </w:t>
      </w:r>
      <w:r w:rsidRPr="00D84AEF">
        <w:rPr>
          <w:rFonts w:asciiTheme="majorBidi" w:hAnsiTheme="majorBidi" w:cstheme="majorBidi"/>
          <w:w w:val="125"/>
        </w:rPr>
        <w:t xml:space="preserve">= </w:t>
      </w:r>
      <w:r w:rsidRPr="00D84AEF">
        <w:rPr>
          <w:rFonts w:asciiTheme="majorBidi" w:hAnsiTheme="majorBidi" w:cstheme="majorBidi"/>
          <w:w w:val="120"/>
        </w:rPr>
        <w:t xml:space="preserve">ΔT </w:t>
      </w:r>
      <w:r w:rsidRPr="00D84AEF">
        <w:rPr>
          <w:rFonts w:asciiTheme="majorBidi" w:hAnsiTheme="majorBidi" w:cstheme="majorBidi"/>
        </w:rPr>
        <w:t xml:space="preserve">/ </w:t>
      </w:r>
      <w:r w:rsidRPr="00D84AEF">
        <w:rPr>
          <w:rFonts w:asciiTheme="majorBidi" w:hAnsiTheme="majorBidi" w:cstheme="majorBidi"/>
          <w:w w:val="120"/>
        </w:rPr>
        <w:t xml:space="preserve">Q and its inverse. The feature rows for all simulations were concatenated into a single consolidated dataset, which was then validated and </w:t>
      </w:r>
      <w:proofErr w:type="spellStart"/>
      <w:r w:rsidRPr="00D84AEF">
        <w:rPr>
          <w:rFonts w:asciiTheme="majorBidi" w:hAnsiTheme="majorBidi" w:cstheme="majorBidi"/>
          <w:w w:val="120"/>
        </w:rPr>
        <w:t>visualised</w:t>
      </w:r>
      <w:proofErr w:type="spellEnd"/>
      <w:r w:rsidRPr="00D84AEF">
        <w:rPr>
          <w:rFonts w:asciiTheme="majorBidi" w:hAnsiTheme="majorBidi" w:cstheme="majorBidi"/>
          <w:w w:val="120"/>
        </w:rPr>
        <w:t>.</w:t>
      </w:r>
    </w:p>
    <w:p w14:paraId="539F5558" w14:textId="77777777" w:rsidR="00B7242E" w:rsidRPr="00D84AEF" w:rsidRDefault="00000000">
      <w:pPr>
        <w:pStyle w:val="BodyText"/>
        <w:spacing w:before="190" w:line="307" w:lineRule="auto"/>
        <w:rPr>
          <w:rFonts w:asciiTheme="majorBidi" w:hAnsiTheme="majorBidi" w:cstheme="majorBidi"/>
        </w:rPr>
      </w:pPr>
      <w:r w:rsidRPr="00D84AEF">
        <w:rPr>
          <w:rFonts w:asciiTheme="majorBidi" w:hAnsiTheme="majorBidi" w:cstheme="majorBidi"/>
          <w:w w:val="115"/>
        </w:rPr>
        <w:t>In</w:t>
      </w:r>
      <w:r w:rsidRPr="00D84AEF">
        <w:rPr>
          <w:rFonts w:asciiTheme="majorBidi" w:hAnsiTheme="majorBidi" w:cstheme="majorBidi"/>
          <w:spacing w:val="40"/>
          <w:w w:val="115"/>
        </w:rPr>
        <w:t xml:space="preserve"> </w:t>
      </w:r>
      <w:r w:rsidRPr="00D84AEF">
        <w:rPr>
          <w:rFonts w:asciiTheme="majorBidi" w:hAnsiTheme="majorBidi" w:cstheme="majorBidi"/>
          <w:w w:val="115"/>
        </w:rPr>
        <w:t>its</w:t>
      </w:r>
      <w:r w:rsidRPr="00D84AEF">
        <w:rPr>
          <w:rFonts w:asciiTheme="majorBidi" w:hAnsiTheme="majorBidi" w:cstheme="majorBidi"/>
          <w:spacing w:val="40"/>
          <w:w w:val="115"/>
        </w:rPr>
        <w:t xml:space="preserve"> </w:t>
      </w:r>
      <w:r w:rsidRPr="00D84AEF">
        <w:rPr>
          <w:rFonts w:asciiTheme="majorBidi" w:hAnsiTheme="majorBidi" w:cstheme="majorBidi"/>
          <w:w w:val="115"/>
        </w:rPr>
        <w:t>present</w:t>
      </w:r>
      <w:r w:rsidRPr="00D84AEF">
        <w:rPr>
          <w:rFonts w:asciiTheme="majorBidi" w:hAnsiTheme="majorBidi" w:cstheme="majorBidi"/>
          <w:spacing w:val="40"/>
          <w:w w:val="115"/>
        </w:rPr>
        <w:t xml:space="preserve"> </w:t>
      </w:r>
      <w:r w:rsidRPr="00D84AEF">
        <w:rPr>
          <w:rFonts w:asciiTheme="majorBidi" w:hAnsiTheme="majorBidi" w:cstheme="majorBidi"/>
          <w:w w:val="115"/>
        </w:rPr>
        <w:t>form</w:t>
      </w:r>
      <w:r w:rsidRPr="00D84AEF">
        <w:rPr>
          <w:rFonts w:asciiTheme="majorBidi" w:hAnsiTheme="majorBidi" w:cstheme="majorBidi"/>
          <w:spacing w:val="40"/>
          <w:w w:val="115"/>
        </w:rPr>
        <w:t xml:space="preserve"> </w:t>
      </w:r>
      <w:r w:rsidRPr="00D84AEF">
        <w:rPr>
          <w:rFonts w:asciiTheme="majorBidi" w:hAnsiTheme="majorBidi" w:cstheme="majorBidi"/>
          <w:w w:val="115"/>
        </w:rPr>
        <w:t>the</w:t>
      </w:r>
      <w:r w:rsidRPr="00D84AEF">
        <w:rPr>
          <w:rFonts w:asciiTheme="majorBidi" w:hAnsiTheme="majorBidi" w:cstheme="majorBidi"/>
          <w:spacing w:val="40"/>
          <w:w w:val="115"/>
        </w:rPr>
        <w:t xml:space="preserve"> </w:t>
      </w:r>
      <w:r w:rsidRPr="00D84AEF">
        <w:rPr>
          <w:rFonts w:asciiTheme="majorBidi" w:hAnsiTheme="majorBidi" w:cstheme="majorBidi"/>
          <w:w w:val="115"/>
        </w:rPr>
        <w:t>pipeline</w:t>
      </w:r>
      <w:r w:rsidRPr="00D84AEF">
        <w:rPr>
          <w:rFonts w:asciiTheme="majorBidi" w:hAnsiTheme="majorBidi" w:cstheme="majorBidi"/>
          <w:spacing w:val="40"/>
          <w:w w:val="115"/>
        </w:rPr>
        <w:t xml:space="preserve"> </w:t>
      </w:r>
      <w:r w:rsidRPr="00D84AEF">
        <w:rPr>
          <w:rFonts w:asciiTheme="majorBidi" w:hAnsiTheme="majorBidi" w:cstheme="majorBidi"/>
          <w:w w:val="115"/>
        </w:rPr>
        <w:t>is</w:t>
      </w:r>
      <w:r w:rsidRPr="00D84AEF">
        <w:rPr>
          <w:rFonts w:asciiTheme="majorBidi" w:hAnsiTheme="majorBidi" w:cstheme="majorBidi"/>
          <w:spacing w:val="40"/>
          <w:w w:val="115"/>
        </w:rPr>
        <w:t xml:space="preserve"> </w:t>
      </w:r>
      <w:r w:rsidRPr="00D84AEF">
        <w:rPr>
          <w:rFonts w:asciiTheme="majorBidi" w:hAnsiTheme="majorBidi" w:cstheme="majorBidi"/>
          <w:w w:val="115"/>
        </w:rPr>
        <w:t>demonstrated</w:t>
      </w:r>
      <w:r w:rsidRPr="00D84AEF">
        <w:rPr>
          <w:rFonts w:asciiTheme="majorBidi" w:hAnsiTheme="majorBidi" w:cstheme="majorBidi"/>
          <w:spacing w:val="40"/>
          <w:w w:val="115"/>
        </w:rPr>
        <w:t xml:space="preserve"> </w:t>
      </w:r>
      <w:r w:rsidRPr="00D84AEF">
        <w:rPr>
          <w:rFonts w:asciiTheme="majorBidi" w:hAnsiTheme="majorBidi" w:cstheme="majorBidi"/>
          <w:w w:val="115"/>
        </w:rPr>
        <w:t>on</w:t>
      </w:r>
      <w:r w:rsidRPr="00D84AEF">
        <w:rPr>
          <w:rFonts w:asciiTheme="majorBidi" w:hAnsiTheme="majorBidi" w:cstheme="majorBidi"/>
          <w:spacing w:val="40"/>
          <w:w w:val="115"/>
        </w:rPr>
        <w:t xml:space="preserve"> </w:t>
      </w:r>
      <w:r w:rsidRPr="00D84AEF">
        <w:rPr>
          <w:rFonts w:asciiTheme="majorBidi" w:hAnsiTheme="majorBidi" w:cstheme="majorBidi"/>
          <w:w w:val="115"/>
        </w:rPr>
        <w:t>the</w:t>
      </w:r>
      <w:r w:rsidRPr="00D84AEF">
        <w:rPr>
          <w:rFonts w:asciiTheme="majorBidi" w:hAnsiTheme="majorBidi" w:cstheme="majorBidi"/>
          <w:spacing w:val="40"/>
          <w:w w:val="115"/>
        </w:rPr>
        <w:t xml:space="preserve"> </w:t>
      </w:r>
      <w:r w:rsidRPr="00D84AEF">
        <w:rPr>
          <w:rFonts w:asciiTheme="majorBidi" w:hAnsiTheme="majorBidi" w:cstheme="majorBidi"/>
          <w:w w:val="115"/>
        </w:rPr>
        <w:t>foot-with-hinge</w:t>
      </w:r>
      <w:r w:rsidRPr="00D84AEF">
        <w:rPr>
          <w:rFonts w:asciiTheme="majorBidi" w:hAnsiTheme="majorBidi" w:cstheme="majorBidi"/>
          <w:spacing w:val="40"/>
          <w:w w:val="115"/>
        </w:rPr>
        <w:t xml:space="preserve"> </w:t>
      </w:r>
      <w:r w:rsidRPr="00D84AEF">
        <w:rPr>
          <w:rFonts w:asciiTheme="majorBidi" w:hAnsiTheme="majorBidi" w:cstheme="majorBidi"/>
          <w:w w:val="115"/>
        </w:rPr>
        <w:t>thermal</w:t>
      </w:r>
      <w:r w:rsidRPr="00D84AEF">
        <w:rPr>
          <w:rFonts w:asciiTheme="majorBidi" w:hAnsiTheme="majorBidi" w:cstheme="majorBidi"/>
          <w:spacing w:val="40"/>
          <w:w w:val="115"/>
        </w:rPr>
        <w:t xml:space="preserve"> </w:t>
      </w:r>
      <w:r w:rsidRPr="00D84AEF">
        <w:rPr>
          <w:rFonts w:asciiTheme="majorBidi" w:hAnsiTheme="majorBidi" w:cstheme="majorBidi"/>
          <w:w w:val="115"/>
        </w:rPr>
        <w:t xml:space="preserve">sweeps (twelve solved cases for a single geometry) and </w:t>
      </w:r>
      <w:proofErr w:type="spellStart"/>
      <w:r w:rsidRPr="00D84AEF">
        <w:rPr>
          <w:rFonts w:asciiTheme="majorBidi" w:hAnsiTheme="majorBidi" w:cstheme="majorBidi"/>
          <w:w w:val="115"/>
        </w:rPr>
        <w:t>standardises</w:t>
      </w:r>
      <w:proofErr w:type="spellEnd"/>
      <w:r w:rsidRPr="00D84AEF">
        <w:rPr>
          <w:rFonts w:asciiTheme="majorBidi" w:hAnsiTheme="majorBidi" w:cstheme="majorBidi"/>
          <w:w w:val="115"/>
        </w:rPr>
        <w:t xml:space="preserve"> feature extraction and dataset assembly. Predictive surrogate modelling and geometry-driven prediction are identified as future</w:t>
      </w:r>
      <w:r w:rsidRPr="00D84AEF">
        <w:rPr>
          <w:rFonts w:asciiTheme="majorBidi" w:hAnsiTheme="majorBidi" w:cstheme="majorBidi"/>
          <w:spacing w:val="40"/>
          <w:w w:val="115"/>
        </w:rPr>
        <w:t xml:space="preserve"> </w:t>
      </w:r>
      <w:r w:rsidRPr="00D84AEF">
        <w:rPr>
          <w:rFonts w:asciiTheme="majorBidi" w:hAnsiTheme="majorBidi" w:cstheme="majorBidi"/>
          <w:w w:val="115"/>
        </w:rPr>
        <w:t>work:</w:t>
      </w:r>
      <w:r w:rsidRPr="00D84AEF">
        <w:rPr>
          <w:rFonts w:asciiTheme="majorBidi" w:hAnsiTheme="majorBidi" w:cstheme="majorBidi"/>
          <w:spacing w:val="40"/>
          <w:w w:val="115"/>
        </w:rPr>
        <w:t xml:space="preserve"> </w:t>
      </w:r>
      <w:r w:rsidRPr="00D84AEF">
        <w:rPr>
          <w:rFonts w:asciiTheme="majorBidi" w:hAnsiTheme="majorBidi" w:cstheme="majorBidi"/>
          <w:w w:val="115"/>
        </w:rPr>
        <w:t>they</w:t>
      </w:r>
      <w:r w:rsidRPr="00D84AEF">
        <w:rPr>
          <w:rFonts w:asciiTheme="majorBidi" w:hAnsiTheme="majorBidi" w:cstheme="majorBidi"/>
          <w:spacing w:val="40"/>
          <w:w w:val="115"/>
        </w:rPr>
        <w:t xml:space="preserve"> </w:t>
      </w:r>
      <w:r w:rsidRPr="00D84AEF">
        <w:rPr>
          <w:rFonts w:asciiTheme="majorBidi" w:hAnsiTheme="majorBidi" w:cstheme="majorBidi"/>
          <w:w w:val="115"/>
        </w:rPr>
        <w:t>will</w:t>
      </w:r>
      <w:r w:rsidRPr="00D84AEF">
        <w:rPr>
          <w:rFonts w:asciiTheme="majorBidi" w:hAnsiTheme="majorBidi" w:cstheme="majorBidi"/>
          <w:spacing w:val="40"/>
          <w:w w:val="115"/>
        </w:rPr>
        <w:t xml:space="preserve"> </w:t>
      </w:r>
      <w:r w:rsidRPr="00D84AEF">
        <w:rPr>
          <w:rFonts w:asciiTheme="majorBidi" w:hAnsiTheme="majorBidi" w:cstheme="majorBidi"/>
          <w:w w:val="115"/>
        </w:rPr>
        <w:t>require</w:t>
      </w:r>
      <w:r w:rsidRPr="00D84AEF">
        <w:rPr>
          <w:rFonts w:asciiTheme="majorBidi" w:hAnsiTheme="majorBidi" w:cstheme="majorBidi"/>
          <w:spacing w:val="40"/>
          <w:w w:val="115"/>
        </w:rPr>
        <w:t xml:space="preserve"> </w:t>
      </w:r>
      <w:r w:rsidRPr="00D84AEF">
        <w:rPr>
          <w:rFonts w:asciiTheme="majorBidi" w:hAnsiTheme="majorBidi" w:cstheme="majorBidi"/>
          <w:w w:val="115"/>
        </w:rPr>
        <w:t>a</w:t>
      </w:r>
      <w:r w:rsidRPr="00D84AEF">
        <w:rPr>
          <w:rFonts w:asciiTheme="majorBidi" w:hAnsiTheme="majorBidi" w:cstheme="majorBidi"/>
          <w:spacing w:val="40"/>
          <w:w w:val="115"/>
        </w:rPr>
        <w:t xml:space="preserve"> </w:t>
      </w:r>
      <w:r w:rsidRPr="00D84AEF">
        <w:rPr>
          <w:rFonts w:asciiTheme="majorBidi" w:hAnsiTheme="majorBidi" w:cstheme="majorBidi"/>
          <w:w w:val="115"/>
        </w:rPr>
        <w:t>campaign</w:t>
      </w:r>
      <w:r w:rsidRPr="00D84AEF">
        <w:rPr>
          <w:rFonts w:asciiTheme="majorBidi" w:hAnsiTheme="majorBidi" w:cstheme="majorBidi"/>
          <w:spacing w:val="40"/>
          <w:w w:val="115"/>
        </w:rPr>
        <w:t xml:space="preserve"> </w:t>
      </w:r>
      <w:r w:rsidRPr="00D84AEF">
        <w:rPr>
          <w:rFonts w:asciiTheme="majorBidi" w:hAnsiTheme="majorBidi" w:cstheme="majorBidi"/>
          <w:w w:val="115"/>
        </w:rPr>
        <w:t>that</w:t>
      </w:r>
      <w:r w:rsidRPr="00D84AEF">
        <w:rPr>
          <w:rFonts w:asciiTheme="majorBidi" w:hAnsiTheme="majorBidi" w:cstheme="majorBidi"/>
          <w:spacing w:val="40"/>
          <w:w w:val="115"/>
        </w:rPr>
        <w:t xml:space="preserve"> </w:t>
      </w:r>
      <w:r w:rsidRPr="00D84AEF">
        <w:rPr>
          <w:rFonts w:asciiTheme="majorBidi" w:hAnsiTheme="majorBidi" w:cstheme="majorBidi"/>
          <w:w w:val="115"/>
        </w:rPr>
        <w:t>varies</w:t>
      </w:r>
      <w:r w:rsidRPr="00D84AEF">
        <w:rPr>
          <w:rFonts w:asciiTheme="majorBidi" w:hAnsiTheme="majorBidi" w:cstheme="majorBidi"/>
          <w:spacing w:val="40"/>
          <w:w w:val="115"/>
        </w:rPr>
        <w:t xml:space="preserve"> </w:t>
      </w:r>
      <w:r w:rsidRPr="00D84AEF">
        <w:rPr>
          <w:rFonts w:asciiTheme="majorBidi" w:hAnsiTheme="majorBidi" w:cstheme="majorBidi"/>
          <w:w w:val="115"/>
        </w:rPr>
        <w:t>the</w:t>
      </w:r>
      <w:r w:rsidRPr="00D84AEF">
        <w:rPr>
          <w:rFonts w:asciiTheme="majorBidi" w:hAnsiTheme="majorBidi" w:cstheme="majorBidi"/>
          <w:spacing w:val="40"/>
          <w:w w:val="115"/>
        </w:rPr>
        <w:t xml:space="preserve"> </w:t>
      </w:r>
      <w:r w:rsidRPr="00D84AEF">
        <w:rPr>
          <w:rFonts w:asciiTheme="majorBidi" w:hAnsiTheme="majorBidi" w:cstheme="majorBidi"/>
          <w:w w:val="115"/>
        </w:rPr>
        <w:t>geometry</w:t>
      </w:r>
      <w:r w:rsidRPr="00D84AEF">
        <w:rPr>
          <w:rFonts w:asciiTheme="majorBidi" w:hAnsiTheme="majorBidi" w:cstheme="majorBidi"/>
          <w:spacing w:val="40"/>
          <w:w w:val="115"/>
        </w:rPr>
        <w:t xml:space="preserve"> </w:t>
      </w:r>
      <w:r w:rsidRPr="00D84AEF">
        <w:rPr>
          <w:rFonts w:asciiTheme="majorBidi" w:hAnsiTheme="majorBidi" w:cstheme="majorBidi"/>
          <w:w w:val="115"/>
        </w:rPr>
        <w:t>(for</w:t>
      </w:r>
      <w:r w:rsidRPr="00D84AEF">
        <w:rPr>
          <w:rFonts w:asciiTheme="majorBidi" w:hAnsiTheme="majorBidi" w:cstheme="majorBidi"/>
          <w:spacing w:val="40"/>
          <w:w w:val="115"/>
        </w:rPr>
        <w:t xml:space="preserve"> </w:t>
      </w:r>
      <w:r w:rsidRPr="00D84AEF">
        <w:rPr>
          <w:rFonts w:asciiTheme="majorBidi" w:hAnsiTheme="majorBidi" w:cstheme="majorBidi"/>
          <w:w w:val="115"/>
        </w:rPr>
        <w:t>example</w:t>
      </w:r>
      <w:r w:rsidRPr="00D84AEF">
        <w:rPr>
          <w:rFonts w:asciiTheme="majorBidi" w:hAnsiTheme="majorBidi" w:cstheme="majorBidi"/>
          <w:spacing w:val="40"/>
          <w:w w:val="115"/>
        </w:rPr>
        <w:t xml:space="preserve"> </w:t>
      </w:r>
      <w:r w:rsidRPr="00D84AEF">
        <w:rPr>
          <w:rFonts w:asciiTheme="majorBidi" w:hAnsiTheme="majorBidi" w:cstheme="majorBidi"/>
          <w:w w:val="115"/>
        </w:rPr>
        <w:t>wall thickness and fillet radius) and material across many simulations to supply the training diversity that a single geometry cannot provide.</w:t>
      </w:r>
    </w:p>
    <w:p w14:paraId="2299FBF8" w14:textId="77777777" w:rsidR="00B7242E" w:rsidRPr="00D84AEF" w:rsidRDefault="00B7242E">
      <w:pPr>
        <w:pStyle w:val="BodyText"/>
        <w:spacing w:before="49"/>
        <w:ind w:left="0" w:right="0"/>
        <w:jc w:val="left"/>
        <w:rPr>
          <w:rFonts w:asciiTheme="majorBidi" w:hAnsiTheme="majorBidi" w:cstheme="majorBidi"/>
        </w:rPr>
      </w:pPr>
    </w:p>
    <w:p w14:paraId="08641B42" w14:textId="77777777" w:rsidR="00B7242E" w:rsidRPr="00D84AEF" w:rsidRDefault="00000000">
      <w:pPr>
        <w:pStyle w:val="Heading1"/>
        <w:numPr>
          <w:ilvl w:val="1"/>
          <w:numId w:val="3"/>
        </w:numPr>
        <w:tabs>
          <w:tab w:val="left" w:pos="801"/>
        </w:tabs>
        <w:ind w:left="801" w:hanging="681"/>
        <w:rPr>
          <w:rFonts w:asciiTheme="majorBidi" w:hAnsiTheme="majorBidi" w:cstheme="majorBidi"/>
        </w:rPr>
      </w:pPr>
      <w:r w:rsidRPr="00D84AEF">
        <w:rPr>
          <w:rFonts w:asciiTheme="majorBidi" w:hAnsiTheme="majorBidi" w:cstheme="majorBidi"/>
          <w:w w:val="120"/>
        </w:rPr>
        <w:t>Limitations</w:t>
      </w:r>
      <w:r w:rsidRPr="00D84AEF">
        <w:rPr>
          <w:rFonts w:asciiTheme="majorBidi" w:hAnsiTheme="majorBidi" w:cstheme="majorBidi"/>
          <w:spacing w:val="27"/>
          <w:w w:val="120"/>
        </w:rPr>
        <w:t xml:space="preserve"> </w:t>
      </w:r>
      <w:r w:rsidRPr="00D84AEF">
        <w:rPr>
          <w:rFonts w:asciiTheme="majorBidi" w:hAnsiTheme="majorBidi" w:cstheme="majorBidi"/>
          <w:w w:val="120"/>
        </w:rPr>
        <w:t>and</w:t>
      </w:r>
      <w:r w:rsidRPr="00D84AEF">
        <w:rPr>
          <w:rFonts w:asciiTheme="majorBidi" w:hAnsiTheme="majorBidi" w:cstheme="majorBidi"/>
          <w:spacing w:val="28"/>
          <w:w w:val="120"/>
        </w:rPr>
        <w:t xml:space="preserve"> </w:t>
      </w:r>
      <w:r w:rsidRPr="00D84AEF">
        <w:rPr>
          <w:rFonts w:asciiTheme="majorBidi" w:hAnsiTheme="majorBidi" w:cstheme="majorBidi"/>
          <w:spacing w:val="-2"/>
          <w:w w:val="120"/>
        </w:rPr>
        <w:t>Conclusions</w:t>
      </w:r>
    </w:p>
    <w:p w14:paraId="0376755E" w14:textId="77777777" w:rsidR="00B7242E" w:rsidRPr="00D84AEF" w:rsidRDefault="00000000">
      <w:pPr>
        <w:pStyle w:val="BodyText"/>
        <w:spacing w:before="188" w:line="307" w:lineRule="auto"/>
        <w:rPr>
          <w:rFonts w:asciiTheme="majorBidi" w:hAnsiTheme="majorBidi" w:cstheme="majorBidi"/>
        </w:rPr>
      </w:pPr>
      <w:r w:rsidRPr="00D84AEF">
        <w:rPr>
          <w:rFonts w:asciiTheme="majorBidi" w:hAnsiTheme="majorBidi" w:cstheme="majorBidi"/>
          <w:w w:val="120"/>
        </w:rPr>
        <w:t>The analyses are subject to four main limitations. (</w:t>
      </w:r>
      <w:proofErr w:type="spellStart"/>
      <w:r w:rsidRPr="00D84AEF">
        <w:rPr>
          <w:rFonts w:asciiTheme="majorBidi" w:hAnsiTheme="majorBidi" w:cstheme="majorBidi"/>
          <w:w w:val="120"/>
        </w:rPr>
        <w:t>i</w:t>
      </w:r>
      <w:proofErr w:type="spellEnd"/>
      <w:r w:rsidRPr="00D84AEF">
        <w:rPr>
          <w:rFonts w:asciiTheme="majorBidi" w:hAnsiTheme="majorBidi" w:cstheme="majorBidi"/>
          <w:w w:val="120"/>
        </w:rPr>
        <w:t xml:space="preserve">) </w:t>
      </w:r>
      <w:r w:rsidRPr="00D84AEF">
        <w:rPr>
          <w:rFonts w:asciiTheme="majorBidi" w:hAnsiTheme="majorBidi" w:cstheme="majorBidi"/>
          <w:b/>
          <w:w w:val="120"/>
        </w:rPr>
        <w:t xml:space="preserve">Material model: </w:t>
      </w:r>
      <w:r w:rsidRPr="00D84AEF">
        <w:rPr>
          <w:rFonts w:asciiTheme="majorBidi" w:hAnsiTheme="majorBidi" w:cstheme="majorBidi"/>
          <w:w w:val="120"/>
        </w:rPr>
        <w:t>isotropic bulk properties</w:t>
      </w:r>
      <w:r w:rsidRPr="00D84AEF">
        <w:rPr>
          <w:rFonts w:asciiTheme="majorBidi" w:hAnsiTheme="majorBidi" w:cstheme="majorBidi"/>
          <w:spacing w:val="12"/>
          <w:w w:val="120"/>
        </w:rPr>
        <w:t xml:space="preserve"> </w:t>
      </w:r>
      <w:r w:rsidRPr="00D84AEF">
        <w:rPr>
          <w:rFonts w:asciiTheme="majorBidi" w:hAnsiTheme="majorBidi" w:cstheme="majorBidi"/>
          <w:w w:val="120"/>
        </w:rPr>
        <w:t>were</w:t>
      </w:r>
      <w:r w:rsidRPr="00D84AEF">
        <w:rPr>
          <w:rFonts w:asciiTheme="majorBidi" w:hAnsiTheme="majorBidi" w:cstheme="majorBidi"/>
          <w:spacing w:val="13"/>
          <w:w w:val="120"/>
        </w:rPr>
        <w:t xml:space="preserve"> </w:t>
      </w:r>
      <w:r w:rsidRPr="00D84AEF">
        <w:rPr>
          <w:rFonts w:asciiTheme="majorBidi" w:hAnsiTheme="majorBidi" w:cstheme="majorBidi"/>
          <w:w w:val="120"/>
        </w:rPr>
        <w:t>used,</w:t>
      </w:r>
      <w:r w:rsidRPr="00D84AEF">
        <w:rPr>
          <w:rFonts w:asciiTheme="majorBidi" w:hAnsiTheme="majorBidi" w:cstheme="majorBidi"/>
          <w:spacing w:val="12"/>
          <w:w w:val="120"/>
        </w:rPr>
        <w:t xml:space="preserve"> </w:t>
      </w:r>
      <w:r w:rsidRPr="00D84AEF">
        <w:rPr>
          <w:rFonts w:asciiTheme="majorBidi" w:hAnsiTheme="majorBidi" w:cstheme="majorBidi"/>
          <w:w w:val="120"/>
        </w:rPr>
        <w:t>whereas</w:t>
      </w:r>
      <w:r w:rsidRPr="00D84AEF">
        <w:rPr>
          <w:rFonts w:asciiTheme="majorBidi" w:hAnsiTheme="majorBidi" w:cstheme="majorBidi"/>
          <w:spacing w:val="13"/>
          <w:w w:val="120"/>
        </w:rPr>
        <w:t xml:space="preserve"> </w:t>
      </w:r>
      <w:r w:rsidRPr="00D84AEF">
        <w:rPr>
          <w:rFonts w:asciiTheme="majorBidi" w:hAnsiTheme="majorBidi" w:cstheme="majorBidi"/>
          <w:w w:val="120"/>
        </w:rPr>
        <w:t>FDM</w:t>
      </w:r>
      <w:r w:rsidRPr="00D84AEF">
        <w:rPr>
          <w:rFonts w:asciiTheme="majorBidi" w:hAnsiTheme="majorBidi" w:cstheme="majorBidi"/>
          <w:spacing w:val="12"/>
          <w:w w:val="120"/>
        </w:rPr>
        <w:t xml:space="preserve"> </w:t>
      </w:r>
      <w:r w:rsidRPr="00D84AEF">
        <w:rPr>
          <w:rFonts w:asciiTheme="majorBidi" w:hAnsiTheme="majorBidi" w:cstheme="majorBidi"/>
          <w:w w:val="120"/>
        </w:rPr>
        <w:t>PETG</w:t>
      </w:r>
      <w:r w:rsidRPr="00D84AEF">
        <w:rPr>
          <w:rFonts w:asciiTheme="majorBidi" w:hAnsiTheme="majorBidi" w:cstheme="majorBidi"/>
          <w:spacing w:val="13"/>
          <w:w w:val="120"/>
        </w:rPr>
        <w:t xml:space="preserve"> </w:t>
      </w:r>
      <w:r w:rsidRPr="00D84AEF">
        <w:rPr>
          <w:rFonts w:asciiTheme="majorBidi" w:hAnsiTheme="majorBidi" w:cstheme="majorBidi"/>
          <w:w w:val="120"/>
        </w:rPr>
        <w:t>is</w:t>
      </w:r>
      <w:r w:rsidRPr="00D84AEF">
        <w:rPr>
          <w:rFonts w:asciiTheme="majorBidi" w:hAnsiTheme="majorBidi" w:cstheme="majorBidi"/>
          <w:spacing w:val="12"/>
          <w:w w:val="120"/>
        </w:rPr>
        <w:t xml:space="preserve"> </w:t>
      </w:r>
      <w:r w:rsidRPr="00D84AEF">
        <w:rPr>
          <w:rFonts w:asciiTheme="majorBidi" w:hAnsiTheme="majorBidi" w:cstheme="majorBidi"/>
          <w:w w:val="120"/>
        </w:rPr>
        <w:t>anisotropic</w:t>
      </w:r>
      <w:r w:rsidRPr="00D84AEF">
        <w:rPr>
          <w:rFonts w:asciiTheme="majorBidi" w:hAnsiTheme="majorBidi" w:cstheme="majorBidi"/>
          <w:spacing w:val="13"/>
          <w:w w:val="120"/>
        </w:rPr>
        <w:t xml:space="preserve"> </w:t>
      </w:r>
      <w:r w:rsidRPr="00D84AEF">
        <w:rPr>
          <w:rFonts w:asciiTheme="majorBidi" w:hAnsiTheme="majorBidi" w:cstheme="majorBidi"/>
          <w:w w:val="120"/>
        </w:rPr>
        <w:t>with</w:t>
      </w:r>
      <w:r w:rsidRPr="00D84AEF">
        <w:rPr>
          <w:rFonts w:asciiTheme="majorBidi" w:hAnsiTheme="majorBidi" w:cstheme="majorBidi"/>
          <w:spacing w:val="12"/>
          <w:w w:val="120"/>
        </w:rPr>
        <w:t xml:space="preserve"> </w:t>
      </w:r>
      <w:r w:rsidRPr="00D84AEF">
        <w:rPr>
          <w:rFonts w:asciiTheme="majorBidi" w:hAnsiTheme="majorBidi" w:cstheme="majorBidi"/>
          <w:w w:val="120"/>
        </w:rPr>
        <w:t>reduced</w:t>
      </w:r>
      <w:r w:rsidRPr="00D84AEF">
        <w:rPr>
          <w:rFonts w:asciiTheme="majorBidi" w:hAnsiTheme="majorBidi" w:cstheme="majorBidi"/>
          <w:spacing w:val="13"/>
          <w:w w:val="120"/>
        </w:rPr>
        <w:t xml:space="preserve"> </w:t>
      </w:r>
      <w:r w:rsidRPr="00D84AEF">
        <w:rPr>
          <w:rFonts w:asciiTheme="majorBidi" w:hAnsiTheme="majorBidi" w:cstheme="majorBidi"/>
          <w:w w:val="120"/>
        </w:rPr>
        <w:t>inter-layer</w:t>
      </w:r>
      <w:r w:rsidRPr="00D84AEF">
        <w:rPr>
          <w:rFonts w:asciiTheme="majorBidi" w:hAnsiTheme="majorBidi" w:cstheme="majorBidi"/>
          <w:spacing w:val="12"/>
          <w:w w:val="120"/>
        </w:rPr>
        <w:t xml:space="preserve"> </w:t>
      </w:r>
      <w:r w:rsidRPr="00D84AEF">
        <w:rPr>
          <w:rFonts w:asciiTheme="majorBidi" w:hAnsiTheme="majorBidi" w:cstheme="majorBidi"/>
          <w:spacing w:val="-2"/>
          <w:w w:val="120"/>
        </w:rPr>
        <w:t>strength</w:t>
      </w:r>
    </w:p>
    <w:p w14:paraId="72814813" w14:textId="77777777" w:rsidR="00B7242E" w:rsidRPr="00D84AEF" w:rsidRDefault="00B7242E">
      <w:pPr>
        <w:pStyle w:val="BodyText"/>
        <w:spacing w:line="307" w:lineRule="auto"/>
        <w:rPr>
          <w:rFonts w:asciiTheme="majorBidi" w:hAnsiTheme="majorBidi" w:cstheme="majorBidi"/>
        </w:rPr>
        <w:sectPr w:rsidR="00B7242E" w:rsidRPr="00D84AEF">
          <w:pgSz w:w="11910" w:h="16840"/>
          <w:pgMar w:top="1220" w:right="1133" w:bottom="760" w:left="1133" w:header="0" w:footer="572" w:gutter="0"/>
          <w:cols w:space="720"/>
        </w:sectPr>
      </w:pPr>
    </w:p>
    <w:p w14:paraId="64B6F231" w14:textId="77777777" w:rsidR="00B7242E" w:rsidRPr="00D84AEF" w:rsidRDefault="00000000">
      <w:pPr>
        <w:pStyle w:val="BodyText"/>
        <w:spacing w:before="20" w:line="300" w:lineRule="atLeast"/>
        <w:rPr>
          <w:rFonts w:asciiTheme="majorBidi" w:hAnsiTheme="majorBidi" w:cstheme="majorBidi"/>
        </w:rPr>
      </w:pPr>
      <w:r w:rsidRPr="00D84AEF">
        <w:rPr>
          <w:rFonts w:asciiTheme="majorBidi" w:hAnsiTheme="majorBidi" w:cstheme="majorBidi"/>
          <w:w w:val="115"/>
        </w:rPr>
        <w:lastRenderedPageBreak/>
        <w:t xml:space="preserve">and partial infill, so the reported factors of safety are optimistic [16], [17]. (ii) </w:t>
      </w:r>
      <w:r w:rsidRPr="00D84AEF">
        <w:rPr>
          <w:rFonts w:asciiTheme="majorBidi" w:hAnsiTheme="majorBidi" w:cstheme="majorBidi"/>
          <w:b/>
          <w:w w:val="115"/>
        </w:rPr>
        <w:t xml:space="preserve">Loading: </w:t>
      </w:r>
      <w:r w:rsidRPr="00D84AEF">
        <w:rPr>
          <w:rFonts w:asciiTheme="majorBidi" w:hAnsiTheme="majorBidi" w:cstheme="majorBidi"/>
          <w:w w:val="115"/>
        </w:rPr>
        <w:t>only static</w:t>
      </w:r>
      <w:r w:rsidRPr="00D84AEF">
        <w:rPr>
          <w:rFonts w:asciiTheme="majorBidi" w:hAnsiTheme="majorBidi" w:cstheme="majorBidi"/>
          <w:spacing w:val="40"/>
          <w:w w:val="115"/>
        </w:rPr>
        <w:t xml:space="preserve"> </w:t>
      </w:r>
      <w:r w:rsidRPr="00D84AEF">
        <w:rPr>
          <w:rFonts w:asciiTheme="majorBidi" w:hAnsiTheme="majorBidi" w:cstheme="majorBidi"/>
          <w:w w:val="115"/>
        </w:rPr>
        <w:t>stance</w:t>
      </w:r>
      <w:r w:rsidRPr="00D84AEF">
        <w:rPr>
          <w:rFonts w:asciiTheme="majorBidi" w:hAnsiTheme="majorBidi" w:cstheme="majorBidi"/>
          <w:spacing w:val="40"/>
          <w:w w:val="115"/>
        </w:rPr>
        <w:t xml:space="preserve"> </w:t>
      </w:r>
      <w:r w:rsidRPr="00D84AEF">
        <w:rPr>
          <w:rFonts w:asciiTheme="majorBidi" w:hAnsiTheme="majorBidi" w:cstheme="majorBidi"/>
          <w:w w:val="115"/>
        </w:rPr>
        <w:t>and</w:t>
      </w:r>
      <w:r w:rsidRPr="00D84AEF">
        <w:rPr>
          <w:rFonts w:asciiTheme="majorBidi" w:hAnsiTheme="majorBidi" w:cstheme="majorBidi"/>
          <w:spacing w:val="40"/>
          <w:w w:val="115"/>
        </w:rPr>
        <w:t xml:space="preserve"> </w:t>
      </w:r>
      <w:r w:rsidRPr="00D84AEF">
        <w:rPr>
          <w:rFonts w:asciiTheme="majorBidi" w:hAnsiTheme="majorBidi" w:cstheme="majorBidi"/>
          <w:w w:val="115"/>
        </w:rPr>
        <w:t>actuator</w:t>
      </w:r>
      <w:r w:rsidRPr="00D84AEF">
        <w:rPr>
          <w:rFonts w:asciiTheme="majorBidi" w:hAnsiTheme="majorBidi" w:cstheme="majorBidi"/>
          <w:spacing w:val="40"/>
          <w:w w:val="115"/>
        </w:rPr>
        <w:t xml:space="preserve"> </w:t>
      </w:r>
      <w:r w:rsidRPr="00D84AEF">
        <w:rPr>
          <w:rFonts w:asciiTheme="majorBidi" w:hAnsiTheme="majorBidi" w:cstheme="majorBidi"/>
          <w:w w:val="115"/>
        </w:rPr>
        <w:t>cases</w:t>
      </w:r>
      <w:r w:rsidRPr="00D84AEF">
        <w:rPr>
          <w:rFonts w:asciiTheme="majorBidi" w:hAnsiTheme="majorBidi" w:cstheme="majorBidi"/>
          <w:spacing w:val="40"/>
          <w:w w:val="115"/>
        </w:rPr>
        <w:t xml:space="preserve"> </w:t>
      </w:r>
      <w:r w:rsidRPr="00D84AEF">
        <w:rPr>
          <w:rFonts w:asciiTheme="majorBidi" w:hAnsiTheme="majorBidi" w:cstheme="majorBidi"/>
          <w:w w:val="115"/>
        </w:rPr>
        <w:t>were</w:t>
      </w:r>
      <w:r w:rsidRPr="00D84AEF">
        <w:rPr>
          <w:rFonts w:asciiTheme="majorBidi" w:hAnsiTheme="majorBidi" w:cstheme="majorBidi"/>
          <w:spacing w:val="40"/>
          <w:w w:val="115"/>
        </w:rPr>
        <w:t xml:space="preserve"> </w:t>
      </w:r>
      <w:r w:rsidRPr="00D84AEF">
        <w:rPr>
          <w:rFonts w:asciiTheme="majorBidi" w:hAnsiTheme="majorBidi" w:cstheme="majorBidi"/>
          <w:w w:val="115"/>
        </w:rPr>
        <w:t>solved;</w:t>
      </w:r>
      <w:r w:rsidRPr="00D84AEF">
        <w:rPr>
          <w:rFonts w:asciiTheme="majorBidi" w:hAnsiTheme="majorBidi" w:cstheme="majorBidi"/>
          <w:spacing w:val="40"/>
          <w:w w:val="115"/>
        </w:rPr>
        <w:t xml:space="preserve"> </w:t>
      </w:r>
      <w:r w:rsidRPr="00D84AEF">
        <w:rPr>
          <w:rFonts w:asciiTheme="majorBidi" w:hAnsiTheme="majorBidi" w:cstheme="majorBidi"/>
          <w:w w:val="115"/>
        </w:rPr>
        <w:t>gait</w:t>
      </w:r>
      <w:r w:rsidRPr="00D84AEF">
        <w:rPr>
          <w:rFonts w:asciiTheme="majorBidi" w:hAnsiTheme="majorBidi" w:cstheme="majorBidi"/>
          <w:spacing w:val="40"/>
          <w:w w:val="115"/>
        </w:rPr>
        <w:t xml:space="preserve"> </w:t>
      </w:r>
      <w:r w:rsidRPr="00D84AEF">
        <w:rPr>
          <w:rFonts w:asciiTheme="majorBidi" w:hAnsiTheme="majorBidi" w:cstheme="majorBidi"/>
          <w:w w:val="115"/>
        </w:rPr>
        <w:t>is</w:t>
      </w:r>
      <w:r w:rsidRPr="00D84AEF">
        <w:rPr>
          <w:rFonts w:asciiTheme="majorBidi" w:hAnsiTheme="majorBidi" w:cstheme="majorBidi"/>
          <w:spacing w:val="40"/>
          <w:w w:val="115"/>
        </w:rPr>
        <w:t xml:space="preserve"> </w:t>
      </w:r>
      <w:r w:rsidRPr="00D84AEF">
        <w:rPr>
          <w:rFonts w:asciiTheme="majorBidi" w:hAnsiTheme="majorBidi" w:cstheme="majorBidi"/>
          <w:w w:val="115"/>
        </w:rPr>
        <w:t>cyclic</w:t>
      </w:r>
      <w:r w:rsidRPr="00D84AEF">
        <w:rPr>
          <w:rFonts w:asciiTheme="majorBidi" w:hAnsiTheme="majorBidi" w:cstheme="majorBidi"/>
          <w:spacing w:val="40"/>
          <w:w w:val="115"/>
        </w:rPr>
        <w:t xml:space="preserve"> </w:t>
      </w:r>
      <w:r w:rsidRPr="00D84AEF">
        <w:rPr>
          <w:rFonts w:asciiTheme="majorBidi" w:hAnsiTheme="majorBidi" w:cstheme="majorBidi"/>
          <w:w w:val="115"/>
        </w:rPr>
        <w:t>(of</w:t>
      </w:r>
      <w:r w:rsidRPr="00D84AEF">
        <w:rPr>
          <w:rFonts w:asciiTheme="majorBidi" w:hAnsiTheme="majorBidi" w:cstheme="majorBidi"/>
          <w:spacing w:val="40"/>
          <w:w w:val="115"/>
        </w:rPr>
        <w:t xml:space="preserve"> </w:t>
      </w:r>
      <w:r w:rsidRPr="00D84AEF">
        <w:rPr>
          <w:rFonts w:asciiTheme="majorBidi" w:hAnsiTheme="majorBidi" w:cstheme="majorBidi"/>
          <w:w w:val="115"/>
        </w:rPr>
        <w:t>order</w:t>
      </w:r>
      <w:r w:rsidRPr="00D84AEF">
        <w:rPr>
          <w:rFonts w:asciiTheme="majorBidi" w:hAnsiTheme="majorBidi" w:cstheme="majorBidi"/>
          <w:spacing w:val="40"/>
          <w:w w:val="115"/>
        </w:rPr>
        <w:t xml:space="preserve"> </w:t>
      </w:r>
      <w:r w:rsidRPr="00D84AEF">
        <w:rPr>
          <w:rFonts w:asciiTheme="majorBidi" w:hAnsiTheme="majorBidi" w:cstheme="majorBidi"/>
          <w:w w:val="115"/>
        </w:rPr>
        <w:t>10</w:t>
      </w:r>
      <w:r w:rsidRPr="00D84AEF">
        <w:rPr>
          <w:rFonts w:asciiTheme="majorBidi" w:hAnsiTheme="majorBidi" w:cstheme="majorBidi"/>
          <w:w w:val="115"/>
          <w:position w:val="10"/>
          <w:sz w:val="16"/>
        </w:rPr>
        <w:t>6</w:t>
      </w:r>
      <w:r w:rsidRPr="00D84AEF">
        <w:rPr>
          <w:rFonts w:asciiTheme="majorBidi" w:hAnsiTheme="majorBidi" w:cstheme="majorBidi"/>
          <w:spacing w:val="40"/>
          <w:w w:val="115"/>
          <w:position w:val="10"/>
          <w:sz w:val="16"/>
        </w:rPr>
        <w:t xml:space="preserve"> </w:t>
      </w:r>
      <w:r w:rsidRPr="00D84AEF">
        <w:rPr>
          <w:rFonts w:asciiTheme="majorBidi" w:hAnsiTheme="majorBidi" w:cstheme="majorBidi"/>
          <w:w w:val="115"/>
        </w:rPr>
        <w:t>cycles</w:t>
      </w:r>
      <w:r w:rsidRPr="00D84AEF">
        <w:rPr>
          <w:rFonts w:asciiTheme="majorBidi" w:hAnsiTheme="majorBidi" w:cstheme="majorBidi"/>
          <w:spacing w:val="40"/>
          <w:w w:val="115"/>
        </w:rPr>
        <w:t xml:space="preserve"> </w:t>
      </w:r>
      <w:r w:rsidRPr="00D84AEF">
        <w:rPr>
          <w:rFonts w:asciiTheme="majorBidi" w:hAnsiTheme="majorBidi" w:cstheme="majorBidi"/>
          <w:w w:val="115"/>
        </w:rPr>
        <w:t>per</w:t>
      </w:r>
      <w:r w:rsidRPr="00D84AEF">
        <w:rPr>
          <w:rFonts w:asciiTheme="majorBidi" w:hAnsiTheme="majorBidi" w:cstheme="majorBidi"/>
          <w:spacing w:val="40"/>
          <w:w w:val="115"/>
        </w:rPr>
        <w:t xml:space="preserve"> </w:t>
      </w:r>
      <w:r w:rsidRPr="00D84AEF">
        <w:rPr>
          <w:rFonts w:asciiTheme="majorBidi" w:hAnsiTheme="majorBidi" w:cstheme="majorBidi"/>
          <w:w w:val="115"/>
        </w:rPr>
        <w:t xml:space="preserve">year), and fatigue — the dominant failure mode for printed polymers — was not assessed. (iii) </w:t>
      </w:r>
      <w:r w:rsidRPr="00D84AEF">
        <w:rPr>
          <w:rFonts w:asciiTheme="majorBidi" w:hAnsiTheme="majorBidi" w:cstheme="majorBidi"/>
          <w:b/>
          <w:w w:val="115"/>
        </w:rPr>
        <w:t xml:space="preserve">Boundary conditions: </w:t>
      </w:r>
      <w:r w:rsidRPr="00D84AEF">
        <w:rPr>
          <w:rFonts w:asciiTheme="majorBidi" w:hAnsiTheme="majorBidi" w:cstheme="majorBidi"/>
          <w:w w:val="115"/>
        </w:rPr>
        <w:t>heat inputs were prescribed as estimated surface fluxes rather than measured</w:t>
      </w:r>
      <w:r w:rsidRPr="00D84AEF">
        <w:rPr>
          <w:rFonts w:asciiTheme="majorBidi" w:hAnsiTheme="majorBidi" w:cstheme="majorBidi"/>
          <w:spacing w:val="40"/>
          <w:w w:val="115"/>
        </w:rPr>
        <w:t xml:space="preserve"> </w:t>
      </w:r>
      <w:r w:rsidRPr="00D84AEF">
        <w:rPr>
          <w:rFonts w:asciiTheme="majorBidi" w:hAnsiTheme="majorBidi" w:cstheme="majorBidi"/>
          <w:w w:val="115"/>
        </w:rPr>
        <w:t>motor</w:t>
      </w:r>
      <w:r w:rsidRPr="00D84AEF">
        <w:rPr>
          <w:rFonts w:asciiTheme="majorBidi" w:hAnsiTheme="majorBidi" w:cstheme="majorBidi"/>
          <w:spacing w:val="40"/>
          <w:w w:val="115"/>
        </w:rPr>
        <w:t xml:space="preserve"> </w:t>
      </w:r>
      <w:r w:rsidRPr="00D84AEF">
        <w:rPr>
          <w:rFonts w:asciiTheme="majorBidi" w:hAnsiTheme="majorBidi" w:cstheme="majorBidi"/>
          <w:w w:val="115"/>
        </w:rPr>
        <w:t>power,</w:t>
      </w:r>
      <w:r w:rsidRPr="00D84AEF">
        <w:rPr>
          <w:rFonts w:asciiTheme="majorBidi" w:hAnsiTheme="majorBidi" w:cstheme="majorBidi"/>
          <w:spacing w:val="40"/>
          <w:w w:val="115"/>
        </w:rPr>
        <w:t xml:space="preserve"> </w:t>
      </w:r>
      <w:r w:rsidRPr="00D84AEF">
        <w:rPr>
          <w:rFonts w:asciiTheme="majorBidi" w:hAnsiTheme="majorBidi" w:cstheme="majorBidi"/>
          <w:w w:val="115"/>
        </w:rPr>
        <w:t>and</w:t>
      </w:r>
      <w:r w:rsidRPr="00D84AEF">
        <w:rPr>
          <w:rFonts w:asciiTheme="majorBidi" w:hAnsiTheme="majorBidi" w:cstheme="majorBidi"/>
          <w:spacing w:val="40"/>
          <w:w w:val="115"/>
        </w:rPr>
        <w:t xml:space="preserve"> </w:t>
      </w:r>
      <w:r w:rsidRPr="00D84AEF">
        <w:rPr>
          <w:rFonts w:asciiTheme="majorBidi" w:hAnsiTheme="majorBidi" w:cstheme="majorBidi"/>
          <w:w w:val="115"/>
        </w:rPr>
        <w:t>the</w:t>
      </w:r>
      <w:r w:rsidRPr="00D84AEF">
        <w:rPr>
          <w:rFonts w:asciiTheme="majorBidi" w:hAnsiTheme="majorBidi" w:cstheme="majorBidi"/>
          <w:spacing w:val="40"/>
          <w:w w:val="115"/>
        </w:rPr>
        <w:t xml:space="preserve"> </w:t>
      </w:r>
      <w:r w:rsidRPr="00D84AEF">
        <w:rPr>
          <w:rFonts w:asciiTheme="majorBidi" w:hAnsiTheme="majorBidi" w:cstheme="majorBidi"/>
          <w:w w:val="115"/>
        </w:rPr>
        <w:t>peak</w:t>
      </w:r>
      <w:r w:rsidRPr="00D84AEF">
        <w:rPr>
          <w:rFonts w:asciiTheme="majorBidi" w:hAnsiTheme="majorBidi" w:cstheme="majorBidi"/>
          <w:spacing w:val="40"/>
          <w:w w:val="115"/>
        </w:rPr>
        <w:t xml:space="preserve"> </w:t>
      </w:r>
      <w:r w:rsidRPr="00D84AEF">
        <w:rPr>
          <w:rFonts w:asciiTheme="majorBidi" w:hAnsiTheme="majorBidi" w:cstheme="majorBidi"/>
          <w:w w:val="115"/>
        </w:rPr>
        <w:t>stress</w:t>
      </w:r>
      <w:r w:rsidRPr="00D84AEF">
        <w:rPr>
          <w:rFonts w:asciiTheme="majorBidi" w:hAnsiTheme="majorBidi" w:cstheme="majorBidi"/>
          <w:spacing w:val="40"/>
          <w:w w:val="115"/>
        </w:rPr>
        <w:t xml:space="preserve"> </w:t>
      </w:r>
      <w:r w:rsidRPr="00D84AEF">
        <w:rPr>
          <w:rFonts w:asciiTheme="majorBidi" w:hAnsiTheme="majorBidi" w:cstheme="majorBidi"/>
          <w:w w:val="115"/>
        </w:rPr>
        <w:t>occurs</w:t>
      </w:r>
      <w:r w:rsidRPr="00D84AEF">
        <w:rPr>
          <w:rFonts w:asciiTheme="majorBidi" w:hAnsiTheme="majorBidi" w:cstheme="majorBidi"/>
          <w:spacing w:val="40"/>
          <w:w w:val="115"/>
        </w:rPr>
        <w:t xml:space="preserve"> </w:t>
      </w:r>
      <w:r w:rsidRPr="00D84AEF">
        <w:rPr>
          <w:rFonts w:asciiTheme="majorBidi" w:hAnsiTheme="majorBidi" w:cstheme="majorBidi"/>
          <w:w w:val="115"/>
        </w:rPr>
        <w:t>at</w:t>
      </w:r>
      <w:r w:rsidRPr="00D84AEF">
        <w:rPr>
          <w:rFonts w:asciiTheme="majorBidi" w:hAnsiTheme="majorBidi" w:cstheme="majorBidi"/>
          <w:spacing w:val="40"/>
          <w:w w:val="115"/>
        </w:rPr>
        <w:t xml:space="preserve"> </w:t>
      </w:r>
      <w:r w:rsidRPr="00D84AEF">
        <w:rPr>
          <w:rFonts w:asciiTheme="majorBidi" w:hAnsiTheme="majorBidi" w:cstheme="majorBidi"/>
          <w:w w:val="115"/>
        </w:rPr>
        <w:t>a</w:t>
      </w:r>
      <w:r w:rsidRPr="00D84AEF">
        <w:rPr>
          <w:rFonts w:asciiTheme="majorBidi" w:hAnsiTheme="majorBidi" w:cstheme="majorBidi"/>
          <w:spacing w:val="40"/>
          <w:w w:val="115"/>
        </w:rPr>
        <w:t xml:space="preserve"> </w:t>
      </w:r>
      <w:r w:rsidRPr="00D84AEF">
        <w:rPr>
          <w:rFonts w:asciiTheme="majorBidi" w:hAnsiTheme="majorBidi" w:cstheme="majorBidi"/>
          <w:w w:val="115"/>
        </w:rPr>
        <w:t>geometric</w:t>
      </w:r>
      <w:r w:rsidRPr="00D84AEF">
        <w:rPr>
          <w:rFonts w:asciiTheme="majorBidi" w:hAnsiTheme="majorBidi" w:cstheme="majorBidi"/>
          <w:spacing w:val="40"/>
          <w:w w:val="115"/>
        </w:rPr>
        <w:t xml:space="preserve"> </w:t>
      </w:r>
      <w:r w:rsidRPr="00D84AEF">
        <w:rPr>
          <w:rFonts w:asciiTheme="majorBidi" w:hAnsiTheme="majorBidi" w:cstheme="majorBidi"/>
          <w:w w:val="115"/>
        </w:rPr>
        <w:t>singularity</w:t>
      </w:r>
      <w:r w:rsidRPr="00D84AEF">
        <w:rPr>
          <w:rFonts w:asciiTheme="majorBidi" w:hAnsiTheme="majorBidi" w:cstheme="majorBidi"/>
          <w:spacing w:val="40"/>
          <w:w w:val="115"/>
        </w:rPr>
        <w:t xml:space="preserve"> </w:t>
      </w:r>
      <w:r w:rsidRPr="00D84AEF">
        <w:rPr>
          <w:rFonts w:asciiTheme="majorBidi" w:hAnsiTheme="majorBidi" w:cstheme="majorBidi"/>
          <w:w w:val="115"/>
        </w:rPr>
        <w:t>that</w:t>
      </w:r>
      <w:r w:rsidRPr="00D84AEF">
        <w:rPr>
          <w:rFonts w:asciiTheme="majorBidi" w:hAnsiTheme="majorBidi" w:cstheme="majorBidi"/>
          <w:spacing w:val="40"/>
          <w:w w:val="115"/>
        </w:rPr>
        <w:t xml:space="preserve"> </w:t>
      </w:r>
      <w:r w:rsidRPr="00D84AEF">
        <w:rPr>
          <w:rFonts w:asciiTheme="majorBidi" w:hAnsiTheme="majorBidi" w:cstheme="majorBidi"/>
          <w:w w:val="115"/>
        </w:rPr>
        <w:t>is</w:t>
      </w:r>
      <w:r w:rsidRPr="00D84AEF">
        <w:rPr>
          <w:rFonts w:asciiTheme="majorBidi" w:hAnsiTheme="majorBidi" w:cstheme="majorBidi"/>
          <w:spacing w:val="80"/>
          <w:w w:val="115"/>
        </w:rPr>
        <w:t xml:space="preserve"> </w:t>
      </w:r>
      <w:r w:rsidRPr="00D84AEF">
        <w:rPr>
          <w:rFonts w:asciiTheme="majorBidi" w:hAnsiTheme="majorBidi" w:cstheme="majorBidi"/>
          <w:w w:val="115"/>
        </w:rPr>
        <w:t xml:space="preserve">mesh-sensitive [18]. (iv) </w:t>
      </w:r>
      <w:r w:rsidRPr="00D84AEF">
        <w:rPr>
          <w:rFonts w:asciiTheme="majorBidi" w:hAnsiTheme="majorBidi" w:cstheme="majorBidi"/>
          <w:b/>
          <w:w w:val="115"/>
        </w:rPr>
        <w:t xml:space="preserve">Validation: </w:t>
      </w:r>
      <w:r w:rsidRPr="00D84AEF">
        <w:rPr>
          <w:rFonts w:asciiTheme="majorBidi" w:hAnsiTheme="majorBidi" w:cstheme="majorBidi"/>
          <w:w w:val="115"/>
        </w:rPr>
        <w:t>the results were not yet checked against experiment. A direct</w:t>
      </w:r>
      <w:r w:rsidRPr="00D84AEF">
        <w:rPr>
          <w:rFonts w:asciiTheme="majorBidi" w:hAnsiTheme="majorBidi" w:cstheme="majorBidi"/>
          <w:spacing w:val="40"/>
          <w:w w:val="115"/>
        </w:rPr>
        <w:t xml:space="preserve"> </w:t>
      </w:r>
      <w:r w:rsidRPr="00D84AEF">
        <w:rPr>
          <w:rFonts w:asciiTheme="majorBidi" w:hAnsiTheme="majorBidi" w:cstheme="majorBidi"/>
          <w:w w:val="115"/>
        </w:rPr>
        <w:t>validation</w:t>
      </w:r>
      <w:r w:rsidRPr="00D84AEF">
        <w:rPr>
          <w:rFonts w:asciiTheme="majorBidi" w:hAnsiTheme="majorBidi" w:cstheme="majorBidi"/>
          <w:spacing w:val="40"/>
          <w:w w:val="115"/>
        </w:rPr>
        <w:t xml:space="preserve"> </w:t>
      </w:r>
      <w:r w:rsidRPr="00D84AEF">
        <w:rPr>
          <w:rFonts w:asciiTheme="majorBidi" w:hAnsiTheme="majorBidi" w:cstheme="majorBidi"/>
          <w:w w:val="115"/>
        </w:rPr>
        <w:t>is</w:t>
      </w:r>
      <w:r w:rsidRPr="00D84AEF">
        <w:rPr>
          <w:rFonts w:asciiTheme="majorBidi" w:hAnsiTheme="majorBidi" w:cstheme="majorBidi"/>
          <w:spacing w:val="40"/>
          <w:w w:val="115"/>
        </w:rPr>
        <w:t xml:space="preserve"> </w:t>
      </w:r>
      <w:r w:rsidRPr="00D84AEF">
        <w:rPr>
          <w:rFonts w:asciiTheme="majorBidi" w:hAnsiTheme="majorBidi" w:cstheme="majorBidi"/>
          <w:w w:val="115"/>
        </w:rPr>
        <w:t>proposed</w:t>
      </w:r>
      <w:r w:rsidRPr="00D84AEF">
        <w:rPr>
          <w:rFonts w:asciiTheme="majorBidi" w:hAnsiTheme="majorBidi" w:cstheme="majorBidi"/>
          <w:spacing w:val="40"/>
          <w:w w:val="115"/>
        </w:rPr>
        <w:t xml:space="preserve"> </w:t>
      </w:r>
      <w:r w:rsidRPr="00D84AEF">
        <w:rPr>
          <w:rFonts w:asciiTheme="majorBidi" w:hAnsiTheme="majorBidi" w:cstheme="majorBidi"/>
          <w:w w:val="115"/>
        </w:rPr>
        <w:t>as</w:t>
      </w:r>
      <w:r w:rsidRPr="00D84AEF">
        <w:rPr>
          <w:rFonts w:asciiTheme="majorBidi" w:hAnsiTheme="majorBidi" w:cstheme="majorBidi"/>
          <w:spacing w:val="40"/>
          <w:w w:val="115"/>
        </w:rPr>
        <w:t xml:space="preserve"> </w:t>
      </w:r>
      <w:r w:rsidRPr="00D84AEF">
        <w:rPr>
          <w:rFonts w:asciiTheme="majorBidi" w:hAnsiTheme="majorBidi" w:cstheme="majorBidi"/>
          <w:w w:val="115"/>
        </w:rPr>
        <w:t>immediate</w:t>
      </w:r>
      <w:r w:rsidRPr="00D84AEF">
        <w:rPr>
          <w:rFonts w:asciiTheme="majorBidi" w:hAnsiTheme="majorBidi" w:cstheme="majorBidi"/>
          <w:spacing w:val="40"/>
          <w:w w:val="115"/>
        </w:rPr>
        <w:t xml:space="preserve"> </w:t>
      </w:r>
      <w:r w:rsidRPr="00D84AEF">
        <w:rPr>
          <w:rFonts w:asciiTheme="majorBidi" w:hAnsiTheme="majorBidi" w:cstheme="majorBidi"/>
          <w:w w:val="115"/>
        </w:rPr>
        <w:t>future</w:t>
      </w:r>
      <w:r w:rsidRPr="00D84AEF">
        <w:rPr>
          <w:rFonts w:asciiTheme="majorBidi" w:hAnsiTheme="majorBidi" w:cstheme="majorBidi"/>
          <w:spacing w:val="40"/>
          <w:w w:val="115"/>
        </w:rPr>
        <w:t xml:space="preserve"> </w:t>
      </w:r>
      <w:r w:rsidRPr="00D84AEF">
        <w:rPr>
          <w:rFonts w:asciiTheme="majorBidi" w:hAnsiTheme="majorBidi" w:cstheme="majorBidi"/>
          <w:w w:val="115"/>
        </w:rPr>
        <w:t>work:</w:t>
      </w:r>
      <w:r w:rsidRPr="00D84AEF">
        <w:rPr>
          <w:rFonts w:asciiTheme="majorBidi" w:hAnsiTheme="majorBidi" w:cstheme="majorBidi"/>
          <w:spacing w:val="40"/>
          <w:w w:val="115"/>
        </w:rPr>
        <w:t xml:space="preserve"> </w:t>
      </w:r>
      <w:r w:rsidRPr="00D84AEF">
        <w:rPr>
          <w:rFonts w:asciiTheme="majorBidi" w:hAnsiTheme="majorBidi" w:cstheme="majorBidi"/>
          <w:w w:val="115"/>
        </w:rPr>
        <w:t>the</w:t>
      </w:r>
      <w:r w:rsidRPr="00D84AEF">
        <w:rPr>
          <w:rFonts w:asciiTheme="majorBidi" w:hAnsiTheme="majorBidi" w:cstheme="majorBidi"/>
          <w:spacing w:val="40"/>
          <w:w w:val="115"/>
        </w:rPr>
        <w:t xml:space="preserve"> </w:t>
      </w:r>
      <w:r w:rsidRPr="00D84AEF">
        <w:rPr>
          <w:rFonts w:asciiTheme="majorBidi" w:hAnsiTheme="majorBidi" w:cstheme="majorBidi"/>
          <w:w w:val="115"/>
        </w:rPr>
        <w:t>predicted</w:t>
      </w:r>
      <w:r w:rsidRPr="00D84AEF">
        <w:rPr>
          <w:rFonts w:asciiTheme="majorBidi" w:hAnsiTheme="majorBidi" w:cstheme="majorBidi"/>
          <w:spacing w:val="40"/>
          <w:w w:val="115"/>
        </w:rPr>
        <w:t xml:space="preserve"> </w:t>
      </w:r>
      <w:r w:rsidRPr="00D84AEF">
        <w:rPr>
          <w:rFonts w:asciiTheme="majorBidi" w:hAnsiTheme="majorBidi" w:cstheme="majorBidi"/>
          <w:w w:val="115"/>
        </w:rPr>
        <w:t>tip</w:t>
      </w:r>
      <w:r w:rsidRPr="00D84AEF">
        <w:rPr>
          <w:rFonts w:asciiTheme="majorBidi" w:hAnsiTheme="majorBidi" w:cstheme="majorBidi"/>
          <w:spacing w:val="40"/>
          <w:w w:val="115"/>
        </w:rPr>
        <w:t xml:space="preserve"> </w:t>
      </w:r>
      <w:r w:rsidRPr="00D84AEF">
        <w:rPr>
          <w:rFonts w:asciiTheme="majorBidi" w:hAnsiTheme="majorBidi" w:cstheme="majorBidi"/>
          <w:w w:val="115"/>
        </w:rPr>
        <w:t>deflection</w:t>
      </w:r>
      <w:r w:rsidRPr="00D84AEF">
        <w:rPr>
          <w:rFonts w:asciiTheme="majorBidi" w:hAnsiTheme="majorBidi" w:cstheme="majorBidi"/>
          <w:spacing w:val="40"/>
          <w:w w:val="115"/>
        </w:rPr>
        <w:t xml:space="preserve"> </w:t>
      </w:r>
      <w:r w:rsidRPr="00D84AEF">
        <w:rPr>
          <w:rFonts w:asciiTheme="majorBidi" w:hAnsiTheme="majorBidi" w:cstheme="majorBidi"/>
          <w:w w:val="115"/>
        </w:rPr>
        <w:t>(0.325 mm at 900 N) would be compared against a dial-gauge or digital-image-correlation measurement under a calibrated load, and the predicted rib-root and crank-holder temperatures against thermocouple readings during powered operation. Each of these is a candidate for future work.</w:t>
      </w:r>
    </w:p>
    <w:p w14:paraId="59763437" w14:textId="77777777" w:rsidR="00B7242E" w:rsidRPr="00D84AEF" w:rsidRDefault="00000000">
      <w:pPr>
        <w:pStyle w:val="BodyText"/>
        <w:spacing w:before="206" w:line="307" w:lineRule="auto"/>
        <w:rPr>
          <w:rFonts w:asciiTheme="majorBidi" w:hAnsiTheme="majorBidi" w:cstheme="majorBidi"/>
        </w:rPr>
      </w:pPr>
      <w:r w:rsidRPr="00D84AEF">
        <w:rPr>
          <w:rFonts w:asciiTheme="majorBidi" w:hAnsiTheme="majorBidi" w:cstheme="majorBidi"/>
          <w:w w:val="115"/>
        </w:rPr>
        <w:t>This</w:t>
      </w:r>
      <w:r w:rsidRPr="00D84AEF">
        <w:rPr>
          <w:rFonts w:asciiTheme="majorBidi" w:hAnsiTheme="majorBidi" w:cstheme="majorBidi"/>
          <w:spacing w:val="39"/>
          <w:w w:val="115"/>
        </w:rPr>
        <w:t xml:space="preserve"> </w:t>
      </w:r>
      <w:r w:rsidRPr="00D84AEF">
        <w:rPr>
          <w:rFonts w:asciiTheme="majorBidi" w:hAnsiTheme="majorBidi" w:cstheme="majorBidi"/>
          <w:w w:val="115"/>
        </w:rPr>
        <w:t>chapter</w:t>
      </w:r>
      <w:r w:rsidRPr="00D84AEF">
        <w:rPr>
          <w:rFonts w:asciiTheme="majorBidi" w:hAnsiTheme="majorBidi" w:cstheme="majorBidi"/>
          <w:spacing w:val="39"/>
          <w:w w:val="115"/>
        </w:rPr>
        <w:t xml:space="preserve"> </w:t>
      </w:r>
      <w:r w:rsidRPr="00D84AEF">
        <w:rPr>
          <w:rFonts w:asciiTheme="majorBidi" w:hAnsiTheme="majorBidi" w:cstheme="majorBidi"/>
          <w:w w:val="115"/>
        </w:rPr>
        <w:t>applied</w:t>
      </w:r>
      <w:r w:rsidRPr="00D84AEF">
        <w:rPr>
          <w:rFonts w:asciiTheme="majorBidi" w:hAnsiTheme="majorBidi" w:cstheme="majorBidi"/>
          <w:spacing w:val="39"/>
          <w:w w:val="115"/>
        </w:rPr>
        <w:t xml:space="preserve"> </w:t>
      </w:r>
      <w:r w:rsidRPr="00D84AEF">
        <w:rPr>
          <w:rFonts w:asciiTheme="majorBidi" w:hAnsiTheme="majorBidi" w:cstheme="majorBidi"/>
          <w:w w:val="115"/>
        </w:rPr>
        <w:t>COMSOL</w:t>
      </w:r>
      <w:r w:rsidRPr="00D84AEF">
        <w:rPr>
          <w:rFonts w:asciiTheme="majorBidi" w:hAnsiTheme="majorBidi" w:cstheme="majorBidi"/>
          <w:spacing w:val="39"/>
          <w:w w:val="115"/>
        </w:rPr>
        <w:t xml:space="preserve"> </w:t>
      </w:r>
      <w:r w:rsidRPr="00D84AEF">
        <w:rPr>
          <w:rFonts w:asciiTheme="majorBidi" w:hAnsiTheme="majorBidi" w:cstheme="majorBidi"/>
          <w:w w:val="115"/>
        </w:rPr>
        <w:t>Multiphysics</w:t>
      </w:r>
      <w:r w:rsidRPr="00D84AEF">
        <w:rPr>
          <w:rFonts w:asciiTheme="majorBidi" w:hAnsiTheme="majorBidi" w:cstheme="majorBidi"/>
          <w:spacing w:val="39"/>
          <w:w w:val="115"/>
        </w:rPr>
        <w:t xml:space="preserve"> </w:t>
      </w:r>
      <w:r w:rsidRPr="00D84AEF">
        <w:rPr>
          <w:rFonts w:asciiTheme="majorBidi" w:hAnsiTheme="majorBidi" w:cstheme="majorBidi"/>
          <w:w w:val="115"/>
        </w:rPr>
        <w:t>to</w:t>
      </w:r>
      <w:r w:rsidRPr="00D84AEF">
        <w:rPr>
          <w:rFonts w:asciiTheme="majorBidi" w:hAnsiTheme="majorBidi" w:cstheme="majorBidi"/>
          <w:spacing w:val="39"/>
          <w:w w:val="115"/>
        </w:rPr>
        <w:t xml:space="preserve"> </w:t>
      </w:r>
      <w:r w:rsidRPr="00D84AEF">
        <w:rPr>
          <w:rFonts w:asciiTheme="majorBidi" w:hAnsiTheme="majorBidi" w:cstheme="majorBidi"/>
          <w:w w:val="115"/>
        </w:rPr>
        <w:t>verify</w:t>
      </w:r>
      <w:r w:rsidRPr="00D84AEF">
        <w:rPr>
          <w:rFonts w:asciiTheme="majorBidi" w:hAnsiTheme="majorBidi" w:cstheme="majorBidi"/>
          <w:spacing w:val="39"/>
          <w:w w:val="115"/>
        </w:rPr>
        <w:t xml:space="preserve"> </w:t>
      </w:r>
      <w:r w:rsidRPr="00D84AEF">
        <w:rPr>
          <w:rFonts w:asciiTheme="majorBidi" w:hAnsiTheme="majorBidi" w:cstheme="majorBidi"/>
          <w:w w:val="115"/>
        </w:rPr>
        <w:t>the</w:t>
      </w:r>
      <w:r w:rsidRPr="00D84AEF">
        <w:rPr>
          <w:rFonts w:asciiTheme="majorBidi" w:hAnsiTheme="majorBidi" w:cstheme="majorBidi"/>
          <w:spacing w:val="39"/>
          <w:w w:val="115"/>
        </w:rPr>
        <w:t xml:space="preserve"> </w:t>
      </w:r>
      <w:r w:rsidRPr="00D84AEF">
        <w:rPr>
          <w:rFonts w:asciiTheme="majorBidi" w:hAnsiTheme="majorBidi" w:cstheme="majorBidi"/>
          <w:w w:val="115"/>
        </w:rPr>
        <w:t>mechanical</w:t>
      </w:r>
      <w:r w:rsidRPr="00D84AEF">
        <w:rPr>
          <w:rFonts w:asciiTheme="majorBidi" w:hAnsiTheme="majorBidi" w:cstheme="majorBidi"/>
          <w:spacing w:val="39"/>
          <w:w w:val="115"/>
        </w:rPr>
        <w:t xml:space="preserve"> </w:t>
      </w:r>
      <w:r w:rsidRPr="00D84AEF">
        <w:rPr>
          <w:rFonts w:asciiTheme="majorBidi" w:hAnsiTheme="majorBidi" w:cstheme="majorBidi"/>
          <w:w w:val="115"/>
        </w:rPr>
        <w:t>and</w:t>
      </w:r>
      <w:r w:rsidRPr="00D84AEF">
        <w:rPr>
          <w:rFonts w:asciiTheme="majorBidi" w:hAnsiTheme="majorBidi" w:cstheme="majorBidi"/>
          <w:spacing w:val="39"/>
          <w:w w:val="115"/>
        </w:rPr>
        <w:t xml:space="preserve"> </w:t>
      </w:r>
      <w:r w:rsidRPr="00D84AEF">
        <w:rPr>
          <w:rFonts w:asciiTheme="majorBidi" w:hAnsiTheme="majorBidi" w:cstheme="majorBidi"/>
          <w:w w:val="115"/>
        </w:rPr>
        <w:t>thermal</w:t>
      </w:r>
      <w:r w:rsidRPr="00D84AEF">
        <w:rPr>
          <w:rFonts w:asciiTheme="majorBidi" w:hAnsiTheme="majorBidi" w:cstheme="majorBidi"/>
          <w:spacing w:val="39"/>
          <w:w w:val="115"/>
        </w:rPr>
        <w:t xml:space="preserve"> </w:t>
      </w:r>
      <w:proofErr w:type="spellStart"/>
      <w:r w:rsidRPr="00D84AEF">
        <w:rPr>
          <w:rFonts w:asciiTheme="majorBidi" w:hAnsiTheme="majorBidi" w:cstheme="majorBidi"/>
          <w:w w:val="115"/>
        </w:rPr>
        <w:t>behaviour</w:t>
      </w:r>
      <w:proofErr w:type="spellEnd"/>
      <w:r w:rsidRPr="00D84AEF">
        <w:rPr>
          <w:rFonts w:asciiTheme="majorBidi" w:hAnsiTheme="majorBidi" w:cstheme="majorBidi"/>
          <w:w w:val="115"/>
        </w:rPr>
        <w:t xml:space="preserve"> of</w:t>
      </w:r>
      <w:r w:rsidRPr="00D84AEF">
        <w:rPr>
          <w:rFonts w:asciiTheme="majorBidi" w:hAnsiTheme="majorBidi" w:cstheme="majorBidi"/>
          <w:spacing w:val="40"/>
          <w:w w:val="115"/>
        </w:rPr>
        <w:t xml:space="preserve"> </w:t>
      </w:r>
      <w:r w:rsidRPr="00D84AEF">
        <w:rPr>
          <w:rFonts w:asciiTheme="majorBidi" w:hAnsiTheme="majorBidi" w:cstheme="majorBidi"/>
          <w:w w:val="115"/>
        </w:rPr>
        <w:t>a</w:t>
      </w:r>
      <w:r w:rsidRPr="00D84AEF">
        <w:rPr>
          <w:rFonts w:asciiTheme="majorBidi" w:hAnsiTheme="majorBidi" w:cstheme="majorBidi"/>
          <w:spacing w:val="40"/>
          <w:w w:val="115"/>
        </w:rPr>
        <w:t xml:space="preserve"> </w:t>
      </w:r>
      <w:r w:rsidRPr="00D84AEF">
        <w:rPr>
          <w:rFonts w:asciiTheme="majorBidi" w:hAnsiTheme="majorBidi" w:cstheme="majorBidi"/>
          <w:w w:val="115"/>
        </w:rPr>
        <w:t>BCI-controlled</w:t>
      </w:r>
      <w:r w:rsidRPr="00D84AEF">
        <w:rPr>
          <w:rFonts w:asciiTheme="majorBidi" w:hAnsiTheme="majorBidi" w:cstheme="majorBidi"/>
          <w:spacing w:val="40"/>
          <w:w w:val="115"/>
        </w:rPr>
        <w:t xml:space="preserve"> </w:t>
      </w:r>
      <w:r w:rsidRPr="00D84AEF">
        <w:rPr>
          <w:rFonts w:asciiTheme="majorBidi" w:hAnsiTheme="majorBidi" w:cstheme="majorBidi"/>
          <w:w w:val="115"/>
        </w:rPr>
        <w:t>powered</w:t>
      </w:r>
      <w:r w:rsidRPr="00D84AEF">
        <w:rPr>
          <w:rFonts w:asciiTheme="majorBidi" w:hAnsiTheme="majorBidi" w:cstheme="majorBidi"/>
          <w:spacing w:val="40"/>
          <w:w w:val="115"/>
        </w:rPr>
        <w:t xml:space="preserve"> </w:t>
      </w:r>
      <w:r w:rsidRPr="00D84AEF">
        <w:rPr>
          <w:rFonts w:asciiTheme="majorBidi" w:hAnsiTheme="majorBidi" w:cstheme="majorBidi"/>
          <w:w w:val="115"/>
        </w:rPr>
        <w:t>prosthesis.</w:t>
      </w:r>
      <w:r w:rsidRPr="00D84AEF">
        <w:rPr>
          <w:rFonts w:asciiTheme="majorBidi" w:hAnsiTheme="majorBidi" w:cstheme="majorBidi"/>
          <w:spacing w:val="40"/>
          <w:w w:val="115"/>
        </w:rPr>
        <w:t xml:space="preserve"> </w:t>
      </w:r>
      <w:r w:rsidRPr="00D84AEF">
        <w:rPr>
          <w:rFonts w:asciiTheme="majorBidi" w:hAnsiTheme="majorBidi" w:cstheme="majorBidi"/>
          <w:w w:val="115"/>
        </w:rPr>
        <w:t>The</w:t>
      </w:r>
      <w:r w:rsidRPr="00D84AEF">
        <w:rPr>
          <w:rFonts w:asciiTheme="majorBidi" w:hAnsiTheme="majorBidi" w:cstheme="majorBidi"/>
          <w:spacing w:val="40"/>
          <w:w w:val="115"/>
        </w:rPr>
        <w:t xml:space="preserve"> </w:t>
      </w:r>
      <w:r w:rsidRPr="00D84AEF">
        <w:rPr>
          <w:rFonts w:asciiTheme="majorBidi" w:hAnsiTheme="majorBidi" w:cstheme="majorBidi"/>
          <w:w w:val="115"/>
        </w:rPr>
        <w:t>finite-element</w:t>
      </w:r>
      <w:r w:rsidRPr="00D84AEF">
        <w:rPr>
          <w:rFonts w:asciiTheme="majorBidi" w:hAnsiTheme="majorBidi" w:cstheme="majorBidi"/>
          <w:spacing w:val="40"/>
          <w:w w:val="115"/>
        </w:rPr>
        <w:t xml:space="preserve"> </w:t>
      </w:r>
      <w:r w:rsidRPr="00D84AEF">
        <w:rPr>
          <w:rFonts w:asciiTheme="majorBidi" w:hAnsiTheme="majorBidi" w:cstheme="majorBidi"/>
          <w:w w:val="115"/>
        </w:rPr>
        <w:t>solvers</w:t>
      </w:r>
      <w:r w:rsidRPr="00D84AEF">
        <w:rPr>
          <w:rFonts w:asciiTheme="majorBidi" w:hAnsiTheme="majorBidi" w:cstheme="majorBidi"/>
          <w:spacing w:val="40"/>
          <w:w w:val="115"/>
        </w:rPr>
        <w:t xml:space="preserve"> </w:t>
      </w:r>
      <w:r w:rsidRPr="00D84AEF">
        <w:rPr>
          <w:rFonts w:asciiTheme="majorBidi" w:hAnsiTheme="majorBidi" w:cstheme="majorBidi"/>
          <w:w w:val="115"/>
        </w:rPr>
        <w:t>for</w:t>
      </w:r>
      <w:r w:rsidRPr="00D84AEF">
        <w:rPr>
          <w:rFonts w:asciiTheme="majorBidi" w:hAnsiTheme="majorBidi" w:cstheme="majorBidi"/>
          <w:spacing w:val="40"/>
          <w:w w:val="115"/>
        </w:rPr>
        <w:t xml:space="preserve"> </w:t>
      </w:r>
      <w:r w:rsidRPr="00D84AEF">
        <w:rPr>
          <w:rFonts w:asciiTheme="majorBidi" w:hAnsiTheme="majorBidi" w:cstheme="majorBidi"/>
          <w:w w:val="115"/>
        </w:rPr>
        <w:t>solid</w:t>
      </w:r>
      <w:r w:rsidRPr="00D84AEF">
        <w:rPr>
          <w:rFonts w:asciiTheme="majorBidi" w:hAnsiTheme="majorBidi" w:cstheme="majorBidi"/>
          <w:spacing w:val="40"/>
          <w:w w:val="115"/>
        </w:rPr>
        <w:t xml:space="preserve"> </w:t>
      </w:r>
      <w:r w:rsidRPr="00D84AEF">
        <w:rPr>
          <w:rFonts w:asciiTheme="majorBidi" w:hAnsiTheme="majorBidi" w:cstheme="majorBidi"/>
          <w:w w:val="115"/>
        </w:rPr>
        <w:t>mechanics</w:t>
      </w:r>
      <w:r w:rsidRPr="00D84AEF">
        <w:rPr>
          <w:rFonts w:asciiTheme="majorBidi" w:hAnsiTheme="majorBidi" w:cstheme="majorBidi"/>
          <w:spacing w:val="40"/>
          <w:w w:val="115"/>
        </w:rPr>
        <w:t xml:space="preserve"> </w:t>
      </w:r>
      <w:r w:rsidRPr="00D84AEF">
        <w:rPr>
          <w:rFonts w:asciiTheme="majorBidi" w:hAnsiTheme="majorBidi" w:cstheme="majorBidi"/>
          <w:w w:val="115"/>
        </w:rPr>
        <w:t>and heat</w:t>
      </w:r>
      <w:r w:rsidRPr="00D84AEF">
        <w:rPr>
          <w:rFonts w:asciiTheme="majorBidi" w:hAnsiTheme="majorBidi" w:cstheme="majorBidi"/>
          <w:spacing w:val="40"/>
          <w:w w:val="115"/>
        </w:rPr>
        <w:t xml:space="preserve"> </w:t>
      </w:r>
      <w:r w:rsidRPr="00D84AEF">
        <w:rPr>
          <w:rFonts w:asciiTheme="majorBidi" w:hAnsiTheme="majorBidi" w:cstheme="majorBidi"/>
          <w:w w:val="115"/>
        </w:rPr>
        <w:t>transfer</w:t>
      </w:r>
      <w:r w:rsidRPr="00D84AEF">
        <w:rPr>
          <w:rFonts w:asciiTheme="majorBidi" w:hAnsiTheme="majorBidi" w:cstheme="majorBidi"/>
          <w:spacing w:val="40"/>
          <w:w w:val="115"/>
        </w:rPr>
        <w:t xml:space="preserve"> </w:t>
      </w:r>
      <w:r w:rsidRPr="00D84AEF">
        <w:rPr>
          <w:rFonts w:asciiTheme="majorBidi" w:hAnsiTheme="majorBidi" w:cstheme="majorBidi"/>
          <w:w w:val="115"/>
        </w:rPr>
        <w:t>predicted</w:t>
      </w:r>
      <w:r w:rsidRPr="00D84AEF">
        <w:rPr>
          <w:rFonts w:asciiTheme="majorBidi" w:hAnsiTheme="majorBidi" w:cstheme="majorBidi"/>
          <w:spacing w:val="40"/>
          <w:w w:val="115"/>
        </w:rPr>
        <w:t xml:space="preserve"> </w:t>
      </w:r>
      <w:r w:rsidRPr="00D84AEF">
        <w:rPr>
          <w:rFonts w:asciiTheme="majorBidi" w:hAnsiTheme="majorBidi" w:cstheme="majorBidi"/>
          <w:w w:val="115"/>
        </w:rPr>
        <w:t>the</w:t>
      </w:r>
      <w:r w:rsidRPr="00D84AEF">
        <w:rPr>
          <w:rFonts w:asciiTheme="majorBidi" w:hAnsiTheme="majorBidi" w:cstheme="majorBidi"/>
          <w:spacing w:val="40"/>
          <w:w w:val="115"/>
        </w:rPr>
        <w:t xml:space="preserve"> </w:t>
      </w:r>
      <w:r w:rsidRPr="00D84AEF">
        <w:rPr>
          <w:rFonts w:asciiTheme="majorBidi" w:hAnsiTheme="majorBidi" w:cstheme="majorBidi"/>
          <w:w w:val="115"/>
        </w:rPr>
        <w:t>stress,</w:t>
      </w:r>
      <w:r w:rsidRPr="00D84AEF">
        <w:rPr>
          <w:rFonts w:asciiTheme="majorBidi" w:hAnsiTheme="majorBidi" w:cstheme="majorBidi"/>
          <w:spacing w:val="40"/>
          <w:w w:val="115"/>
        </w:rPr>
        <w:t xml:space="preserve"> </w:t>
      </w:r>
      <w:r w:rsidRPr="00D84AEF">
        <w:rPr>
          <w:rFonts w:asciiTheme="majorBidi" w:hAnsiTheme="majorBidi" w:cstheme="majorBidi"/>
          <w:w w:val="115"/>
        </w:rPr>
        <w:t>displacement</w:t>
      </w:r>
      <w:r w:rsidRPr="00D84AEF">
        <w:rPr>
          <w:rFonts w:asciiTheme="majorBidi" w:hAnsiTheme="majorBidi" w:cstheme="majorBidi"/>
          <w:spacing w:val="40"/>
          <w:w w:val="115"/>
        </w:rPr>
        <w:t xml:space="preserve"> </w:t>
      </w:r>
      <w:r w:rsidRPr="00D84AEF">
        <w:rPr>
          <w:rFonts w:asciiTheme="majorBidi" w:hAnsiTheme="majorBidi" w:cstheme="majorBidi"/>
          <w:w w:val="115"/>
        </w:rPr>
        <w:t>and</w:t>
      </w:r>
      <w:r w:rsidRPr="00D84AEF">
        <w:rPr>
          <w:rFonts w:asciiTheme="majorBidi" w:hAnsiTheme="majorBidi" w:cstheme="majorBidi"/>
          <w:spacing w:val="40"/>
          <w:w w:val="115"/>
        </w:rPr>
        <w:t xml:space="preserve"> </w:t>
      </w:r>
      <w:r w:rsidRPr="00D84AEF">
        <w:rPr>
          <w:rFonts w:asciiTheme="majorBidi" w:hAnsiTheme="majorBidi" w:cstheme="majorBidi"/>
          <w:w w:val="115"/>
        </w:rPr>
        <w:t>temperature</w:t>
      </w:r>
      <w:r w:rsidRPr="00D84AEF">
        <w:rPr>
          <w:rFonts w:asciiTheme="majorBidi" w:hAnsiTheme="majorBidi" w:cstheme="majorBidi"/>
          <w:spacing w:val="40"/>
          <w:w w:val="115"/>
        </w:rPr>
        <w:t xml:space="preserve"> </w:t>
      </w:r>
      <w:r w:rsidRPr="00D84AEF">
        <w:rPr>
          <w:rFonts w:asciiTheme="majorBidi" w:hAnsiTheme="majorBidi" w:cstheme="majorBidi"/>
          <w:w w:val="115"/>
        </w:rPr>
        <w:t>fields</w:t>
      </w:r>
      <w:r w:rsidRPr="00D84AEF">
        <w:rPr>
          <w:rFonts w:asciiTheme="majorBidi" w:hAnsiTheme="majorBidi" w:cstheme="majorBidi"/>
          <w:spacing w:val="40"/>
          <w:w w:val="115"/>
        </w:rPr>
        <w:t xml:space="preserve"> </w:t>
      </w:r>
      <w:r w:rsidRPr="00D84AEF">
        <w:rPr>
          <w:rFonts w:asciiTheme="majorBidi" w:hAnsiTheme="majorBidi" w:cstheme="majorBidi"/>
          <w:w w:val="115"/>
        </w:rPr>
        <w:t>that</w:t>
      </w:r>
      <w:r w:rsidRPr="00D84AEF">
        <w:rPr>
          <w:rFonts w:asciiTheme="majorBidi" w:hAnsiTheme="majorBidi" w:cstheme="majorBidi"/>
          <w:spacing w:val="40"/>
          <w:w w:val="115"/>
        </w:rPr>
        <w:t xml:space="preserve"> </w:t>
      </w:r>
      <w:r w:rsidRPr="00D84AEF">
        <w:rPr>
          <w:rFonts w:asciiTheme="majorBidi" w:hAnsiTheme="majorBidi" w:cstheme="majorBidi"/>
          <w:w w:val="115"/>
        </w:rPr>
        <w:t xml:space="preserve">ultimately govern the safety of the device for the human tissue that it contacts. Candidate biomaterials were classified into metals, ceramics, polymers and composites, and PETG was selected and </w:t>
      </w:r>
      <w:proofErr w:type="spellStart"/>
      <w:r w:rsidRPr="00D84AEF">
        <w:rPr>
          <w:rFonts w:asciiTheme="majorBidi" w:hAnsiTheme="majorBidi" w:cstheme="majorBidi"/>
          <w:w w:val="115"/>
        </w:rPr>
        <w:t>characterised</w:t>
      </w:r>
      <w:proofErr w:type="spellEnd"/>
      <w:r w:rsidRPr="00D84AEF">
        <w:rPr>
          <w:rFonts w:asciiTheme="majorBidi" w:hAnsiTheme="majorBidi" w:cstheme="majorBidi"/>
          <w:spacing w:val="37"/>
          <w:w w:val="115"/>
        </w:rPr>
        <w:t xml:space="preserve"> </w:t>
      </w:r>
      <w:r w:rsidRPr="00D84AEF">
        <w:rPr>
          <w:rFonts w:asciiTheme="majorBidi" w:hAnsiTheme="majorBidi" w:cstheme="majorBidi"/>
          <w:w w:val="115"/>
        </w:rPr>
        <w:t>for</w:t>
      </w:r>
      <w:r w:rsidRPr="00D84AEF">
        <w:rPr>
          <w:rFonts w:asciiTheme="majorBidi" w:hAnsiTheme="majorBidi" w:cstheme="majorBidi"/>
          <w:spacing w:val="37"/>
          <w:w w:val="115"/>
        </w:rPr>
        <w:t xml:space="preserve"> </w:t>
      </w:r>
      <w:r w:rsidRPr="00D84AEF">
        <w:rPr>
          <w:rFonts w:asciiTheme="majorBidi" w:hAnsiTheme="majorBidi" w:cstheme="majorBidi"/>
          <w:w w:val="115"/>
        </w:rPr>
        <w:t>the</w:t>
      </w:r>
      <w:r w:rsidRPr="00D84AEF">
        <w:rPr>
          <w:rFonts w:asciiTheme="majorBidi" w:hAnsiTheme="majorBidi" w:cstheme="majorBidi"/>
          <w:spacing w:val="37"/>
          <w:w w:val="115"/>
        </w:rPr>
        <w:t xml:space="preserve"> </w:t>
      </w:r>
      <w:r w:rsidRPr="00D84AEF">
        <w:rPr>
          <w:rFonts w:asciiTheme="majorBidi" w:hAnsiTheme="majorBidi" w:cstheme="majorBidi"/>
          <w:w w:val="115"/>
        </w:rPr>
        <w:t>printed</w:t>
      </w:r>
      <w:r w:rsidRPr="00D84AEF">
        <w:rPr>
          <w:rFonts w:asciiTheme="majorBidi" w:hAnsiTheme="majorBidi" w:cstheme="majorBidi"/>
          <w:spacing w:val="37"/>
          <w:w w:val="115"/>
        </w:rPr>
        <w:t xml:space="preserve"> </w:t>
      </w:r>
      <w:r w:rsidRPr="00D84AEF">
        <w:rPr>
          <w:rFonts w:asciiTheme="majorBidi" w:hAnsiTheme="majorBidi" w:cstheme="majorBidi"/>
          <w:w w:val="115"/>
        </w:rPr>
        <w:t>parts</w:t>
      </w:r>
      <w:r w:rsidRPr="00D84AEF">
        <w:rPr>
          <w:rFonts w:asciiTheme="majorBidi" w:hAnsiTheme="majorBidi" w:cstheme="majorBidi"/>
          <w:spacing w:val="37"/>
          <w:w w:val="115"/>
        </w:rPr>
        <w:t xml:space="preserve"> </w:t>
      </w:r>
      <w:r w:rsidRPr="00D84AEF">
        <w:rPr>
          <w:rFonts w:asciiTheme="majorBidi" w:hAnsiTheme="majorBidi" w:cstheme="majorBidi"/>
          <w:w w:val="115"/>
        </w:rPr>
        <w:t>on</w:t>
      </w:r>
      <w:r w:rsidRPr="00D84AEF">
        <w:rPr>
          <w:rFonts w:asciiTheme="majorBidi" w:hAnsiTheme="majorBidi" w:cstheme="majorBidi"/>
          <w:spacing w:val="37"/>
          <w:w w:val="115"/>
        </w:rPr>
        <w:t xml:space="preserve"> </w:t>
      </w:r>
      <w:r w:rsidRPr="00D84AEF">
        <w:rPr>
          <w:rFonts w:asciiTheme="majorBidi" w:hAnsiTheme="majorBidi" w:cstheme="majorBidi"/>
          <w:w w:val="115"/>
        </w:rPr>
        <w:t>the</w:t>
      </w:r>
      <w:r w:rsidRPr="00D84AEF">
        <w:rPr>
          <w:rFonts w:asciiTheme="majorBidi" w:hAnsiTheme="majorBidi" w:cstheme="majorBidi"/>
          <w:spacing w:val="37"/>
          <w:w w:val="115"/>
        </w:rPr>
        <w:t xml:space="preserve"> </w:t>
      </w:r>
      <w:r w:rsidRPr="00D84AEF">
        <w:rPr>
          <w:rFonts w:asciiTheme="majorBidi" w:hAnsiTheme="majorBidi" w:cstheme="majorBidi"/>
          <w:w w:val="115"/>
        </w:rPr>
        <w:t>basis</w:t>
      </w:r>
      <w:r w:rsidRPr="00D84AEF">
        <w:rPr>
          <w:rFonts w:asciiTheme="majorBidi" w:hAnsiTheme="majorBidi" w:cstheme="majorBidi"/>
          <w:spacing w:val="37"/>
          <w:w w:val="115"/>
        </w:rPr>
        <w:t xml:space="preserve"> </w:t>
      </w:r>
      <w:r w:rsidRPr="00D84AEF">
        <w:rPr>
          <w:rFonts w:asciiTheme="majorBidi" w:hAnsiTheme="majorBidi" w:cstheme="majorBidi"/>
          <w:w w:val="115"/>
        </w:rPr>
        <w:t>of</w:t>
      </w:r>
      <w:r w:rsidRPr="00D84AEF">
        <w:rPr>
          <w:rFonts w:asciiTheme="majorBidi" w:hAnsiTheme="majorBidi" w:cstheme="majorBidi"/>
          <w:spacing w:val="37"/>
          <w:w w:val="115"/>
        </w:rPr>
        <w:t xml:space="preserve"> </w:t>
      </w:r>
      <w:r w:rsidRPr="00D84AEF">
        <w:rPr>
          <w:rFonts w:asciiTheme="majorBidi" w:hAnsiTheme="majorBidi" w:cstheme="majorBidi"/>
          <w:w w:val="115"/>
        </w:rPr>
        <w:t>its</w:t>
      </w:r>
      <w:r w:rsidRPr="00D84AEF">
        <w:rPr>
          <w:rFonts w:asciiTheme="majorBidi" w:hAnsiTheme="majorBidi" w:cstheme="majorBidi"/>
          <w:spacing w:val="37"/>
          <w:w w:val="115"/>
        </w:rPr>
        <w:t xml:space="preserve"> </w:t>
      </w:r>
      <w:r w:rsidRPr="00D84AEF">
        <w:rPr>
          <w:rFonts w:asciiTheme="majorBidi" w:hAnsiTheme="majorBidi" w:cstheme="majorBidi"/>
          <w:w w:val="115"/>
        </w:rPr>
        <w:t>toughness,</w:t>
      </w:r>
      <w:r w:rsidRPr="00D84AEF">
        <w:rPr>
          <w:rFonts w:asciiTheme="majorBidi" w:hAnsiTheme="majorBidi" w:cstheme="majorBidi"/>
          <w:spacing w:val="37"/>
          <w:w w:val="115"/>
        </w:rPr>
        <w:t xml:space="preserve"> </w:t>
      </w:r>
      <w:r w:rsidRPr="00D84AEF">
        <w:rPr>
          <w:rFonts w:asciiTheme="majorBidi" w:hAnsiTheme="majorBidi" w:cstheme="majorBidi"/>
          <w:w w:val="115"/>
        </w:rPr>
        <w:t>its</w:t>
      </w:r>
      <w:r w:rsidRPr="00D84AEF">
        <w:rPr>
          <w:rFonts w:asciiTheme="majorBidi" w:hAnsiTheme="majorBidi" w:cstheme="majorBidi"/>
          <w:spacing w:val="37"/>
          <w:w w:val="115"/>
        </w:rPr>
        <w:t xml:space="preserve"> </w:t>
      </w:r>
      <w:r w:rsidRPr="00D84AEF">
        <w:rPr>
          <w:rFonts w:asciiTheme="majorBidi" w:hAnsiTheme="majorBidi" w:cstheme="majorBidi"/>
          <w:w w:val="115"/>
        </w:rPr>
        <w:t>thermal</w:t>
      </w:r>
      <w:r w:rsidRPr="00D84AEF">
        <w:rPr>
          <w:rFonts w:asciiTheme="majorBidi" w:hAnsiTheme="majorBidi" w:cstheme="majorBidi"/>
          <w:spacing w:val="37"/>
          <w:w w:val="115"/>
        </w:rPr>
        <w:t xml:space="preserve"> </w:t>
      </w:r>
      <w:proofErr w:type="spellStart"/>
      <w:r w:rsidRPr="00D84AEF">
        <w:rPr>
          <w:rFonts w:asciiTheme="majorBidi" w:hAnsiTheme="majorBidi" w:cstheme="majorBidi"/>
          <w:w w:val="115"/>
        </w:rPr>
        <w:t>behaviour</w:t>
      </w:r>
      <w:proofErr w:type="spellEnd"/>
      <w:r w:rsidRPr="00D84AEF">
        <w:rPr>
          <w:rFonts w:asciiTheme="majorBidi" w:hAnsiTheme="majorBidi" w:cstheme="majorBidi"/>
          <w:spacing w:val="37"/>
          <w:w w:val="115"/>
        </w:rPr>
        <w:t xml:space="preserve"> </w:t>
      </w:r>
      <w:r w:rsidRPr="00D84AEF">
        <w:rPr>
          <w:rFonts w:asciiTheme="majorBidi" w:hAnsiTheme="majorBidi" w:cstheme="majorBidi"/>
          <w:w w:val="115"/>
        </w:rPr>
        <w:t xml:space="preserve">and its compatibility with skin, in preference to PLA. The ankle foot with hinge, the central manufactured component, was </w:t>
      </w:r>
      <w:proofErr w:type="spellStart"/>
      <w:r w:rsidRPr="00D84AEF">
        <w:rPr>
          <w:rFonts w:asciiTheme="majorBidi" w:hAnsiTheme="majorBidi" w:cstheme="majorBidi"/>
          <w:w w:val="115"/>
        </w:rPr>
        <w:t>analysed</w:t>
      </w:r>
      <w:proofErr w:type="spellEnd"/>
      <w:r w:rsidRPr="00D84AEF">
        <w:rPr>
          <w:rFonts w:asciiTheme="majorBidi" w:hAnsiTheme="majorBidi" w:cstheme="majorBidi"/>
          <w:w w:val="115"/>
        </w:rPr>
        <w:t xml:space="preserve"> in full: under loads ranging from 100 N nominal</w:t>
      </w:r>
      <w:r w:rsidRPr="00D84AEF">
        <w:rPr>
          <w:rFonts w:asciiTheme="majorBidi" w:hAnsiTheme="majorBidi" w:cstheme="majorBidi"/>
          <w:spacing w:val="80"/>
          <w:w w:val="150"/>
        </w:rPr>
        <w:t xml:space="preserve"> </w:t>
      </w:r>
      <w:r w:rsidRPr="00D84AEF">
        <w:rPr>
          <w:rFonts w:asciiTheme="majorBidi" w:hAnsiTheme="majorBidi" w:cstheme="majorBidi"/>
          <w:w w:val="115"/>
        </w:rPr>
        <w:t>stance to 900 N peak actuator force it remained elastic, with a converged minimum factor of safety</w:t>
      </w:r>
      <w:r w:rsidRPr="00D84AEF">
        <w:rPr>
          <w:rFonts w:asciiTheme="majorBidi" w:hAnsiTheme="majorBidi" w:cstheme="majorBidi"/>
          <w:spacing w:val="40"/>
          <w:w w:val="115"/>
        </w:rPr>
        <w:t xml:space="preserve"> </w:t>
      </w:r>
      <w:r w:rsidRPr="00D84AEF">
        <w:rPr>
          <w:rFonts w:asciiTheme="majorBidi" w:hAnsiTheme="majorBidi" w:cstheme="majorBidi"/>
          <w:w w:val="115"/>
        </w:rPr>
        <w:t>of</w:t>
      </w:r>
      <w:r w:rsidRPr="00D84AEF">
        <w:rPr>
          <w:rFonts w:asciiTheme="majorBidi" w:hAnsiTheme="majorBidi" w:cstheme="majorBidi"/>
          <w:spacing w:val="40"/>
          <w:w w:val="115"/>
        </w:rPr>
        <w:t xml:space="preserve"> </w:t>
      </w:r>
      <w:r w:rsidRPr="00D84AEF">
        <w:rPr>
          <w:rFonts w:asciiTheme="majorBidi" w:hAnsiTheme="majorBidi" w:cstheme="majorBidi"/>
          <w:w w:val="115"/>
        </w:rPr>
        <w:t>about</w:t>
      </w:r>
      <w:r w:rsidRPr="00D84AEF">
        <w:rPr>
          <w:rFonts w:asciiTheme="majorBidi" w:hAnsiTheme="majorBidi" w:cstheme="majorBidi"/>
          <w:spacing w:val="40"/>
          <w:w w:val="115"/>
        </w:rPr>
        <w:t xml:space="preserve"> </w:t>
      </w:r>
      <w:r w:rsidRPr="00D84AEF">
        <w:rPr>
          <w:rFonts w:asciiTheme="majorBidi" w:hAnsiTheme="majorBidi" w:cstheme="majorBidi"/>
          <w:w w:val="115"/>
        </w:rPr>
        <w:t>1.6</w:t>
      </w:r>
      <w:r w:rsidRPr="00D84AEF">
        <w:rPr>
          <w:rFonts w:asciiTheme="majorBidi" w:hAnsiTheme="majorBidi" w:cstheme="majorBidi"/>
          <w:spacing w:val="40"/>
          <w:w w:val="115"/>
        </w:rPr>
        <w:t xml:space="preserve"> </w:t>
      </w:r>
      <w:r w:rsidRPr="00D84AEF">
        <w:rPr>
          <w:rFonts w:asciiTheme="majorBidi" w:hAnsiTheme="majorBidi" w:cstheme="majorBidi"/>
          <w:w w:val="115"/>
        </w:rPr>
        <w:t>and</w:t>
      </w:r>
      <w:r w:rsidRPr="00D84AEF">
        <w:rPr>
          <w:rFonts w:asciiTheme="majorBidi" w:hAnsiTheme="majorBidi" w:cstheme="majorBidi"/>
          <w:spacing w:val="40"/>
          <w:w w:val="115"/>
        </w:rPr>
        <w:t xml:space="preserve"> </w:t>
      </w:r>
      <w:r w:rsidRPr="00D84AEF">
        <w:rPr>
          <w:rFonts w:asciiTheme="majorBidi" w:hAnsiTheme="majorBidi" w:cstheme="majorBidi"/>
          <w:w w:val="115"/>
        </w:rPr>
        <w:t>a</w:t>
      </w:r>
      <w:r w:rsidRPr="00D84AEF">
        <w:rPr>
          <w:rFonts w:asciiTheme="majorBidi" w:hAnsiTheme="majorBidi" w:cstheme="majorBidi"/>
          <w:spacing w:val="40"/>
          <w:w w:val="115"/>
        </w:rPr>
        <w:t xml:space="preserve"> </w:t>
      </w:r>
      <w:r w:rsidRPr="00D84AEF">
        <w:rPr>
          <w:rFonts w:asciiTheme="majorBidi" w:hAnsiTheme="majorBidi" w:cstheme="majorBidi"/>
          <w:w w:val="115"/>
        </w:rPr>
        <w:t>maximum</w:t>
      </w:r>
      <w:r w:rsidRPr="00D84AEF">
        <w:rPr>
          <w:rFonts w:asciiTheme="majorBidi" w:hAnsiTheme="majorBidi" w:cstheme="majorBidi"/>
          <w:spacing w:val="40"/>
          <w:w w:val="115"/>
        </w:rPr>
        <w:t xml:space="preserve"> </w:t>
      </w:r>
      <w:r w:rsidRPr="00D84AEF">
        <w:rPr>
          <w:rFonts w:asciiTheme="majorBidi" w:hAnsiTheme="majorBidi" w:cstheme="majorBidi"/>
          <w:w w:val="115"/>
        </w:rPr>
        <w:t>deflection</w:t>
      </w:r>
      <w:r w:rsidRPr="00D84AEF">
        <w:rPr>
          <w:rFonts w:asciiTheme="majorBidi" w:hAnsiTheme="majorBidi" w:cstheme="majorBidi"/>
          <w:spacing w:val="40"/>
          <w:w w:val="115"/>
        </w:rPr>
        <w:t xml:space="preserve"> </w:t>
      </w:r>
      <w:r w:rsidRPr="00D84AEF">
        <w:rPr>
          <w:rFonts w:asciiTheme="majorBidi" w:hAnsiTheme="majorBidi" w:cstheme="majorBidi"/>
          <w:w w:val="115"/>
        </w:rPr>
        <w:t>of</w:t>
      </w:r>
      <w:r w:rsidRPr="00D84AEF">
        <w:rPr>
          <w:rFonts w:asciiTheme="majorBidi" w:hAnsiTheme="majorBidi" w:cstheme="majorBidi"/>
          <w:spacing w:val="40"/>
          <w:w w:val="115"/>
        </w:rPr>
        <w:t xml:space="preserve"> </w:t>
      </w:r>
      <w:r w:rsidRPr="00D84AEF">
        <w:rPr>
          <w:rFonts w:asciiTheme="majorBidi" w:hAnsiTheme="majorBidi" w:cstheme="majorBidi"/>
          <w:w w:val="115"/>
        </w:rPr>
        <w:t>0.325</w:t>
      </w:r>
      <w:r w:rsidRPr="00D84AEF">
        <w:rPr>
          <w:rFonts w:asciiTheme="majorBidi" w:hAnsiTheme="majorBidi" w:cstheme="majorBidi"/>
          <w:spacing w:val="40"/>
          <w:w w:val="115"/>
        </w:rPr>
        <w:t xml:space="preserve"> </w:t>
      </w:r>
      <w:r w:rsidRPr="00D84AEF">
        <w:rPr>
          <w:rFonts w:asciiTheme="majorBidi" w:hAnsiTheme="majorBidi" w:cstheme="majorBidi"/>
          <w:w w:val="115"/>
        </w:rPr>
        <w:t>mm,</w:t>
      </w:r>
      <w:r w:rsidRPr="00D84AEF">
        <w:rPr>
          <w:rFonts w:asciiTheme="majorBidi" w:hAnsiTheme="majorBidi" w:cstheme="majorBidi"/>
          <w:spacing w:val="40"/>
          <w:w w:val="115"/>
        </w:rPr>
        <w:t xml:space="preserve"> </w:t>
      </w:r>
      <w:r w:rsidRPr="00D84AEF">
        <w:rPr>
          <w:rFonts w:asciiTheme="majorBidi" w:hAnsiTheme="majorBidi" w:cstheme="majorBidi"/>
          <w:w w:val="115"/>
        </w:rPr>
        <w:t>and</w:t>
      </w:r>
      <w:r w:rsidRPr="00D84AEF">
        <w:rPr>
          <w:rFonts w:asciiTheme="majorBidi" w:hAnsiTheme="majorBidi" w:cstheme="majorBidi"/>
          <w:spacing w:val="40"/>
          <w:w w:val="115"/>
        </w:rPr>
        <w:t xml:space="preserve"> </w:t>
      </w:r>
      <w:r w:rsidRPr="00D84AEF">
        <w:rPr>
          <w:rFonts w:asciiTheme="majorBidi" w:hAnsiTheme="majorBidi" w:cstheme="majorBidi"/>
          <w:w w:val="115"/>
        </w:rPr>
        <w:t>under</w:t>
      </w:r>
      <w:r w:rsidRPr="00D84AEF">
        <w:rPr>
          <w:rFonts w:asciiTheme="majorBidi" w:hAnsiTheme="majorBidi" w:cstheme="majorBidi"/>
          <w:spacing w:val="40"/>
          <w:w w:val="115"/>
        </w:rPr>
        <w:t xml:space="preserve"> </w:t>
      </w:r>
      <w:r w:rsidRPr="00D84AEF">
        <w:rPr>
          <w:rFonts w:asciiTheme="majorBidi" w:hAnsiTheme="majorBidi" w:cstheme="majorBidi"/>
          <w:w w:val="115"/>
        </w:rPr>
        <w:t>realistic</w:t>
      </w:r>
      <w:r w:rsidRPr="00D84AEF">
        <w:rPr>
          <w:rFonts w:asciiTheme="majorBidi" w:hAnsiTheme="majorBidi" w:cstheme="majorBidi"/>
          <w:spacing w:val="40"/>
          <w:w w:val="115"/>
        </w:rPr>
        <w:t xml:space="preserve"> </w:t>
      </w:r>
      <w:r w:rsidRPr="00D84AEF">
        <w:rPr>
          <w:rFonts w:asciiTheme="majorBidi" w:hAnsiTheme="majorBidi" w:cstheme="majorBidi"/>
          <w:w w:val="115"/>
        </w:rPr>
        <w:t>actuator heating</w:t>
      </w:r>
      <w:r w:rsidRPr="00D84AEF">
        <w:rPr>
          <w:rFonts w:asciiTheme="majorBidi" w:hAnsiTheme="majorBidi" w:cstheme="majorBidi"/>
          <w:spacing w:val="40"/>
          <w:w w:val="115"/>
        </w:rPr>
        <w:t xml:space="preserve"> </w:t>
      </w:r>
      <w:r w:rsidRPr="00D84AEF">
        <w:rPr>
          <w:rFonts w:asciiTheme="majorBidi" w:hAnsiTheme="majorBidi" w:cstheme="majorBidi"/>
          <w:w w:val="115"/>
        </w:rPr>
        <w:t>its</w:t>
      </w:r>
      <w:r w:rsidRPr="00D84AEF">
        <w:rPr>
          <w:rFonts w:asciiTheme="majorBidi" w:hAnsiTheme="majorBidi" w:cstheme="majorBidi"/>
          <w:spacing w:val="40"/>
          <w:w w:val="115"/>
        </w:rPr>
        <w:t xml:space="preserve"> </w:t>
      </w:r>
      <w:r w:rsidRPr="00D84AEF">
        <w:rPr>
          <w:rFonts w:asciiTheme="majorBidi" w:hAnsiTheme="majorBidi" w:cstheme="majorBidi"/>
          <w:w w:val="115"/>
        </w:rPr>
        <w:t>surface</w:t>
      </w:r>
      <w:r w:rsidRPr="00D84AEF">
        <w:rPr>
          <w:rFonts w:asciiTheme="majorBidi" w:hAnsiTheme="majorBidi" w:cstheme="majorBidi"/>
          <w:spacing w:val="40"/>
          <w:w w:val="115"/>
        </w:rPr>
        <w:t xml:space="preserve"> </w:t>
      </w:r>
      <w:r w:rsidRPr="00D84AEF">
        <w:rPr>
          <w:rFonts w:asciiTheme="majorBidi" w:hAnsiTheme="majorBidi" w:cstheme="majorBidi"/>
          <w:w w:val="115"/>
        </w:rPr>
        <w:t>temperature</w:t>
      </w:r>
      <w:r w:rsidRPr="00D84AEF">
        <w:rPr>
          <w:rFonts w:asciiTheme="majorBidi" w:hAnsiTheme="majorBidi" w:cstheme="majorBidi"/>
          <w:spacing w:val="40"/>
          <w:w w:val="115"/>
        </w:rPr>
        <w:t xml:space="preserve"> </w:t>
      </w:r>
      <w:r w:rsidRPr="00D84AEF">
        <w:rPr>
          <w:rFonts w:asciiTheme="majorBidi" w:hAnsiTheme="majorBidi" w:cstheme="majorBidi"/>
          <w:w w:val="115"/>
        </w:rPr>
        <w:t>stayed</w:t>
      </w:r>
      <w:r w:rsidRPr="00D84AEF">
        <w:rPr>
          <w:rFonts w:asciiTheme="majorBidi" w:hAnsiTheme="majorBidi" w:cstheme="majorBidi"/>
          <w:spacing w:val="40"/>
          <w:w w:val="115"/>
        </w:rPr>
        <w:t xml:space="preserve"> </w:t>
      </w:r>
      <w:r w:rsidRPr="00D84AEF">
        <w:rPr>
          <w:rFonts w:asciiTheme="majorBidi" w:hAnsiTheme="majorBidi" w:cstheme="majorBidi"/>
          <w:w w:val="115"/>
        </w:rPr>
        <w:t>near</w:t>
      </w:r>
      <w:r w:rsidRPr="00D84AEF">
        <w:rPr>
          <w:rFonts w:asciiTheme="majorBidi" w:hAnsiTheme="majorBidi" w:cstheme="majorBidi"/>
          <w:spacing w:val="40"/>
          <w:w w:val="115"/>
        </w:rPr>
        <w:t xml:space="preserve"> </w:t>
      </w:r>
      <w:r w:rsidRPr="00D84AEF">
        <w:rPr>
          <w:rFonts w:asciiTheme="majorBidi" w:hAnsiTheme="majorBidi" w:cstheme="majorBidi"/>
          <w:w w:val="115"/>
        </w:rPr>
        <w:t>46</w:t>
      </w:r>
      <w:r w:rsidRPr="00D84AEF">
        <w:rPr>
          <w:rFonts w:asciiTheme="majorBidi" w:hAnsiTheme="majorBidi" w:cstheme="majorBidi"/>
          <w:spacing w:val="40"/>
          <w:w w:val="115"/>
        </w:rPr>
        <w:t xml:space="preserve"> </w:t>
      </w:r>
      <w:r w:rsidRPr="00D84AEF">
        <w:rPr>
          <w:rFonts w:asciiTheme="majorBidi" w:hAnsiTheme="majorBidi" w:cstheme="majorBidi"/>
          <w:w w:val="115"/>
        </w:rPr>
        <w:t>°C,</w:t>
      </w:r>
      <w:r w:rsidRPr="00D84AEF">
        <w:rPr>
          <w:rFonts w:asciiTheme="majorBidi" w:hAnsiTheme="majorBidi" w:cstheme="majorBidi"/>
          <w:spacing w:val="40"/>
          <w:w w:val="115"/>
        </w:rPr>
        <w:t xml:space="preserve"> </w:t>
      </w:r>
      <w:r w:rsidRPr="00D84AEF">
        <w:rPr>
          <w:rFonts w:asciiTheme="majorBidi" w:hAnsiTheme="majorBidi" w:cstheme="majorBidi"/>
          <w:w w:val="115"/>
        </w:rPr>
        <w:t>confined</w:t>
      </w:r>
      <w:r w:rsidRPr="00D84AEF">
        <w:rPr>
          <w:rFonts w:asciiTheme="majorBidi" w:hAnsiTheme="majorBidi" w:cstheme="majorBidi"/>
          <w:spacing w:val="40"/>
          <w:w w:val="115"/>
        </w:rPr>
        <w:t xml:space="preserve"> </w:t>
      </w:r>
      <w:r w:rsidRPr="00D84AEF">
        <w:rPr>
          <w:rFonts w:asciiTheme="majorBidi" w:hAnsiTheme="majorBidi" w:cstheme="majorBidi"/>
          <w:w w:val="115"/>
        </w:rPr>
        <w:t>to</w:t>
      </w:r>
      <w:r w:rsidRPr="00D84AEF">
        <w:rPr>
          <w:rFonts w:asciiTheme="majorBidi" w:hAnsiTheme="majorBidi" w:cstheme="majorBidi"/>
          <w:spacing w:val="40"/>
          <w:w w:val="115"/>
        </w:rPr>
        <w:t xml:space="preserve"> </w:t>
      </w:r>
      <w:r w:rsidRPr="00D84AEF">
        <w:rPr>
          <w:rFonts w:asciiTheme="majorBidi" w:hAnsiTheme="majorBidi" w:cstheme="majorBidi"/>
          <w:w w:val="115"/>
        </w:rPr>
        <w:t>the</w:t>
      </w:r>
      <w:r w:rsidRPr="00D84AEF">
        <w:rPr>
          <w:rFonts w:asciiTheme="majorBidi" w:hAnsiTheme="majorBidi" w:cstheme="majorBidi"/>
          <w:spacing w:val="40"/>
          <w:w w:val="115"/>
        </w:rPr>
        <w:t xml:space="preserve"> </w:t>
      </w:r>
      <w:r w:rsidRPr="00D84AEF">
        <w:rPr>
          <w:rFonts w:asciiTheme="majorBidi" w:hAnsiTheme="majorBidi" w:cstheme="majorBidi"/>
          <w:w w:val="115"/>
        </w:rPr>
        <w:t>actuator</w:t>
      </w:r>
      <w:r w:rsidRPr="00D84AEF">
        <w:rPr>
          <w:rFonts w:asciiTheme="majorBidi" w:hAnsiTheme="majorBidi" w:cstheme="majorBidi"/>
          <w:spacing w:val="40"/>
          <w:w w:val="115"/>
        </w:rPr>
        <w:t xml:space="preserve"> </w:t>
      </w:r>
      <w:r w:rsidRPr="00D84AEF">
        <w:rPr>
          <w:rFonts w:asciiTheme="majorBidi" w:hAnsiTheme="majorBidi" w:cstheme="majorBidi"/>
          <w:w w:val="115"/>
        </w:rPr>
        <w:t>end</w:t>
      </w:r>
      <w:r w:rsidRPr="00D84AEF">
        <w:rPr>
          <w:rFonts w:asciiTheme="majorBidi" w:hAnsiTheme="majorBidi" w:cstheme="majorBidi"/>
          <w:spacing w:val="40"/>
          <w:w w:val="115"/>
        </w:rPr>
        <w:t xml:space="preserve"> </w:t>
      </w:r>
      <w:r w:rsidRPr="00D84AEF">
        <w:rPr>
          <w:rFonts w:asciiTheme="majorBidi" w:hAnsiTheme="majorBidi" w:cstheme="majorBidi"/>
          <w:w w:val="115"/>
        </w:rPr>
        <w:t>and</w:t>
      </w:r>
      <w:r w:rsidRPr="00D84AEF">
        <w:rPr>
          <w:rFonts w:asciiTheme="majorBidi" w:hAnsiTheme="majorBidi" w:cstheme="majorBidi"/>
          <w:spacing w:val="40"/>
          <w:w w:val="115"/>
        </w:rPr>
        <w:t xml:space="preserve"> </w:t>
      </w:r>
      <w:r w:rsidRPr="00D84AEF">
        <w:rPr>
          <w:rFonts w:asciiTheme="majorBidi" w:hAnsiTheme="majorBidi" w:cstheme="majorBidi"/>
          <w:w w:val="115"/>
        </w:rPr>
        <w:t>away from the skin-contact region. The analysis also identified two design-critical features — a</w:t>
      </w:r>
      <w:r w:rsidRPr="00D84AEF">
        <w:rPr>
          <w:rFonts w:asciiTheme="majorBidi" w:hAnsiTheme="majorBidi" w:cstheme="majorBidi"/>
          <w:spacing w:val="80"/>
          <w:w w:val="150"/>
        </w:rPr>
        <w:t xml:space="preserve"> </w:t>
      </w:r>
      <w:r w:rsidRPr="00D84AEF">
        <w:rPr>
          <w:rFonts w:asciiTheme="majorBidi" w:hAnsiTheme="majorBidi" w:cstheme="majorBidi"/>
          <w:w w:val="115"/>
        </w:rPr>
        <w:t>stress singularity at the rib-to-body corner, to be removed by a fillet, and the thermally</w:t>
      </w:r>
      <w:r w:rsidRPr="00D84AEF">
        <w:rPr>
          <w:rFonts w:asciiTheme="majorBidi" w:hAnsiTheme="majorBidi" w:cstheme="majorBidi"/>
          <w:spacing w:val="40"/>
          <w:w w:val="115"/>
        </w:rPr>
        <w:t xml:space="preserve"> </w:t>
      </w:r>
      <w:r w:rsidRPr="00D84AEF">
        <w:rPr>
          <w:rFonts w:asciiTheme="majorBidi" w:hAnsiTheme="majorBidi" w:cstheme="majorBidi"/>
          <w:w w:val="115"/>
        </w:rPr>
        <w:t>sensitive crank/lead-screw interface, to be protected by a thermal break. The supporting components were each modelled and screened and found to operate within the strength of</w:t>
      </w:r>
      <w:r w:rsidRPr="00D84AEF">
        <w:rPr>
          <w:rFonts w:asciiTheme="majorBidi" w:hAnsiTheme="majorBidi" w:cstheme="majorBidi"/>
          <w:spacing w:val="80"/>
          <w:w w:val="115"/>
        </w:rPr>
        <w:t xml:space="preserve"> </w:t>
      </w:r>
      <w:r w:rsidRPr="00D84AEF">
        <w:rPr>
          <w:rFonts w:asciiTheme="majorBidi" w:hAnsiTheme="majorBidi" w:cstheme="majorBidi"/>
          <w:w w:val="115"/>
        </w:rPr>
        <w:t>their</w:t>
      </w:r>
      <w:r w:rsidRPr="00D84AEF">
        <w:rPr>
          <w:rFonts w:asciiTheme="majorBidi" w:hAnsiTheme="majorBidi" w:cstheme="majorBidi"/>
          <w:spacing w:val="40"/>
          <w:w w:val="115"/>
        </w:rPr>
        <w:t xml:space="preserve"> </w:t>
      </w:r>
      <w:r w:rsidRPr="00D84AEF">
        <w:rPr>
          <w:rFonts w:asciiTheme="majorBidi" w:hAnsiTheme="majorBidi" w:cstheme="majorBidi"/>
          <w:w w:val="115"/>
        </w:rPr>
        <w:t>materials</w:t>
      </w:r>
      <w:r w:rsidRPr="00D84AEF">
        <w:rPr>
          <w:rFonts w:asciiTheme="majorBidi" w:hAnsiTheme="majorBidi" w:cstheme="majorBidi"/>
          <w:spacing w:val="40"/>
          <w:w w:val="115"/>
        </w:rPr>
        <w:t xml:space="preserve"> </w:t>
      </w:r>
      <w:r w:rsidRPr="00D84AEF">
        <w:rPr>
          <w:rFonts w:asciiTheme="majorBidi" w:hAnsiTheme="majorBidi" w:cstheme="majorBidi"/>
          <w:w w:val="115"/>
        </w:rPr>
        <w:t>and</w:t>
      </w:r>
      <w:r w:rsidRPr="00D84AEF">
        <w:rPr>
          <w:rFonts w:asciiTheme="majorBidi" w:hAnsiTheme="majorBidi" w:cstheme="majorBidi"/>
          <w:spacing w:val="40"/>
          <w:w w:val="115"/>
        </w:rPr>
        <w:t xml:space="preserve"> </w:t>
      </w:r>
      <w:r w:rsidRPr="00D84AEF">
        <w:rPr>
          <w:rFonts w:asciiTheme="majorBidi" w:hAnsiTheme="majorBidi" w:cstheme="majorBidi"/>
          <w:w w:val="115"/>
        </w:rPr>
        <w:t>within</w:t>
      </w:r>
      <w:r w:rsidRPr="00D84AEF">
        <w:rPr>
          <w:rFonts w:asciiTheme="majorBidi" w:hAnsiTheme="majorBidi" w:cstheme="majorBidi"/>
          <w:spacing w:val="40"/>
          <w:w w:val="115"/>
        </w:rPr>
        <w:t xml:space="preserve"> </w:t>
      </w:r>
      <w:r w:rsidRPr="00D84AEF">
        <w:rPr>
          <w:rFonts w:asciiTheme="majorBidi" w:hAnsiTheme="majorBidi" w:cstheme="majorBidi"/>
          <w:w w:val="115"/>
        </w:rPr>
        <w:t>a</w:t>
      </w:r>
      <w:r w:rsidRPr="00D84AEF">
        <w:rPr>
          <w:rFonts w:asciiTheme="majorBidi" w:hAnsiTheme="majorBidi" w:cstheme="majorBidi"/>
          <w:spacing w:val="40"/>
          <w:w w:val="115"/>
        </w:rPr>
        <w:t xml:space="preserve"> </w:t>
      </w:r>
      <w:r w:rsidRPr="00D84AEF">
        <w:rPr>
          <w:rFonts w:asciiTheme="majorBidi" w:hAnsiTheme="majorBidi" w:cstheme="majorBidi"/>
          <w:w w:val="115"/>
        </w:rPr>
        <w:t>safe</w:t>
      </w:r>
      <w:r w:rsidRPr="00D84AEF">
        <w:rPr>
          <w:rFonts w:asciiTheme="majorBidi" w:hAnsiTheme="majorBidi" w:cstheme="majorBidi"/>
          <w:spacing w:val="40"/>
          <w:w w:val="115"/>
        </w:rPr>
        <w:t xml:space="preserve"> </w:t>
      </w:r>
      <w:r w:rsidRPr="00D84AEF">
        <w:rPr>
          <w:rFonts w:asciiTheme="majorBidi" w:hAnsiTheme="majorBidi" w:cstheme="majorBidi"/>
          <w:w w:val="115"/>
        </w:rPr>
        <w:t>temperature</w:t>
      </w:r>
      <w:r w:rsidRPr="00D84AEF">
        <w:rPr>
          <w:rFonts w:asciiTheme="majorBidi" w:hAnsiTheme="majorBidi" w:cstheme="majorBidi"/>
          <w:spacing w:val="40"/>
          <w:w w:val="115"/>
        </w:rPr>
        <w:t xml:space="preserve"> </w:t>
      </w:r>
      <w:r w:rsidRPr="00D84AEF">
        <w:rPr>
          <w:rFonts w:asciiTheme="majorBidi" w:hAnsiTheme="majorBidi" w:cstheme="majorBidi"/>
          <w:w w:val="115"/>
        </w:rPr>
        <w:t>range.</w:t>
      </w:r>
      <w:r w:rsidRPr="00D84AEF">
        <w:rPr>
          <w:rFonts w:asciiTheme="majorBidi" w:hAnsiTheme="majorBidi" w:cstheme="majorBidi"/>
          <w:spacing w:val="40"/>
          <w:w w:val="115"/>
        </w:rPr>
        <w:t xml:space="preserve"> </w:t>
      </w:r>
      <w:r w:rsidRPr="00D84AEF">
        <w:rPr>
          <w:rFonts w:asciiTheme="majorBidi" w:hAnsiTheme="majorBidi" w:cstheme="majorBidi"/>
          <w:w w:val="115"/>
        </w:rPr>
        <w:t>Together</w:t>
      </w:r>
      <w:r w:rsidRPr="00D84AEF">
        <w:rPr>
          <w:rFonts w:asciiTheme="majorBidi" w:hAnsiTheme="majorBidi" w:cstheme="majorBidi"/>
          <w:spacing w:val="40"/>
          <w:w w:val="115"/>
        </w:rPr>
        <w:t xml:space="preserve"> </w:t>
      </w:r>
      <w:r w:rsidRPr="00D84AEF">
        <w:rPr>
          <w:rFonts w:asciiTheme="majorBidi" w:hAnsiTheme="majorBidi" w:cstheme="majorBidi"/>
          <w:w w:val="115"/>
        </w:rPr>
        <w:t>these</w:t>
      </w:r>
      <w:r w:rsidRPr="00D84AEF">
        <w:rPr>
          <w:rFonts w:asciiTheme="majorBidi" w:hAnsiTheme="majorBidi" w:cstheme="majorBidi"/>
          <w:spacing w:val="40"/>
          <w:w w:val="115"/>
        </w:rPr>
        <w:t xml:space="preserve"> </w:t>
      </w:r>
      <w:r w:rsidRPr="00D84AEF">
        <w:rPr>
          <w:rFonts w:asciiTheme="majorBidi" w:hAnsiTheme="majorBidi" w:cstheme="majorBidi"/>
          <w:w w:val="115"/>
        </w:rPr>
        <w:t>results</w:t>
      </w:r>
      <w:r w:rsidRPr="00D84AEF">
        <w:rPr>
          <w:rFonts w:asciiTheme="majorBidi" w:hAnsiTheme="majorBidi" w:cstheme="majorBidi"/>
          <w:spacing w:val="40"/>
          <w:w w:val="115"/>
        </w:rPr>
        <w:t xml:space="preserve"> </w:t>
      </w:r>
      <w:r w:rsidRPr="00D84AEF">
        <w:rPr>
          <w:rFonts w:asciiTheme="majorBidi" w:hAnsiTheme="majorBidi" w:cstheme="majorBidi"/>
          <w:w w:val="115"/>
        </w:rPr>
        <w:t>demonstrate that the prosthesis, and in particular its printed PETG ankle component, is both structurally</w:t>
      </w:r>
      <w:r w:rsidRPr="00D84AEF">
        <w:rPr>
          <w:rFonts w:asciiTheme="majorBidi" w:hAnsiTheme="majorBidi" w:cstheme="majorBidi"/>
          <w:spacing w:val="80"/>
          <w:w w:val="115"/>
        </w:rPr>
        <w:t xml:space="preserve"> </w:t>
      </w:r>
      <w:r w:rsidRPr="00D84AEF">
        <w:rPr>
          <w:rFonts w:asciiTheme="majorBidi" w:hAnsiTheme="majorBidi" w:cstheme="majorBidi"/>
          <w:w w:val="115"/>
        </w:rPr>
        <w:t>and thermally safe within its intended operating envelope, provided the two design recommendations are implemented.</w:t>
      </w:r>
    </w:p>
    <w:p w14:paraId="26BE09D5" w14:textId="77777777" w:rsidR="00B7242E" w:rsidRPr="00D84AEF" w:rsidRDefault="00B7242E">
      <w:pPr>
        <w:pStyle w:val="BodyText"/>
        <w:spacing w:before="47"/>
        <w:ind w:left="0" w:right="0"/>
        <w:jc w:val="left"/>
        <w:rPr>
          <w:rFonts w:asciiTheme="majorBidi" w:hAnsiTheme="majorBidi" w:cstheme="majorBidi"/>
        </w:rPr>
      </w:pPr>
    </w:p>
    <w:p w14:paraId="638C00C6" w14:textId="77777777" w:rsidR="00B7242E" w:rsidRPr="00D84AEF" w:rsidRDefault="00000000">
      <w:pPr>
        <w:pStyle w:val="Heading1"/>
        <w:ind w:left="120" w:firstLine="0"/>
        <w:jc w:val="left"/>
        <w:rPr>
          <w:rFonts w:asciiTheme="majorBidi" w:hAnsiTheme="majorBidi" w:cstheme="majorBidi"/>
        </w:rPr>
      </w:pPr>
      <w:r w:rsidRPr="00D84AEF">
        <w:rPr>
          <w:rFonts w:asciiTheme="majorBidi" w:hAnsiTheme="majorBidi" w:cstheme="majorBidi"/>
          <w:spacing w:val="-2"/>
          <w:w w:val="120"/>
        </w:rPr>
        <w:t>References</w:t>
      </w:r>
    </w:p>
    <w:p w14:paraId="0D06A850" w14:textId="77777777" w:rsidR="00B7242E" w:rsidRPr="00D84AEF" w:rsidRDefault="00000000">
      <w:pPr>
        <w:pStyle w:val="ListParagraph"/>
        <w:numPr>
          <w:ilvl w:val="0"/>
          <w:numId w:val="1"/>
        </w:numPr>
        <w:tabs>
          <w:tab w:val="left" w:pos="560"/>
          <w:tab w:val="left" w:pos="631"/>
        </w:tabs>
        <w:spacing w:before="187" w:line="283" w:lineRule="auto"/>
        <w:ind w:right="118" w:hanging="440"/>
        <w:jc w:val="both"/>
        <w:rPr>
          <w:rFonts w:asciiTheme="majorBidi" w:hAnsiTheme="majorBidi" w:cstheme="majorBidi"/>
          <w:sz w:val="18"/>
        </w:rPr>
      </w:pPr>
      <w:r w:rsidRPr="00D84AEF">
        <w:rPr>
          <w:rFonts w:asciiTheme="majorBidi" w:hAnsiTheme="majorBidi" w:cstheme="majorBidi"/>
          <w:sz w:val="18"/>
        </w:rPr>
        <w:tab/>
      </w:r>
      <w:r w:rsidRPr="00D84AEF">
        <w:rPr>
          <w:rFonts w:asciiTheme="majorBidi" w:hAnsiTheme="majorBidi" w:cstheme="majorBidi"/>
          <w:w w:val="120"/>
          <w:sz w:val="18"/>
        </w:rPr>
        <w:t xml:space="preserve">COMSOL AB, </w:t>
      </w:r>
      <w:r w:rsidRPr="00D84AEF">
        <w:rPr>
          <w:rFonts w:asciiTheme="majorBidi" w:hAnsiTheme="majorBidi" w:cstheme="majorBidi"/>
          <w:i/>
          <w:w w:val="120"/>
          <w:sz w:val="18"/>
        </w:rPr>
        <w:t>COMSOL Multiphysics Reference Manual, Version 6.1</w:t>
      </w:r>
      <w:r w:rsidRPr="00D84AEF">
        <w:rPr>
          <w:rFonts w:asciiTheme="majorBidi" w:hAnsiTheme="majorBidi" w:cstheme="majorBidi"/>
          <w:w w:val="120"/>
          <w:sz w:val="18"/>
        </w:rPr>
        <w:t>. Stockholm, Sweden: COMSOL AB, 2022.</w:t>
      </w:r>
    </w:p>
    <w:p w14:paraId="5373CC9E" w14:textId="77777777" w:rsidR="00B7242E" w:rsidRPr="00D84AEF" w:rsidRDefault="00000000">
      <w:pPr>
        <w:pStyle w:val="ListParagraph"/>
        <w:numPr>
          <w:ilvl w:val="0"/>
          <w:numId w:val="1"/>
        </w:numPr>
        <w:tabs>
          <w:tab w:val="left" w:pos="536"/>
          <w:tab w:val="left" w:pos="560"/>
        </w:tabs>
        <w:spacing w:before="102" w:line="283" w:lineRule="auto"/>
        <w:ind w:right="118" w:hanging="440"/>
        <w:jc w:val="both"/>
        <w:rPr>
          <w:rFonts w:asciiTheme="majorBidi" w:hAnsiTheme="majorBidi" w:cstheme="majorBidi"/>
          <w:sz w:val="18"/>
        </w:rPr>
      </w:pPr>
      <w:r w:rsidRPr="00D84AEF">
        <w:rPr>
          <w:rFonts w:asciiTheme="majorBidi" w:hAnsiTheme="majorBidi" w:cstheme="majorBidi"/>
          <w:w w:val="120"/>
          <w:sz w:val="18"/>
        </w:rPr>
        <w:t xml:space="preserve">R. G. </w:t>
      </w:r>
      <w:proofErr w:type="spellStart"/>
      <w:r w:rsidRPr="00D84AEF">
        <w:rPr>
          <w:rFonts w:asciiTheme="majorBidi" w:hAnsiTheme="majorBidi" w:cstheme="majorBidi"/>
          <w:w w:val="120"/>
          <w:sz w:val="18"/>
        </w:rPr>
        <w:t>Budynas</w:t>
      </w:r>
      <w:proofErr w:type="spellEnd"/>
      <w:r w:rsidRPr="00D84AEF">
        <w:rPr>
          <w:rFonts w:asciiTheme="majorBidi" w:hAnsiTheme="majorBidi" w:cstheme="majorBidi"/>
          <w:w w:val="120"/>
          <w:sz w:val="18"/>
        </w:rPr>
        <w:t xml:space="preserve"> and J. K. Nisbett, </w:t>
      </w:r>
      <w:r w:rsidRPr="00D84AEF">
        <w:rPr>
          <w:rFonts w:asciiTheme="majorBidi" w:hAnsiTheme="majorBidi" w:cstheme="majorBidi"/>
          <w:i/>
          <w:w w:val="120"/>
          <w:sz w:val="18"/>
        </w:rPr>
        <w:t>Shigley's Mechanical Engineering Design</w:t>
      </w:r>
      <w:r w:rsidRPr="00D84AEF">
        <w:rPr>
          <w:rFonts w:asciiTheme="majorBidi" w:hAnsiTheme="majorBidi" w:cstheme="majorBidi"/>
          <w:w w:val="120"/>
          <w:sz w:val="18"/>
        </w:rPr>
        <w:t>, 10th ed. New York: McGraw-Hill Education, 2015.</w:t>
      </w:r>
    </w:p>
    <w:p w14:paraId="1C7DB526" w14:textId="77777777" w:rsidR="00B7242E" w:rsidRPr="00D84AEF" w:rsidRDefault="00000000">
      <w:pPr>
        <w:pStyle w:val="ListParagraph"/>
        <w:numPr>
          <w:ilvl w:val="0"/>
          <w:numId w:val="1"/>
        </w:numPr>
        <w:tabs>
          <w:tab w:val="left" w:pos="521"/>
          <w:tab w:val="left" w:pos="560"/>
        </w:tabs>
        <w:spacing w:before="102" w:line="283" w:lineRule="auto"/>
        <w:ind w:right="118" w:hanging="440"/>
        <w:jc w:val="both"/>
        <w:rPr>
          <w:rFonts w:asciiTheme="majorBidi" w:hAnsiTheme="majorBidi" w:cstheme="majorBidi"/>
          <w:sz w:val="18"/>
        </w:rPr>
      </w:pPr>
      <w:r w:rsidRPr="00D84AEF">
        <w:rPr>
          <w:rFonts w:asciiTheme="majorBidi" w:hAnsiTheme="majorBidi" w:cstheme="majorBidi"/>
          <w:w w:val="120"/>
          <w:sz w:val="18"/>
        </w:rPr>
        <w:t xml:space="preserve">F. P. </w:t>
      </w:r>
      <w:proofErr w:type="spellStart"/>
      <w:r w:rsidRPr="00D84AEF">
        <w:rPr>
          <w:rFonts w:asciiTheme="majorBidi" w:hAnsiTheme="majorBidi" w:cstheme="majorBidi"/>
          <w:w w:val="120"/>
          <w:sz w:val="18"/>
        </w:rPr>
        <w:t>Incropera</w:t>
      </w:r>
      <w:proofErr w:type="spellEnd"/>
      <w:r w:rsidRPr="00D84AEF">
        <w:rPr>
          <w:rFonts w:asciiTheme="majorBidi" w:hAnsiTheme="majorBidi" w:cstheme="majorBidi"/>
          <w:w w:val="120"/>
          <w:sz w:val="18"/>
        </w:rPr>
        <w:t xml:space="preserve">, D. P. DeWitt, T. L. Bergman, and A. S. Lavine, </w:t>
      </w:r>
      <w:r w:rsidRPr="00D84AEF">
        <w:rPr>
          <w:rFonts w:asciiTheme="majorBidi" w:hAnsiTheme="majorBidi" w:cstheme="majorBidi"/>
          <w:i/>
          <w:w w:val="120"/>
          <w:sz w:val="18"/>
        </w:rPr>
        <w:t>Fundamentals of Heat and Mass Transfer</w:t>
      </w:r>
      <w:r w:rsidRPr="00D84AEF">
        <w:rPr>
          <w:rFonts w:asciiTheme="majorBidi" w:hAnsiTheme="majorBidi" w:cstheme="majorBidi"/>
          <w:w w:val="120"/>
          <w:sz w:val="18"/>
        </w:rPr>
        <w:t>, 6th ed. Hoboken, NJ: John Wiley and Sons, 2007.</w:t>
      </w:r>
    </w:p>
    <w:p w14:paraId="1D9B2DED" w14:textId="77777777" w:rsidR="00B7242E" w:rsidRPr="00D84AEF" w:rsidRDefault="00000000">
      <w:pPr>
        <w:pStyle w:val="ListParagraph"/>
        <w:numPr>
          <w:ilvl w:val="0"/>
          <w:numId w:val="1"/>
        </w:numPr>
        <w:tabs>
          <w:tab w:val="left" w:pos="560"/>
          <w:tab w:val="left" w:pos="566"/>
        </w:tabs>
        <w:spacing w:before="102" w:line="283" w:lineRule="auto"/>
        <w:ind w:right="118" w:hanging="440"/>
        <w:jc w:val="both"/>
        <w:rPr>
          <w:rFonts w:asciiTheme="majorBidi" w:hAnsiTheme="majorBidi" w:cstheme="majorBidi"/>
          <w:sz w:val="18"/>
        </w:rPr>
      </w:pPr>
      <w:r w:rsidRPr="00D84AEF">
        <w:rPr>
          <w:rFonts w:asciiTheme="majorBidi" w:hAnsiTheme="majorBidi" w:cstheme="majorBidi"/>
          <w:w w:val="115"/>
          <w:sz w:val="18"/>
        </w:rPr>
        <w:t xml:space="preserve">A. F. T. Mak, M. Zhang, and D. A. Boone, “State-of-the-art research in lower-limb prosthetic biomechanics–socket interface: A review,” </w:t>
      </w:r>
      <w:r w:rsidRPr="00D84AEF">
        <w:rPr>
          <w:rFonts w:asciiTheme="majorBidi" w:hAnsiTheme="majorBidi" w:cstheme="majorBidi"/>
          <w:i/>
          <w:w w:val="115"/>
          <w:sz w:val="18"/>
        </w:rPr>
        <w:t>Journal of Rehabilitation Research and Development</w:t>
      </w:r>
      <w:r w:rsidRPr="00D84AEF">
        <w:rPr>
          <w:rFonts w:asciiTheme="majorBidi" w:hAnsiTheme="majorBidi" w:cstheme="majorBidi"/>
          <w:w w:val="115"/>
          <w:sz w:val="18"/>
        </w:rPr>
        <w:t>, vol. 38, no. 2, pp. 161–174, 2001.</w:t>
      </w:r>
    </w:p>
    <w:p w14:paraId="653D9CA3" w14:textId="77777777" w:rsidR="00B7242E" w:rsidRPr="00D84AEF" w:rsidRDefault="00000000">
      <w:pPr>
        <w:pStyle w:val="ListParagraph"/>
        <w:numPr>
          <w:ilvl w:val="0"/>
          <w:numId w:val="1"/>
        </w:numPr>
        <w:tabs>
          <w:tab w:val="left" w:pos="551"/>
          <w:tab w:val="left" w:pos="560"/>
        </w:tabs>
        <w:spacing w:before="103" w:line="283" w:lineRule="auto"/>
        <w:ind w:right="118" w:hanging="440"/>
        <w:jc w:val="both"/>
        <w:rPr>
          <w:rFonts w:asciiTheme="majorBidi" w:hAnsiTheme="majorBidi" w:cstheme="majorBidi"/>
          <w:sz w:val="18"/>
        </w:rPr>
      </w:pPr>
      <w:r w:rsidRPr="00D84AEF">
        <w:rPr>
          <w:rFonts w:asciiTheme="majorBidi" w:hAnsiTheme="majorBidi" w:cstheme="majorBidi"/>
          <w:w w:val="120"/>
          <w:sz w:val="18"/>
        </w:rPr>
        <w:t xml:space="preserve">D. M. </w:t>
      </w:r>
      <w:proofErr w:type="spellStart"/>
      <w:r w:rsidRPr="00D84AEF">
        <w:rPr>
          <w:rFonts w:asciiTheme="majorBidi" w:hAnsiTheme="majorBidi" w:cstheme="majorBidi"/>
          <w:w w:val="120"/>
          <w:sz w:val="18"/>
        </w:rPr>
        <w:t>Sengeh</w:t>
      </w:r>
      <w:proofErr w:type="spellEnd"/>
      <w:r w:rsidRPr="00D84AEF">
        <w:rPr>
          <w:rFonts w:asciiTheme="majorBidi" w:hAnsiTheme="majorBidi" w:cstheme="majorBidi"/>
          <w:w w:val="120"/>
          <w:sz w:val="18"/>
        </w:rPr>
        <w:t xml:space="preserve"> and H. Herr, “A variable-impedance prosthetic socket for a transtibial amputee designed from magnetic resonance imaging data,” </w:t>
      </w:r>
      <w:r w:rsidRPr="00D84AEF">
        <w:rPr>
          <w:rFonts w:asciiTheme="majorBidi" w:hAnsiTheme="majorBidi" w:cstheme="majorBidi"/>
          <w:i/>
          <w:w w:val="120"/>
          <w:sz w:val="18"/>
        </w:rPr>
        <w:t>Journal of Prosthetics and Orthotics</w:t>
      </w:r>
      <w:r w:rsidRPr="00D84AEF">
        <w:rPr>
          <w:rFonts w:asciiTheme="majorBidi" w:hAnsiTheme="majorBidi" w:cstheme="majorBidi"/>
          <w:w w:val="120"/>
          <w:sz w:val="18"/>
        </w:rPr>
        <w:t>, vol. 25, no. 3, pp. 129–137, 2013.</w:t>
      </w:r>
    </w:p>
    <w:p w14:paraId="07AEF442" w14:textId="77777777" w:rsidR="00B7242E" w:rsidRPr="00D84AEF" w:rsidRDefault="00000000">
      <w:pPr>
        <w:pStyle w:val="ListParagraph"/>
        <w:numPr>
          <w:ilvl w:val="0"/>
          <w:numId w:val="1"/>
        </w:numPr>
        <w:tabs>
          <w:tab w:val="left" w:pos="526"/>
          <w:tab w:val="left" w:pos="560"/>
        </w:tabs>
        <w:spacing w:before="102" w:line="283" w:lineRule="auto"/>
        <w:ind w:right="118" w:hanging="440"/>
        <w:jc w:val="both"/>
        <w:rPr>
          <w:rFonts w:asciiTheme="majorBidi" w:hAnsiTheme="majorBidi" w:cstheme="majorBidi"/>
          <w:sz w:val="18"/>
        </w:rPr>
      </w:pPr>
      <w:r w:rsidRPr="00D84AEF">
        <w:rPr>
          <w:rFonts w:asciiTheme="majorBidi" w:hAnsiTheme="majorBidi" w:cstheme="majorBidi"/>
          <w:w w:val="115"/>
          <w:sz w:val="18"/>
        </w:rPr>
        <w:t>A.</w:t>
      </w:r>
      <w:r w:rsidRPr="00D84AEF">
        <w:rPr>
          <w:rFonts w:asciiTheme="majorBidi" w:hAnsiTheme="majorBidi" w:cstheme="majorBidi"/>
          <w:spacing w:val="40"/>
          <w:w w:val="115"/>
          <w:sz w:val="18"/>
        </w:rPr>
        <w:t xml:space="preserve"> </w:t>
      </w:r>
      <w:r w:rsidRPr="00D84AEF">
        <w:rPr>
          <w:rFonts w:asciiTheme="majorBidi" w:hAnsiTheme="majorBidi" w:cstheme="majorBidi"/>
          <w:w w:val="115"/>
          <w:sz w:val="18"/>
        </w:rPr>
        <w:t>R.</w:t>
      </w:r>
      <w:r w:rsidRPr="00D84AEF">
        <w:rPr>
          <w:rFonts w:asciiTheme="majorBidi" w:hAnsiTheme="majorBidi" w:cstheme="majorBidi"/>
          <w:spacing w:val="40"/>
          <w:w w:val="115"/>
          <w:sz w:val="18"/>
        </w:rPr>
        <w:t xml:space="preserve"> </w:t>
      </w:r>
      <w:r w:rsidRPr="00D84AEF">
        <w:rPr>
          <w:rFonts w:asciiTheme="majorBidi" w:hAnsiTheme="majorBidi" w:cstheme="majorBidi"/>
          <w:w w:val="115"/>
          <w:sz w:val="18"/>
        </w:rPr>
        <w:t>Moritz</w:t>
      </w:r>
      <w:r w:rsidRPr="00D84AEF">
        <w:rPr>
          <w:rFonts w:asciiTheme="majorBidi" w:hAnsiTheme="majorBidi" w:cstheme="majorBidi"/>
          <w:spacing w:val="40"/>
          <w:w w:val="115"/>
          <w:sz w:val="18"/>
        </w:rPr>
        <w:t xml:space="preserve"> </w:t>
      </w:r>
      <w:r w:rsidRPr="00D84AEF">
        <w:rPr>
          <w:rFonts w:asciiTheme="majorBidi" w:hAnsiTheme="majorBidi" w:cstheme="majorBidi"/>
          <w:w w:val="115"/>
          <w:sz w:val="18"/>
        </w:rPr>
        <w:t>and</w:t>
      </w:r>
      <w:r w:rsidRPr="00D84AEF">
        <w:rPr>
          <w:rFonts w:asciiTheme="majorBidi" w:hAnsiTheme="majorBidi" w:cstheme="majorBidi"/>
          <w:spacing w:val="40"/>
          <w:w w:val="115"/>
          <w:sz w:val="18"/>
        </w:rPr>
        <w:t xml:space="preserve"> </w:t>
      </w:r>
      <w:r w:rsidRPr="00D84AEF">
        <w:rPr>
          <w:rFonts w:asciiTheme="majorBidi" w:hAnsiTheme="majorBidi" w:cstheme="majorBidi"/>
          <w:w w:val="115"/>
          <w:sz w:val="18"/>
        </w:rPr>
        <w:t>F.</w:t>
      </w:r>
      <w:r w:rsidRPr="00D84AEF">
        <w:rPr>
          <w:rFonts w:asciiTheme="majorBidi" w:hAnsiTheme="majorBidi" w:cstheme="majorBidi"/>
          <w:spacing w:val="40"/>
          <w:w w:val="115"/>
          <w:sz w:val="18"/>
        </w:rPr>
        <w:t xml:space="preserve"> </w:t>
      </w:r>
      <w:r w:rsidRPr="00D84AEF">
        <w:rPr>
          <w:rFonts w:asciiTheme="majorBidi" w:hAnsiTheme="majorBidi" w:cstheme="majorBidi"/>
          <w:w w:val="115"/>
          <w:sz w:val="18"/>
        </w:rPr>
        <w:t>C.</w:t>
      </w:r>
      <w:r w:rsidRPr="00D84AEF">
        <w:rPr>
          <w:rFonts w:asciiTheme="majorBidi" w:hAnsiTheme="majorBidi" w:cstheme="majorBidi"/>
          <w:spacing w:val="40"/>
          <w:w w:val="115"/>
          <w:sz w:val="18"/>
        </w:rPr>
        <w:t xml:space="preserve"> </w:t>
      </w:r>
      <w:r w:rsidRPr="00D84AEF">
        <w:rPr>
          <w:rFonts w:asciiTheme="majorBidi" w:hAnsiTheme="majorBidi" w:cstheme="majorBidi"/>
          <w:w w:val="115"/>
          <w:sz w:val="18"/>
        </w:rPr>
        <w:t>Henriques,</w:t>
      </w:r>
      <w:r w:rsidRPr="00D84AEF">
        <w:rPr>
          <w:rFonts w:asciiTheme="majorBidi" w:hAnsiTheme="majorBidi" w:cstheme="majorBidi"/>
          <w:spacing w:val="40"/>
          <w:w w:val="115"/>
          <w:sz w:val="18"/>
        </w:rPr>
        <w:t xml:space="preserve"> </w:t>
      </w:r>
      <w:r w:rsidRPr="00D84AEF">
        <w:rPr>
          <w:rFonts w:asciiTheme="majorBidi" w:hAnsiTheme="majorBidi" w:cstheme="majorBidi"/>
          <w:w w:val="115"/>
          <w:sz w:val="18"/>
        </w:rPr>
        <w:t>“Studies</w:t>
      </w:r>
      <w:r w:rsidRPr="00D84AEF">
        <w:rPr>
          <w:rFonts w:asciiTheme="majorBidi" w:hAnsiTheme="majorBidi" w:cstheme="majorBidi"/>
          <w:spacing w:val="40"/>
          <w:w w:val="115"/>
          <w:sz w:val="18"/>
        </w:rPr>
        <w:t xml:space="preserve"> </w:t>
      </w:r>
      <w:r w:rsidRPr="00D84AEF">
        <w:rPr>
          <w:rFonts w:asciiTheme="majorBidi" w:hAnsiTheme="majorBidi" w:cstheme="majorBidi"/>
          <w:w w:val="115"/>
          <w:sz w:val="18"/>
        </w:rPr>
        <w:t>of</w:t>
      </w:r>
      <w:r w:rsidRPr="00D84AEF">
        <w:rPr>
          <w:rFonts w:asciiTheme="majorBidi" w:hAnsiTheme="majorBidi" w:cstheme="majorBidi"/>
          <w:spacing w:val="40"/>
          <w:w w:val="115"/>
          <w:sz w:val="18"/>
        </w:rPr>
        <w:t xml:space="preserve"> </w:t>
      </w:r>
      <w:r w:rsidRPr="00D84AEF">
        <w:rPr>
          <w:rFonts w:asciiTheme="majorBidi" w:hAnsiTheme="majorBidi" w:cstheme="majorBidi"/>
          <w:w w:val="115"/>
          <w:sz w:val="18"/>
        </w:rPr>
        <w:t>thermal</w:t>
      </w:r>
      <w:r w:rsidRPr="00D84AEF">
        <w:rPr>
          <w:rFonts w:asciiTheme="majorBidi" w:hAnsiTheme="majorBidi" w:cstheme="majorBidi"/>
          <w:spacing w:val="40"/>
          <w:w w:val="115"/>
          <w:sz w:val="18"/>
        </w:rPr>
        <w:t xml:space="preserve"> </w:t>
      </w:r>
      <w:r w:rsidRPr="00D84AEF">
        <w:rPr>
          <w:rFonts w:asciiTheme="majorBidi" w:hAnsiTheme="majorBidi" w:cstheme="majorBidi"/>
          <w:w w:val="115"/>
          <w:sz w:val="18"/>
        </w:rPr>
        <w:t>injury</w:t>
      </w:r>
      <w:r w:rsidRPr="00D84AEF">
        <w:rPr>
          <w:rFonts w:asciiTheme="majorBidi" w:hAnsiTheme="majorBidi" w:cstheme="majorBidi"/>
          <w:spacing w:val="40"/>
          <w:w w:val="115"/>
          <w:sz w:val="18"/>
        </w:rPr>
        <w:t xml:space="preserve"> </w:t>
      </w:r>
      <w:r w:rsidRPr="00D84AEF">
        <w:rPr>
          <w:rFonts w:asciiTheme="majorBidi" w:hAnsiTheme="majorBidi" w:cstheme="majorBidi"/>
          <w:w w:val="115"/>
          <w:sz w:val="18"/>
        </w:rPr>
        <w:t>II:</w:t>
      </w:r>
      <w:r w:rsidRPr="00D84AEF">
        <w:rPr>
          <w:rFonts w:asciiTheme="majorBidi" w:hAnsiTheme="majorBidi" w:cstheme="majorBidi"/>
          <w:spacing w:val="40"/>
          <w:w w:val="115"/>
          <w:sz w:val="18"/>
        </w:rPr>
        <w:t xml:space="preserve"> </w:t>
      </w:r>
      <w:r w:rsidRPr="00D84AEF">
        <w:rPr>
          <w:rFonts w:asciiTheme="majorBidi" w:hAnsiTheme="majorBidi" w:cstheme="majorBidi"/>
          <w:w w:val="115"/>
          <w:sz w:val="18"/>
        </w:rPr>
        <w:t>The</w:t>
      </w:r>
      <w:r w:rsidRPr="00D84AEF">
        <w:rPr>
          <w:rFonts w:asciiTheme="majorBidi" w:hAnsiTheme="majorBidi" w:cstheme="majorBidi"/>
          <w:spacing w:val="40"/>
          <w:w w:val="115"/>
          <w:sz w:val="18"/>
        </w:rPr>
        <w:t xml:space="preserve"> </w:t>
      </w:r>
      <w:r w:rsidRPr="00D84AEF">
        <w:rPr>
          <w:rFonts w:asciiTheme="majorBidi" w:hAnsiTheme="majorBidi" w:cstheme="majorBidi"/>
          <w:w w:val="115"/>
          <w:sz w:val="18"/>
        </w:rPr>
        <w:t>relative</w:t>
      </w:r>
      <w:r w:rsidRPr="00D84AEF">
        <w:rPr>
          <w:rFonts w:asciiTheme="majorBidi" w:hAnsiTheme="majorBidi" w:cstheme="majorBidi"/>
          <w:spacing w:val="40"/>
          <w:w w:val="115"/>
          <w:sz w:val="18"/>
        </w:rPr>
        <w:t xml:space="preserve"> </w:t>
      </w:r>
      <w:r w:rsidRPr="00D84AEF">
        <w:rPr>
          <w:rFonts w:asciiTheme="majorBidi" w:hAnsiTheme="majorBidi" w:cstheme="majorBidi"/>
          <w:w w:val="115"/>
          <w:sz w:val="18"/>
        </w:rPr>
        <w:t>importance</w:t>
      </w:r>
      <w:r w:rsidRPr="00D84AEF">
        <w:rPr>
          <w:rFonts w:asciiTheme="majorBidi" w:hAnsiTheme="majorBidi" w:cstheme="majorBidi"/>
          <w:spacing w:val="40"/>
          <w:w w:val="115"/>
          <w:sz w:val="18"/>
        </w:rPr>
        <w:t xml:space="preserve"> </w:t>
      </w:r>
      <w:r w:rsidRPr="00D84AEF">
        <w:rPr>
          <w:rFonts w:asciiTheme="majorBidi" w:hAnsiTheme="majorBidi" w:cstheme="majorBidi"/>
          <w:w w:val="115"/>
          <w:sz w:val="18"/>
        </w:rPr>
        <w:t>of</w:t>
      </w:r>
      <w:r w:rsidRPr="00D84AEF">
        <w:rPr>
          <w:rFonts w:asciiTheme="majorBidi" w:hAnsiTheme="majorBidi" w:cstheme="majorBidi"/>
          <w:spacing w:val="40"/>
          <w:w w:val="115"/>
          <w:sz w:val="18"/>
        </w:rPr>
        <w:t xml:space="preserve"> </w:t>
      </w:r>
      <w:r w:rsidRPr="00D84AEF">
        <w:rPr>
          <w:rFonts w:asciiTheme="majorBidi" w:hAnsiTheme="majorBidi" w:cstheme="majorBidi"/>
          <w:w w:val="115"/>
          <w:sz w:val="18"/>
        </w:rPr>
        <w:t>time and</w:t>
      </w:r>
      <w:r w:rsidRPr="00D84AEF">
        <w:rPr>
          <w:rFonts w:asciiTheme="majorBidi" w:hAnsiTheme="majorBidi" w:cstheme="majorBidi"/>
          <w:spacing w:val="37"/>
          <w:w w:val="115"/>
          <w:sz w:val="18"/>
        </w:rPr>
        <w:t xml:space="preserve"> </w:t>
      </w:r>
      <w:r w:rsidRPr="00D84AEF">
        <w:rPr>
          <w:rFonts w:asciiTheme="majorBidi" w:hAnsiTheme="majorBidi" w:cstheme="majorBidi"/>
          <w:w w:val="115"/>
          <w:sz w:val="18"/>
        </w:rPr>
        <w:t>surface</w:t>
      </w:r>
      <w:r w:rsidRPr="00D84AEF">
        <w:rPr>
          <w:rFonts w:asciiTheme="majorBidi" w:hAnsiTheme="majorBidi" w:cstheme="majorBidi"/>
          <w:spacing w:val="37"/>
          <w:w w:val="115"/>
          <w:sz w:val="18"/>
        </w:rPr>
        <w:t xml:space="preserve"> </w:t>
      </w:r>
      <w:r w:rsidRPr="00D84AEF">
        <w:rPr>
          <w:rFonts w:asciiTheme="majorBidi" w:hAnsiTheme="majorBidi" w:cstheme="majorBidi"/>
          <w:w w:val="115"/>
          <w:sz w:val="18"/>
        </w:rPr>
        <w:t>temperature</w:t>
      </w:r>
      <w:r w:rsidRPr="00D84AEF">
        <w:rPr>
          <w:rFonts w:asciiTheme="majorBidi" w:hAnsiTheme="majorBidi" w:cstheme="majorBidi"/>
          <w:spacing w:val="37"/>
          <w:w w:val="115"/>
          <w:sz w:val="18"/>
        </w:rPr>
        <w:t xml:space="preserve"> </w:t>
      </w:r>
      <w:r w:rsidRPr="00D84AEF">
        <w:rPr>
          <w:rFonts w:asciiTheme="majorBidi" w:hAnsiTheme="majorBidi" w:cstheme="majorBidi"/>
          <w:w w:val="115"/>
          <w:sz w:val="18"/>
        </w:rPr>
        <w:t>in</w:t>
      </w:r>
      <w:r w:rsidRPr="00D84AEF">
        <w:rPr>
          <w:rFonts w:asciiTheme="majorBidi" w:hAnsiTheme="majorBidi" w:cstheme="majorBidi"/>
          <w:spacing w:val="37"/>
          <w:w w:val="115"/>
          <w:sz w:val="18"/>
        </w:rPr>
        <w:t xml:space="preserve"> </w:t>
      </w:r>
      <w:r w:rsidRPr="00D84AEF">
        <w:rPr>
          <w:rFonts w:asciiTheme="majorBidi" w:hAnsiTheme="majorBidi" w:cstheme="majorBidi"/>
          <w:w w:val="115"/>
          <w:sz w:val="18"/>
        </w:rPr>
        <w:t>the</w:t>
      </w:r>
      <w:r w:rsidRPr="00D84AEF">
        <w:rPr>
          <w:rFonts w:asciiTheme="majorBidi" w:hAnsiTheme="majorBidi" w:cstheme="majorBidi"/>
          <w:spacing w:val="37"/>
          <w:w w:val="115"/>
          <w:sz w:val="18"/>
        </w:rPr>
        <w:t xml:space="preserve"> </w:t>
      </w:r>
      <w:r w:rsidRPr="00D84AEF">
        <w:rPr>
          <w:rFonts w:asciiTheme="majorBidi" w:hAnsiTheme="majorBidi" w:cstheme="majorBidi"/>
          <w:w w:val="115"/>
          <w:sz w:val="18"/>
        </w:rPr>
        <w:t>causation</w:t>
      </w:r>
      <w:r w:rsidRPr="00D84AEF">
        <w:rPr>
          <w:rFonts w:asciiTheme="majorBidi" w:hAnsiTheme="majorBidi" w:cstheme="majorBidi"/>
          <w:spacing w:val="37"/>
          <w:w w:val="115"/>
          <w:sz w:val="18"/>
        </w:rPr>
        <w:t xml:space="preserve"> </w:t>
      </w:r>
      <w:r w:rsidRPr="00D84AEF">
        <w:rPr>
          <w:rFonts w:asciiTheme="majorBidi" w:hAnsiTheme="majorBidi" w:cstheme="majorBidi"/>
          <w:w w:val="115"/>
          <w:sz w:val="18"/>
        </w:rPr>
        <w:t>of</w:t>
      </w:r>
      <w:r w:rsidRPr="00D84AEF">
        <w:rPr>
          <w:rFonts w:asciiTheme="majorBidi" w:hAnsiTheme="majorBidi" w:cstheme="majorBidi"/>
          <w:spacing w:val="37"/>
          <w:w w:val="115"/>
          <w:sz w:val="18"/>
        </w:rPr>
        <w:t xml:space="preserve"> </w:t>
      </w:r>
      <w:r w:rsidRPr="00D84AEF">
        <w:rPr>
          <w:rFonts w:asciiTheme="majorBidi" w:hAnsiTheme="majorBidi" w:cstheme="majorBidi"/>
          <w:w w:val="115"/>
          <w:sz w:val="18"/>
        </w:rPr>
        <w:t>cutaneous</w:t>
      </w:r>
      <w:r w:rsidRPr="00D84AEF">
        <w:rPr>
          <w:rFonts w:asciiTheme="majorBidi" w:hAnsiTheme="majorBidi" w:cstheme="majorBidi"/>
          <w:spacing w:val="37"/>
          <w:w w:val="115"/>
          <w:sz w:val="18"/>
        </w:rPr>
        <w:t xml:space="preserve"> </w:t>
      </w:r>
      <w:r w:rsidRPr="00D84AEF">
        <w:rPr>
          <w:rFonts w:asciiTheme="majorBidi" w:hAnsiTheme="majorBidi" w:cstheme="majorBidi"/>
          <w:w w:val="115"/>
          <w:sz w:val="18"/>
        </w:rPr>
        <w:t>burns,”</w:t>
      </w:r>
      <w:r w:rsidRPr="00D84AEF">
        <w:rPr>
          <w:rFonts w:asciiTheme="majorBidi" w:hAnsiTheme="majorBidi" w:cstheme="majorBidi"/>
          <w:spacing w:val="37"/>
          <w:w w:val="115"/>
          <w:sz w:val="18"/>
        </w:rPr>
        <w:t xml:space="preserve"> </w:t>
      </w:r>
      <w:r w:rsidRPr="00D84AEF">
        <w:rPr>
          <w:rFonts w:asciiTheme="majorBidi" w:hAnsiTheme="majorBidi" w:cstheme="majorBidi"/>
          <w:i/>
          <w:w w:val="115"/>
          <w:sz w:val="18"/>
        </w:rPr>
        <w:t>American</w:t>
      </w:r>
      <w:r w:rsidRPr="00D84AEF">
        <w:rPr>
          <w:rFonts w:asciiTheme="majorBidi" w:hAnsiTheme="majorBidi" w:cstheme="majorBidi"/>
          <w:i/>
          <w:spacing w:val="32"/>
          <w:w w:val="115"/>
          <w:sz w:val="18"/>
        </w:rPr>
        <w:t xml:space="preserve"> </w:t>
      </w:r>
      <w:r w:rsidRPr="00D84AEF">
        <w:rPr>
          <w:rFonts w:asciiTheme="majorBidi" w:hAnsiTheme="majorBidi" w:cstheme="majorBidi"/>
          <w:i/>
          <w:w w:val="115"/>
          <w:sz w:val="18"/>
        </w:rPr>
        <w:t>Journal</w:t>
      </w:r>
      <w:r w:rsidRPr="00D84AEF">
        <w:rPr>
          <w:rFonts w:asciiTheme="majorBidi" w:hAnsiTheme="majorBidi" w:cstheme="majorBidi"/>
          <w:i/>
          <w:spacing w:val="32"/>
          <w:w w:val="115"/>
          <w:sz w:val="18"/>
        </w:rPr>
        <w:t xml:space="preserve"> </w:t>
      </w:r>
      <w:r w:rsidRPr="00D84AEF">
        <w:rPr>
          <w:rFonts w:asciiTheme="majorBidi" w:hAnsiTheme="majorBidi" w:cstheme="majorBidi"/>
          <w:i/>
          <w:w w:val="115"/>
          <w:sz w:val="18"/>
        </w:rPr>
        <w:t>of</w:t>
      </w:r>
      <w:r w:rsidRPr="00D84AEF">
        <w:rPr>
          <w:rFonts w:asciiTheme="majorBidi" w:hAnsiTheme="majorBidi" w:cstheme="majorBidi"/>
          <w:i/>
          <w:spacing w:val="32"/>
          <w:w w:val="115"/>
          <w:sz w:val="18"/>
        </w:rPr>
        <w:t xml:space="preserve"> </w:t>
      </w:r>
      <w:r w:rsidRPr="00D84AEF">
        <w:rPr>
          <w:rFonts w:asciiTheme="majorBidi" w:hAnsiTheme="majorBidi" w:cstheme="majorBidi"/>
          <w:i/>
          <w:w w:val="115"/>
          <w:sz w:val="18"/>
        </w:rPr>
        <w:t>Pathology</w:t>
      </w:r>
      <w:r w:rsidRPr="00D84AEF">
        <w:rPr>
          <w:rFonts w:asciiTheme="majorBidi" w:hAnsiTheme="majorBidi" w:cstheme="majorBidi"/>
          <w:w w:val="115"/>
          <w:sz w:val="18"/>
        </w:rPr>
        <w:t>, vol. 23, no. 5, pp. 695–720, 1947.</w:t>
      </w:r>
    </w:p>
    <w:p w14:paraId="5DDD2FB0" w14:textId="77777777" w:rsidR="00B7242E" w:rsidRPr="00D84AEF" w:rsidRDefault="00B7242E">
      <w:pPr>
        <w:pStyle w:val="ListParagraph"/>
        <w:spacing w:line="283" w:lineRule="auto"/>
        <w:rPr>
          <w:rFonts w:asciiTheme="majorBidi" w:hAnsiTheme="majorBidi" w:cstheme="majorBidi"/>
          <w:sz w:val="18"/>
        </w:rPr>
        <w:sectPr w:rsidR="00B7242E" w:rsidRPr="00D84AEF">
          <w:pgSz w:w="11910" w:h="16840"/>
          <w:pgMar w:top="1160" w:right="1133" w:bottom="760" w:left="1133" w:header="0" w:footer="572" w:gutter="0"/>
          <w:cols w:space="720"/>
        </w:sectPr>
      </w:pPr>
    </w:p>
    <w:p w14:paraId="097B571F" w14:textId="77777777" w:rsidR="00B7242E" w:rsidRPr="00D84AEF" w:rsidRDefault="00000000">
      <w:pPr>
        <w:pStyle w:val="ListParagraph"/>
        <w:numPr>
          <w:ilvl w:val="0"/>
          <w:numId w:val="1"/>
        </w:numPr>
        <w:tabs>
          <w:tab w:val="left" w:pos="545"/>
          <w:tab w:val="left" w:pos="560"/>
        </w:tabs>
        <w:spacing w:before="85" w:line="283" w:lineRule="auto"/>
        <w:ind w:right="118" w:hanging="440"/>
        <w:jc w:val="both"/>
        <w:rPr>
          <w:rFonts w:asciiTheme="majorBidi" w:hAnsiTheme="majorBidi" w:cstheme="majorBidi"/>
          <w:sz w:val="18"/>
        </w:rPr>
      </w:pPr>
      <w:r w:rsidRPr="00D84AEF">
        <w:rPr>
          <w:rFonts w:asciiTheme="majorBidi" w:hAnsiTheme="majorBidi" w:cstheme="majorBidi"/>
          <w:w w:val="120"/>
          <w:sz w:val="18"/>
        </w:rPr>
        <w:lastRenderedPageBreak/>
        <w:t xml:space="preserve">ISO 13732-1:2006, </w:t>
      </w:r>
      <w:r w:rsidRPr="00D84AEF">
        <w:rPr>
          <w:rFonts w:asciiTheme="majorBidi" w:hAnsiTheme="majorBidi" w:cstheme="majorBidi"/>
          <w:i/>
          <w:w w:val="120"/>
          <w:sz w:val="18"/>
        </w:rPr>
        <w:t>Ergonomics</w:t>
      </w:r>
      <w:r w:rsidRPr="00D84AEF">
        <w:rPr>
          <w:rFonts w:asciiTheme="majorBidi" w:hAnsiTheme="majorBidi" w:cstheme="majorBidi"/>
          <w:i/>
          <w:spacing w:val="-4"/>
          <w:w w:val="120"/>
          <w:sz w:val="18"/>
        </w:rPr>
        <w:t xml:space="preserve"> </w:t>
      </w:r>
      <w:r w:rsidRPr="00D84AEF">
        <w:rPr>
          <w:rFonts w:asciiTheme="majorBidi" w:hAnsiTheme="majorBidi" w:cstheme="majorBidi"/>
          <w:i/>
          <w:w w:val="120"/>
          <w:sz w:val="18"/>
        </w:rPr>
        <w:t>of</w:t>
      </w:r>
      <w:r w:rsidRPr="00D84AEF">
        <w:rPr>
          <w:rFonts w:asciiTheme="majorBidi" w:hAnsiTheme="majorBidi" w:cstheme="majorBidi"/>
          <w:i/>
          <w:spacing w:val="-4"/>
          <w:w w:val="120"/>
          <w:sz w:val="18"/>
        </w:rPr>
        <w:t xml:space="preserve"> </w:t>
      </w:r>
      <w:r w:rsidRPr="00D84AEF">
        <w:rPr>
          <w:rFonts w:asciiTheme="majorBidi" w:hAnsiTheme="majorBidi" w:cstheme="majorBidi"/>
          <w:i/>
          <w:w w:val="120"/>
          <w:sz w:val="18"/>
        </w:rPr>
        <w:t>the</w:t>
      </w:r>
      <w:r w:rsidRPr="00D84AEF">
        <w:rPr>
          <w:rFonts w:asciiTheme="majorBidi" w:hAnsiTheme="majorBidi" w:cstheme="majorBidi"/>
          <w:i/>
          <w:spacing w:val="-4"/>
          <w:w w:val="120"/>
          <w:sz w:val="18"/>
        </w:rPr>
        <w:t xml:space="preserve"> </w:t>
      </w:r>
      <w:r w:rsidRPr="00D84AEF">
        <w:rPr>
          <w:rFonts w:asciiTheme="majorBidi" w:hAnsiTheme="majorBidi" w:cstheme="majorBidi"/>
          <w:i/>
          <w:w w:val="120"/>
          <w:sz w:val="18"/>
        </w:rPr>
        <w:t>Thermal</w:t>
      </w:r>
      <w:r w:rsidRPr="00D84AEF">
        <w:rPr>
          <w:rFonts w:asciiTheme="majorBidi" w:hAnsiTheme="majorBidi" w:cstheme="majorBidi"/>
          <w:i/>
          <w:spacing w:val="-4"/>
          <w:w w:val="120"/>
          <w:sz w:val="18"/>
        </w:rPr>
        <w:t xml:space="preserve"> </w:t>
      </w:r>
      <w:r w:rsidRPr="00D84AEF">
        <w:rPr>
          <w:rFonts w:asciiTheme="majorBidi" w:hAnsiTheme="majorBidi" w:cstheme="majorBidi"/>
          <w:i/>
          <w:w w:val="120"/>
          <w:sz w:val="18"/>
        </w:rPr>
        <w:t>Environment</w:t>
      </w:r>
      <w:r w:rsidRPr="00D84AEF">
        <w:rPr>
          <w:rFonts w:asciiTheme="majorBidi" w:hAnsiTheme="majorBidi" w:cstheme="majorBidi"/>
          <w:i/>
          <w:spacing w:val="-4"/>
          <w:w w:val="120"/>
          <w:sz w:val="18"/>
        </w:rPr>
        <w:t xml:space="preserve"> </w:t>
      </w:r>
      <w:r w:rsidRPr="00D84AEF">
        <w:rPr>
          <w:rFonts w:asciiTheme="majorBidi" w:hAnsiTheme="majorBidi" w:cstheme="majorBidi"/>
          <w:i/>
          <w:w w:val="120"/>
          <w:sz w:val="18"/>
        </w:rPr>
        <w:t>—</w:t>
      </w:r>
      <w:r w:rsidRPr="00D84AEF">
        <w:rPr>
          <w:rFonts w:asciiTheme="majorBidi" w:hAnsiTheme="majorBidi" w:cstheme="majorBidi"/>
          <w:i/>
          <w:spacing w:val="-4"/>
          <w:w w:val="120"/>
          <w:sz w:val="18"/>
        </w:rPr>
        <w:t xml:space="preserve"> </w:t>
      </w:r>
      <w:r w:rsidRPr="00D84AEF">
        <w:rPr>
          <w:rFonts w:asciiTheme="majorBidi" w:hAnsiTheme="majorBidi" w:cstheme="majorBidi"/>
          <w:i/>
          <w:w w:val="120"/>
          <w:sz w:val="18"/>
        </w:rPr>
        <w:t>Methods</w:t>
      </w:r>
      <w:r w:rsidRPr="00D84AEF">
        <w:rPr>
          <w:rFonts w:asciiTheme="majorBidi" w:hAnsiTheme="majorBidi" w:cstheme="majorBidi"/>
          <w:i/>
          <w:spacing w:val="-4"/>
          <w:w w:val="120"/>
          <w:sz w:val="18"/>
        </w:rPr>
        <w:t xml:space="preserve"> </w:t>
      </w:r>
      <w:r w:rsidRPr="00D84AEF">
        <w:rPr>
          <w:rFonts w:asciiTheme="majorBidi" w:hAnsiTheme="majorBidi" w:cstheme="majorBidi"/>
          <w:i/>
          <w:w w:val="120"/>
          <w:sz w:val="18"/>
        </w:rPr>
        <w:t>for</w:t>
      </w:r>
      <w:r w:rsidRPr="00D84AEF">
        <w:rPr>
          <w:rFonts w:asciiTheme="majorBidi" w:hAnsiTheme="majorBidi" w:cstheme="majorBidi"/>
          <w:i/>
          <w:spacing w:val="-4"/>
          <w:w w:val="120"/>
          <w:sz w:val="18"/>
        </w:rPr>
        <w:t xml:space="preserve"> </w:t>
      </w:r>
      <w:r w:rsidRPr="00D84AEF">
        <w:rPr>
          <w:rFonts w:asciiTheme="majorBidi" w:hAnsiTheme="majorBidi" w:cstheme="majorBidi"/>
          <w:i/>
          <w:w w:val="120"/>
          <w:sz w:val="18"/>
        </w:rPr>
        <w:t>the</w:t>
      </w:r>
      <w:r w:rsidRPr="00D84AEF">
        <w:rPr>
          <w:rFonts w:asciiTheme="majorBidi" w:hAnsiTheme="majorBidi" w:cstheme="majorBidi"/>
          <w:i/>
          <w:spacing w:val="-4"/>
          <w:w w:val="120"/>
          <w:sz w:val="18"/>
        </w:rPr>
        <w:t xml:space="preserve"> </w:t>
      </w:r>
      <w:r w:rsidRPr="00D84AEF">
        <w:rPr>
          <w:rFonts w:asciiTheme="majorBidi" w:hAnsiTheme="majorBidi" w:cstheme="majorBidi"/>
          <w:i/>
          <w:w w:val="120"/>
          <w:sz w:val="18"/>
        </w:rPr>
        <w:t>Assessment</w:t>
      </w:r>
      <w:r w:rsidRPr="00D84AEF">
        <w:rPr>
          <w:rFonts w:asciiTheme="majorBidi" w:hAnsiTheme="majorBidi" w:cstheme="majorBidi"/>
          <w:i/>
          <w:spacing w:val="-4"/>
          <w:w w:val="120"/>
          <w:sz w:val="18"/>
        </w:rPr>
        <w:t xml:space="preserve"> </w:t>
      </w:r>
      <w:r w:rsidRPr="00D84AEF">
        <w:rPr>
          <w:rFonts w:asciiTheme="majorBidi" w:hAnsiTheme="majorBidi" w:cstheme="majorBidi"/>
          <w:i/>
          <w:w w:val="120"/>
          <w:sz w:val="18"/>
        </w:rPr>
        <w:t>of Human Responses to Contact with Surfaces — Part 1: Hot Surfaces</w:t>
      </w:r>
      <w:r w:rsidRPr="00D84AEF">
        <w:rPr>
          <w:rFonts w:asciiTheme="majorBidi" w:hAnsiTheme="majorBidi" w:cstheme="majorBidi"/>
          <w:w w:val="120"/>
          <w:sz w:val="18"/>
        </w:rPr>
        <w:t>. Geneva: International Organization for Standardization, 2006.</w:t>
      </w:r>
    </w:p>
    <w:p w14:paraId="5BC9EE1E" w14:textId="77777777" w:rsidR="00B7242E" w:rsidRPr="00D84AEF" w:rsidRDefault="00000000">
      <w:pPr>
        <w:pStyle w:val="ListParagraph"/>
        <w:numPr>
          <w:ilvl w:val="0"/>
          <w:numId w:val="1"/>
        </w:numPr>
        <w:tabs>
          <w:tab w:val="left" w:pos="560"/>
          <w:tab w:val="left" w:pos="595"/>
        </w:tabs>
        <w:spacing w:before="103" w:line="283" w:lineRule="auto"/>
        <w:ind w:right="118" w:hanging="440"/>
        <w:jc w:val="both"/>
        <w:rPr>
          <w:rFonts w:asciiTheme="majorBidi" w:hAnsiTheme="majorBidi" w:cstheme="majorBidi"/>
          <w:sz w:val="18"/>
        </w:rPr>
      </w:pPr>
      <w:r w:rsidRPr="00D84AEF">
        <w:rPr>
          <w:rFonts w:asciiTheme="majorBidi" w:hAnsiTheme="majorBidi" w:cstheme="majorBidi"/>
          <w:w w:val="120"/>
          <w:sz w:val="18"/>
        </w:rPr>
        <w:t>D.</w:t>
      </w:r>
      <w:r w:rsidRPr="00D84AEF">
        <w:rPr>
          <w:rFonts w:asciiTheme="majorBidi" w:hAnsiTheme="majorBidi" w:cstheme="majorBidi"/>
          <w:spacing w:val="40"/>
          <w:w w:val="120"/>
          <w:sz w:val="18"/>
        </w:rPr>
        <w:t xml:space="preserve"> </w:t>
      </w:r>
      <w:r w:rsidRPr="00D84AEF">
        <w:rPr>
          <w:rFonts w:asciiTheme="majorBidi" w:hAnsiTheme="majorBidi" w:cstheme="majorBidi"/>
          <w:w w:val="120"/>
          <w:sz w:val="18"/>
        </w:rPr>
        <w:t>F.</w:t>
      </w:r>
      <w:r w:rsidRPr="00D84AEF">
        <w:rPr>
          <w:rFonts w:asciiTheme="majorBidi" w:hAnsiTheme="majorBidi" w:cstheme="majorBidi"/>
          <w:spacing w:val="40"/>
          <w:w w:val="120"/>
          <w:sz w:val="18"/>
        </w:rPr>
        <w:t xml:space="preserve"> </w:t>
      </w:r>
      <w:r w:rsidRPr="00D84AEF">
        <w:rPr>
          <w:rFonts w:asciiTheme="majorBidi" w:hAnsiTheme="majorBidi" w:cstheme="majorBidi"/>
          <w:w w:val="120"/>
          <w:sz w:val="18"/>
        </w:rPr>
        <w:t>Williams,</w:t>
      </w:r>
      <w:r w:rsidRPr="00D84AEF">
        <w:rPr>
          <w:rFonts w:asciiTheme="majorBidi" w:hAnsiTheme="majorBidi" w:cstheme="majorBidi"/>
          <w:spacing w:val="40"/>
          <w:w w:val="120"/>
          <w:sz w:val="18"/>
        </w:rPr>
        <w:t xml:space="preserve"> </w:t>
      </w:r>
      <w:r w:rsidRPr="00D84AEF">
        <w:rPr>
          <w:rFonts w:asciiTheme="majorBidi" w:hAnsiTheme="majorBidi" w:cstheme="majorBidi"/>
          <w:w w:val="120"/>
          <w:sz w:val="18"/>
        </w:rPr>
        <w:t>“On</w:t>
      </w:r>
      <w:r w:rsidRPr="00D84AEF">
        <w:rPr>
          <w:rFonts w:asciiTheme="majorBidi" w:hAnsiTheme="majorBidi" w:cstheme="majorBidi"/>
          <w:spacing w:val="40"/>
          <w:w w:val="120"/>
          <w:sz w:val="18"/>
        </w:rPr>
        <w:t xml:space="preserve"> </w:t>
      </w:r>
      <w:r w:rsidRPr="00D84AEF">
        <w:rPr>
          <w:rFonts w:asciiTheme="majorBidi" w:hAnsiTheme="majorBidi" w:cstheme="majorBidi"/>
          <w:w w:val="120"/>
          <w:sz w:val="18"/>
        </w:rPr>
        <w:t>the</w:t>
      </w:r>
      <w:r w:rsidRPr="00D84AEF">
        <w:rPr>
          <w:rFonts w:asciiTheme="majorBidi" w:hAnsiTheme="majorBidi" w:cstheme="majorBidi"/>
          <w:spacing w:val="40"/>
          <w:w w:val="120"/>
          <w:sz w:val="18"/>
        </w:rPr>
        <w:t xml:space="preserve"> </w:t>
      </w:r>
      <w:r w:rsidRPr="00D84AEF">
        <w:rPr>
          <w:rFonts w:asciiTheme="majorBidi" w:hAnsiTheme="majorBidi" w:cstheme="majorBidi"/>
          <w:w w:val="120"/>
          <w:sz w:val="18"/>
        </w:rPr>
        <w:t>mechanisms</w:t>
      </w:r>
      <w:r w:rsidRPr="00D84AEF">
        <w:rPr>
          <w:rFonts w:asciiTheme="majorBidi" w:hAnsiTheme="majorBidi" w:cstheme="majorBidi"/>
          <w:spacing w:val="40"/>
          <w:w w:val="120"/>
          <w:sz w:val="18"/>
        </w:rPr>
        <w:t xml:space="preserve"> </w:t>
      </w:r>
      <w:r w:rsidRPr="00D84AEF">
        <w:rPr>
          <w:rFonts w:asciiTheme="majorBidi" w:hAnsiTheme="majorBidi" w:cstheme="majorBidi"/>
          <w:w w:val="120"/>
          <w:sz w:val="18"/>
        </w:rPr>
        <w:t>of</w:t>
      </w:r>
      <w:r w:rsidRPr="00D84AEF">
        <w:rPr>
          <w:rFonts w:asciiTheme="majorBidi" w:hAnsiTheme="majorBidi" w:cstheme="majorBidi"/>
          <w:spacing w:val="40"/>
          <w:w w:val="120"/>
          <w:sz w:val="18"/>
        </w:rPr>
        <w:t xml:space="preserve"> </w:t>
      </w:r>
      <w:r w:rsidRPr="00D84AEF">
        <w:rPr>
          <w:rFonts w:asciiTheme="majorBidi" w:hAnsiTheme="majorBidi" w:cstheme="majorBidi"/>
          <w:w w:val="120"/>
          <w:sz w:val="18"/>
        </w:rPr>
        <w:t>biocompatibility,”</w:t>
      </w:r>
      <w:r w:rsidRPr="00D84AEF">
        <w:rPr>
          <w:rFonts w:asciiTheme="majorBidi" w:hAnsiTheme="majorBidi" w:cstheme="majorBidi"/>
          <w:spacing w:val="40"/>
          <w:w w:val="120"/>
          <w:sz w:val="18"/>
        </w:rPr>
        <w:t xml:space="preserve"> </w:t>
      </w:r>
      <w:r w:rsidRPr="00D84AEF">
        <w:rPr>
          <w:rFonts w:asciiTheme="majorBidi" w:hAnsiTheme="majorBidi" w:cstheme="majorBidi"/>
          <w:i/>
          <w:w w:val="120"/>
          <w:sz w:val="18"/>
        </w:rPr>
        <w:t>Biomaterials</w:t>
      </w:r>
      <w:r w:rsidRPr="00D84AEF">
        <w:rPr>
          <w:rFonts w:asciiTheme="majorBidi" w:hAnsiTheme="majorBidi" w:cstheme="majorBidi"/>
          <w:w w:val="120"/>
          <w:sz w:val="18"/>
        </w:rPr>
        <w:t>,</w:t>
      </w:r>
      <w:r w:rsidRPr="00D84AEF">
        <w:rPr>
          <w:rFonts w:asciiTheme="majorBidi" w:hAnsiTheme="majorBidi" w:cstheme="majorBidi"/>
          <w:spacing w:val="40"/>
          <w:w w:val="120"/>
          <w:sz w:val="18"/>
        </w:rPr>
        <w:t xml:space="preserve"> </w:t>
      </w:r>
      <w:r w:rsidRPr="00D84AEF">
        <w:rPr>
          <w:rFonts w:asciiTheme="majorBidi" w:hAnsiTheme="majorBidi" w:cstheme="majorBidi"/>
          <w:w w:val="120"/>
          <w:sz w:val="18"/>
        </w:rPr>
        <w:t>vol.</w:t>
      </w:r>
      <w:r w:rsidRPr="00D84AEF">
        <w:rPr>
          <w:rFonts w:asciiTheme="majorBidi" w:hAnsiTheme="majorBidi" w:cstheme="majorBidi"/>
          <w:spacing w:val="40"/>
          <w:w w:val="120"/>
          <w:sz w:val="18"/>
        </w:rPr>
        <w:t xml:space="preserve"> </w:t>
      </w:r>
      <w:r w:rsidRPr="00D84AEF">
        <w:rPr>
          <w:rFonts w:asciiTheme="majorBidi" w:hAnsiTheme="majorBidi" w:cstheme="majorBidi"/>
          <w:w w:val="120"/>
          <w:sz w:val="18"/>
        </w:rPr>
        <w:t>29,</w:t>
      </w:r>
      <w:r w:rsidRPr="00D84AEF">
        <w:rPr>
          <w:rFonts w:asciiTheme="majorBidi" w:hAnsiTheme="majorBidi" w:cstheme="majorBidi"/>
          <w:spacing w:val="40"/>
          <w:w w:val="120"/>
          <w:sz w:val="18"/>
        </w:rPr>
        <w:t xml:space="preserve"> </w:t>
      </w:r>
      <w:r w:rsidRPr="00D84AEF">
        <w:rPr>
          <w:rFonts w:asciiTheme="majorBidi" w:hAnsiTheme="majorBidi" w:cstheme="majorBidi"/>
          <w:w w:val="120"/>
          <w:sz w:val="18"/>
        </w:rPr>
        <w:t>no.</w:t>
      </w:r>
      <w:r w:rsidRPr="00D84AEF">
        <w:rPr>
          <w:rFonts w:asciiTheme="majorBidi" w:hAnsiTheme="majorBidi" w:cstheme="majorBidi"/>
          <w:spacing w:val="40"/>
          <w:w w:val="120"/>
          <w:sz w:val="18"/>
        </w:rPr>
        <w:t xml:space="preserve"> </w:t>
      </w:r>
      <w:r w:rsidRPr="00D84AEF">
        <w:rPr>
          <w:rFonts w:asciiTheme="majorBidi" w:hAnsiTheme="majorBidi" w:cstheme="majorBidi"/>
          <w:w w:val="120"/>
          <w:sz w:val="18"/>
        </w:rPr>
        <w:t>20,</w:t>
      </w:r>
      <w:r w:rsidRPr="00D84AEF">
        <w:rPr>
          <w:rFonts w:asciiTheme="majorBidi" w:hAnsiTheme="majorBidi" w:cstheme="majorBidi"/>
          <w:spacing w:val="40"/>
          <w:w w:val="120"/>
          <w:sz w:val="18"/>
        </w:rPr>
        <w:t xml:space="preserve"> </w:t>
      </w:r>
      <w:r w:rsidRPr="00D84AEF">
        <w:rPr>
          <w:rFonts w:asciiTheme="majorBidi" w:hAnsiTheme="majorBidi" w:cstheme="majorBidi"/>
          <w:w w:val="120"/>
          <w:sz w:val="18"/>
        </w:rPr>
        <w:t>pp. 2941–2953, 2008.</w:t>
      </w:r>
    </w:p>
    <w:p w14:paraId="6CC0D507" w14:textId="77777777" w:rsidR="00B7242E" w:rsidRPr="00D84AEF" w:rsidRDefault="00000000">
      <w:pPr>
        <w:pStyle w:val="ListParagraph"/>
        <w:numPr>
          <w:ilvl w:val="0"/>
          <w:numId w:val="1"/>
        </w:numPr>
        <w:tabs>
          <w:tab w:val="left" w:pos="553"/>
          <w:tab w:val="left" w:pos="560"/>
        </w:tabs>
        <w:spacing w:before="102" w:line="283" w:lineRule="auto"/>
        <w:ind w:right="118" w:hanging="440"/>
        <w:jc w:val="both"/>
        <w:rPr>
          <w:rFonts w:asciiTheme="majorBidi" w:hAnsiTheme="majorBidi" w:cstheme="majorBidi"/>
          <w:sz w:val="18"/>
        </w:rPr>
      </w:pPr>
      <w:r w:rsidRPr="00D84AEF">
        <w:rPr>
          <w:rFonts w:asciiTheme="majorBidi" w:hAnsiTheme="majorBidi" w:cstheme="majorBidi"/>
          <w:w w:val="120"/>
          <w:sz w:val="18"/>
        </w:rPr>
        <w:t>ISO</w:t>
      </w:r>
      <w:r w:rsidRPr="00D84AEF">
        <w:rPr>
          <w:rFonts w:asciiTheme="majorBidi" w:hAnsiTheme="majorBidi" w:cstheme="majorBidi"/>
          <w:spacing w:val="-3"/>
          <w:w w:val="120"/>
          <w:sz w:val="18"/>
        </w:rPr>
        <w:t xml:space="preserve"> </w:t>
      </w:r>
      <w:r w:rsidRPr="00D84AEF">
        <w:rPr>
          <w:rFonts w:asciiTheme="majorBidi" w:hAnsiTheme="majorBidi" w:cstheme="majorBidi"/>
          <w:w w:val="120"/>
          <w:sz w:val="18"/>
        </w:rPr>
        <w:t>10993-1:2018,</w:t>
      </w:r>
      <w:r w:rsidRPr="00D84AEF">
        <w:rPr>
          <w:rFonts w:asciiTheme="majorBidi" w:hAnsiTheme="majorBidi" w:cstheme="majorBidi"/>
          <w:spacing w:val="-3"/>
          <w:w w:val="120"/>
          <w:sz w:val="18"/>
        </w:rPr>
        <w:t xml:space="preserve"> </w:t>
      </w:r>
      <w:r w:rsidRPr="00D84AEF">
        <w:rPr>
          <w:rFonts w:asciiTheme="majorBidi" w:hAnsiTheme="majorBidi" w:cstheme="majorBidi"/>
          <w:i/>
          <w:w w:val="120"/>
          <w:sz w:val="18"/>
        </w:rPr>
        <w:t>Biological</w:t>
      </w:r>
      <w:r w:rsidRPr="00D84AEF">
        <w:rPr>
          <w:rFonts w:asciiTheme="majorBidi" w:hAnsiTheme="majorBidi" w:cstheme="majorBidi"/>
          <w:i/>
          <w:spacing w:val="-7"/>
          <w:w w:val="120"/>
          <w:sz w:val="18"/>
        </w:rPr>
        <w:t xml:space="preserve"> </w:t>
      </w:r>
      <w:r w:rsidRPr="00D84AEF">
        <w:rPr>
          <w:rFonts w:asciiTheme="majorBidi" w:hAnsiTheme="majorBidi" w:cstheme="majorBidi"/>
          <w:i/>
          <w:w w:val="120"/>
          <w:sz w:val="18"/>
        </w:rPr>
        <w:t>Evaluation</w:t>
      </w:r>
      <w:r w:rsidRPr="00D84AEF">
        <w:rPr>
          <w:rFonts w:asciiTheme="majorBidi" w:hAnsiTheme="majorBidi" w:cstheme="majorBidi"/>
          <w:i/>
          <w:spacing w:val="-7"/>
          <w:w w:val="120"/>
          <w:sz w:val="18"/>
        </w:rPr>
        <w:t xml:space="preserve"> </w:t>
      </w:r>
      <w:r w:rsidRPr="00D84AEF">
        <w:rPr>
          <w:rFonts w:asciiTheme="majorBidi" w:hAnsiTheme="majorBidi" w:cstheme="majorBidi"/>
          <w:i/>
          <w:w w:val="120"/>
          <w:sz w:val="18"/>
        </w:rPr>
        <w:t>of</w:t>
      </w:r>
      <w:r w:rsidRPr="00D84AEF">
        <w:rPr>
          <w:rFonts w:asciiTheme="majorBidi" w:hAnsiTheme="majorBidi" w:cstheme="majorBidi"/>
          <w:i/>
          <w:spacing w:val="-7"/>
          <w:w w:val="120"/>
          <w:sz w:val="18"/>
        </w:rPr>
        <w:t xml:space="preserve"> </w:t>
      </w:r>
      <w:r w:rsidRPr="00D84AEF">
        <w:rPr>
          <w:rFonts w:asciiTheme="majorBidi" w:hAnsiTheme="majorBidi" w:cstheme="majorBidi"/>
          <w:i/>
          <w:w w:val="120"/>
          <w:sz w:val="18"/>
        </w:rPr>
        <w:t>Medical</w:t>
      </w:r>
      <w:r w:rsidRPr="00D84AEF">
        <w:rPr>
          <w:rFonts w:asciiTheme="majorBidi" w:hAnsiTheme="majorBidi" w:cstheme="majorBidi"/>
          <w:i/>
          <w:spacing w:val="-7"/>
          <w:w w:val="120"/>
          <w:sz w:val="18"/>
        </w:rPr>
        <w:t xml:space="preserve"> </w:t>
      </w:r>
      <w:r w:rsidRPr="00D84AEF">
        <w:rPr>
          <w:rFonts w:asciiTheme="majorBidi" w:hAnsiTheme="majorBidi" w:cstheme="majorBidi"/>
          <w:i/>
          <w:w w:val="120"/>
          <w:sz w:val="18"/>
        </w:rPr>
        <w:t>Devices</w:t>
      </w:r>
      <w:r w:rsidRPr="00D84AEF">
        <w:rPr>
          <w:rFonts w:asciiTheme="majorBidi" w:hAnsiTheme="majorBidi" w:cstheme="majorBidi"/>
          <w:i/>
          <w:spacing w:val="-7"/>
          <w:w w:val="120"/>
          <w:sz w:val="18"/>
        </w:rPr>
        <w:t xml:space="preserve"> </w:t>
      </w:r>
      <w:r w:rsidRPr="00D84AEF">
        <w:rPr>
          <w:rFonts w:asciiTheme="majorBidi" w:hAnsiTheme="majorBidi" w:cstheme="majorBidi"/>
          <w:i/>
          <w:w w:val="120"/>
          <w:sz w:val="18"/>
        </w:rPr>
        <w:t>—</w:t>
      </w:r>
      <w:r w:rsidRPr="00D84AEF">
        <w:rPr>
          <w:rFonts w:asciiTheme="majorBidi" w:hAnsiTheme="majorBidi" w:cstheme="majorBidi"/>
          <w:i/>
          <w:spacing w:val="-7"/>
          <w:w w:val="120"/>
          <w:sz w:val="18"/>
        </w:rPr>
        <w:t xml:space="preserve"> </w:t>
      </w:r>
      <w:r w:rsidRPr="00D84AEF">
        <w:rPr>
          <w:rFonts w:asciiTheme="majorBidi" w:hAnsiTheme="majorBidi" w:cstheme="majorBidi"/>
          <w:i/>
          <w:w w:val="120"/>
          <w:sz w:val="18"/>
        </w:rPr>
        <w:t>Part</w:t>
      </w:r>
      <w:r w:rsidRPr="00D84AEF">
        <w:rPr>
          <w:rFonts w:asciiTheme="majorBidi" w:hAnsiTheme="majorBidi" w:cstheme="majorBidi"/>
          <w:i/>
          <w:spacing w:val="-7"/>
          <w:w w:val="120"/>
          <w:sz w:val="18"/>
        </w:rPr>
        <w:t xml:space="preserve"> </w:t>
      </w:r>
      <w:r w:rsidRPr="00D84AEF">
        <w:rPr>
          <w:rFonts w:asciiTheme="majorBidi" w:hAnsiTheme="majorBidi" w:cstheme="majorBidi"/>
          <w:i/>
          <w:w w:val="120"/>
          <w:sz w:val="18"/>
        </w:rPr>
        <w:t>1:</w:t>
      </w:r>
      <w:r w:rsidRPr="00D84AEF">
        <w:rPr>
          <w:rFonts w:asciiTheme="majorBidi" w:hAnsiTheme="majorBidi" w:cstheme="majorBidi"/>
          <w:i/>
          <w:spacing w:val="-7"/>
          <w:w w:val="120"/>
          <w:sz w:val="18"/>
        </w:rPr>
        <w:t xml:space="preserve"> </w:t>
      </w:r>
      <w:r w:rsidRPr="00D84AEF">
        <w:rPr>
          <w:rFonts w:asciiTheme="majorBidi" w:hAnsiTheme="majorBidi" w:cstheme="majorBidi"/>
          <w:i/>
          <w:w w:val="120"/>
          <w:sz w:val="18"/>
        </w:rPr>
        <w:t>Evaluation</w:t>
      </w:r>
      <w:r w:rsidRPr="00D84AEF">
        <w:rPr>
          <w:rFonts w:asciiTheme="majorBidi" w:hAnsiTheme="majorBidi" w:cstheme="majorBidi"/>
          <w:i/>
          <w:spacing w:val="-7"/>
          <w:w w:val="120"/>
          <w:sz w:val="18"/>
        </w:rPr>
        <w:t xml:space="preserve"> </w:t>
      </w:r>
      <w:r w:rsidRPr="00D84AEF">
        <w:rPr>
          <w:rFonts w:asciiTheme="majorBidi" w:hAnsiTheme="majorBidi" w:cstheme="majorBidi"/>
          <w:i/>
          <w:w w:val="120"/>
          <w:sz w:val="18"/>
        </w:rPr>
        <w:t>and</w:t>
      </w:r>
      <w:r w:rsidRPr="00D84AEF">
        <w:rPr>
          <w:rFonts w:asciiTheme="majorBidi" w:hAnsiTheme="majorBidi" w:cstheme="majorBidi"/>
          <w:i/>
          <w:spacing w:val="-7"/>
          <w:w w:val="120"/>
          <w:sz w:val="18"/>
        </w:rPr>
        <w:t xml:space="preserve"> </w:t>
      </w:r>
      <w:r w:rsidRPr="00D84AEF">
        <w:rPr>
          <w:rFonts w:asciiTheme="majorBidi" w:hAnsiTheme="majorBidi" w:cstheme="majorBidi"/>
          <w:i/>
          <w:w w:val="120"/>
          <w:sz w:val="18"/>
        </w:rPr>
        <w:t>Testing Within a Risk Management Process</w:t>
      </w:r>
      <w:r w:rsidRPr="00D84AEF">
        <w:rPr>
          <w:rFonts w:asciiTheme="majorBidi" w:hAnsiTheme="majorBidi" w:cstheme="majorBidi"/>
          <w:w w:val="120"/>
          <w:sz w:val="18"/>
        </w:rPr>
        <w:t xml:space="preserve">. Geneva: International Organization for Standardization, </w:t>
      </w:r>
      <w:r w:rsidRPr="00D84AEF">
        <w:rPr>
          <w:rFonts w:asciiTheme="majorBidi" w:hAnsiTheme="majorBidi" w:cstheme="majorBidi"/>
          <w:spacing w:val="-2"/>
          <w:w w:val="120"/>
          <w:sz w:val="18"/>
        </w:rPr>
        <w:t>2018.</w:t>
      </w:r>
    </w:p>
    <w:p w14:paraId="3CB96F78" w14:textId="77777777" w:rsidR="00B7242E" w:rsidRPr="00D84AEF" w:rsidRDefault="00000000">
      <w:pPr>
        <w:pStyle w:val="ListParagraph"/>
        <w:numPr>
          <w:ilvl w:val="0"/>
          <w:numId w:val="1"/>
        </w:numPr>
        <w:tabs>
          <w:tab w:val="left" w:pos="560"/>
          <w:tab w:val="left" w:pos="736"/>
        </w:tabs>
        <w:spacing w:before="103" w:line="283" w:lineRule="auto"/>
        <w:ind w:right="118" w:hanging="440"/>
        <w:jc w:val="both"/>
        <w:rPr>
          <w:rFonts w:asciiTheme="majorBidi" w:hAnsiTheme="majorBidi" w:cstheme="majorBidi"/>
          <w:sz w:val="18"/>
        </w:rPr>
      </w:pPr>
      <w:r w:rsidRPr="00D84AEF">
        <w:rPr>
          <w:rFonts w:asciiTheme="majorBidi" w:hAnsiTheme="majorBidi" w:cstheme="majorBidi"/>
          <w:sz w:val="18"/>
        </w:rPr>
        <w:tab/>
      </w:r>
      <w:r w:rsidRPr="00D84AEF">
        <w:rPr>
          <w:rFonts w:asciiTheme="majorBidi" w:hAnsiTheme="majorBidi" w:cstheme="majorBidi"/>
          <w:w w:val="120"/>
          <w:sz w:val="18"/>
        </w:rPr>
        <w:t xml:space="preserve">B. D. Ratner, A. S. Hoffman, F. J. Schoen, and J. E. Lemons, </w:t>
      </w:r>
      <w:r w:rsidRPr="00D84AEF">
        <w:rPr>
          <w:rFonts w:asciiTheme="majorBidi" w:hAnsiTheme="majorBidi" w:cstheme="majorBidi"/>
          <w:i/>
          <w:w w:val="120"/>
          <w:sz w:val="18"/>
        </w:rPr>
        <w:t>Biomaterials Science: An Introduction</w:t>
      </w:r>
      <w:r w:rsidRPr="00D84AEF">
        <w:rPr>
          <w:rFonts w:asciiTheme="majorBidi" w:hAnsiTheme="majorBidi" w:cstheme="majorBidi"/>
          <w:i/>
          <w:spacing w:val="-3"/>
          <w:w w:val="120"/>
          <w:sz w:val="18"/>
        </w:rPr>
        <w:t xml:space="preserve"> </w:t>
      </w:r>
      <w:r w:rsidRPr="00D84AEF">
        <w:rPr>
          <w:rFonts w:asciiTheme="majorBidi" w:hAnsiTheme="majorBidi" w:cstheme="majorBidi"/>
          <w:i/>
          <w:w w:val="120"/>
          <w:sz w:val="18"/>
        </w:rPr>
        <w:t>to</w:t>
      </w:r>
      <w:r w:rsidRPr="00D84AEF">
        <w:rPr>
          <w:rFonts w:asciiTheme="majorBidi" w:hAnsiTheme="majorBidi" w:cstheme="majorBidi"/>
          <w:i/>
          <w:spacing w:val="-3"/>
          <w:w w:val="120"/>
          <w:sz w:val="18"/>
        </w:rPr>
        <w:t xml:space="preserve"> </w:t>
      </w:r>
      <w:r w:rsidRPr="00D84AEF">
        <w:rPr>
          <w:rFonts w:asciiTheme="majorBidi" w:hAnsiTheme="majorBidi" w:cstheme="majorBidi"/>
          <w:i/>
          <w:w w:val="120"/>
          <w:sz w:val="18"/>
        </w:rPr>
        <w:t>Materials</w:t>
      </w:r>
      <w:r w:rsidRPr="00D84AEF">
        <w:rPr>
          <w:rFonts w:asciiTheme="majorBidi" w:hAnsiTheme="majorBidi" w:cstheme="majorBidi"/>
          <w:i/>
          <w:spacing w:val="-3"/>
          <w:w w:val="120"/>
          <w:sz w:val="18"/>
        </w:rPr>
        <w:t xml:space="preserve"> </w:t>
      </w:r>
      <w:r w:rsidRPr="00D84AEF">
        <w:rPr>
          <w:rFonts w:asciiTheme="majorBidi" w:hAnsiTheme="majorBidi" w:cstheme="majorBidi"/>
          <w:i/>
          <w:w w:val="120"/>
          <w:sz w:val="18"/>
        </w:rPr>
        <w:t>in</w:t>
      </w:r>
      <w:r w:rsidRPr="00D84AEF">
        <w:rPr>
          <w:rFonts w:asciiTheme="majorBidi" w:hAnsiTheme="majorBidi" w:cstheme="majorBidi"/>
          <w:i/>
          <w:spacing w:val="-3"/>
          <w:w w:val="120"/>
          <w:sz w:val="18"/>
        </w:rPr>
        <w:t xml:space="preserve"> </w:t>
      </w:r>
      <w:r w:rsidRPr="00D84AEF">
        <w:rPr>
          <w:rFonts w:asciiTheme="majorBidi" w:hAnsiTheme="majorBidi" w:cstheme="majorBidi"/>
          <w:i/>
          <w:w w:val="120"/>
          <w:sz w:val="18"/>
        </w:rPr>
        <w:t>Medicine</w:t>
      </w:r>
      <w:r w:rsidRPr="00D84AEF">
        <w:rPr>
          <w:rFonts w:asciiTheme="majorBidi" w:hAnsiTheme="majorBidi" w:cstheme="majorBidi"/>
          <w:w w:val="120"/>
          <w:sz w:val="18"/>
        </w:rPr>
        <w:t>, 3rd ed. Oxford: Academic Press, 2013.</w:t>
      </w:r>
    </w:p>
    <w:p w14:paraId="30F6273C" w14:textId="77777777" w:rsidR="00B7242E" w:rsidRPr="00D84AEF" w:rsidRDefault="00000000">
      <w:pPr>
        <w:pStyle w:val="ListParagraph"/>
        <w:numPr>
          <w:ilvl w:val="0"/>
          <w:numId w:val="1"/>
        </w:numPr>
        <w:tabs>
          <w:tab w:val="left" w:pos="560"/>
          <w:tab w:val="left" w:pos="665"/>
        </w:tabs>
        <w:spacing w:before="102" w:line="283" w:lineRule="auto"/>
        <w:ind w:right="118" w:hanging="440"/>
        <w:jc w:val="both"/>
        <w:rPr>
          <w:rFonts w:asciiTheme="majorBidi" w:hAnsiTheme="majorBidi" w:cstheme="majorBidi"/>
          <w:sz w:val="18"/>
        </w:rPr>
      </w:pPr>
      <w:r w:rsidRPr="00D84AEF">
        <w:rPr>
          <w:rFonts w:asciiTheme="majorBidi" w:hAnsiTheme="majorBidi" w:cstheme="majorBidi"/>
          <w:sz w:val="18"/>
        </w:rPr>
        <w:tab/>
      </w:r>
      <w:r w:rsidRPr="00D84AEF">
        <w:rPr>
          <w:rFonts w:asciiTheme="majorBidi" w:hAnsiTheme="majorBidi" w:cstheme="majorBidi"/>
          <w:w w:val="120"/>
          <w:sz w:val="18"/>
        </w:rPr>
        <w:t>M.</w:t>
      </w:r>
      <w:r w:rsidRPr="00D84AEF">
        <w:rPr>
          <w:rFonts w:asciiTheme="majorBidi" w:hAnsiTheme="majorBidi" w:cstheme="majorBidi"/>
          <w:spacing w:val="40"/>
          <w:w w:val="120"/>
          <w:sz w:val="18"/>
        </w:rPr>
        <w:t xml:space="preserve"> </w:t>
      </w:r>
      <w:r w:rsidRPr="00D84AEF">
        <w:rPr>
          <w:rFonts w:asciiTheme="majorBidi" w:hAnsiTheme="majorBidi" w:cstheme="majorBidi"/>
          <w:w w:val="120"/>
          <w:sz w:val="18"/>
        </w:rPr>
        <w:t>Geetha,</w:t>
      </w:r>
      <w:r w:rsidRPr="00D84AEF">
        <w:rPr>
          <w:rFonts w:asciiTheme="majorBidi" w:hAnsiTheme="majorBidi" w:cstheme="majorBidi"/>
          <w:spacing w:val="40"/>
          <w:w w:val="120"/>
          <w:sz w:val="18"/>
        </w:rPr>
        <w:t xml:space="preserve"> </w:t>
      </w:r>
      <w:r w:rsidRPr="00D84AEF">
        <w:rPr>
          <w:rFonts w:asciiTheme="majorBidi" w:hAnsiTheme="majorBidi" w:cstheme="majorBidi"/>
          <w:w w:val="120"/>
          <w:sz w:val="18"/>
        </w:rPr>
        <w:t>A.</w:t>
      </w:r>
      <w:r w:rsidRPr="00D84AEF">
        <w:rPr>
          <w:rFonts w:asciiTheme="majorBidi" w:hAnsiTheme="majorBidi" w:cstheme="majorBidi"/>
          <w:spacing w:val="40"/>
          <w:w w:val="120"/>
          <w:sz w:val="18"/>
        </w:rPr>
        <w:t xml:space="preserve"> </w:t>
      </w:r>
      <w:r w:rsidRPr="00D84AEF">
        <w:rPr>
          <w:rFonts w:asciiTheme="majorBidi" w:hAnsiTheme="majorBidi" w:cstheme="majorBidi"/>
          <w:w w:val="120"/>
          <w:sz w:val="18"/>
        </w:rPr>
        <w:t>K.</w:t>
      </w:r>
      <w:r w:rsidRPr="00D84AEF">
        <w:rPr>
          <w:rFonts w:asciiTheme="majorBidi" w:hAnsiTheme="majorBidi" w:cstheme="majorBidi"/>
          <w:spacing w:val="40"/>
          <w:w w:val="120"/>
          <w:sz w:val="18"/>
        </w:rPr>
        <w:t xml:space="preserve"> </w:t>
      </w:r>
      <w:r w:rsidRPr="00D84AEF">
        <w:rPr>
          <w:rFonts w:asciiTheme="majorBidi" w:hAnsiTheme="majorBidi" w:cstheme="majorBidi"/>
          <w:w w:val="120"/>
          <w:sz w:val="18"/>
        </w:rPr>
        <w:t>Singh,</w:t>
      </w:r>
      <w:r w:rsidRPr="00D84AEF">
        <w:rPr>
          <w:rFonts w:asciiTheme="majorBidi" w:hAnsiTheme="majorBidi" w:cstheme="majorBidi"/>
          <w:spacing w:val="40"/>
          <w:w w:val="120"/>
          <w:sz w:val="18"/>
        </w:rPr>
        <w:t xml:space="preserve"> </w:t>
      </w:r>
      <w:r w:rsidRPr="00D84AEF">
        <w:rPr>
          <w:rFonts w:asciiTheme="majorBidi" w:hAnsiTheme="majorBidi" w:cstheme="majorBidi"/>
          <w:w w:val="120"/>
          <w:sz w:val="18"/>
        </w:rPr>
        <w:t>R.</w:t>
      </w:r>
      <w:r w:rsidRPr="00D84AEF">
        <w:rPr>
          <w:rFonts w:asciiTheme="majorBidi" w:hAnsiTheme="majorBidi" w:cstheme="majorBidi"/>
          <w:spacing w:val="40"/>
          <w:w w:val="120"/>
          <w:sz w:val="18"/>
        </w:rPr>
        <w:t xml:space="preserve"> </w:t>
      </w:r>
      <w:proofErr w:type="spellStart"/>
      <w:r w:rsidRPr="00D84AEF">
        <w:rPr>
          <w:rFonts w:asciiTheme="majorBidi" w:hAnsiTheme="majorBidi" w:cstheme="majorBidi"/>
          <w:w w:val="120"/>
          <w:sz w:val="18"/>
        </w:rPr>
        <w:t>Asokamani</w:t>
      </w:r>
      <w:proofErr w:type="spellEnd"/>
      <w:r w:rsidRPr="00D84AEF">
        <w:rPr>
          <w:rFonts w:asciiTheme="majorBidi" w:hAnsiTheme="majorBidi" w:cstheme="majorBidi"/>
          <w:w w:val="120"/>
          <w:sz w:val="18"/>
        </w:rPr>
        <w:t>,</w:t>
      </w:r>
      <w:r w:rsidRPr="00D84AEF">
        <w:rPr>
          <w:rFonts w:asciiTheme="majorBidi" w:hAnsiTheme="majorBidi" w:cstheme="majorBidi"/>
          <w:spacing w:val="40"/>
          <w:w w:val="120"/>
          <w:sz w:val="18"/>
        </w:rPr>
        <w:t xml:space="preserve"> </w:t>
      </w:r>
      <w:r w:rsidRPr="00D84AEF">
        <w:rPr>
          <w:rFonts w:asciiTheme="majorBidi" w:hAnsiTheme="majorBidi" w:cstheme="majorBidi"/>
          <w:w w:val="120"/>
          <w:sz w:val="18"/>
        </w:rPr>
        <w:t>and</w:t>
      </w:r>
      <w:r w:rsidRPr="00D84AEF">
        <w:rPr>
          <w:rFonts w:asciiTheme="majorBidi" w:hAnsiTheme="majorBidi" w:cstheme="majorBidi"/>
          <w:spacing w:val="40"/>
          <w:w w:val="120"/>
          <w:sz w:val="18"/>
        </w:rPr>
        <w:t xml:space="preserve"> </w:t>
      </w:r>
      <w:r w:rsidRPr="00D84AEF">
        <w:rPr>
          <w:rFonts w:asciiTheme="majorBidi" w:hAnsiTheme="majorBidi" w:cstheme="majorBidi"/>
          <w:w w:val="120"/>
          <w:sz w:val="18"/>
        </w:rPr>
        <w:t>A.</w:t>
      </w:r>
      <w:r w:rsidRPr="00D84AEF">
        <w:rPr>
          <w:rFonts w:asciiTheme="majorBidi" w:hAnsiTheme="majorBidi" w:cstheme="majorBidi"/>
          <w:spacing w:val="40"/>
          <w:w w:val="120"/>
          <w:sz w:val="18"/>
        </w:rPr>
        <w:t xml:space="preserve"> </w:t>
      </w:r>
      <w:r w:rsidRPr="00D84AEF">
        <w:rPr>
          <w:rFonts w:asciiTheme="majorBidi" w:hAnsiTheme="majorBidi" w:cstheme="majorBidi"/>
          <w:w w:val="120"/>
          <w:sz w:val="18"/>
        </w:rPr>
        <w:t>K.</w:t>
      </w:r>
      <w:r w:rsidRPr="00D84AEF">
        <w:rPr>
          <w:rFonts w:asciiTheme="majorBidi" w:hAnsiTheme="majorBidi" w:cstheme="majorBidi"/>
          <w:spacing w:val="40"/>
          <w:w w:val="120"/>
          <w:sz w:val="18"/>
        </w:rPr>
        <w:t xml:space="preserve"> </w:t>
      </w:r>
      <w:r w:rsidRPr="00D84AEF">
        <w:rPr>
          <w:rFonts w:asciiTheme="majorBidi" w:hAnsiTheme="majorBidi" w:cstheme="majorBidi"/>
          <w:w w:val="120"/>
          <w:sz w:val="18"/>
        </w:rPr>
        <w:t>Gogia,</w:t>
      </w:r>
      <w:r w:rsidRPr="00D84AEF">
        <w:rPr>
          <w:rFonts w:asciiTheme="majorBidi" w:hAnsiTheme="majorBidi" w:cstheme="majorBidi"/>
          <w:spacing w:val="40"/>
          <w:w w:val="120"/>
          <w:sz w:val="18"/>
        </w:rPr>
        <w:t xml:space="preserve"> </w:t>
      </w:r>
      <w:r w:rsidRPr="00D84AEF">
        <w:rPr>
          <w:rFonts w:asciiTheme="majorBidi" w:hAnsiTheme="majorBidi" w:cstheme="majorBidi"/>
          <w:w w:val="120"/>
          <w:sz w:val="18"/>
        </w:rPr>
        <w:t>“Ti</w:t>
      </w:r>
      <w:r w:rsidRPr="00D84AEF">
        <w:rPr>
          <w:rFonts w:asciiTheme="majorBidi" w:hAnsiTheme="majorBidi" w:cstheme="majorBidi"/>
          <w:spacing w:val="40"/>
          <w:w w:val="120"/>
          <w:sz w:val="18"/>
        </w:rPr>
        <w:t xml:space="preserve"> </w:t>
      </w:r>
      <w:r w:rsidRPr="00D84AEF">
        <w:rPr>
          <w:rFonts w:asciiTheme="majorBidi" w:hAnsiTheme="majorBidi" w:cstheme="majorBidi"/>
          <w:w w:val="120"/>
          <w:sz w:val="18"/>
        </w:rPr>
        <w:t>based</w:t>
      </w:r>
      <w:r w:rsidRPr="00D84AEF">
        <w:rPr>
          <w:rFonts w:asciiTheme="majorBidi" w:hAnsiTheme="majorBidi" w:cstheme="majorBidi"/>
          <w:spacing w:val="40"/>
          <w:w w:val="120"/>
          <w:sz w:val="18"/>
        </w:rPr>
        <w:t xml:space="preserve"> </w:t>
      </w:r>
      <w:r w:rsidRPr="00D84AEF">
        <w:rPr>
          <w:rFonts w:asciiTheme="majorBidi" w:hAnsiTheme="majorBidi" w:cstheme="majorBidi"/>
          <w:w w:val="120"/>
          <w:sz w:val="18"/>
        </w:rPr>
        <w:t>biomaterials,</w:t>
      </w:r>
      <w:r w:rsidRPr="00D84AEF">
        <w:rPr>
          <w:rFonts w:asciiTheme="majorBidi" w:hAnsiTheme="majorBidi" w:cstheme="majorBidi"/>
          <w:spacing w:val="40"/>
          <w:w w:val="120"/>
          <w:sz w:val="18"/>
        </w:rPr>
        <w:t xml:space="preserve"> </w:t>
      </w:r>
      <w:r w:rsidRPr="00D84AEF">
        <w:rPr>
          <w:rFonts w:asciiTheme="majorBidi" w:hAnsiTheme="majorBidi" w:cstheme="majorBidi"/>
          <w:w w:val="120"/>
          <w:sz w:val="18"/>
        </w:rPr>
        <w:t>the</w:t>
      </w:r>
      <w:r w:rsidRPr="00D84AEF">
        <w:rPr>
          <w:rFonts w:asciiTheme="majorBidi" w:hAnsiTheme="majorBidi" w:cstheme="majorBidi"/>
          <w:spacing w:val="40"/>
          <w:w w:val="120"/>
          <w:sz w:val="18"/>
        </w:rPr>
        <w:t xml:space="preserve"> </w:t>
      </w:r>
      <w:r w:rsidRPr="00D84AEF">
        <w:rPr>
          <w:rFonts w:asciiTheme="majorBidi" w:hAnsiTheme="majorBidi" w:cstheme="majorBidi"/>
          <w:w w:val="120"/>
          <w:sz w:val="18"/>
        </w:rPr>
        <w:t xml:space="preserve">ultimate choice for </w:t>
      </w:r>
      <w:proofErr w:type="spellStart"/>
      <w:r w:rsidRPr="00D84AEF">
        <w:rPr>
          <w:rFonts w:asciiTheme="majorBidi" w:hAnsiTheme="majorBidi" w:cstheme="majorBidi"/>
          <w:w w:val="120"/>
          <w:sz w:val="18"/>
        </w:rPr>
        <w:t>orthopaedic</w:t>
      </w:r>
      <w:proofErr w:type="spellEnd"/>
      <w:r w:rsidRPr="00D84AEF">
        <w:rPr>
          <w:rFonts w:asciiTheme="majorBidi" w:hAnsiTheme="majorBidi" w:cstheme="majorBidi"/>
          <w:w w:val="120"/>
          <w:sz w:val="18"/>
        </w:rPr>
        <w:t xml:space="preserve"> implants — A review,” </w:t>
      </w:r>
      <w:r w:rsidRPr="00D84AEF">
        <w:rPr>
          <w:rFonts w:asciiTheme="majorBidi" w:hAnsiTheme="majorBidi" w:cstheme="majorBidi"/>
          <w:i/>
          <w:w w:val="120"/>
          <w:sz w:val="18"/>
        </w:rPr>
        <w:t>Progress in Materials Science</w:t>
      </w:r>
      <w:r w:rsidRPr="00D84AEF">
        <w:rPr>
          <w:rFonts w:asciiTheme="majorBidi" w:hAnsiTheme="majorBidi" w:cstheme="majorBidi"/>
          <w:w w:val="120"/>
          <w:sz w:val="18"/>
        </w:rPr>
        <w:t>, vol. 54, no. 3, pp. 397–425, 2009.</w:t>
      </w:r>
    </w:p>
    <w:p w14:paraId="6E4BFE10" w14:textId="77777777" w:rsidR="00B7242E" w:rsidRPr="00D84AEF" w:rsidRDefault="00000000">
      <w:pPr>
        <w:pStyle w:val="ListParagraph"/>
        <w:numPr>
          <w:ilvl w:val="0"/>
          <w:numId w:val="1"/>
        </w:numPr>
        <w:tabs>
          <w:tab w:val="left" w:pos="560"/>
          <w:tab w:val="left" w:pos="763"/>
        </w:tabs>
        <w:spacing w:before="103" w:line="283" w:lineRule="auto"/>
        <w:ind w:right="118" w:hanging="440"/>
        <w:jc w:val="both"/>
        <w:rPr>
          <w:rFonts w:asciiTheme="majorBidi" w:hAnsiTheme="majorBidi" w:cstheme="majorBidi"/>
          <w:sz w:val="18"/>
        </w:rPr>
      </w:pPr>
      <w:r w:rsidRPr="00D84AEF">
        <w:rPr>
          <w:rFonts w:asciiTheme="majorBidi" w:hAnsiTheme="majorBidi" w:cstheme="majorBidi"/>
          <w:sz w:val="18"/>
        </w:rPr>
        <w:tab/>
      </w:r>
      <w:r w:rsidRPr="00D84AEF">
        <w:rPr>
          <w:rFonts w:asciiTheme="majorBidi" w:hAnsiTheme="majorBidi" w:cstheme="majorBidi"/>
          <w:w w:val="120"/>
          <w:sz w:val="18"/>
        </w:rPr>
        <w:t>J. Barrios-Muriel, F. Romero-Sánchez, F. J. Alonso-Sánchez, and D. Rodríguez Salgado,</w:t>
      </w:r>
      <w:r w:rsidRPr="00D84AEF">
        <w:rPr>
          <w:rFonts w:asciiTheme="majorBidi" w:hAnsiTheme="majorBidi" w:cstheme="majorBidi"/>
          <w:spacing w:val="40"/>
          <w:w w:val="120"/>
          <w:sz w:val="18"/>
        </w:rPr>
        <w:t xml:space="preserve"> </w:t>
      </w:r>
      <w:r w:rsidRPr="00D84AEF">
        <w:rPr>
          <w:rFonts w:asciiTheme="majorBidi" w:hAnsiTheme="majorBidi" w:cstheme="majorBidi"/>
          <w:w w:val="120"/>
          <w:sz w:val="18"/>
        </w:rPr>
        <w:t>“Advances</w:t>
      </w:r>
      <w:r w:rsidRPr="00D84AEF">
        <w:rPr>
          <w:rFonts w:asciiTheme="majorBidi" w:hAnsiTheme="majorBidi" w:cstheme="majorBidi"/>
          <w:spacing w:val="-3"/>
          <w:w w:val="120"/>
          <w:sz w:val="18"/>
        </w:rPr>
        <w:t xml:space="preserve"> </w:t>
      </w:r>
      <w:r w:rsidRPr="00D84AEF">
        <w:rPr>
          <w:rFonts w:asciiTheme="majorBidi" w:hAnsiTheme="majorBidi" w:cstheme="majorBidi"/>
          <w:w w:val="120"/>
          <w:sz w:val="18"/>
        </w:rPr>
        <w:t>in</w:t>
      </w:r>
      <w:r w:rsidRPr="00D84AEF">
        <w:rPr>
          <w:rFonts w:asciiTheme="majorBidi" w:hAnsiTheme="majorBidi" w:cstheme="majorBidi"/>
          <w:spacing w:val="-3"/>
          <w:w w:val="120"/>
          <w:sz w:val="18"/>
        </w:rPr>
        <w:t xml:space="preserve"> </w:t>
      </w:r>
      <w:r w:rsidRPr="00D84AEF">
        <w:rPr>
          <w:rFonts w:asciiTheme="majorBidi" w:hAnsiTheme="majorBidi" w:cstheme="majorBidi"/>
          <w:w w:val="120"/>
          <w:sz w:val="18"/>
        </w:rPr>
        <w:t>orthotic</w:t>
      </w:r>
      <w:r w:rsidRPr="00D84AEF">
        <w:rPr>
          <w:rFonts w:asciiTheme="majorBidi" w:hAnsiTheme="majorBidi" w:cstheme="majorBidi"/>
          <w:spacing w:val="-3"/>
          <w:w w:val="120"/>
          <w:sz w:val="18"/>
        </w:rPr>
        <w:t xml:space="preserve"> </w:t>
      </w:r>
      <w:r w:rsidRPr="00D84AEF">
        <w:rPr>
          <w:rFonts w:asciiTheme="majorBidi" w:hAnsiTheme="majorBidi" w:cstheme="majorBidi"/>
          <w:w w:val="120"/>
          <w:sz w:val="18"/>
        </w:rPr>
        <w:t>and</w:t>
      </w:r>
      <w:r w:rsidRPr="00D84AEF">
        <w:rPr>
          <w:rFonts w:asciiTheme="majorBidi" w:hAnsiTheme="majorBidi" w:cstheme="majorBidi"/>
          <w:spacing w:val="-3"/>
          <w:w w:val="120"/>
          <w:sz w:val="18"/>
        </w:rPr>
        <w:t xml:space="preserve"> </w:t>
      </w:r>
      <w:r w:rsidRPr="00D84AEF">
        <w:rPr>
          <w:rFonts w:asciiTheme="majorBidi" w:hAnsiTheme="majorBidi" w:cstheme="majorBidi"/>
          <w:w w:val="120"/>
          <w:sz w:val="18"/>
        </w:rPr>
        <w:t>prosthetic</w:t>
      </w:r>
      <w:r w:rsidRPr="00D84AEF">
        <w:rPr>
          <w:rFonts w:asciiTheme="majorBidi" w:hAnsiTheme="majorBidi" w:cstheme="majorBidi"/>
          <w:spacing w:val="-3"/>
          <w:w w:val="120"/>
          <w:sz w:val="18"/>
        </w:rPr>
        <w:t xml:space="preserve"> </w:t>
      </w:r>
      <w:r w:rsidRPr="00D84AEF">
        <w:rPr>
          <w:rFonts w:asciiTheme="majorBidi" w:hAnsiTheme="majorBidi" w:cstheme="majorBidi"/>
          <w:w w:val="120"/>
          <w:sz w:val="18"/>
        </w:rPr>
        <w:t>manufacturing:</w:t>
      </w:r>
      <w:r w:rsidRPr="00D84AEF">
        <w:rPr>
          <w:rFonts w:asciiTheme="majorBidi" w:hAnsiTheme="majorBidi" w:cstheme="majorBidi"/>
          <w:spacing w:val="-3"/>
          <w:w w:val="120"/>
          <w:sz w:val="18"/>
        </w:rPr>
        <w:t xml:space="preserve"> </w:t>
      </w:r>
      <w:r w:rsidRPr="00D84AEF">
        <w:rPr>
          <w:rFonts w:asciiTheme="majorBidi" w:hAnsiTheme="majorBidi" w:cstheme="majorBidi"/>
          <w:w w:val="120"/>
          <w:sz w:val="18"/>
        </w:rPr>
        <w:t>A</w:t>
      </w:r>
      <w:r w:rsidRPr="00D84AEF">
        <w:rPr>
          <w:rFonts w:asciiTheme="majorBidi" w:hAnsiTheme="majorBidi" w:cstheme="majorBidi"/>
          <w:spacing w:val="-3"/>
          <w:w w:val="120"/>
          <w:sz w:val="18"/>
        </w:rPr>
        <w:t xml:space="preserve"> </w:t>
      </w:r>
      <w:r w:rsidRPr="00D84AEF">
        <w:rPr>
          <w:rFonts w:asciiTheme="majorBidi" w:hAnsiTheme="majorBidi" w:cstheme="majorBidi"/>
          <w:w w:val="120"/>
          <w:sz w:val="18"/>
        </w:rPr>
        <w:t>technology</w:t>
      </w:r>
      <w:r w:rsidRPr="00D84AEF">
        <w:rPr>
          <w:rFonts w:asciiTheme="majorBidi" w:hAnsiTheme="majorBidi" w:cstheme="majorBidi"/>
          <w:spacing w:val="-3"/>
          <w:w w:val="120"/>
          <w:sz w:val="18"/>
        </w:rPr>
        <w:t xml:space="preserve"> </w:t>
      </w:r>
      <w:r w:rsidRPr="00D84AEF">
        <w:rPr>
          <w:rFonts w:asciiTheme="majorBidi" w:hAnsiTheme="majorBidi" w:cstheme="majorBidi"/>
          <w:w w:val="120"/>
          <w:sz w:val="18"/>
        </w:rPr>
        <w:t>review,”</w:t>
      </w:r>
      <w:r w:rsidRPr="00D84AEF">
        <w:rPr>
          <w:rFonts w:asciiTheme="majorBidi" w:hAnsiTheme="majorBidi" w:cstheme="majorBidi"/>
          <w:spacing w:val="-3"/>
          <w:w w:val="120"/>
          <w:sz w:val="18"/>
        </w:rPr>
        <w:t xml:space="preserve"> </w:t>
      </w:r>
      <w:r w:rsidRPr="00D84AEF">
        <w:rPr>
          <w:rFonts w:asciiTheme="majorBidi" w:hAnsiTheme="majorBidi" w:cstheme="majorBidi"/>
          <w:i/>
          <w:w w:val="120"/>
          <w:sz w:val="18"/>
        </w:rPr>
        <w:t>Materials</w:t>
      </w:r>
      <w:r w:rsidRPr="00D84AEF">
        <w:rPr>
          <w:rFonts w:asciiTheme="majorBidi" w:hAnsiTheme="majorBidi" w:cstheme="majorBidi"/>
          <w:w w:val="120"/>
          <w:sz w:val="18"/>
        </w:rPr>
        <w:t>,</w:t>
      </w:r>
      <w:r w:rsidRPr="00D84AEF">
        <w:rPr>
          <w:rFonts w:asciiTheme="majorBidi" w:hAnsiTheme="majorBidi" w:cstheme="majorBidi"/>
          <w:spacing w:val="-3"/>
          <w:w w:val="120"/>
          <w:sz w:val="18"/>
        </w:rPr>
        <w:t xml:space="preserve"> </w:t>
      </w:r>
      <w:r w:rsidRPr="00D84AEF">
        <w:rPr>
          <w:rFonts w:asciiTheme="majorBidi" w:hAnsiTheme="majorBidi" w:cstheme="majorBidi"/>
          <w:w w:val="120"/>
          <w:sz w:val="18"/>
        </w:rPr>
        <w:t>vol.</w:t>
      </w:r>
      <w:r w:rsidRPr="00D84AEF">
        <w:rPr>
          <w:rFonts w:asciiTheme="majorBidi" w:hAnsiTheme="majorBidi" w:cstheme="majorBidi"/>
          <w:spacing w:val="-3"/>
          <w:w w:val="120"/>
          <w:sz w:val="18"/>
        </w:rPr>
        <w:t xml:space="preserve"> </w:t>
      </w:r>
      <w:r w:rsidRPr="00D84AEF">
        <w:rPr>
          <w:rFonts w:asciiTheme="majorBidi" w:hAnsiTheme="majorBidi" w:cstheme="majorBidi"/>
          <w:w w:val="120"/>
          <w:sz w:val="18"/>
        </w:rPr>
        <w:t>13,</w:t>
      </w:r>
      <w:r w:rsidRPr="00D84AEF">
        <w:rPr>
          <w:rFonts w:asciiTheme="majorBidi" w:hAnsiTheme="majorBidi" w:cstheme="majorBidi"/>
          <w:spacing w:val="-3"/>
          <w:w w:val="120"/>
          <w:sz w:val="18"/>
        </w:rPr>
        <w:t xml:space="preserve"> </w:t>
      </w:r>
      <w:r w:rsidRPr="00D84AEF">
        <w:rPr>
          <w:rFonts w:asciiTheme="majorBidi" w:hAnsiTheme="majorBidi" w:cstheme="majorBidi"/>
          <w:w w:val="120"/>
          <w:sz w:val="18"/>
        </w:rPr>
        <w:t>no. 2, art. 295, 2020.</w:t>
      </w:r>
    </w:p>
    <w:p w14:paraId="745EA0C6" w14:textId="77777777" w:rsidR="00B7242E" w:rsidRPr="00D84AEF" w:rsidRDefault="00000000">
      <w:pPr>
        <w:pStyle w:val="ListParagraph"/>
        <w:numPr>
          <w:ilvl w:val="0"/>
          <w:numId w:val="1"/>
        </w:numPr>
        <w:tabs>
          <w:tab w:val="left" w:pos="560"/>
          <w:tab w:val="left" w:pos="763"/>
        </w:tabs>
        <w:spacing w:before="103" w:line="283" w:lineRule="auto"/>
        <w:ind w:right="118" w:hanging="440"/>
        <w:jc w:val="both"/>
        <w:rPr>
          <w:rFonts w:asciiTheme="majorBidi" w:hAnsiTheme="majorBidi" w:cstheme="majorBidi"/>
          <w:sz w:val="18"/>
        </w:rPr>
      </w:pPr>
      <w:r w:rsidRPr="00D84AEF">
        <w:rPr>
          <w:rFonts w:asciiTheme="majorBidi" w:hAnsiTheme="majorBidi" w:cstheme="majorBidi"/>
          <w:sz w:val="18"/>
        </w:rPr>
        <w:tab/>
      </w:r>
      <w:r w:rsidRPr="00D84AEF">
        <w:rPr>
          <w:rFonts w:asciiTheme="majorBidi" w:hAnsiTheme="majorBidi" w:cstheme="majorBidi"/>
          <w:w w:val="120"/>
          <w:sz w:val="18"/>
        </w:rPr>
        <w:t xml:space="preserve">K. </w:t>
      </w:r>
      <w:proofErr w:type="spellStart"/>
      <w:r w:rsidRPr="00D84AEF">
        <w:rPr>
          <w:rFonts w:asciiTheme="majorBidi" w:hAnsiTheme="majorBidi" w:cstheme="majorBidi"/>
          <w:w w:val="120"/>
          <w:sz w:val="18"/>
        </w:rPr>
        <w:t>Durgashyam</w:t>
      </w:r>
      <w:proofErr w:type="spellEnd"/>
      <w:r w:rsidRPr="00D84AEF">
        <w:rPr>
          <w:rFonts w:asciiTheme="majorBidi" w:hAnsiTheme="majorBidi" w:cstheme="majorBidi"/>
          <w:w w:val="120"/>
          <w:sz w:val="18"/>
        </w:rPr>
        <w:t>, M. Indra Reddy, A. Balakrishna, and K. Satyanarayana, “Experimental investigation on mechanical properties of PETG material processed by fused deposition modeling,”</w:t>
      </w:r>
      <w:r w:rsidRPr="00D84AEF">
        <w:rPr>
          <w:rFonts w:asciiTheme="majorBidi" w:hAnsiTheme="majorBidi" w:cstheme="majorBidi"/>
          <w:spacing w:val="-2"/>
          <w:w w:val="120"/>
          <w:sz w:val="18"/>
        </w:rPr>
        <w:t xml:space="preserve"> </w:t>
      </w:r>
      <w:r w:rsidRPr="00D84AEF">
        <w:rPr>
          <w:rFonts w:asciiTheme="majorBidi" w:hAnsiTheme="majorBidi" w:cstheme="majorBidi"/>
          <w:i/>
          <w:w w:val="120"/>
          <w:sz w:val="18"/>
        </w:rPr>
        <w:t>Materials</w:t>
      </w:r>
      <w:r w:rsidRPr="00D84AEF">
        <w:rPr>
          <w:rFonts w:asciiTheme="majorBidi" w:hAnsiTheme="majorBidi" w:cstheme="majorBidi"/>
          <w:i/>
          <w:spacing w:val="-7"/>
          <w:w w:val="120"/>
          <w:sz w:val="18"/>
        </w:rPr>
        <w:t xml:space="preserve"> </w:t>
      </w:r>
      <w:r w:rsidRPr="00D84AEF">
        <w:rPr>
          <w:rFonts w:asciiTheme="majorBidi" w:hAnsiTheme="majorBidi" w:cstheme="majorBidi"/>
          <w:i/>
          <w:w w:val="120"/>
          <w:sz w:val="18"/>
        </w:rPr>
        <w:t>Today:</w:t>
      </w:r>
      <w:r w:rsidRPr="00D84AEF">
        <w:rPr>
          <w:rFonts w:asciiTheme="majorBidi" w:hAnsiTheme="majorBidi" w:cstheme="majorBidi"/>
          <w:i/>
          <w:spacing w:val="-7"/>
          <w:w w:val="120"/>
          <w:sz w:val="18"/>
        </w:rPr>
        <w:t xml:space="preserve"> </w:t>
      </w:r>
      <w:r w:rsidRPr="00D84AEF">
        <w:rPr>
          <w:rFonts w:asciiTheme="majorBidi" w:hAnsiTheme="majorBidi" w:cstheme="majorBidi"/>
          <w:i/>
          <w:w w:val="120"/>
          <w:sz w:val="18"/>
        </w:rPr>
        <w:t>Proceedings</w:t>
      </w:r>
      <w:r w:rsidRPr="00D84AEF">
        <w:rPr>
          <w:rFonts w:asciiTheme="majorBidi" w:hAnsiTheme="majorBidi" w:cstheme="majorBidi"/>
          <w:w w:val="120"/>
          <w:sz w:val="18"/>
        </w:rPr>
        <w:t>,</w:t>
      </w:r>
      <w:r w:rsidRPr="00D84AEF">
        <w:rPr>
          <w:rFonts w:asciiTheme="majorBidi" w:hAnsiTheme="majorBidi" w:cstheme="majorBidi"/>
          <w:spacing w:val="-2"/>
          <w:w w:val="120"/>
          <w:sz w:val="18"/>
        </w:rPr>
        <w:t xml:space="preserve"> </w:t>
      </w:r>
      <w:r w:rsidRPr="00D84AEF">
        <w:rPr>
          <w:rFonts w:asciiTheme="majorBidi" w:hAnsiTheme="majorBidi" w:cstheme="majorBidi"/>
          <w:w w:val="120"/>
          <w:sz w:val="18"/>
        </w:rPr>
        <w:t>vol.</w:t>
      </w:r>
      <w:r w:rsidRPr="00D84AEF">
        <w:rPr>
          <w:rFonts w:asciiTheme="majorBidi" w:hAnsiTheme="majorBidi" w:cstheme="majorBidi"/>
          <w:spacing w:val="-2"/>
          <w:w w:val="120"/>
          <w:sz w:val="18"/>
        </w:rPr>
        <w:t xml:space="preserve"> </w:t>
      </w:r>
      <w:r w:rsidRPr="00D84AEF">
        <w:rPr>
          <w:rFonts w:asciiTheme="majorBidi" w:hAnsiTheme="majorBidi" w:cstheme="majorBidi"/>
          <w:w w:val="120"/>
          <w:sz w:val="18"/>
        </w:rPr>
        <w:t>18,</w:t>
      </w:r>
      <w:r w:rsidRPr="00D84AEF">
        <w:rPr>
          <w:rFonts w:asciiTheme="majorBidi" w:hAnsiTheme="majorBidi" w:cstheme="majorBidi"/>
          <w:spacing w:val="-2"/>
          <w:w w:val="120"/>
          <w:sz w:val="18"/>
        </w:rPr>
        <w:t xml:space="preserve"> </w:t>
      </w:r>
      <w:r w:rsidRPr="00D84AEF">
        <w:rPr>
          <w:rFonts w:asciiTheme="majorBidi" w:hAnsiTheme="majorBidi" w:cstheme="majorBidi"/>
          <w:w w:val="120"/>
          <w:sz w:val="18"/>
        </w:rPr>
        <w:t>pp.</w:t>
      </w:r>
      <w:r w:rsidRPr="00D84AEF">
        <w:rPr>
          <w:rFonts w:asciiTheme="majorBidi" w:hAnsiTheme="majorBidi" w:cstheme="majorBidi"/>
          <w:spacing w:val="-2"/>
          <w:w w:val="120"/>
          <w:sz w:val="18"/>
        </w:rPr>
        <w:t xml:space="preserve"> </w:t>
      </w:r>
      <w:r w:rsidRPr="00D84AEF">
        <w:rPr>
          <w:rFonts w:asciiTheme="majorBidi" w:hAnsiTheme="majorBidi" w:cstheme="majorBidi"/>
          <w:w w:val="120"/>
          <w:sz w:val="18"/>
        </w:rPr>
        <w:t>2052–2059,</w:t>
      </w:r>
      <w:r w:rsidRPr="00D84AEF">
        <w:rPr>
          <w:rFonts w:asciiTheme="majorBidi" w:hAnsiTheme="majorBidi" w:cstheme="majorBidi"/>
          <w:spacing w:val="-2"/>
          <w:w w:val="120"/>
          <w:sz w:val="18"/>
        </w:rPr>
        <w:t xml:space="preserve"> </w:t>
      </w:r>
      <w:r w:rsidRPr="00D84AEF">
        <w:rPr>
          <w:rFonts w:asciiTheme="majorBidi" w:hAnsiTheme="majorBidi" w:cstheme="majorBidi"/>
          <w:w w:val="120"/>
          <w:sz w:val="18"/>
        </w:rPr>
        <w:t>2019.</w:t>
      </w:r>
    </w:p>
    <w:p w14:paraId="6D4ABA99" w14:textId="77777777" w:rsidR="00B7242E" w:rsidRPr="00D84AEF" w:rsidRDefault="00000000">
      <w:pPr>
        <w:pStyle w:val="ListParagraph"/>
        <w:numPr>
          <w:ilvl w:val="0"/>
          <w:numId w:val="1"/>
        </w:numPr>
        <w:tabs>
          <w:tab w:val="left" w:pos="560"/>
          <w:tab w:val="left" w:pos="622"/>
        </w:tabs>
        <w:spacing w:before="103" w:line="283" w:lineRule="auto"/>
        <w:ind w:right="118" w:hanging="440"/>
        <w:jc w:val="both"/>
        <w:rPr>
          <w:rFonts w:asciiTheme="majorBidi" w:hAnsiTheme="majorBidi" w:cstheme="majorBidi"/>
          <w:sz w:val="18"/>
        </w:rPr>
      </w:pPr>
      <w:r w:rsidRPr="00D84AEF">
        <w:rPr>
          <w:rFonts w:asciiTheme="majorBidi" w:hAnsiTheme="majorBidi" w:cstheme="majorBidi"/>
          <w:sz w:val="18"/>
        </w:rPr>
        <w:tab/>
      </w:r>
      <w:r w:rsidRPr="00D84AEF">
        <w:rPr>
          <w:rFonts w:asciiTheme="majorBidi" w:hAnsiTheme="majorBidi" w:cstheme="majorBidi"/>
          <w:w w:val="120"/>
          <w:sz w:val="18"/>
        </w:rPr>
        <w:t>M.-H.</w:t>
      </w:r>
      <w:r w:rsidRPr="00D84AEF">
        <w:rPr>
          <w:rFonts w:asciiTheme="majorBidi" w:hAnsiTheme="majorBidi" w:cstheme="majorBidi"/>
          <w:spacing w:val="40"/>
          <w:w w:val="120"/>
          <w:sz w:val="18"/>
        </w:rPr>
        <w:t xml:space="preserve"> </w:t>
      </w:r>
      <w:r w:rsidRPr="00D84AEF">
        <w:rPr>
          <w:rFonts w:asciiTheme="majorBidi" w:hAnsiTheme="majorBidi" w:cstheme="majorBidi"/>
          <w:w w:val="120"/>
          <w:sz w:val="18"/>
        </w:rPr>
        <w:t>Hsueh,</w:t>
      </w:r>
      <w:r w:rsidRPr="00D84AEF">
        <w:rPr>
          <w:rFonts w:asciiTheme="majorBidi" w:hAnsiTheme="majorBidi" w:cstheme="majorBidi"/>
          <w:spacing w:val="40"/>
          <w:w w:val="120"/>
          <w:sz w:val="18"/>
        </w:rPr>
        <w:t xml:space="preserve"> </w:t>
      </w:r>
      <w:r w:rsidRPr="00D84AEF">
        <w:rPr>
          <w:rFonts w:asciiTheme="majorBidi" w:hAnsiTheme="majorBidi" w:cstheme="majorBidi"/>
          <w:w w:val="120"/>
          <w:sz w:val="18"/>
        </w:rPr>
        <w:t>C.-J.</w:t>
      </w:r>
      <w:r w:rsidRPr="00D84AEF">
        <w:rPr>
          <w:rFonts w:asciiTheme="majorBidi" w:hAnsiTheme="majorBidi" w:cstheme="majorBidi"/>
          <w:spacing w:val="40"/>
          <w:w w:val="120"/>
          <w:sz w:val="18"/>
        </w:rPr>
        <w:t xml:space="preserve"> </w:t>
      </w:r>
      <w:r w:rsidRPr="00D84AEF">
        <w:rPr>
          <w:rFonts w:asciiTheme="majorBidi" w:hAnsiTheme="majorBidi" w:cstheme="majorBidi"/>
          <w:w w:val="120"/>
          <w:sz w:val="18"/>
        </w:rPr>
        <w:t>Lai,</w:t>
      </w:r>
      <w:r w:rsidRPr="00D84AEF">
        <w:rPr>
          <w:rFonts w:asciiTheme="majorBidi" w:hAnsiTheme="majorBidi" w:cstheme="majorBidi"/>
          <w:spacing w:val="40"/>
          <w:w w:val="120"/>
          <w:sz w:val="18"/>
        </w:rPr>
        <w:t xml:space="preserve"> </w:t>
      </w:r>
      <w:r w:rsidRPr="00D84AEF">
        <w:rPr>
          <w:rFonts w:asciiTheme="majorBidi" w:hAnsiTheme="majorBidi" w:cstheme="majorBidi"/>
          <w:w w:val="120"/>
          <w:sz w:val="18"/>
        </w:rPr>
        <w:t>S.-H.</w:t>
      </w:r>
      <w:r w:rsidRPr="00D84AEF">
        <w:rPr>
          <w:rFonts w:asciiTheme="majorBidi" w:hAnsiTheme="majorBidi" w:cstheme="majorBidi"/>
          <w:spacing w:val="40"/>
          <w:w w:val="120"/>
          <w:sz w:val="18"/>
        </w:rPr>
        <w:t xml:space="preserve"> </w:t>
      </w:r>
      <w:r w:rsidRPr="00D84AEF">
        <w:rPr>
          <w:rFonts w:asciiTheme="majorBidi" w:hAnsiTheme="majorBidi" w:cstheme="majorBidi"/>
          <w:w w:val="120"/>
          <w:sz w:val="18"/>
        </w:rPr>
        <w:t>Wang,</w:t>
      </w:r>
      <w:r w:rsidRPr="00D84AEF">
        <w:rPr>
          <w:rFonts w:asciiTheme="majorBidi" w:hAnsiTheme="majorBidi" w:cstheme="majorBidi"/>
          <w:spacing w:val="40"/>
          <w:w w:val="120"/>
          <w:sz w:val="18"/>
        </w:rPr>
        <w:t xml:space="preserve"> </w:t>
      </w:r>
      <w:r w:rsidRPr="00D84AEF">
        <w:rPr>
          <w:rFonts w:asciiTheme="majorBidi" w:hAnsiTheme="majorBidi" w:cstheme="majorBidi"/>
          <w:w w:val="120"/>
          <w:sz w:val="18"/>
        </w:rPr>
        <w:t>Y.-S.</w:t>
      </w:r>
      <w:r w:rsidRPr="00D84AEF">
        <w:rPr>
          <w:rFonts w:asciiTheme="majorBidi" w:hAnsiTheme="majorBidi" w:cstheme="majorBidi"/>
          <w:spacing w:val="40"/>
          <w:w w:val="120"/>
          <w:sz w:val="18"/>
        </w:rPr>
        <w:t xml:space="preserve"> </w:t>
      </w:r>
      <w:r w:rsidRPr="00D84AEF">
        <w:rPr>
          <w:rFonts w:asciiTheme="majorBidi" w:hAnsiTheme="majorBidi" w:cstheme="majorBidi"/>
          <w:w w:val="120"/>
          <w:sz w:val="18"/>
        </w:rPr>
        <w:t>Zeng,</w:t>
      </w:r>
      <w:r w:rsidRPr="00D84AEF">
        <w:rPr>
          <w:rFonts w:asciiTheme="majorBidi" w:hAnsiTheme="majorBidi" w:cstheme="majorBidi"/>
          <w:spacing w:val="40"/>
          <w:w w:val="120"/>
          <w:sz w:val="18"/>
        </w:rPr>
        <w:t xml:space="preserve"> </w:t>
      </w:r>
      <w:r w:rsidRPr="00D84AEF">
        <w:rPr>
          <w:rFonts w:asciiTheme="majorBidi" w:hAnsiTheme="majorBidi" w:cstheme="majorBidi"/>
          <w:w w:val="120"/>
          <w:sz w:val="18"/>
        </w:rPr>
        <w:t>C.-H.</w:t>
      </w:r>
      <w:r w:rsidRPr="00D84AEF">
        <w:rPr>
          <w:rFonts w:asciiTheme="majorBidi" w:hAnsiTheme="majorBidi" w:cstheme="majorBidi"/>
          <w:spacing w:val="40"/>
          <w:w w:val="120"/>
          <w:sz w:val="18"/>
        </w:rPr>
        <w:t xml:space="preserve"> </w:t>
      </w:r>
      <w:r w:rsidRPr="00D84AEF">
        <w:rPr>
          <w:rFonts w:asciiTheme="majorBidi" w:hAnsiTheme="majorBidi" w:cstheme="majorBidi"/>
          <w:w w:val="120"/>
          <w:sz w:val="18"/>
        </w:rPr>
        <w:t>Hsieh,</w:t>
      </w:r>
      <w:r w:rsidRPr="00D84AEF">
        <w:rPr>
          <w:rFonts w:asciiTheme="majorBidi" w:hAnsiTheme="majorBidi" w:cstheme="majorBidi"/>
          <w:spacing w:val="40"/>
          <w:w w:val="120"/>
          <w:sz w:val="18"/>
        </w:rPr>
        <w:t xml:space="preserve"> </w:t>
      </w:r>
      <w:r w:rsidRPr="00D84AEF">
        <w:rPr>
          <w:rFonts w:asciiTheme="majorBidi" w:hAnsiTheme="majorBidi" w:cstheme="majorBidi"/>
          <w:w w:val="120"/>
          <w:sz w:val="18"/>
        </w:rPr>
        <w:t>C.-Y.</w:t>
      </w:r>
      <w:r w:rsidRPr="00D84AEF">
        <w:rPr>
          <w:rFonts w:asciiTheme="majorBidi" w:hAnsiTheme="majorBidi" w:cstheme="majorBidi"/>
          <w:spacing w:val="40"/>
          <w:w w:val="120"/>
          <w:sz w:val="18"/>
        </w:rPr>
        <w:t xml:space="preserve"> </w:t>
      </w:r>
      <w:r w:rsidRPr="00D84AEF">
        <w:rPr>
          <w:rFonts w:asciiTheme="majorBidi" w:hAnsiTheme="majorBidi" w:cstheme="majorBidi"/>
          <w:w w:val="120"/>
          <w:sz w:val="18"/>
        </w:rPr>
        <w:t>Pan,</w:t>
      </w:r>
      <w:r w:rsidRPr="00D84AEF">
        <w:rPr>
          <w:rFonts w:asciiTheme="majorBidi" w:hAnsiTheme="majorBidi" w:cstheme="majorBidi"/>
          <w:spacing w:val="40"/>
          <w:w w:val="120"/>
          <w:sz w:val="18"/>
        </w:rPr>
        <w:t xml:space="preserve"> </w:t>
      </w:r>
      <w:r w:rsidRPr="00D84AEF">
        <w:rPr>
          <w:rFonts w:asciiTheme="majorBidi" w:hAnsiTheme="majorBidi" w:cstheme="majorBidi"/>
          <w:w w:val="120"/>
          <w:sz w:val="18"/>
        </w:rPr>
        <w:t>and</w:t>
      </w:r>
      <w:r w:rsidRPr="00D84AEF">
        <w:rPr>
          <w:rFonts w:asciiTheme="majorBidi" w:hAnsiTheme="majorBidi" w:cstheme="majorBidi"/>
          <w:spacing w:val="40"/>
          <w:w w:val="120"/>
          <w:sz w:val="18"/>
        </w:rPr>
        <w:t xml:space="preserve"> </w:t>
      </w:r>
      <w:r w:rsidRPr="00D84AEF">
        <w:rPr>
          <w:rFonts w:asciiTheme="majorBidi" w:hAnsiTheme="majorBidi" w:cstheme="majorBidi"/>
          <w:w w:val="120"/>
          <w:sz w:val="18"/>
        </w:rPr>
        <w:t>W.-C.</w:t>
      </w:r>
      <w:r w:rsidRPr="00D84AEF">
        <w:rPr>
          <w:rFonts w:asciiTheme="majorBidi" w:hAnsiTheme="majorBidi" w:cstheme="majorBidi"/>
          <w:spacing w:val="40"/>
          <w:w w:val="120"/>
          <w:sz w:val="18"/>
        </w:rPr>
        <w:t xml:space="preserve"> </w:t>
      </w:r>
      <w:r w:rsidRPr="00D84AEF">
        <w:rPr>
          <w:rFonts w:asciiTheme="majorBidi" w:hAnsiTheme="majorBidi" w:cstheme="majorBidi"/>
          <w:w w:val="120"/>
          <w:sz w:val="18"/>
        </w:rPr>
        <w:t>Huang,</w:t>
      </w:r>
      <w:r w:rsidRPr="00D84AEF">
        <w:rPr>
          <w:rFonts w:asciiTheme="majorBidi" w:hAnsiTheme="majorBidi" w:cstheme="majorBidi"/>
          <w:spacing w:val="40"/>
          <w:w w:val="120"/>
          <w:sz w:val="18"/>
        </w:rPr>
        <w:t xml:space="preserve"> </w:t>
      </w:r>
      <w:r w:rsidRPr="00D84AEF">
        <w:rPr>
          <w:rFonts w:asciiTheme="majorBidi" w:hAnsiTheme="majorBidi" w:cstheme="majorBidi"/>
          <w:w w:val="120"/>
          <w:sz w:val="18"/>
        </w:rPr>
        <w:t xml:space="preserve">“Effect of printing parameters on the thermal and mechanical properties of 3D-printed PLA and PETG, using fused deposition modeling,” </w:t>
      </w:r>
      <w:r w:rsidRPr="00D84AEF">
        <w:rPr>
          <w:rFonts w:asciiTheme="majorBidi" w:hAnsiTheme="majorBidi" w:cstheme="majorBidi"/>
          <w:i/>
          <w:w w:val="120"/>
          <w:sz w:val="18"/>
        </w:rPr>
        <w:t>Polymers</w:t>
      </w:r>
      <w:r w:rsidRPr="00D84AEF">
        <w:rPr>
          <w:rFonts w:asciiTheme="majorBidi" w:hAnsiTheme="majorBidi" w:cstheme="majorBidi"/>
          <w:w w:val="120"/>
          <w:sz w:val="18"/>
        </w:rPr>
        <w:t>, vol. 13, no. 11, art. 1758, 2021.</w:t>
      </w:r>
    </w:p>
    <w:p w14:paraId="66E5645C" w14:textId="77777777" w:rsidR="00B7242E" w:rsidRPr="00D84AEF" w:rsidRDefault="00000000">
      <w:pPr>
        <w:pStyle w:val="ListParagraph"/>
        <w:numPr>
          <w:ilvl w:val="0"/>
          <w:numId w:val="1"/>
        </w:numPr>
        <w:tabs>
          <w:tab w:val="left" w:pos="560"/>
          <w:tab w:val="left" w:pos="621"/>
        </w:tabs>
        <w:spacing w:before="103" w:line="283" w:lineRule="auto"/>
        <w:ind w:right="118" w:hanging="440"/>
        <w:jc w:val="both"/>
        <w:rPr>
          <w:rFonts w:asciiTheme="majorBidi" w:hAnsiTheme="majorBidi" w:cstheme="majorBidi"/>
          <w:sz w:val="18"/>
        </w:rPr>
      </w:pPr>
      <w:r w:rsidRPr="00D84AEF">
        <w:rPr>
          <w:rFonts w:asciiTheme="majorBidi" w:hAnsiTheme="majorBidi" w:cstheme="majorBidi"/>
          <w:sz w:val="18"/>
        </w:rPr>
        <w:tab/>
      </w:r>
      <w:r w:rsidRPr="00D84AEF">
        <w:rPr>
          <w:rFonts w:asciiTheme="majorBidi" w:hAnsiTheme="majorBidi" w:cstheme="majorBidi"/>
          <w:w w:val="120"/>
          <w:sz w:val="18"/>
        </w:rPr>
        <w:t xml:space="preserve">S. Farah, D. G. Anderson, and R. Langer, “Physical and mechanical properties of PLA, and their functions in widespread applications — A comprehensive review,” </w:t>
      </w:r>
      <w:r w:rsidRPr="00D84AEF">
        <w:rPr>
          <w:rFonts w:asciiTheme="majorBidi" w:hAnsiTheme="majorBidi" w:cstheme="majorBidi"/>
          <w:i/>
          <w:w w:val="120"/>
          <w:sz w:val="18"/>
        </w:rPr>
        <w:t>Advanced Drug Delivery Reviews</w:t>
      </w:r>
      <w:r w:rsidRPr="00D84AEF">
        <w:rPr>
          <w:rFonts w:asciiTheme="majorBidi" w:hAnsiTheme="majorBidi" w:cstheme="majorBidi"/>
          <w:w w:val="120"/>
          <w:sz w:val="18"/>
        </w:rPr>
        <w:t>, vol. 107, pp. 367–392, 2016.</w:t>
      </w:r>
    </w:p>
    <w:p w14:paraId="0948031A" w14:textId="77777777" w:rsidR="00B7242E" w:rsidRPr="00D84AEF" w:rsidRDefault="00000000">
      <w:pPr>
        <w:pStyle w:val="ListParagraph"/>
        <w:numPr>
          <w:ilvl w:val="0"/>
          <w:numId w:val="1"/>
        </w:numPr>
        <w:tabs>
          <w:tab w:val="left" w:pos="560"/>
          <w:tab w:val="left" w:pos="604"/>
        </w:tabs>
        <w:spacing w:before="102" w:line="283" w:lineRule="auto"/>
        <w:ind w:right="118" w:hanging="440"/>
        <w:jc w:val="both"/>
        <w:rPr>
          <w:rFonts w:asciiTheme="majorBidi" w:hAnsiTheme="majorBidi" w:cstheme="majorBidi"/>
          <w:sz w:val="18"/>
        </w:rPr>
      </w:pPr>
      <w:r w:rsidRPr="00D84AEF">
        <w:rPr>
          <w:rFonts w:asciiTheme="majorBidi" w:hAnsiTheme="majorBidi" w:cstheme="majorBidi"/>
          <w:w w:val="120"/>
          <w:sz w:val="18"/>
        </w:rPr>
        <w:t>S.</w:t>
      </w:r>
      <w:r w:rsidRPr="00D84AEF">
        <w:rPr>
          <w:rFonts w:asciiTheme="majorBidi" w:hAnsiTheme="majorBidi" w:cstheme="majorBidi"/>
          <w:spacing w:val="40"/>
          <w:w w:val="120"/>
          <w:sz w:val="18"/>
        </w:rPr>
        <w:t xml:space="preserve"> </w:t>
      </w:r>
      <w:r w:rsidRPr="00D84AEF">
        <w:rPr>
          <w:rFonts w:asciiTheme="majorBidi" w:hAnsiTheme="majorBidi" w:cstheme="majorBidi"/>
          <w:w w:val="120"/>
          <w:sz w:val="18"/>
        </w:rPr>
        <w:t>H. Ahn, M. Montero, D. Odell, S. Roundy, and P. K. Wright, “Anisotropic material properties of fused</w:t>
      </w:r>
      <w:r w:rsidRPr="00D84AEF">
        <w:rPr>
          <w:rFonts w:asciiTheme="majorBidi" w:hAnsiTheme="majorBidi" w:cstheme="majorBidi"/>
          <w:spacing w:val="-1"/>
          <w:w w:val="120"/>
          <w:sz w:val="18"/>
        </w:rPr>
        <w:t xml:space="preserve"> </w:t>
      </w:r>
      <w:r w:rsidRPr="00D84AEF">
        <w:rPr>
          <w:rFonts w:asciiTheme="majorBidi" w:hAnsiTheme="majorBidi" w:cstheme="majorBidi"/>
          <w:w w:val="120"/>
          <w:sz w:val="18"/>
        </w:rPr>
        <w:t>deposition</w:t>
      </w:r>
      <w:r w:rsidRPr="00D84AEF">
        <w:rPr>
          <w:rFonts w:asciiTheme="majorBidi" w:hAnsiTheme="majorBidi" w:cstheme="majorBidi"/>
          <w:spacing w:val="-1"/>
          <w:w w:val="120"/>
          <w:sz w:val="18"/>
        </w:rPr>
        <w:t xml:space="preserve"> </w:t>
      </w:r>
      <w:r w:rsidRPr="00D84AEF">
        <w:rPr>
          <w:rFonts w:asciiTheme="majorBidi" w:hAnsiTheme="majorBidi" w:cstheme="majorBidi"/>
          <w:w w:val="120"/>
          <w:sz w:val="18"/>
        </w:rPr>
        <w:t>modeling</w:t>
      </w:r>
      <w:r w:rsidRPr="00D84AEF">
        <w:rPr>
          <w:rFonts w:asciiTheme="majorBidi" w:hAnsiTheme="majorBidi" w:cstheme="majorBidi"/>
          <w:spacing w:val="-1"/>
          <w:w w:val="120"/>
          <w:sz w:val="18"/>
        </w:rPr>
        <w:t xml:space="preserve"> </w:t>
      </w:r>
      <w:r w:rsidRPr="00D84AEF">
        <w:rPr>
          <w:rFonts w:asciiTheme="majorBidi" w:hAnsiTheme="majorBidi" w:cstheme="majorBidi"/>
          <w:w w:val="120"/>
          <w:sz w:val="18"/>
        </w:rPr>
        <w:t>ABS,”</w:t>
      </w:r>
      <w:r w:rsidRPr="00D84AEF">
        <w:rPr>
          <w:rFonts w:asciiTheme="majorBidi" w:hAnsiTheme="majorBidi" w:cstheme="majorBidi"/>
          <w:spacing w:val="-1"/>
          <w:w w:val="120"/>
          <w:sz w:val="18"/>
        </w:rPr>
        <w:t xml:space="preserve"> </w:t>
      </w:r>
      <w:r w:rsidRPr="00D84AEF">
        <w:rPr>
          <w:rFonts w:asciiTheme="majorBidi" w:hAnsiTheme="majorBidi" w:cstheme="majorBidi"/>
          <w:i/>
          <w:w w:val="120"/>
          <w:sz w:val="18"/>
        </w:rPr>
        <w:t>Rapid</w:t>
      </w:r>
      <w:r w:rsidRPr="00D84AEF">
        <w:rPr>
          <w:rFonts w:asciiTheme="majorBidi" w:hAnsiTheme="majorBidi" w:cstheme="majorBidi"/>
          <w:i/>
          <w:spacing w:val="-6"/>
          <w:w w:val="120"/>
          <w:sz w:val="18"/>
        </w:rPr>
        <w:t xml:space="preserve"> </w:t>
      </w:r>
      <w:r w:rsidRPr="00D84AEF">
        <w:rPr>
          <w:rFonts w:asciiTheme="majorBidi" w:hAnsiTheme="majorBidi" w:cstheme="majorBidi"/>
          <w:i/>
          <w:w w:val="120"/>
          <w:sz w:val="18"/>
        </w:rPr>
        <w:t>Prototyping</w:t>
      </w:r>
      <w:r w:rsidRPr="00D84AEF">
        <w:rPr>
          <w:rFonts w:asciiTheme="majorBidi" w:hAnsiTheme="majorBidi" w:cstheme="majorBidi"/>
          <w:i/>
          <w:spacing w:val="-6"/>
          <w:w w:val="120"/>
          <w:sz w:val="18"/>
        </w:rPr>
        <w:t xml:space="preserve"> </w:t>
      </w:r>
      <w:r w:rsidRPr="00D84AEF">
        <w:rPr>
          <w:rFonts w:asciiTheme="majorBidi" w:hAnsiTheme="majorBidi" w:cstheme="majorBidi"/>
          <w:i/>
          <w:w w:val="120"/>
          <w:sz w:val="18"/>
        </w:rPr>
        <w:t>Journal</w:t>
      </w:r>
      <w:r w:rsidRPr="00D84AEF">
        <w:rPr>
          <w:rFonts w:asciiTheme="majorBidi" w:hAnsiTheme="majorBidi" w:cstheme="majorBidi"/>
          <w:w w:val="120"/>
          <w:sz w:val="18"/>
        </w:rPr>
        <w:t>,</w:t>
      </w:r>
      <w:r w:rsidRPr="00D84AEF">
        <w:rPr>
          <w:rFonts w:asciiTheme="majorBidi" w:hAnsiTheme="majorBidi" w:cstheme="majorBidi"/>
          <w:spacing w:val="-1"/>
          <w:w w:val="120"/>
          <w:sz w:val="18"/>
        </w:rPr>
        <w:t xml:space="preserve"> </w:t>
      </w:r>
      <w:r w:rsidRPr="00D84AEF">
        <w:rPr>
          <w:rFonts w:asciiTheme="majorBidi" w:hAnsiTheme="majorBidi" w:cstheme="majorBidi"/>
          <w:w w:val="120"/>
          <w:sz w:val="18"/>
        </w:rPr>
        <w:t>vol.</w:t>
      </w:r>
      <w:r w:rsidRPr="00D84AEF">
        <w:rPr>
          <w:rFonts w:asciiTheme="majorBidi" w:hAnsiTheme="majorBidi" w:cstheme="majorBidi"/>
          <w:spacing w:val="-1"/>
          <w:w w:val="120"/>
          <w:sz w:val="18"/>
        </w:rPr>
        <w:t xml:space="preserve"> </w:t>
      </w:r>
      <w:r w:rsidRPr="00D84AEF">
        <w:rPr>
          <w:rFonts w:asciiTheme="majorBidi" w:hAnsiTheme="majorBidi" w:cstheme="majorBidi"/>
          <w:w w:val="120"/>
          <w:sz w:val="18"/>
        </w:rPr>
        <w:t>8,</w:t>
      </w:r>
      <w:r w:rsidRPr="00D84AEF">
        <w:rPr>
          <w:rFonts w:asciiTheme="majorBidi" w:hAnsiTheme="majorBidi" w:cstheme="majorBidi"/>
          <w:spacing w:val="-1"/>
          <w:w w:val="120"/>
          <w:sz w:val="18"/>
        </w:rPr>
        <w:t xml:space="preserve"> </w:t>
      </w:r>
      <w:r w:rsidRPr="00D84AEF">
        <w:rPr>
          <w:rFonts w:asciiTheme="majorBidi" w:hAnsiTheme="majorBidi" w:cstheme="majorBidi"/>
          <w:w w:val="120"/>
          <w:sz w:val="18"/>
        </w:rPr>
        <w:t>no.</w:t>
      </w:r>
      <w:r w:rsidRPr="00D84AEF">
        <w:rPr>
          <w:rFonts w:asciiTheme="majorBidi" w:hAnsiTheme="majorBidi" w:cstheme="majorBidi"/>
          <w:spacing w:val="-1"/>
          <w:w w:val="120"/>
          <w:sz w:val="18"/>
        </w:rPr>
        <w:t xml:space="preserve"> </w:t>
      </w:r>
      <w:r w:rsidRPr="00D84AEF">
        <w:rPr>
          <w:rFonts w:asciiTheme="majorBidi" w:hAnsiTheme="majorBidi" w:cstheme="majorBidi"/>
          <w:w w:val="120"/>
          <w:sz w:val="18"/>
        </w:rPr>
        <w:t>4,</w:t>
      </w:r>
      <w:r w:rsidRPr="00D84AEF">
        <w:rPr>
          <w:rFonts w:asciiTheme="majorBidi" w:hAnsiTheme="majorBidi" w:cstheme="majorBidi"/>
          <w:spacing w:val="-1"/>
          <w:w w:val="120"/>
          <w:sz w:val="18"/>
        </w:rPr>
        <w:t xml:space="preserve"> </w:t>
      </w:r>
      <w:r w:rsidRPr="00D84AEF">
        <w:rPr>
          <w:rFonts w:asciiTheme="majorBidi" w:hAnsiTheme="majorBidi" w:cstheme="majorBidi"/>
          <w:w w:val="120"/>
          <w:sz w:val="18"/>
        </w:rPr>
        <w:t>pp.</w:t>
      </w:r>
      <w:r w:rsidRPr="00D84AEF">
        <w:rPr>
          <w:rFonts w:asciiTheme="majorBidi" w:hAnsiTheme="majorBidi" w:cstheme="majorBidi"/>
          <w:spacing w:val="-1"/>
          <w:w w:val="120"/>
          <w:sz w:val="18"/>
        </w:rPr>
        <w:t xml:space="preserve"> </w:t>
      </w:r>
      <w:r w:rsidRPr="00D84AEF">
        <w:rPr>
          <w:rFonts w:asciiTheme="majorBidi" w:hAnsiTheme="majorBidi" w:cstheme="majorBidi"/>
          <w:w w:val="120"/>
          <w:sz w:val="18"/>
        </w:rPr>
        <w:t>248–257,</w:t>
      </w:r>
      <w:r w:rsidRPr="00D84AEF">
        <w:rPr>
          <w:rFonts w:asciiTheme="majorBidi" w:hAnsiTheme="majorBidi" w:cstheme="majorBidi"/>
          <w:spacing w:val="-1"/>
          <w:w w:val="120"/>
          <w:sz w:val="18"/>
        </w:rPr>
        <w:t xml:space="preserve"> </w:t>
      </w:r>
      <w:r w:rsidRPr="00D84AEF">
        <w:rPr>
          <w:rFonts w:asciiTheme="majorBidi" w:hAnsiTheme="majorBidi" w:cstheme="majorBidi"/>
          <w:w w:val="120"/>
          <w:sz w:val="18"/>
        </w:rPr>
        <w:t>2002.</w:t>
      </w:r>
    </w:p>
    <w:p w14:paraId="2AABC294" w14:textId="77777777" w:rsidR="00B7242E" w:rsidRPr="00D84AEF" w:rsidRDefault="00000000">
      <w:pPr>
        <w:pStyle w:val="ListParagraph"/>
        <w:numPr>
          <w:ilvl w:val="0"/>
          <w:numId w:val="1"/>
        </w:numPr>
        <w:tabs>
          <w:tab w:val="left" w:pos="560"/>
          <w:tab w:val="left" w:pos="619"/>
        </w:tabs>
        <w:spacing w:before="102" w:line="283" w:lineRule="auto"/>
        <w:ind w:right="118" w:hanging="440"/>
        <w:jc w:val="both"/>
        <w:rPr>
          <w:rFonts w:asciiTheme="majorBidi" w:hAnsiTheme="majorBidi" w:cstheme="majorBidi"/>
          <w:sz w:val="18"/>
        </w:rPr>
      </w:pPr>
      <w:r w:rsidRPr="00D84AEF">
        <w:rPr>
          <w:rFonts w:asciiTheme="majorBidi" w:hAnsiTheme="majorBidi" w:cstheme="majorBidi"/>
          <w:w w:val="120"/>
          <w:sz w:val="18"/>
        </w:rPr>
        <w:t>J.</w:t>
      </w:r>
      <w:r w:rsidRPr="00D84AEF">
        <w:rPr>
          <w:rFonts w:asciiTheme="majorBidi" w:hAnsiTheme="majorBidi" w:cstheme="majorBidi"/>
          <w:spacing w:val="40"/>
          <w:w w:val="120"/>
          <w:sz w:val="18"/>
        </w:rPr>
        <w:t xml:space="preserve"> </w:t>
      </w:r>
      <w:r w:rsidRPr="00D84AEF">
        <w:rPr>
          <w:rFonts w:asciiTheme="majorBidi" w:hAnsiTheme="majorBidi" w:cstheme="majorBidi"/>
          <w:w w:val="120"/>
          <w:sz w:val="18"/>
        </w:rPr>
        <w:t xml:space="preserve">M. Chacón, M. A. Caminero, E. García-Plaza, and P. J. Núñez, “Additive manufacturing of PLA structures using fused deposition modelling: Effect of process parameters on mechanical properties and their optimal selection,” </w:t>
      </w:r>
      <w:r w:rsidRPr="00D84AEF">
        <w:rPr>
          <w:rFonts w:asciiTheme="majorBidi" w:hAnsiTheme="majorBidi" w:cstheme="majorBidi"/>
          <w:i/>
          <w:w w:val="120"/>
          <w:sz w:val="18"/>
        </w:rPr>
        <w:t>Materials</w:t>
      </w:r>
      <w:r w:rsidRPr="00D84AEF">
        <w:rPr>
          <w:rFonts w:asciiTheme="majorBidi" w:hAnsiTheme="majorBidi" w:cstheme="majorBidi"/>
          <w:i/>
          <w:spacing w:val="-2"/>
          <w:w w:val="120"/>
          <w:sz w:val="18"/>
        </w:rPr>
        <w:t xml:space="preserve"> </w:t>
      </w:r>
      <w:r w:rsidRPr="00D84AEF">
        <w:rPr>
          <w:rFonts w:asciiTheme="majorBidi" w:hAnsiTheme="majorBidi" w:cstheme="majorBidi"/>
          <w:i/>
          <w:w w:val="120"/>
          <w:sz w:val="18"/>
        </w:rPr>
        <w:t>and</w:t>
      </w:r>
      <w:r w:rsidRPr="00D84AEF">
        <w:rPr>
          <w:rFonts w:asciiTheme="majorBidi" w:hAnsiTheme="majorBidi" w:cstheme="majorBidi"/>
          <w:i/>
          <w:spacing w:val="-2"/>
          <w:w w:val="120"/>
          <w:sz w:val="18"/>
        </w:rPr>
        <w:t xml:space="preserve"> </w:t>
      </w:r>
      <w:r w:rsidRPr="00D84AEF">
        <w:rPr>
          <w:rFonts w:asciiTheme="majorBidi" w:hAnsiTheme="majorBidi" w:cstheme="majorBidi"/>
          <w:i/>
          <w:w w:val="120"/>
          <w:sz w:val="18"/>
        </w:rPr>
        <w:t>Design</w:t>
      </w:r>
      <w:r w:rsidRPr="00D84AEF">
        <w:rPr>
          <w:rFonts w:asciiTheme="majorBidi" w:hAnsiTheme="majorBidi" w:cstheme="majorBidi"/>
          <w:w w:val="120"/>
          <w:sz w:val="18"/>
        </w:rPr>
        <w:t>, vol. 124, pp. 143–157, 2017.</w:t>
      </w:r>
    </w:p>
    <w:p w14:paraId="1A548235" w14:textId="77777777" w:rsidR="00B7242E" w:rsidRPr="00D84AEF" w:rsidRDefault="00000000">
      <w:pPr>
        <w:pStyle w:val="ListParagraph"/>
        <w:numPr>
          <w:ilvl w:val="0"/>
          <w:numId w:val="1"/>
        </w:numPr>
        <w:tabs>
          <w:tab w:val="left" w:pos="560"/>
          <w:tab w:val="left" w:pos="676"/>
        </w:tabs>
        <w:spacing w:before="103" w:line="283" w:lineRule="auto"/>
        <w:ind w:right="118" w:hanging="440"/>
        <w:jc w:val="both"/>
        <w:rPr>
          <w:rFonts w:asciiTheme="majorBidi" w:hAnsiTheme="majorBidi" w:cstheme="majorBidi"/>
          <w:sz w:val="18"/>
        </w:rPr>
      </w:pPr>
      <w:r w:rsidRPr="00D84AEF">
        <w:rPr>
          <w:rFonts w:asciiTheme="majorBidi" w:hAnsiTheme="majorBidi" w:cstheme="majorBidi"/>
          <w:sz w:val="18"/>
        </w:rPr>
        <w:tab/>
      </w:r>
      <w:r w:rsidRPr="00D84AEF">
        <w:rPr>
          <w:rFonts w:asciiTheme="majorBidi" w:hAnsiTheme="majorBidi" w:cstheme="majorBidi"/>
          <w:w w:val="120"/>
          <w:sz w:val="18"/>
        </w:rPr>
        <w:t xml:space="preserve">R. D. Cook, D. S. Malkus, M. E. Plesha, and R. J. Witt, </w:t>
      </w:r>
      <w:r w:rsidRPr="00D84AEF">
        <w:rPr>
          <w:rFonts w:asciiTheme="majorBidi" w:hAnsiTheme="majorBidi" w:cstheme="majorBidi"/>
          <w:i/>
          <w:w w:val="120"/>
          <w:sz w:val="18"/>
        </w:rPr>
        <w:t>Concepts and Applications of Finite Element Analysis</w:t>
      </w:r>
      <w:r w:rsidRPr="00D84AEF">
        <w:rPr>
          <w:rFonts w:asciiTheme="majorBidi" w:hAnsiTheme="majorBidi" w:cstheme="majorBidi"/>
          <w:w w:val="120"/>
          <w:sz w:val="18"/>
        </w:rPr>
        <w:t>, 4th ed. New York: John Wiley and Sons, 2002.</w:t>
      </w:r>
    </w:p>
    <w:p w14:paraId="3713E7F2" w14:textId="77777777" w:rsidR="00B7242E" w:rsidRPr="00D84AEF" w:rsidRDefault="00000000">
      <w:pPr>
        <w:pStyle w:val="ListParagraph"/>
        <w:numPr>
          <w:ilvl w:val="0"/>
          <w:numId w:val="1"/>
        </w:numPr>
        <w:tabs>
          <w:tab w:val="left" w:pos="560"/>
          <w:tab w:val="left" w:pos="624"/>
        </w:tabs>
        <w:spacing w:before="102" w:line="283" w:lineRule="auto"/>
        <w:ind w:right="118" w:hanging="440"/>
        <w:jc w:val="both"/>
        <w:rPr>
          <w:rFonts w:asciiTheme="majorBidi" w:hAnsiTheme="majorBidi" w:cstheme="majorBidi"/>
          <w:sz w:val="18"/>
        </w:rPr>
      </w:pPr>
      <w:r w:rsidRPr="00D84AEF">
        <w:rPr>
          <w:rFonts w:asciiTheme="majorBidi" w:hAnsiTheme="majorBidi" w:cstheme="majorBidi"/>
          <w:sz w:val="18"/>
        </w:rPr>
        <w:tab/>
      </w:r>
      <w:r w:rsidRPr="00D84AEF">
        <w:rPr>
          <w:rFonts w:asciiTheme="majorBidi" w:hAnsiTheme="majorBidi" w:cstheme="majorBidi"/>
          <w:w w:val="115"/>
          <w:sz w:val="18"/>
        </w:rPr>
        <w:t xml:space="preserve">D. A. Winter, </w:t>
      </w:r>
      <w:r w:rsidRPr="00D84AEF">
        <w:rPr>
          <w:rFonts w:asciiTheme="majorBidi" w:hAnsiTheme="majorBidi" w:cstheme="majorBidi"/>
          <w:i/>
          <w:w w:val="115"/>
          <w:sz w:val="18"/>
        </w:rPr>
        <w:t>Biomechanics and Motor Control of Human Movement</w:t>
      </w:r>
      <w:r w:rsidRPr="00D84AEF">
        <w:rPr>
          <w:rFonts w:asciiTheme="majorBidi" w:hAnsiTheme="majorBidi" w:cstheme="majorBidi"/>
          <w:w w:val="115"/>
          <w:sz w:val="18"/>
        </w:rPr>
        <w:t>, 4th ed. Hoboken, NJ: John Wiley and Sons, 2009.</w:t>
      </w:r>
    </w:p>
    <w:p w14:paraId="11B60DB4" w14:textId="77777777" w:rsidR="00B7242E" w:rsidRPr="00D84AEF" w:rsidRDefault="00000000">
      <w:pPr>
        <w:pStyle w:val="ListParagraph"/>
        <w:numPr>
          <w:ilvl w:val="0"/>
          <w:numId w:val="1"/>
        </w:numPr>
        <w:tabs>
          <w:tab w:val="left" w:pos="560"/>
          <w:tab w:val="left" w:pos="1088"/>
        </w:tabs>
        <w:spacing w:before="102" w:line="283" w:lineRule="auto"/>
        <w:ind w:right="118" w:hanging="440"/>
        <w:jc w:val="both"/>
        <w:rPr>
          <w:rFonts w:asciiTheme="majorBidi" w:hAnsiTheme="majorBidi" w:cstheme="majorBidi"/>
          <w:sz w:val="18"/>
        </w:rPr>
      </w:pPr>
      <w:r w:rsidRPr="00D84AEF">
        <w:rPr>
          <w:rFonts w:asciiTheme="majorBidi" w:hAnsiTheme="majorBidi" w:cstheme="majorBidi"/>
          <w:sz w:val="18"/>
        </w:rPr>
        <w:tab/>
      </w:r>
      <w:r w:rsidRPr="00D84AEF">
        <w:rPr>
          <w:rFonts w:asciiTheme="majorBidi" w:hAnsiTheme="majorBidi" w:cstheme="majorBidi"/>
          <w:i/>
          <w:w w:val="120"/>
          <w:sz w:val="18"/>
        </w:rPr>
        <w:t>TD-8120</w:t>
      </w:r>
      <w:proofErr w:type="gramStart"/>
      <w:r w:rsidRPr="00D84AEF">
        <w:rPr>
          <w:rFonts w:asciiTheme="majorBidi" w:hAnsiTheme="majorBidi" w:cstheme="majorBidi"/>
          <w:i/>
          <w:w w:val="120"/>
          <w:sz w:val="18"/>
        </w:rPr>
        <w:t>MG</w:t>
      </w:r>
      <w:r w:rsidRPr="00D84AEF">
        <w:rPr>
          <w:rFonts w:asciiTheme="majorBidi" w:hAnsiTheme="majorBidi" w:cstheme="majorBidi"/>
          <w:i/>
          <w:spacing w:val="75"/>
          <w:w w:val="120"/>
          <w:sz w:val="18"/>
        </w:rPr>
        <w:t xml:space="preserve">  </w:t>
      </w:r>
      <w:r w:rsidRPr="00D84AEF">
        <w:rPr>
          <w:rFonts w:asciiTheme="majorBidi" w:hAnsiTheme="majorBidi" w:cstheme="majorBidi"/>
          <w:i/>
          <w:w w:val="120"/>
          <w:sz w:val="18"/>
        </w:rPr>
        <w:t>Digital</w:t>
      </w:r>
      <w:proofErr w:type="gramEnd"/>
      <w:r w:rsidRPr="00D84AEF">
        <w:rPr>
          <w:rFonts w:asciiTheme="majorBidi" w:hAnsiTheme="majorBidi" w:cstheme="majorBidi"/>
          <w:i/>
          <w:spacing w:val="75"/>
          <w:w w:val="120"/>
          <w:sz w:val="18"/>
        </w:rPr>
        <w:t xml:space="preserve">  </w:t>
      </w:r>
      <w:proofErr w:type="gramStart"/>
      <w:r w:rsidRPr="00D84AEF">
        <w:rPr>
          <w:rFonts w:asciiTheme="majorBidi" w:hAnsiTheme="majorBidi" w:cstheme="majorBidi"/>
          <w:i/>
          <w:w w:val="120"/>
          <w:sz w:val="18"/>
        </w:rPr>
        <w:t>Servo</w:t>
      </w:r>
      <w:r w:rsidRPr="00D84AEF">
        <w:rPr>
          <w:rFonts w:asciiTheme="majorBidi" w:hAnsiTheme="majorBidi" w:cstheme="majorBidi"/>
          <w:i/>
          <w:spacing w:val="75"/>
          <w:w w:val="120"/>
          <w:sz w:val="18"/>
        </w:rPr>
        <w:t xml:space="preserve">  </w:t>
      </w:r>
      <w:r w:rsidRPr="00D84AEF">
        <w:rPr>
          <w:rFonts w:asciiTheme="majorBidi" w:hAnsiTheme="majorBidi" w:cstheme="majorBidi"/>
          <w:i/>
          <w:w w:val="120"/>
          <w:sz w:val="18"/>
        </w:rPr>
        <w:t>—</w:t>
      </w:r>
      <w:proofErr w:type="gramEnd"/>
      <w:r w:rsidRPr="00D84AEF">
        <w:rPr>
          <w:rFonts w:asciiTheme="majorBidi" w:hAnsiTheme="majorBidi" w:cstheme="majorBidi"/>
          <w:i/>
          <w:spacing w:val="75"/>
          <w:w w:val="120"/>
          <w:sz w:val="18"/>
        </w:rPr>
        <w:t xml:space="preserve">  </w:t>
      </w:r>
      <w:proofErr w:type="gramStart"/>
      <w:r w:rsidRPr="00D84AEF">
        <w:rPr>
          <w:rFonts w:asciiTheme="majorBidi" w:hAnsiTheme="majorBidi" w:cstheme="majorBidi"/>
          <w:i/>
          <w:w w:val="120"/>
          <w:sz w:val="18"/>
        </w:rPr>
        <w:t>Specifications</w:t>
      </w:r>
      <w:r w:rsidRPr="00D84AEF">
        <w:rPr>
          <w:rFonts w:asciiTheme="majorBidi" w:hAnsiTheme="majorBidi" w:cstheme="majorBidi"/>
          <w:w w:val="120"/>
          <w:sz w:val="18"/>
        </w:rPr>
        <w:t>,</w:t>
      </w:r>
      <w:r w:rsidRPr="00D84AEF">
        <w:rPr>
          <w:rFonts w:asciiTheme="majorBidi" w:hAnsiTheme="majorBidi" w:cstheme="majorBidi"/>
          <w:spacing w:val="80"/>
          <w:w w:val="120"/>
          <w:sz w:val="18"/>
        </w:rPr>
        <w:t xml:space="preserve">  </w:t>
      </w:r>
      <w:r w:rsidRPr="00D84AEF">
        <w:rPr>
          <w:rFonts w:asciiTheme="majorBidi" w:hAnsiTheme="majorBidi" w:cstheme="majorBidi"/>
          <w:w w:val="120"/>
          <w:sz w:val="18"/>
        </w:rPr>
        <w:t>manufacturer</w:t>
      </w:r>
      <w:proofErr w:type="gramEnd"/>
      <w:r w:rsidRPr="00D84AEF">
        <w:rPr>
          <w:rFonts w:asciiTheme="majorBidi" w:hAnsiTheme="majorBidi" w:cstheme="majorBidi"/>
          <w:spacing w:val="80"/>
          <w:w w:val="120"/>
          <w:sz w:val="18"/>
        </w:rPr>
        <w:t xml:space="preserve">  </w:t>
      </w:r>
      <w:proofErr w:type="gramStart"/>
      <w:r w:rsidRPr="00D84AEF">
        <w:rPr>
          <w:rFonts w:asciiTheme="majorBidi" w:hAnsiTheme="majorBidi" w:cstheme="majorBidi"/>
          <w:w w:val="120"/>
          <w:sz w:val="18"/>
        </w:rPr>
        <w:t>datasheet</w:t>
      </w:r>
      <w:r w:rsidRPr="00D84AEF">
        <w:rPr>
          <w:rFonts w:asciiTheme="majorBidi" w:hAnsiTheme="majorBidi" w:cstheme="majorBidi"/>
          <w:spacing w:val="80"/>
          <w:w w:val="120"/>
          <w:sz w:val="18"/>
        </w:rPr>
        <w:t xml:space="preserve">  </w:t>
      </w:r>
      <w:r w:rsidRPr="00D84AEF">
        <w:rPr>
          <w:rFonts w:asciiTheme="majorBidi" w:hAnsiTheme="majorBidi" w:cstheme="majorBidi"/>
          <w:w w:val="120"/>
          <w:sz w:val="18"/>
        </w:rPr>
        <w:t>(</w:t>
      </w:r>
      <w:proofErr w:type="gramEnd"/>
      <w:r w:rsidRPr="00D84AEF">
        <w:rPr>
          <w:rFonts w:asciiTheme="majorBidi" w:hAnsiTheme="majorBidi" w:cstheme="majorBidi"/>
          <w:w w:val="120"/>
          <w:sz w:val="18"/>
        </w:rPr>
        <w:t xml:space="preserve">file: </w:t>
      </w:r>
      <w:r w:rsidRPr="00D84AEF">
        <w:rPr>
          <w:rFonts w:asciiTheme="majorBidi" w:hAnsiTheme="majorBidi" w:cstheme="majorBidi"/>
          <w:spacing w:val="-2"/>
          <w:w w:val="120"/>
          <w:sz w:val="18"/>
        </w:rPr>
        <w:t>TD-8120MG_Digital_Servo.pdf).</w:t>
      </w:r>
    </w:p>
    <w:p w14:paraId="10385D41" w14:textId="77777777" w:rsidR="00B7242E" w:rsidRPr="00D84AEF" w:rsidRDefault="00000000">
      <w:pPr>
        <w:pStyle w:val="ListParagraph"/>
        <w:numPr>
          <w:ilvl w:val="0"/>
          <w:numId w:val="1"/>
        </w:numPr>
        <w:tabs>
          <w:tab w:val="left" w:pos="560"/>
          <w:tab w:val="left" w:pos="697"/>
        </w:tabs>
        <w:spacing w:before="102" w:line="283" w:lineRule="auto"/>
        <w:ind w:right="118" w:hanging="440"/>
        <w:jc w:val="both"/>
        <w:rPr>
          <w:rFonts w:asciiTheme="majorBidi" w:hAnsiTheme="majorBidi" w:cstheme="majorBidi"/>
          <w:sz w:val="18"/>
        </w:rPr>
      </w:pPr>
      <w:r w:rsidRPr="00D84AEF">
        <w:rPr>
          <w:rFonts w:asciiTheme="majorBidi" w:hAnsiTheme="majorBidi" w:cstheme="majorBidi"/>
          <w:sz w:val="18"/>
        </w:rPr>
        <w:tab/>
      </w:r>
      <w:r w:rsidRPr="00D84AEF">
        <w:rPr>
          <w:rFonts w:asciiTheme="majorBidi" w:hAnsiTheme="majorBidi" w:cstheme="majorBidi"/>
          <w:w w:val="120"/>
          <w:sz w:val="18"/>
        </w:rPr>
        <w:t xml:space="preserve">ASM International, </w:t>
      </w:r>
      <w:r w:rsidRPr="00D84AEF">
        <w:rPr>
          <w:rFonts w:asciiTheme="majorBidi" w:hAnsiTheme="majorBidi" w:cstheme="majorBidi"/>
          <w:i/>
          <w:w w:val="120"/>
          <w:sz w:val="18"/>
        </w:rPr>
        <w:t>ASM Handbook, Volume 1: Properties and Selection: Irons, Steels, and High-Performance Alloys</w:t>
      </w:r>
      <w:r w:rsidRPr="00D84AEF">
        <w:rPr>
          <w:rFonts w:asciiTheme="majorBidi" w:hAnsiTheme="majorBidi" w:cstheme="majorBidi"/>
          <w:w w:val="120"/>
          <w:sz w:val="18"/>
        </w:rPr>
        <w:t>. Materials Park, OH: ASM International, 1990.</w:t>
      </w:r>
    </w:p>
    <w:sectPr w:rsidR="00B7242E" w:rsidRPr="00D84AEF">
      <w:pgSz w:w="11910" w:h="16840"/>
      <w:pgMar w:top="1160" w:right="1133" w:bottom="760" w:left="1133" w:header="0" w:footer="57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3351B4" w14:textId="77777777" w:rsidR="007655D6" w:rsidRDefault="007655D6">
      <w:r>
        <w:separator/>
      </w:r>
    </w:p>
  </w:endnote>
  <w:endnote w:type="continuationSeparator" w:id="0">
    <w:p w14:paraId="76092D63" w14:textId="77777777" w:rsidR="007655D6" w:rsidRDefault="007655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D17B42" w14:textId="77777777" w:rsidR="00B7242E" w:rsidRDefault="00000000">
    <w:pPr>
      <w:pStyle w:val="BodyText"/>
      <w:spacing w:line="14" w:lineRule="auto"/>
      <w:ind w:left="0" w:right="0"/>
      <w:jc w:val="left"/>
    </w:pPr>
    <w:r>
      <w:rPr>
        <w:noProof/>
      </w:rPr>
      <mc:AlternateContent>
        <mc:Choice Requires="wps">
          <w:drawing>
            <wp:anchor distT="0" distB="0" distL="0" distR="0" simplePos="0" relativeHeight="486999040" behindDoc="1" locked="0" layoutInCell="1" allowOverlap="1" wp14:anchorId="63E547A1" wp14:editId="6DF9CF71">
              <wp:simplePos x="0" y="0"/>
              <wp:positionH relativeFrom="page">
                <wp:posOffset>3653173</wp:posOffset>
              </wp:positionH>
              <wp:positionV relativeFrom="page">
                <wp:posOffset>10188992</wp:posOffset>
              </wp:positionV>
              <wp:extent cx="254000" cy="14414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4000" cy="144145"/>
                      </a:xfrm>
                      <a:prstGeom prst="rect">
                        <a:avLst/>
                      </a:prstGeom>
                    </wps:spPr>
                    <wps:txbx>
                      <w:txbxContent>
                        <w:p w14:paraId="239807BB" w14:textId="77777777" w:rsidR="00B7242E" w:rsidRDefault="00000000">
                          <w:pPr>
                            <w:spacing w:before="16"/>
                            <w:ind w:left="20"/>
                            <w:rPr>
                              <w:sz w:val="16"/>
                            </w:rPr>
                          </w:pPr>
                          <w:r>
                            <w:rPr>
                              <w:w w:val="105"/>
                              <w:sz w:val="16"/>
                            </w:rPr>
                            <w:t>8-</w:t>
                          </w:r>
                          <w:r>
                            <w:rPr>
                              <w:spacing w:val="-5"/>
                              <w:w w:val="110"/>
                              <w:sz w:val="16"/>
                            </w:rPr>
                            <w:fldChar w:fldCharType="begin"/>
                          </w:r>
                          <w:r>
                            <w:rPr>
                              <w:spacing w:val="-5"/>
                              <w:w w:val="110"/>
                              <w:sz w:val="16"/>
                            </w:rPr>
                            <w:instrText xml:space="preserve"> PAGE </w:instrText>
                          </w:r>
                          <w:r>
                            <w:rPr>
                              <w:spacing w:val="-5"/>
                              <w:w w:val="110"/>
                              <w:sz w:val="16"/>
                            </w:rPr>
                            <w:fldChar w:fldCharType="separate"/>
                          </w:r>
                          <w:r>
                            <w:rPr>
                              <w:spacing w:val="-5"/>
                              <w:w w:val="110"/>
                              <w:sz w:val="16"/>
                            </w:rPr>
                            <w:t>10</w:t>
                          </w:r>
                          <w:r>
                            <w:rPr>
                              <w:spacing w:val="-5"/>
                              <w:w w:val="110"/>
                              <w:sz w:val="16"/>
                            </w:rPr>
                            <w:fldChar w:fldCharType="end"/>
                          </w:r>
                        </w:p>
                      </w:txbxContent>
                    </wps:txbx>
                    <wps:bodyPr wrap="square" lIns="0" tIns="0" rIns="0" bIns="0" rtlCol="0">
                      <a:noAutofit/>
                    </wps:bodyPr>
                  </wps:wsp>
                </a:graphicData>
              </a:graphic>
            </wp:anchor>
          </w:drawing>
        </mc:Choice>
        <mc:Fallback>
          <w:pict>
            <v:shapetype w14:anchorId="63E547A1" id="_x0000_t202" coordsize="21600,21600" o:spt="202" path="m,l,21600r21600,l21600,xe">
              <v:stroke joinstyle="miter"/>
              <v:path gradientshapeok="t" o:connecttype="rect"/>
            </v:shapetype>
            <v:shape id="Textbox 1" o:spid="_x0000_s1026" type="#_x0000_t202" style="position:absolute;margin-left:287.65pt;margin-top:802.3pt;width:20pt;height:11.35pt;z-index:-163174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" filled="f" stroked="f">
              <v:textbox inset="0,0,0,0">
                <w:txbxContent>
                  <w:p w14:paraId="239807BB" w14:textId="77777777" w:rsidR="00B7242E" w:rsidRDefault="00000000">
                    <w:pPr>
                      <w:spacing w:before="16"/>
                      <w:ind w:left="20"/>
                      <w:rPr>
                        <w:sz w:val="16"/>
                      </w:rPr>
                    </w:pPr>
                    <w:r>
                      <w:rPr>
                        <w:w w:val="105"/>
                        <w:sz w:val="16"/>
                      </w:rPr>
                      <w:t>8-</w:t>
                    </w:r>
                    <w:r>
                      <w:rPr>
                        <w:spacing w:val="-5"/>
                        <w:w w:val="110"/>
                        <w:sz w:val="16"/>
                      </w:rPr>
                      <w:fldChar w:fldCharType="begin"/>
                    </w:r>
                    <w:r>
                      <w:rPr>
                        <w:spacing w:val="-5"/>
                        <w:w w:val="110"/>
                        <w:sz w:val="16"/>
                      </w:rPr>
                      <w:instrText xml:space="preserve"> PAGE </w:instrText>
                    </w:r>
                    <w:r>
                      <w:rPr>
                        <w:spacing w:val="-5"/>
                        <w:w w:val="110"/>
                        <w:sz w:val="16"/>
                      </w:rPr>
                      <w:fldChar w:fldCharType="separate"/>
                    </w:r>
                    <w:r>
                      <w:rPr>
                        <w:spacing w:val="-5"/>
                        <w:w w:val="110"/>
                        <w:sz w:val="16"/>
                      </w:rPr>
                      <w:t>10</w:t>
                    </w:r>
                    <w:r>
                      <w:rPr>
                        <w:spacing w:val="-5"/>
                        <w:w w:val="110"/>
                        <w:sz w:val="16"/>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F7A9A4" w14:textId="77777777" w:rsidR="007655D6" w:rsidRDefault="007655D6">
      <w:r>
        <w:separator/>
      </w:r>
    </w:p>
  </w:footnote>
  <w:footnote w:type="continuationSeparator" w:id="0">
    <w:p w14:paraId="2C55CD78" w14:textId="77777777" w:rsidR="007655D6" w:rsidRDefault="007655D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AF5BB3"/>
    <w:multiLevelType w:val="multilevel"/>
    <w:tmpl w:val="119287F6"/>
    <w:lvl w:ilvl="0">
      <w:start w:val="8"/>
      <w:numFmt w:val="decimal"/>
      <w:lvlText w:val="%1"/>
      <w:lvlJc w:val="left"/>
      <w:pPr>
        <w:ind w:left="802" w:hanging="683"/>
        <w:jc w:val="left"/>
      </w:pPr>
      <w:rPr>
        <w:rFonts w:hint="default"/>
        <w:lang w:val="en-US" w:eastAsia="en-US" w:bidi="ar-SA"/>
      </w:rPr>
    </w:lvl>
    <w:lvl w:ilvl="1">
      <w:start w:val="1"/>
      <w:numFmt w:val="decimal"/>
      <w:lvlText w:val="%1.%2"/>
      <w:lvlJc w:val="left"/>
      <w:pPr>
        <w:ind w:left="802" w:hanging="683"/>
        <w:jc w:val="left"/>
      </w:pPr>
      <w:rPr>
        <w:rFonts w:ascii="Cambria" w:eastAsia="Cambria" w:hAnsi="Cambria" w:cs="Cambria" w:hint="default"/>
        <w:b/>
        <w:bCs/>
        <w:i w:val="0"/>
        <w:iCs w:val="0"/>
        <w:spacing w:val="0"/>
        <w:w w:val="122"/>
        <w:sz w:val="28"/>
        <w:szCs w:val="28"/>
        <w:lang w:val="en-US" w:eastAsia="en-US" w:bidi="ar-SA"/>
      </w:rPr>
    </w:lvl>
    <w:lvl w:ilvl="2">
      <w:start w:val="1"/>
      <w:numFmt w:val="decimal"/>
      <w:lvlText w:val="%1.%2.%3"/>
      <w:lvlJc w:val="left"/>
      <w:pPr>
        <w:ind w:left="921" w:hanging="801"/>
        <w:jc w:val="left"/>
      </w:pPr>
      <w:rPr>
        <w:rFonts w:ascii="Cambria" w:eastAsia="Cambria" w:hAnsi="Cambria" w:cs="Cambria" w:hint="default"/>
        <w:b/>
        <w:bCs/>
        <w:i w:val="0"/>
        <w:iCs w:val="0"/>
        <w:spacing w:val="0"/>
        <w:w w:val="124"/>
        <w:sz w:val="23"/>
        <w:szCs w:val="23"/>
        <w:lang w:val="en-US" w:eastAsia="en-US" w:bidi="ar-SA"/>
      </w:rPr>
    </w:lvl>
    <w:lvl w:ilvl="3">
      <w:start w:val="1"/>
      <w:numFmt w:val="decimal"/>
      <w:lvlText w:val="%1.%2.%3.%4"/>
      <w:lvlJc w:val="left"/>
      <w:pPr>
        <w:ind w:left="1161" w:hanging="1041"/>
        <w:jc w:val="left"/>
      </w:pPr>
      <w:rPr>
        <w:rFonts w:ascii="Cambria" w:eastAsia="Cambria" w:hAnsi="Cambria" w:cs="Cambria" w:hint="default"/>
        <w:b/>
        <w:bCs/>
        <w:i w:val="0"/>
        <w:iCs w:val="0"/>
        <w:spacing w:val="0"/>
        <w:w w:val="124"/>
        <w:sz w:val="23"/>
        <w:szCs w:val="23"/>
        <w:lang w:val="en-US" w:eastAsia="en-US" w:bidi="ar-SA"/>
      </w:rPr>
    </w:lvl>
    <w:lvl w:ilvl="4">
      <w:numFmt w:val="bullet"/>
      <w:lvlText w:val="•"/>
      <w:lvlJc w:val="left"/>
      <w:pPr>
        <w:ind w:left="3279" w:hanging="1041"/>
      </w:pPr>
      <w:rPr>
        <w:rFonts w:hint="default"/>
        <w:lang w:val="en-US" w:eastAsia="en-US" w:bidi="ar-SA"/>
      </w:rPr>
    </w:lvl>
    <w:lvl w:ilvl="5">
      <w:numFmt w:val="bullet"/>
      <w:lvlText w:val="•"/>
      <w:lvlJc w:val="left"/>
      <w:pPr>
        <w:ind w:left="4339" w:hanging="1041"/>
      </w:pPr>
      <w:rPr>
        <w:rFonts w:hint="default"/>
        <w:lang w:val="en-US" w:eastAsia="en-US" w:bidi="ar-SA"/>
      </w:rPr>
    </w:lvl>
    <w:lvl w:ilvl="6">
      <w:numFmt w:val="bullet"/>
      <w:lvlText w:val="•"/>
      <w:lvlJc w:val="left"/>
      <w:pPr>
        <w:ind w:left="5399" w:hanging="1041"/>
      </w:pPr>
      <w:rPr>
        <w:rFonts w:hint="default"/>
        <w:lang w:val="en-US" w:eastAsia="en-US" w:bidi="ar-SA"/>
      </w:rPr>
    </w:lvl>
    <w:lvl w:ilvl="7">
      <w:numFmt w:val="bullet"/>
      <w:lvlText w:val="•"/>
      <w:lvlJc w:val="left"/>
      <w:pPr>
        <w:ind w:left="6459" w:hanging="1041"/>
      </w:pPr>
      <w:rPr>
        <w:rFonts w:hint="default"/>
        <w:lang w:val="en-US" w:eastAsia="en-US" w:bidi="ar-SA"/>
      </w:rPr>
    </w:lvl>
    <w:lvl w:ilvl="8">
      <w:numFmt w:val="bullet"/>
      <w:lvlText w:val="•"/>
      <w:lvlJc w:val="left"/>
      <w:pPr>
        <w:ind w:left="7519" w:hanging="1041"/>
      </w:pPr>
      <w:rPr>
        <w:rFonts w:hint="default"/>
        <w:lang w:val="en-US" w:eastAsia="en-US" w:bidi="ar-SA"/>
      </w:rPr>
    </w:lvl>
  </w:abstractNum>
  <w:abstractNum w:abstractNumId="1" w15:restartNumberingAfterBreak="0">
    <w:nsid w:val="40D61A56"/>
    <w:multiLevelType w:val="hybridMultilevel"/>
    <w:tmpl w:val="2C8EC846"/>
    <w:lvl w:ilvl="0" w:tplc="C6462202">
      <w:start w:val="1"/>
      <w:numFmt w:val="decimal"/>
      <w:lvlText w:val="%1."/>
      <w:lvlJc w:val="left"/>
      <w:pPr>
        <w:ind w:left="480" w:hanging="276"/>
        <w:jc w:val="left"/>
      </w:pPr>
      <w:rPr>
        <w:rFonts w:ascii="Cambria" w:eastAsia="Cambria" w:hAnsi="Cambria" w:cs="Cambria" w:hint="default"/>
        <w:b/>
        <w:bCs/>
        <w:i w:val="0"/>
        <w:iCs w:val="0"/>
        <w:spacing w:val="0"/>
        <w:w w:val="126"/>
        <w:sz w:val="20"/>
        <w:szCs w:val="20"/>
        <w:lang w:val="en-US" w:eastAsia="en-US" w:bidi="ar-SA"/>
      </w:rPr>
    </w:lvl>
    <w:lvl w:ilvl="1" w:tplc="F5A8B58C">
      <w:numFmt w:val="bullet"/>
      <w:lvlText w:val="•"/>
      <w:lvlJc w:val="left"/>
      <w:pPr>
        <w:ind w:left="1395" w:hanging="276"/>
      </w:pPr>
      <w:rPr>
        <w:rFonts w:hint="default"/>
        <w:lang w:val="en-US" w:eastAsia="en-US" w:bidi="ar-SA"/>
      </w:rPr>
    </w:lvl>
    <w:lvl w:ilvl="2" w:tplc="4D8093D0">
      <w:numFmt w:val="bullet"/>
      <w:lvlText w:val="•"/>
      <w:lvlJc w:val="left"/>
      <w:pPr>
        <w:ind w:left="2311" w:hanging="276"/>
      </w:pPr>
      <w:rPr>
        <w:rFonts w:hint="default"/>
        <w:lang w:val="en-US" w:eastAsia="en-US" w:bidi="ar-SA"/>
      </w:rPr>
    </w:lvl>
    <w:lvl w:ilvl="3" w:tplc="215C3ABE">
      <w:numFmt w:val="bullet"/>
      <w:lvlText w:val="•"/>
      <w:lvlJc w:val="left"/>
      <w:pPr>
        <w:ind w:left="3227" w:hanging="276"/>
      </w:pPr>
      <w:rPr>
        <w:rFonts w:hint="default"/>
        <w:lang w:val="en-US" w:eastAsia="en-US" w:bidi="ar-SA"/>
      </w:rPr>
    </w:lvl>
    <w:lvl w:ilvl="4" w:tplc="0CF20C24">
      <w:numFmt w:val="bullet"/>
      <w:lvlText w:val="•"/>
      <w:lvlJc w:val="left"/>
      <w:pPr>
        <w:ind w:left="4143" w:hanging="276"/>
      </w:pPr>
      <w:rPr>
        <w:rFonts w:hint="default"/>
        <w:lang w:val="en-US" w:eastAsia="en-US" w:bidi="ar-SA"/>
      </w:rPr>
    </w:lvl>
    <w:lvl w:ilvl="5" w:tplc="12DA9EAC">
      <w:numFmt w:val="bullet"/>
      <w:lvlText w:val="•"/>
      <w:lvlJc w:val="left"/>
      <w:pPr>
        <w:ind w:left="5059" w:hanging="276"/>
      </w:pPr>
      <w:rPr>
        <w:rFonts w:hint="default"/>
        <w:lang w:val="en-US" w:eastAsia="en-US" w:bidi="ar-SA"/>
      </w:rPr>
    </w:lvl>
    <w:lvl w:ilvl="6" w:tplc="D44020CE">
      <w:numFmt w:val="bullet"/>
      <w:lvlText w:val="•"/>
      <w:lvlJc w:val="left"/>
      <w:pPr>
        <w:ind w:left="5975" w:hanging="276"/>
      </w:pPr>
      <w:rPr>
        <w:rFonts w:hint="default"/>
        <w:lang w:val="en-US" w:eastAsia="en-US" w:bidi="ar-SA"/>
      </w:rPr>
    </w:lvl>
    <w:lvl w:ilvl="7" w:tplc="E0A233D4">
      <w:numFmt w:val="bullet"/>
      <w:lvlText w:val="•"/>
      <w:lvlJc w:val="left"/>
      <w:pPr>
        <w:ind w:left="6891" w:hanging="276"/>
      </w:pPr>
      <w:rPr>
        <w:rFonts w:hint="default"/>
        <w:lang w:val="en-US" w:eastAsia="en-US" w:bidi="ar-SA"/>
      </w:rPr>
    </w:lvl>
    <w:lvl w:ilvl="8" w:tplc="DB9ECB44">
      <w:numFmt w:val="bullet"/>
      <w:lvlText w:val="•"/>
      <w:lvlJc w:val="left"/>
      <w:pPr>
        <w:ind w:left="7807" w:hanging="276"/>
      </w:pPr>
      <w:rPr>
        <w:rFonts w:hint="default"/>
        <w:lang w:val="en-US" w:eastAsia="en-US" w:bidi="ar-SA"/>
      </w:rPr>
    </w:lvl>
  </w:abstractNum>
  <w:abstractNum w:abstractNumId="2" w15:restartNumberingAfterBreak="0">
    <w:nsid w:val="445232F0"/>
    <w:multiLevelType w:val="hybridMultilevel"/>
    <w:tmpl w:val="3F54F99A"/>
    <w:lvl w:ilvl="0" w:tplc="38F8ED78">
      <w:start w:val="1"/>
      <w:numFmt w:val="decimal"/>
      <w:lvlText w:val="[%1]"/>
      <w:lvlJc w:val="left"/>
      <w:pPr>
        <w:ind w:left="560" w:hanging="513"/>
        <w:jc w:val="left"/>
      </w:pPr>
      <w:rPr>
        <w:rFonts w:ascii="Cambria" w:eastAsia="Cambria" w:hAnsi="Cambria" w:cs="Cambria" w:hint="default"/>
        <w:b w:val="0"/>
        <w:bCs w:val="0"/>
        <w:i w:val="0"/>
        <w:iCs w:val="0"/>
        <w:spacing w:val="0"/>
        <w:w w:val="112"/>
        <w:sz w:val="18"/>
        <w:szCs w:val="18"/>
        <w:lang w:val="en-US" w:eastAsia="en-US" w:bidi="ar-SA"/>
      </w:rPr>
    </w:lvl>
    <w:lvl w:ilvl="1" w:tplc="A3744676">
      <w:numFmt w:val="bullet"/>
      <w:lvlText w:val="•"/>
      <w:lvlJc w:val="left"/>
      <w:pPr>
        <w:ind w:left="1467" w:hanging="513"/>
      </w:pPr>
      <w:rPr>
        <w:rFonts w:hint="default"/>
        <w:lang w:val="en-US" w:eastAsia="en-US" w:bidi="ar-SA"/>
      </w:rPr>
    </w:lvl>
    <w:lvl w:ilvl="2" w:tplc="A1803A6A">
      <w:numFmt w:val="bullet"/>
      <w:lvlText w:val="•"/>
      <w:lvlJc w:val="left"/>
      <w:pPr>
        <w:ind w:left="2375" w:hanging="513"/>
      </w:pPr>
      <w:rPr>
        <w:rFonts w:hint="default"/>
        <w:lang w:val="en-US" w:eastAsia="en-US" w:bidi="ar-SA"/>
      </w:rPr>
    </w:lvl>
    <w:lvl w:ilvl="3" w:tplc="53A6A30A">
      <w:numFmt w:val="bullet"/>
      <w:lvlText w:val="•"/>
      <w:lvlJc w:val="left"/>
      <w:pPr>
        <w:ind w:left="3283" w:hanging="513"/>
      </w:pPr>
      <w:rPr>
        <w:rFonts w:hint="default"/>
        <w:lang w:val="en-US" w:eastAsia="en-US" w:bidi="ar-SA"/>
      </w:rPr>
    </w:lvl>
    <w:lvl w:ilvl="4" w:tplc="3D2403EE">
      <w:numFmt w:val="bullet"/>
      <w:lvlText w:val="•"/>
      <w:lvlJc w:val="left"/>
      <w:pPr>
        <w:ind w:left="4191" w:hanging="513"/>
      </w:pPr>
      <w:rPr>
        <w:rFonts w:hint="default"/>
        <w:lang w:val="en-US" w:eastAsia="en-US" w:bidi="ar-SA"/>
      </w:rPr>
    </w:lvl>
    <w:lvl w:ilvl="5" w:tplc="132E0B00">
      <w:numFmt w:val="bullet"/>
      <w:lvlText w:val="•"/>
      <w:lvlJc w:val="left"/>
      <w:pPr>
        <w:ind w:left="5099" w:hanging="513"/>
      </w:pPr>
      <w:rPr>
        <w:rFonts w:hint="default"/>
        <w:lang w:val="en-US" w:eastAsia="en-US" w:bidi="ar-SA"/>
      </w:rPr>
    </w:lvl>
    <w:lvl w:ilvl="6" w:tplc="793214B2">
      <w:numFmt w:val="bullet"/>
      <w:lvlText w:val="•"/>
      <w:lvlJc w:val="left"/>
      <w:pPr>
        <w:ind w:left="6007" w:hanging="513"/>
      </w:pPr>
      <w:rPr>
        <w:rFonts w:hint="default"/>
        <w:lang w:val="en-US" w:eastAsia="en-US" w:bidi="ar-SA"/>
      </w:rPr>
    </w:lvl>
    <w:lvl w:ilvl="7" w:tplc="3EAC9EB4">
      <w:numFmt w:val="bullet"/>
      <w:lvlText w:val="•"/>
      <w:lvlJc w:val="left"/>
      <w:pPr>
        <w:ind w:left="6915" w:hanging="513"/>
      </w:pPr>
      <w:rPr>
        <w:rFonts w:hint="default"/>
        <w:lang w:val="en-US" w:eastAsia="en-US" w:bidi="ar-SA"/>
      </w:rPr>
    </w:lvl>
    <w:lvl w:ilvl="8" w:tplc="0D246C46">
      <w:numFmt w:val="bullet"/>
      <w:lvlText w:val="•"/>
      <w:lvlJc w:val="left"/>
      <w:pPr>
        <w:ind w:left="7823" w:hanging="513"/>
      </w:pPr>
      <w:rPr>
        <w:rFonts w:hint="default"/>
        <w:lang w:val="en-US" w:eastAsia="en-US" w:bidi="ar-SA"/>
      </w:rPr>
    </w:lvl>
  </w:abstractNum>
  <w:num w:numId="1" w16cid:durableId="71053904">
    <w:abstractNumId w:val="2"/>
  </w:num>
  <w:num w:numId="2" w16cid:durableId="584073821">
    <w:abstractNumId w:val="1"/>
  </w:num>
  <w:num w:numId="3" w16cid:durableId="15159253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B7242E"/>
    <w:rsid w:val="007655D6"/>
    <w:rsid w:val="00946483"/>
    <w:rsid w:val="00B7242E"/>
    <w:rsid w:val="00D84AE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D2EC6B"/>
  <w15:docId w15:val="{36332D52-5BF9-47EE-9099-B4EDFD192E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mbria" w:eastAsia="Cambria" w:hAnsi="Cambria" w:cs="Cambria"/>
    </w:rPr>
  </w:style>
  <w:style w:type="paragraph" w:styleId="Heading1">
    <w:name w:val="heading 1"/>
    <w:basedOn w:val="Normal"/>
    <w:uiPriority w:val="9"/>
    <w:qFormat/>
    <w:pPr>
      <w:ind w:left="801" w:hanging="681"/>
      <w:jc w:val="both"/>
      <w:outlineLvl w:val="0"/>
    </w:pPr>
    <w:rPr>
      <w:b/>
      <w:bCs/>
      <w:sz w:val="28"/>
      <w:szCs w:val="28"/>
    </w:rPr>
  </w:style>
  <w:style w:type="paragraph" w:styleId="Heading2">
    <w:name w:val="heading 2"/>
    <w:basedOn w:val="Normal"/>
    <w:uiPriority w:val="9"/>
    <w:unhideWhenUsed/>
    <w:qFormat/>
    <w:pPr>
      <w:spacing w:before="201"/>
      <w:ind w:left="920" w:hanging="800"/>
      <w:jc w:val="both"/>
      <w:outlineLvl w:val="1"/>
    </w:pPr>
    <w:rPr>
      <w:b/>
      <w:bCs/>
      <w:sz w:val="23"/>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20" w:right="118"/>
      <w:jc w:val="both"/>
    </w:pPr>
    <w:rPr>
      <w:sz w:val="20"/>
      <w:szCs w:val="20"/>
    </w:rPr>
  </w:style>
  <w:style w:type="paragraph" w:styleId="Title">
    <w:name w:val="Title"/>
    <w:basedOn w:val="Normal"/>
    <w:uiPriority w:val="10"/>
    <w:qFormat/>
    <w:pPr>
      <w:spacing w:before="28"/>
      <w:ind w:left="120"/>
    </w:pPr>
    <w:rPr>
      <w:b/>
      <w:bCs/>
      <w:sz w:val="34"/>
      <w:szCs w:val="34"/>
    </w:rPr>
  </w:style>
  <w:style w:type="paragraph" w:styleId="ListParagraph">
    <w:name w:val="List Paragraph"/>
    <w:basedOn w:val="Normal"/>
    <w:uiPriority w:val="1"/>
    <w:qFormat/>
    <w:pPr>
      <w:ind w:left="560" w:hanging="440"/>
      <w:jc w:val="both"/>
    </w:pPr>
  </w:style>
  <w:style w:type="paragraph" w:customStyle="1" w:styleId="TableParagraph">
    <w:name w:val="Table Paragraph"/>
    <w:basedOn w:val="Normal"/>
    <w:uiPriority w:val="1"/>
    <w:qFormat/>
    <w:pPr>
      <w:spacing w:before="61"/>
      <w:ind w:left="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image" Target="media/image5.jpe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eg"/><Relationship Id="rId5" Type="http://schemas.openxmlformats.org/officeDocument/2006/relationships/footnotes" Target="footnotes.xml"/><Relationship Id="rId15" Type="http://schemas.openxmlformats.org/officeDocument/2006/relationships/image" Target="media/image8.jpeg"/><Relationship Id="rId10" Type="http://schemas.openxmlformats.org/officeDocument/2006/relationships/image" Target="media/image3.jpeg"/><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17</Pages>
  <Words>5985</Words>
  <Characters>34115</Characters>
  <Application>Microsoft Office Word</Application>
  <DocSecurity>0</DocSecurity>
  <Lines>284</Lines>
  <Paragraphs>80</Paragraphs>
  <ScaleCrop>false</ScaleCrop>
  <Company/>
  <LinksUpToDate>false</LinksUpToDate>
  <CharactersWithSpaces>40020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8 - FE Simulation and Biomaterial Selection</dc:title>
  <dc:subject>(unspecified)</dc:subject>
  <dc:creator>Noran Morad; Mariam Ihab; Moustafa Abdullah</dc:creator>
  <cp:lastModifiedBy>noran morad</cp:lastModifiedBy>
  <cp:revision>2</cp:revision>
  <dcterms:created xsi:type="dcterms:W3CDTF">2026-06-12T10:38:00Z</dcterms:created>
  <dcterms:modified xsi:type="dcterms:W3CDTF">2026-06-12T10:41:00Z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2026-06-09T00:00:00Z</vt:filetime>
  </property>
  <property fmtid="{D5CDD505-2E9C-101B-9397-08002B2CF9AE}" pid="4" name="Creator">
    <vt:lpwstr>(unspecified)</vt:lpwstr>
  </property>
  <property fmtid="{D5CDD505-2E9C-101B-9397-08002B2CF9AE}" pid="5" name="LastSaved">
    <vt:filetime>2026-06-12T00:00:00Z</vt:filetime>
  </property>
  <property fmtid="{D5CDD505-2E9C-101B-9397-08002B2CF9AE}" pid="6" name="Producer">
    <vt:lpwstr>ReportLab PDF Library - (opensource)</vt:lpwstr>
  </property>
</Properties>
</file>