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84FC2" w14:textId="3BB5432A" w:rsidR="003B39B1" w:rsidRDefault="003B39B1">
      <w:r>
        <w:t>Fiyat analizi yapılacaktır.</w:t>
      </w:r>
      <w:r w:rsidR="00641CC9">
        <w:t xml:space="preserve"> </w:t>
      </w:r>
      <w:r w:rsidR="00F87966">
        <w:t xml:space="preserve">Bir gün içerisinde ne kadar sipariş gelmiş ise o kadar satış yapılmış mıdır? </w:t>
      </w:r>
      <w:r w:rsidR="00641CC9">
        <w:t xml:space="preserve">Bir ürünün fiyatı arttığında satın alınma miktarları </w:t>
      </w:r>
      <w:r w:rsidR="00F87966">
        <w:t xml:space="preserve">azalır mı? Bu konular </w:t>
      </w:r>
      <w:r w:rsidR="00641CC9">
        <w:t>hakkında bir analiz gerçekleştirilecektir.</w:t>
      </w:r>
    </w:p>
    <w:p w14:paraId="29C37417" w14:textId="24FF8CE6" w:rsidR="00AD0052" w:rsidRDefault="003B39B1">
      <w:r>
        <w:t xml:space="preserve">Kullanmış olduğum veri setinde toplamda </w:t>
      </w:r>
      <w:r w:rsidRPr="003B39B1">
        <w:t>541910</w:t>
      </w:r>
      <w:r>
        <w:t xml:space="preserve"> adet veri vardır. Bu verilerin içerisinde hatalı girilmiş, kullanılamayacak satırlar kaldırıma yöntemine gidilerek </w:t>
      </w:r>
      <w:r w:rsidR="00EC09FF" w:rsidRPr="00EC09FF">
        <w:t>477482</w:t>
      </w:r>
      <w:r w:rsidR="00EC09FF">
        <w:t xml:space="preserve"> </w:t>
      </w:r>
      <w:r>
        <w:t>adet veri üzerinden analiz yapılacaktır.</w:t>
      </w:r>
    </w:p>
    <w:p w14:paraId="027C78BE" w14:textId="75C7F0F0" w:rsidR="00F615E8" w:rsidRDefault="00AD0052">
      <w:r>
        <w:t>Aykırı değer analizi fiyat sütununda yapılmıştır</w:t>
      </w:r>
      <w:r w:rsidR="00F87966">
        <w:t>.</w:t>
      </w:r>
      <w:r>
        <w:t xml:space="preserve"> </w:t>
      </w:r>
      <w:r w:rsidR="00F87966">
        <w:t>K</w:t>
      </w:r>
      <w:r>
        <w:t>utu grafiğinde aykırı değerlerin olduğu öğrenilmiştir</w:t>
      </w:r>
      <w:r w:rsidR="009E190A">
        <w:t xml:space="preserve">. En yüksek aykırı değerlerin toplamda </w:t>
      </w:r>
      <w:r w:rsidR="009E190A" w:rsidRPr="009E190A">
        <w:t>33956</w:t>
      </w:r>
      <w:r w:rsidR="009E190A">
        <w:t xml:space="preserve"> adet olduğu en küçük aykırı değerlerin ise olmadığı görülmüştür bunun sebebi bozuk ve hatalı verileri temizlerken fiyat bilgisinin eksili bir değer veya sıfır TL olunamayacağını düşündüğümden eksili ve sıfır değerine sahip olan verileri sildim.</w:t>
      </w:r>
      <w:r w:rsidR="00F615E8">
        <w:t xml:space="preserve"> Aykırı değerleri ortalama fiyat bilgisine çektim ve bu kutu grafiği öncesi ve sonrası sırasıyla;</w:t>
      </w:r>
      <w:r w:rsidR="00F615E8">
        <w:rPr>
          <w:noProof/>
        </w:rPr>
        <w:drawing>
          <wp:inline distT="0" distB="0" distL="0" distR="0" wp14:anchorId="2B67BB86" wp14:editId="08B2B6C3">
            <wp:extent cx="5760720" cy="2857500"/>
            <wp:effectExtent l="0" t="0" r="3810" b="0"/>
            <wp:docPr id="1477528892" name="Picture 1" descr="Aykırı değerlerin öncesi&#10;&#10;&#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28892" name="Picture 1" descr="Aykırı değerlerin öncesi&#10;&#10;&#10;">
                      <a:extLst>
                        <a:ext uri="{C183D7F6-B498-43B3-948B-1728B52AA6E4}">
                          <adec:decorative xmlns:adec="http://schemas.microsoft.com/office/drawing/2017/decorative" val="0"/>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857500"/>
                    </a:xfrm>
                    <a:prstGeom prst="rect">
                      <a:avLst/>
                    </a:prstGeom>
                    <a:ln>
                      <a:noFill/>
                    </a:ln>
                    <a:effectLst>
                      <a:softEdge rad="112500"/>
                    </a:effectLst>
                  </pic:spPr>
                </pic:pic>
              </a:graphicData>
            </a:graphic>
          </wp:inline>
        </w:drawing>
      </w:r>
    </w:p>
    <w:p w14:paraId="01EBCED2" w14:textId="7693D894" w:rsidR="00F615E8" w:rsidRDefault="00F615E8" w:rsidP="00F615E8">
      <w:pPr>
        <w:jc w:val="center"/>
      </w:pPr>
      <w:r>
        <w:rPr>
          <w:noProof/>
        </w:rPr>
        <w:drawing>
          <wp:inline distT="0" distB="0" distL="0" distR="0" wp14:anchorId="20E8AD9D" wp14:editId="4B27DAB5">
            <wp:extent cx="5760720" cy="3589020"/>
            <wp:effectExtent l="0" t="0" r="0" b="0"/>
            <wp:docPr id="1990744286" name="Picture 3" descr="A blue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44286" name="Picture 3" descr="A blue rectangular object with a black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3589020"/>
                    </a:xfrm>
                    <a:prstGeom prst="rect">
                      <a:avLst/>
                    </a:prstGeom>
                  </pic:spPr>
                </pic:pic>
              </a:graphicData>
            </a:graphic>
          </wp:inline>
        </w:drawing>
      </w:r>
    </w:p>
    <w:p w14:paraId="0CFDB7FA" w14:textId="535AA0A7" w:rsidR="005611F6" w:rsidRDefault="00BA3665" w:rsidP="00F615E8">
      <w:r>
        <w:lastRenderedPageBreak/>
        <w:t>2010 ile 2011 yılları arasındaki bütün sipariş kayıtları olan bir veri setidir. Bu tarihleri arasında günde satılan ürünlerin toplam fiyatlarını ve toplam satış adetleri</w:t>
      </w:r>
      <w:r w:rsidR="00EC09FF">
        <w:t>,</w:t>
      </w:r>
      <w:r>
        <w:t xml:space="preserve"> analizimize bu iki veri kümesinden devam edeceğiz. </w:t>
      </w:r>
      <w:r w:rsidR="001F2634">
        <w:t>Toplam fiyatların normallik sınaması ile başlarsak</w:t>
      </w:r>
      <w:r w:rsidR="005611F6">
        <w:t>;</w:t>
      </w:r>
    </w:p>
    <w:p w14:paraId="1781C55B" w14:textId="330975EC" w:rsidR="00F615E8" w:rsidRDefault="005611F6" w:rsidP="00F615E8">
      <w:r>
        <w:t>Ö</w:t>
      </w:r>
      <w:r w:rsidR="00BA3665">
        <w:t>ncelikle verilerimizde parametrik testler mi yoksa nan-parametrik testler mi kullanacağımızı anlayalım. Basıklık 0,75 yani-1,5 ile 1,5 arasında değerde olduğu için basıklık normal dağılama uymaktadır. Çarpıklık 0,87 olduğu için bu değerler arasında yer alır ve çarpıklık açısından da normal dağılıma uyuyor olduğu yorumu yapılabilir</w:t>
      </w:r>
      <w:r w:rsidR="001F2634">
        <w:t>. Proplot ile kontrol edersek;</w:t>
      </w:r>
      <w:r w:rsidR="001F2634">
        <w:rPr>
          <w:noProof/>
        </w:rPr>
        <w:drawing>
          <wp:inline distT="0" distB="0" distL="0" distR="0" wp14:anchorId="521E0C81" wp14:editId="766E9DBB">
            <wp:extent cx="5760720" cy="2857500"/>
            <wp:effectExtent l="0" t="0" r="0" b="0"/>
            <wp:docPr id="784988041"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88041" name="Picture 1" descr="A graph with a blue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857500"/>
                    </a:xfrm>
                    <a:prstGeom prst="rect">
                      <a:avLst/>
                    </a:prstGeom>
                  </pic:spPr>
                </pic:pic>
              </a:graphicData>
            </a:graphic>
          </wp:inline>
        </w:drawing>
      </w:r>
    </w:p>
    <w:p w14:paraId="721C4700" w14:textId="77777777" w:rsidR="001F2634" w:rsidRDefault="001F2634" w:rsidP="001F2634"/>
    <w:p w14:paraId="4D4A08C6" w14:textId="6CAA9642" w:rsidR="001F2634" w:rsidRDefault="001F2634" w:rsidP="001F2634">
      <w:r>
        <w:t xml:space="preserve">Grafiğe göre verilerin çoğunluğu çizgiye yakın olduğundan normal dağıldığı yorumu yapılabilir ancak istatistiksel test olan shapiro-wilk ve kolmogrow smirnov testlerini kullandığımızda shapiro test sonucu </w:t>
      </w:r>
      <w:r w:rsidRPr="001F2634">
        <w:t>0.0000000087</w:t>
      </w:r>
      <w:r>
        <w:t xml:space="preserve"> çıkıyor </w:t>
      </w:r>
      <w:proofErr w:type="gramStart"/>
      <w:r>
        <w:t>%95</w:t>
      </w:r>
      <w:proofErr w:type="gramEnd"/>
      <w:r>
        <w:t xml:space="preserve"> güven düzeyinde 0.05den küçük olduğundan boş hipotez reddedilir normal dağılım olmadığı sonucu çıkıyor kolmogrow smirnov testinin sonucu </w:t>
      </w:r>
      <w:r w:rsidRPr="001F2634">
        <w:t>0.000690</w:t>
      </w:r>
      <w:r>
        <w:t xml:space="preserve"> çıkıyor bu test sonucunda da boş hipotez reddedilir normal dağılım olmadığı sonucu ortaya çıkar</w:t>
      </w:r>
      <w:r w:rsidR="005611F6">
        <w:t>.</w:t>
      </w:r>
    </w:p>
    <w:p w14:paraId="0A220B8C" w14:textId="1B5BDEA3" w:rsidR="005611F6" w:rsidRDefault="005611F6" w:rsidP="001F2634">
      <w:r>
        <w:t>Toplam satış adetlerinin normallik sınamasından devam edersek;</w:t>
      </w:r>
    </w:p>
    <w:p w14:paraId="7CC8B02A" w14:textId="755530B6" w:rsidR="005611F6" w:rsidRDefault="005611F6" w:rsidP="001F2634">
      <w:r>
        <w:t xml:space="preserve">Kurtosis değeri 0.62 skew değeri 0.85 bu iki değer -1,5 ile1,5 arasında olduğu için normallik olduğu düşünülüyor </w:t>
      </w:r>
    </w:p>
    <w:p w14:paraId="4DC00D3A" w14:textId="2E78D1EE" w:rsidR="005611F6" w:rsidRDefault="005611F6" w:rsidP="001F2634">
      <w:r>
        <w:rPr>
          <w:noProof/>
        </w:rPr>
        <w:drawing>
          <wp:anchor distT="0" distB="0" distL="114300" distR="114300" simplePos="0" relativeHeight="251658240" behindDoc="0" locked="0" layoutInCell="1" allowOverlap="1" wp14:anchorId="0333DAAB" wp14:editId="361CC241">
            <wp:simplePos x="0" y="0"/>
            <wp:positionH relativeFrom="margin">
              <wp:align>center</wp:align>
            </wp:positionH>
            <wp:positionV relativeFrom="paragraph">
              <wp:posOffset>6985</wp:posOffset>
            </wp:positionV>
            <wp:extent cx="4953000" cy="2456815"/>
            <wp:effectExtent l="0" t="0" r="0" b="635"/>
            <wp:wrapSquare wrapText="bothSides"/>
            <wp:docPr id="1547262115"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62115" name="Picture 2" descr="A graph with a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3000" cy="2456815"/>
                    </a:xfrm>
                    <a:prstGeom prst="rect">
                      <a:avLst/>
                    </a:prstGeom>
                  </pic:spPr>
                </pic:pic>
              </a:graphicData>
            </a:graphic>
            <wp14:sizeRelH relativeFrom="page">
              <wp14:pctWidth>0</wp14:pctWidth>
            </wp14:sizeRelH>
            <wp14:sizeRelV relativeFrom="page">
              <wp14:pctHeight>0</wp14:pctHeight>
            </wp14:sizeRelV>
          </wp:anchor>
        </w:drawing>
      </w:r>
    </w:p>
    <w:p w14:paraId="25469F5F" w14:textId="77777777" w:rsidR="005611F6" w:rsidRPr="005611F6" w:rsidRDefault="005611F6" w:rsidP="005611F6"/>
    <w:p w14:paraId="7D59996C" w14:textId="77777777" w:rsidR="005611F6" w:rsidRPr="005611F6" w:rsidRDefault="005611F6" w:rsidP="005611F6"/>
    <w:p w14:paraId="015ED5AE" w14:textId="77777777" w:rsidR="005611F6" w:rsidRPr="005611F6" w:rsidRDefault="005611F6" w:rsidP="005611F6"/>
    <w:p w14:paraId="3C6B5032" w14:textId="77777777" w:rsidR="005611F6" w:rsidRPr="005611F6" w:rsidRDefault="005611F6" w:rsidP="005611F6"/>
    <w:p w14:paraId="50AED1B0" w14:textId="77777777" w:rsidR="005611F6" w:rsidRPr="005611F6" w:rsidRDefault="005611F6" w:rsidP="005611F6"/>
    <w:p w14:paraId="25DC5608" w14:textId="77777777" w:rsidR="005611F6" w:rsidRPr="005611F6" w:rsidRDefault="005611F6" w:rsidP="005611F6"/>
    <w:p w14:paraId="134D214A" w14:textId="77777777" w:rsidR="005611F6" w:rsidRDefault="005611F6" w:rsidP="005611F6"/>
    <w:p w14:paraId="31877307" w14:textId="77777777" w:rsidR="005611F6" w:rsidRDefault="005611F6" w:rsidP="005611F6"/>
    <w:p w14:paraId="409219B1" w14:textId="77777777" w:rsidR="006E15ED" w:rsidRDefault="005611F6" w:rsidP="005611F6">
      <w:r>
        <w:lastRenderedPageBreak/>
        <w:t>Grafiğe göre normal dağılıma uyduğu düşünülebilir.</w:t>
      </w:r>
      <w:r w:rsidR="006E15ED">
        <w:t xml:space="preserve"> Shapiro testinde göre </w:t>
      </w:r>
      <w:r w:rsidR="006E15ED" w:rsidRPr="006E15ED">
        <w:t>0.0000000079</w:t>
      </w:r>
      <w:r w:rsidR="006E15ED">
        <w:t xml:space="preserve"> kolmogrow smirnov testine göre </w:t>
      </w:r>
      <w:r w:rsidR="006E15ED" w:rsidRPr="006E15ED">
        <w:t>0.0047</w:t>
      </w:r>
      <w:r w:rsidR="006E15ED">
        <w:t xml:space="preserve"> sonucu çıkmıştır normallik sınamasında test sonucunda da geçememiştir.</w:t>
      </w:r>
    </w:p>
    <w:p w14:paraId="33242BD3" w14:textId="7B997592" w:rsidR="00E3078C" w:rsidRDefault="006E15ED" w:rsidP="005611F6">
      <w:r>
        <w:t>Gün bilgilerine göre Toplam fiyatlar ve Toplam satış adetlerinin arasında bir ilişki testi yapılacak verilerin normal dağılmadığını anladığımız</w:t>
      </w:r>
      <w:r w:rsidR="00FE06D1">
        <w:t xml:space="preserve"> doğrusallık tes</w:t>
      </w:r>
      <w:r w:rsidR="00E3078C">
        <w:t>tini uygulamamıza gerek yok ancak doğrusallığına bakmak istersek</w:t>
      </w:r>
      <w:r w:rsidR="00AE57EF">
        <w:t>;</w:t>
      </w:r>
    </w:p>
    <w:p w14:paraId="061F1A81" w14:textId="25DF5305" w:rsidR="00E3078C" w:rsidRDefault="00AE57EF" w:rsidP="005611F6">
      <w:r>
        <w:rPr>
          <w:noProof/>
        </w:rPr>
        <w:drawing>
          <wp:inline distT="0" distB="0" distL="0" distR="0" wp14:anchorId="0380A7C9" wp14:editId="33DE68FE">
            <wp:extent cx="5760720" cy="2857500"/>
            <wp:effectExtent l="0" t="0" r="0" b="0"/>
            <wp:docPr id="1024617725" name="Picture 3" descr="A blue dotted lin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17725" name="Picture 3" descr="A blue dotted line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57500"/>
                    </a:xfrm>
                    <a:prstGeom prst="rect">
                      <a:avLst/>
                    </a:prstGeom>
                  </pic:spPr>
                </pic:pic>
              </a:graphicData>
            </a:graphic>
          </wp:inline>
        </w:drawing>
      </w:r>
    </w:p>
    <w:p w14:paraId="18D0DAAC" w14:textId="0F92B70A" w:rsidR="00B0725D" w:rsidRDefault="00AE57EF" w:rsidP="005611F6">
      <w:r>
        <w:t xml:space="preserve">Veriler doğrusal dağılmıştır doğrusallık şartından geçmiştir ancak normallikten kaldığı için </w:t>
      </w:r>
      <w:r w:rsidR="00FE06D1">
        <w:t>P</w:t>
      </w:r>
      <w:r w:rsidR="006E15ED">
        <w:t xml:space="preserve">earson korelasyon testini uygulayamayacağız onun yerine </w:t>
      </w:r>
      <w:r w:rsidR="00FE06D1">
        <w:t>S</w:t>
      </w:r>
      <w:r w:rsidR="006E15ED">
        <w:t xml:space="preserve">pearman </w:t>
      </w:r>
      <w:r>
        <w:t>korelasyon</w:t>
      </w:r>
      <w:r w:rsidR="006E15ED">
        <w:t xml:space="preserve"> testi uygulanması gerekiyor.</w:t>
      </w:r>
      <w:r w:rsidR="00B0725D">
        <w:t xml:space="preserve"> Spearman korelasyon testi uygulandık ve bunu ısı grafiğinde gösterdiğimizde;</w:t>
      </w:r>
    </w:p>
    <w:p w14:paraId="728DB0A3" w14:textId="49846A82" w:rsidR="00EA7C39" w:rsidRDefault="00EA7C39" w:rsidP="005611F6">
      <w:r>
        <w:rPr>
          <w:noProof/>
        </w:rPr>
        <w:drawing>
          <wp:anchor distT="0" distB="0" distL="114300" distR="114300" simplePos="0" relativeHeight="251659264" behindDoc="0" locked="0" layoutInCell="1" allowOverlap="1" wp14:anchorId="008846D2" wp14:editId="77F6EBF8">
            <wp:simplePos x="0" y="0"/>
            <wp:positionH relativeFrom="margin">
              <wp:align>center</wp:align>
            </wp:positionH>
            <wp:positionV relativeFrom="paragraph">
              <wp:posOffset>4445</wp:posOffset>
            </wp:positionV>
            <wp:extent cx="5029200" cy="3771900"/>
            <wp:effectExtent l="0" t="0" r="0" b="0"/>
            <wp:wrapSquare wrapText="bothSides"/>
            <wp:docPr id="1551125326" name="Picture 4"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25326" name="Picture 4" descr="A graph of a number of numbe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14:sizeRelH relativeFrom="page">
              <wp14:pctWidth>0</wp14:pctWidth>
            </wp14:sizeRelH>
            <wp14:sizeRelV relativeFrom="page">
              <wp14:pctHeight>0</wp14:pctHeight>
            </wp14:sizeRelV>
          </wp:anchor>
        </w:drawing>
      </w:r>
    </w:p>
    <w:p w14:paraId="1F771594" w14:textId="132D3CDB" w:rsidR="00B0725D" w:rsidRDefault="00B0725D" w:rsidP="005611F6"/>
    <w:p w14:paraId="3CD75DCB" w14:textId="77777777" w:rsidR="00EA7C39" w:rsidRPr="00EA7C39" w:rsidRDefault="00EA7C39" w:rsidP="00EA7C39"/>
    <w:p w14:paraId="3589C941" w14:textId="77777777" w:rsidR="00EA7C39" w:rsidRPr="00EA7C39" w:rsidRDefault="00EA7C39" w:rsidP="00EA7C39"/>
    <w:p w14:paraId="046DF58B" w14:textId="77777777" w:rsidR="00EA7C39" w:rsidRPr="00EA7C39" w:rsidRDefault="00EA7C39" w:rsidP="00EA7C39"/>
    <w:p w14:paraId="63D45ECB" w14:textId="77777777" w:rsidR="00EA7C39" w:rsidRPr="00EA7C39" w:rsidRDefault="00EA7C39" w:rsidP="00EA7C39"/>
    <w:p w14:paraId="35A84352" w14:textId="77777777" w:rsidR="00EA7C39" w:rsidRPr="00EA7C39" w:rsidRDefault="00EA7C39" w:rsidP="00EA7C39"/>
    <w:p w14:paraId="05544C71" w14:textId="77777777" w:rsidR="00EA7C39" w:rsidRPr="00EA7C39" w:rsidRDefault="00EA7C39" w:rsidP="00EA7C39"/>
    <w:p w14:paraId="79735BC4" w14:textId="77777777" w:rsidR="00EA7C39" w:rsidRPr="00EA7C39" w:rsidRDefault="00EA7C39" w:rsidP="00EA7C39"/>
    <w:p w14:paraId="2B87FE1F" w14:textId="77777777" w:rsidR="00EA7C39" w:rsidRPr="00EA7C39" w:rsidRDefault="00EA7C39" w:rsidP="00EA7C39"/>
    <w:p w14:paraId="1B341A6D" w14:textId="77777777" w:rsidR="00EA7C39" w:rsidRPr="00EA7C39" w:rsidRDefault="00EA7C39" w:rsidP="00EA7C39"/>
    <w:p w14:paraId="0181863C" w14:textId="77777777" w:rsidR="00EA7C39" w:rsidRPr="00EA7C39" w:rsidRDefault="00EA7C39" w:rsidP="00EA7C39"/>
    <w:p w14:paraId="74D5DB78" w14:textId="77777777" w:rsidR="00EA7C39" w:rsidRPr="00EA7C39" w:rsidRDefault="00EA7C39" w:rsidP="00EA7C39"/>
    <w:p w14:paraId="0F5567BE" w14:textId="77777777" w:rsidR="00EA7C39" w:rsidRDefault="00EA7C39" w:rsidP="00EA7C39"/>
    <w:p w14:paraId="0784A65B" w14:textId="0E6711F0" w:rsidR="00EA7C39" w:rsidRDefault="00EA7C39" w:rsidP="00EA7C39">
      <w:r>
        <w:lastRenderedPageBreak/>
        <w:t>Isı grafiğine baktığımızda grafik 0,97 kat sayısı ile pozitif yönde korelasyon olduğunu gösteriyor. Bu gerçek güçlü bir katsayı olduğu için fiyatlar ile satış adetleri arasında güçlü bir korelasyon olduğunu söyleyebiliriz.</w:t>
      </w:r>
    </w:p>
    <w:p w14:paraId="490C8791" w14:textId="1B44A349" w:rsidR="00EA7C39" w:rsidRDefault="00EA7C39" w:rsidP="00EA7C39">
      <w:r>
        <w:t xml:space="preserve">Bir gün içerisinde ne kadar çok sipariş gelmiş ise o kadar çok </w:t>
      </w:r>
      <w:r w:rsidR="001274D2">
        <w:t>satış yapılmıştır</w:t>
      </w:r>
      <w:r w:rsidR="0025070B">
        <w:t xml:space="preserve"> ilişkisi doğrulanmıştır.</w:t>
      </w:r>
    </w:p>
    <w:p w14:paraId="1E979F7C" w14:textId="77777777" w:rsidR="0010621A" w:rsidRDefault="0025070B" w:rsidP="00EA7C39">
      <w:r>
        <w:t xml:space="preserve">Benim araştırmak istediğim asıl konu bir ürünün fiyatı arttıkça ürünün satış miktarı azalır </w:t>
      </w:r>
      <w:r w:rsidR="00014108">
        <w:t>mı?</w:t>
      </w:r>
    </w:p>
    <w:p w14:paraId="228C8B99" w14:textId="39CE0B4C" w:rsidR="0010621A" w:rsidRDefault="00014108" w:rsidP="00EA7C39">
      <w:r>
        <w:t xml:space="preserve">Bunun için öncelikle birim fiyatların çarpıklık derecesine baktım bu değer </w:t>
      </w:r>
      <w:r w:rsidRPr="00014108">
        <w:t>2.16</w:t>
      </w:r>
      <w:r>
        <w:t xml:space="preserve"> olduğu için sağa çarpık olduğunu </w:t>
      </w:r>
      <w:r w:rsidR="0010621A">
        <w:t>söyleyebiliriz. Aralık -</w:t>
      </w:r>
      <w:r>
        <w:t>1.5 ile 1.5 arasında bir değerde kalmadığı için normal dağılıma uygun olmadığını düşünebiliriz verilerin kutu grafiği sonucunda aykırı değerlerinin olduğu anlaşılmış</w:t>
      </w:r>
      <w:r w:rsidR="0010621A">
        <w:t>tır Aşağıda bu yapı kutu grafiğinde gösterilmiştir;</w:t>
      </w:r>
    </w:p>
    <w:p w14:paraId="5B7F52DC" w14:textId="4B7BE357" w:rsidR="0010621A" w:rsidRDefault="0010621A" w:rsidP="00EA7C39">
      <w:r>
        <w:rPr>
          <w:noProof/>
        </w:rPr>
        <w:drawing>
          <wp:inline distT="0" distB="0" distL="0" distR="0" wp14:anchorId="6ACD6049" wp14:editId="48EA096D">
            <wp:extent cx="5760720" cy="4320540"/>
            <wp:effectExtent l="0" t="0" r="0" b="3810"/>
            <wp:docPr id="1611109903" name="Picture 1" descr="A blue rectangular object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09903" name="Picture 1" descr="A blue rectangular object with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507E9781" w14:textId="6CAFA43D" w:rsidR="00EC09FF" w:rsidRDefault="0010621A" w:rsidP="00EA7C39">
      <w:r>
        <w:t>B</w:t>
      </w:r>
      <w:r w:rsidR="00014108">
        <w:t>u değerlerin ortalamayı etkileyeceği ve analiz</w:t>
      </w:r>
      <w:r>
        <w:t>de</w:t>
      </w:r>
      <w:r w:rsidR="00014108">
        <w:t xml:space="preserve"> sorunlar çıkartacağından dolayı verileri kaldırmak yerine </w:t>
      </w:r>
      <w:r w:rsidR="00FE0D95">
        <w:t>karekök</w:t>
      </w:r>
      <w:r w:rsidR="00014108">
        <w:t xml:space="preserve"> dönüşüm</w:t>
      </w:r>
      <w:r>
        <w:t>ü</w:t>
      </w:r>
      <w:r w:rsidR="00014108">
        <w:t xml:space="preserve"> uygulanacaktır</w:t>
      </w:r>
      <w:r>
        <w:t>.</w:t>
      </w:r>
      <w:r w:rsidR="00014108">
        <w:t xml:space="preserve"> </w:t>
      </w:r>
      <w:r>
        <w:t>V</w:t>
      </w:r>
      <w:r w:rsidR="00014108">
        <w:t>erilerin aykırı değerlerinin etkisini azaltmak amacıyla yapılmaktadır.</w:t>
      </w:r>
      <w:r w:rsidR="00FE0D95">
        <w:t xml:space="preserve"> Karekök dönüşümden sonra çarpıklık </w:t>
      </w:r>
      <w:r w:rsidR="00FE0D95" w:rsidRPr="00FE0D95">
        <w:t>1.23</w:t>
      </w:r>
      <w:r w:rsidR="00FE0D95">
        <w:t xml:space="preserve"> düşmüş</w:t>
      </w:r>
      <w:r>
        <w:t>,</w:t>
      </w:r>
      <w:r w:rsidR="00FE0D95">
        <w:t xml:space="preserve"> normal dağılıma uygun olduğu düşüncesini doğrulamak için shapiro testini uygulamamız </w:t>
      </w:r>
      <w:r>
        <w:t>daha uygun bir sonuç verebileceği düşünülmüştür.</w:t>
      </w:r>
      <w:r w:rsidR="00FE0D95">
        <w:t xml:space="preserve"> </w:t>
      </w:r>
      <w:r>
        <w:t>S</w:t>
      </w:r>
      <w:r w:rsidR="00FE0D95">
        <w:t>hapiro te</w:t>
      </w:r>
      <w:r>
        <w:t>st</w:t>
      </w:r>
      <w:r w:rsidR="00FE0D95">
        <w:t xml:space="preserve">ine göre değer </w:t>
      </w:r>
      <w:proofErr w:type="gramStart"/>
      <w:r w:rsidR="00FE0D95">
        <w:t>%95</w:t>
      </w:r>
      <w:proofErr w:type="gramEnd"/>
      <w:r w:rsidR="00FE0D95">
        <w:t xml:space="preserve"> güven düzeyinin epey bir altında kalmışt</w:t>
      </w:r>
      <w:r>
        <w:t>a,</w:t>
      </w:r>
      <w:r w:rsidR="00FE0D95">
        <w:t xml:space="preserve"> bundan dolayı normallik kabul edilememektedir</w:t>
      </w:r>
      <w:r w:rsidR="00F0241A">
        <w:t xml:space="preserve">. Sıra miktarların çarpıklık derecesinde çarpıklık derecesi </w:t>
      </w:r>
      <w:r w:rsidR="00F0241A" w:rsidRPr="00F0241A">
        <w:t>6.78</w:t>
      </w:r>
      <w:r w:rsidR="00F0241A">
        <w:t xml:space="preserve"> olduğu için sağa çarpık diye</w:t>
      </w:r>
      <w:r>
        <w:t>bildiğimizden dolayı</w:t>
      </w:r>
      <w:r w:rsidR="00F0241A">
        <w:t xml:space="preserve"> normal dağılmadığı yorumunu da çıkartabiliriz</w:t>
      </w:r>
      <w:r>
        <w:t>.</w:t>
      </w:r>
      <w:r w:rsidR="00F0241A">
        <w:t xml:space="preserve"> </w:t>
      </w:r>
      <w:r>
        <w:t>Tabi</w:t>
      </w:r>
      <w:r w:rsidR="00F0241A">
        <w:t xml:space="preserve"> kesinleştirmek için shapiro testi</w:t>
      </w:r>
      <w:r>
        <w:t xml:space="preserve"> uygulanmalıdır.</w:t>
      </w:r>
      <w:r w:rsidR="00F0241A">
        <w:t xml:space="preserve"> </w:t>
      </w:r>
      <w:r>
        <w:t>Test sonucu</w:t>
      </w:r>
      <w:r w:rsidR="00F0241A">
        <w:t xml:space="preserve"> </w:t>
      </w:r>
      <w:proofErr w:type="gramStart"/>
      <w:r>
        <w:t>0.05’den</w:t>
      </w:r>
      <w:proofErr w:type="gramEnd"/>
      <w:r>
        <w:t xml:space="preserve"> çok küçük</w:t>
      </w:r>
      <w:r w:rsidR="00F0241A">
        <w:t xml:space="preserve"> bir değer çıkmasından dolayı normal dağılmadığını anlayabiliriz. Miktarlarda da aykırı değerler mevcut olduğu için ve sağa çarpık olduğu için karekök dönüşümü </w:t>
      </w:r>
      <w:r w:rsidR="007B18FC">
        <w:t>uygulayabiliriz. Fiyat verileri ile miktar verileri arasında ilişkiyi kontrol etmek için spearman korelasyon testi uygul</w:t>
      </w:r>
      <w:r>
        <w:t>anmalıdır.</w:t>
      </w:r>
      <w:r w:rsidR="00EC09FF">
        <w:t xml:space="preserve"> Isı grafiği ile spearman korelasyon gösterimi aşağıdaki gibidir;</w:t>
      </w:r>
    </w:p>
    <w:p w14:paraId="18C7618E" w14:textId="7169E20C" w:rsidR="00EC09FF" w:rsidRDefault="00641CC9" w:rsidP="00EA7C39">
      <w:r>
        <w:rPr>
          <w:noProof/>
        </w:rPr>
        <w:lastRenderedPageBreak/>
        <w:drawing>
          <wp:inline distT="0" distB="0" distL="0" distR="0" wp14:anchorId="0611E644" wp14:editId="28A9D8E5">
            <wp:extent cx="5760720" cy="4320540"/>
            <wp:effectExtent l="0" t="0" r="0" b="3810"/>
            <wp:docPr id="1477553819" name="Picture 2" descr="A diagram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53819" name="Picture 2" descr="A diagram of a number of blue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5A81B287" w14:textId="45980E80" w:rsidR="00014108" w:rsidRPr="00EA7C39" w:rsidRDefault="0010621A" w:rsidP="00EA7C39">
      <w:r>
        <w:t>Bu</w:t>
      </w:r>
      <w:r w:rsidR="007B18FC">
        <w:t xml:space="preserve"> test sonucunda p değeri </w:t>
      </w:r>
      <w:r w:rsidR="00641CC9" w:rsidRPr="007B18FC">
        <w:t>0.000004</w:t>
      </w:r>
      <w:r w:rsidR="00641CC9">
        <w:t>’tür</w:t>
      </w:r>
      <w:r>
        <w:t>,</w:t>
      </w:r>
      <w:r w:rsidR="007B18FC">
        <w:t xml:space="preserve"> bu </w:t>
      </w:r>
      <w:proofErr w:type="gramStart"/>
      <w:r w:rsidR="007B18FC">
        <w:t>%95</w:t>
      </w:r>
      <w:proofErr w:type="gramEnd"/>
      <w:r w:rsidR="007B18FC">
        <w:t xml:space="preserve"> güven düzeyinde H1 hipotezi kabul görür ve aralarında bir bağlantı olduğu anlaşılır. </w:t>
      </w:r>
      <w:r w:rsidR="006B267F">
        <w:t xml:space="preserve">Spearman katsayısı(r) </w:t>
      </w:r>
      <w:r w:rsidR="006B267F" w:rsidRPr="006B267F">
        <w:t>-0.24</w:t>
      </w:r>
      <w:r w:rsidR="006B267F">
        <w:t xml:space="preserve"> </w:t>
      </w:r>
      <w:r w:rsidR="007B18FC">
        <w:t xml:space="preserve">İlişkinin yönü </w:t>
      </w:r>
      <w:r w:rsidR="006B267F">
        <w:t>negatif yönlü</w:t>
      </w:r>
      <w:r w:rsidR="007B18FC">
        <w:t xml:space="preserve"> olduğu için bu sonucun bize </w:t>
      </w:r>
      <w:r w:rsidR="006B267F">
        <w:t>negatif</w:t>
      </w:r>
      <w:r w:rsidR="007B18FC">
        <w:t xml:space="preserve"> yönlü bir ilişki varlığını söylemektedir. </w:t>
      </w:r>
      <w:r w:rsidR="000F759C">
        <w:t>Ürünlerin fiyatları artarken miktarları azalır ürünlerin fiyatları azalırken miktarları artar hipotezi kanıtlanmış oldu.</w:t>
      </w:r>
    </w:p>
    <w:sectPr w:rsidR="00014108" w:rsidRPr="00EA7C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58DE7" w14:textId="77777777" w:rsidR="0062538B" w:rsidRDefault="0062538B" w:rsidP="00F615E8">
      <w:pPr>
        <w:spacing w:after="0" w:line="240" w:lineRule="auto"/>
      </w:pPr>
      <w:r>
        <w:separator/>
      </w:r>
    </w:p>
  </w:endnote>
  <w:endnote w:type="continuationSeparator" w:id="0">
    <w:p w14:paraId="4902A040" w14:textId="77777777" w:rsidR="0062538B" w:rsidRDefault="0062538B" w:rsidP="00F61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D4872" w14:textId="77777777" w:rsidR="0062538B" w:rsidRDefault="0062538B" w:rsidP="00F615E8">
      <w:pPr>
        <w:spacing w:after="0" w:line="240" w:lineRule="auto"/>
      </w:pPr>
      <w:r>
        <w:separator/>
      </w:r>
    </w:p>
  </w:footnote>
  <w:footnote w:type="continuationSeparator" w:id="0">
    <w:p w14:paraId="6F794688" w14:textId="77777777" w:rsidR="0062538B" w:rsidRDefault="0062538B" w:rsidP="00F615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85A"/>
    <w:rsid w:val="00014108"/>
    <w:rsid w:val="000E0DB6"/>
    <w:rsid w:val="000F759C"/>
    <w:rsid w:val="0010621A"/>
    <w:rsid w:val="001274D2"/>
    <w:rsid w:val="001C5446"/>
    <w:rsid w:val="001F2634"/>
    <w:rsid w:val="00223FE8"/>
    <w:rsid w:val="0025070B"/>
    <w:rsid w:val="00285D9A"/>
    <w:rsid w:val="003B39B1"/>
    <w:rsid w:val="005611F6"/>
    <w:rsid w:val="0062538B"/>
    <w:rsid w:val="00641CC9"/>
    <w:rsid w:val="006772CA"/>
    <w:rsid w:val="006B267F"/>
    <w:rsid w:val="006E15ED"/>
    <w:rsid w:val="007B18FC"/>
    <w:rsid w:val="007B6160"/>
    <w:rsid w:val="009E190A"/>
    <w:rsid w:val="00A51FA8"/>
    <w:rsid w:val="00AB4742"/>
    <w:rsid w:val="00AD0052"/>
    <w:rsid w:val="00AE57EF"/>
    <w:rsid w:val="00B0725D"/>
    <w:rsid w:val="00BA3665"/>
    <w:rsid w:val="00CC485A"/>
    <w:rsid w:val="00DC0B53"/>
    <w:rsid w:val="00E3078C"/>
    <w:rsid w:val="00E337CC"/>
    <w:rsid w:val="00EA7C39"/>
    <w:rsid w:val="00EC09FF"/>
    <w:rsid w:val="00ED3C00"/>
    <w:rsid w:val="00F0241A"/>
    <w:rsid w:val="00F615E8"/>
    <w:rsid w:val="00F87966"/>
    <w:rsid w:val="00FE06D1"/>
    <w:rsid w:val="00FE0D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7E46"/>
  <w15:chartTrackingRefBased/>
  <w15:docId w15:val="{F2B98D41-7539-4188-99AA-275239B94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5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5E8"/>
  </w:style>
  <w:style w:type="paragraph" w:styleId="Footer">
    <w:name w:val="footer"/>
    <w:basedOn w:val="Normal"/>
    <w:link w:val="FooterChar"/>
    <w:uiPriority w:val="99"/>
    <w:unhideWhenUsed/>
    <w:rsid w:val="00F615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90172">
      <w:bodyDiv w:val="1"/>
      <w:marLeft w:val="0"/>
      <w:marRight w:val="0"/>
      <w:marTop w:val="0"/>
      <w:marBottom w:val="0"/>
      <w:divBdr>
        <w:top w:val="none" w:sz="0" w:space="0" w:color="auto"/>
        <w:left w:val="none" w:sz="0" w:space="0" w:color="auto"/>
        <w:bottom w:val="none" w:sz="0" w:space="0" w:color="auto"/>
        <w:right w:val="none" w:sz="0" w:space="0" w:color="auto"/>
      </w:divBdr>
      <w:divsChild>
        <w:div w:id="665322741">
          <w:marLeft w:val="0"/>
          <w:marRight w:val="0"/>
          <w:marTop w:val="0"/>
          <w:marBottom w:val="0"/>
          <w:divBdr>
            <w:top w:val="none" w:sz="0" w:space="0" w:color="auto"/>
            <w:left w:val="none" w:sz="0" w:space="0" w:color="auto"/>
            <w:bottom w:val="none" w:sz="0" w:space="0" w:color="auto"/>
            <w:right w:val="none" w:sz="0" w:space="0" w:color="auto"/>
          </w:divBdr>
          <w:divsChild>
            <w:div w:id="19812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7517">
      <w:bodyDiv w:val="1"/>
      <w:marLeft w:val="0"/>
      <w:marRight w:val="0"/>
      <w:marTop w:val="0"/>
      <w:marBottom w:val="0"/>
      <w:divBdr>
        <w:top w:val="none" w:sz="0" w:space="0" w:color="auto"/>
        <w:left w:val="none" w:sz="0" w:space="0" w:color="auto"/>
        <w:bottom w:val="none" w:sz="0" w:space="0" w:color="auto"/>
        <w:right w:val="none" w:sz="0" w:space="0" w:color="auto"/>
      </w:divBdr>
      <w:divsChild>
        <w:div w:id="813909022">
          <w:marLeft w:val="0"/>
          <w:marRight w:val="0"/>
          <w:marTop w:val="0"/>
          <w:marBottom w:val="0"/>
          <w:divBdr>
            <w:top w:val="none" w:sz="0" w:space="0" w:color="auto"/>
            <w:left w:val="none" w:sz="0" w:space="0" w:color="auto"/>
            <w:bottom w:val="none" w:sz="0" w:space="0" w:color="auto"/>
            <w:right w:val="none" w:sz="0" w:space="0" w:color="auto"/>
          </w:divBdr>
          <w:divsChild>
            <w:div w:id="402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2164">
      <w:bodyDiv w:val="1"/>
      <w:marLeft w:val="0"/>
      <w:marRight w:val="0"/>
      <w:marTop w:val="0"/>
      <w:marBottom w:val="0"/>
      <w:divBdr>
        <w:top w:val="none" w:sz="0" w:space="0" w:color="auto"/>
        <w:left w:val="none" w:sz="0" w:space="0" w:color="auto"/>
        <w:bottom w:val="none" w:sz="0" w:space="0" w:color="auto"/>
        <w:right w:val="none" w:sz="0" w:space="0" w:color="auto"/>
      </w:divBdr>
      <w:divsChild>
        <w:div w:id="760757654">
          <w:marLeft w:val="0"/>
          <w:marRight w:val="0"/>
          <w:marTop w:val="0"/>
          <w:marBottom w:val="0"/>
          <w:divBdr>
            <w:top w:val="none" w:sz="0" w:space="0" w:color="auto"/>
            <w:left w:val="none" w:sz="0" w:space="0" w:color="auto"/>
            <w:bottom w:val="none" w:sz="0" w:space="0" w:color="auto"/>
            <w:right w:val="none" w:sz="0" w:space="0" w:color="auto"/>
          </w:divBdr>
          <w:divsChild>
            <w:div w:id="324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4153">
      <w:bodyDiv w:val="1"/>
      <w:marLeft w:val="0"/>
      <w:marRight w:val="0"/>
      <w:marTop w:val="0"/>
      <w:marBottom w:val="0"/>
      <w:divBdr>
        <w:top w:val="none" w:sz="0" w:space="0" w:color="auto"/>
        <w:left w:val="none" w:sz="0" w:space="0" w:color="auto"/>
        <w:bottom w:val="none" w:sz="0" w:space="0" w:color="auto"/>
        <w:right w:val="none" w:sz="0" w:space="0" w:color="auto"/>
      </w:divBdr>
      <w:divsChild>
        <w:div w:id="387651101">
          <w:marLeft w:val="0"/>
          <w:marRight w:val="0"/>
          <w:marTop w:val="0"/>
          <w:marBottom w:val="0"/>
          <w:divBdr>
            <w:top w:val="none" w:sz="0" w:space="0" w:color="auto"/>
            <w:left w:val="none" w:sz="0" w:space="0" w:color="auto"/>
            <w:bottom w:val="none" w:sz="0" w:space="0" w:color="auto"/>
            <w:right w:val="none" w:sz="0" w:space="0" w:color="auto"/>
          </w:divBdr>
          <w:divsChild>
            <w:div w:id="18097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1</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Ayvaz</dc:creator>
  <cp:keywords/>
  <dc:description/>
  <cp:lastModifiedBy>Ahmet Ayvaz</cp:lastModifiedBy>
  <cp:revision>11</cp:revision>
  <dcterms:created xsi:type="dcterms:W3CDTF">2023-11-16T06:05:00Z</dcterms:created>
  <dcterms:modified xsi:type="dcterms:W3CDTF">2023-11-20T06:50:00Z</dcterms:modified>
</cp:coreProperties>
</file>