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 xml:space="preserve">Kod deposu: </w:t>
      </w:r>
      <w:r>
        <w:rPr>
          <w:color w:val="1A4D8F"/>
          <w:u w:val="single"/>
        </w:rPr>
        <w:t>https://github.com/AhmetBabagil/speech-emotion-recognition/tree/feat/speech-emotion-recognition</w:t>
      </w:r>
    </w:p>
    <w:p>
      <w:pPr>
        <w:pStyle w:val="ListBullet"/>
      </w:pPr>
      <w:r>
        <w:t xml:space="preserve">Çıktılar ve teslim dosyaları: </w:t>
      </w:r>
      <w:r>
        <w:rPr>
          <w:color w:val="1A4D8F"/>
          <w:u w:val="single"/>
        </w:rPr>
        <w:t>https://drive.google.com/drive/folders/1Hbp4WtCGFZjpvQCDxFmqtOmeqq-SMPvW?usp=sharing</w:t>
      </w:r>
    </w:p>
    <w:p>
      <w:pPr>
        <w:pStyle w:val="Heading1"/>
      </w:pPr>
      <w:r>
        <w:t>Yönetici Özeti</w:t>
      </w:r>
    </w:p>
    <w:p>
      <w:pPr>
        <w:pStyle w:val="ListBullet"/>
      </w:pPr>
      <w:r>
        <w:t>Yöntem 1 (mel + CNN) nihai test sonucu: SpecAugment topluluğu (5 model) ile doğruluk 0.623, macro-F1 0.625. Tek CNN kararsızdı (5 koşu ort. 0.558 ± 0.039); topluluk bunu kararlı ve tekrar üretilebilir hale getirdi (arama-kazananı tek koşu 0.6264 idi).</w:t>
      </w:r>
    </w:p>
    <w:p>
      <w:pPr>
        <w:pStyle w:val="ListBullet"/>
      </w:pPr>
      <w:r>
        <w:t>Yöntem 2 (aralık + LSTM/GRU) nihai test sonucu: doğruluk 0.669 ± 0.007, macro-F1 0.673 (jitter + spektral kontrast öznitelik seti, 5 koşu ortalaması). Hiperparametre-arama kazananı taban özniteliklerle 0.6377 idi; öznitelik mühendisliği bunu yaklaşık 2,3 puan artırdı.</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i/>
          <w:color w:val="556070"/>
          <w:sz w:val="18"/>
        </w:rPr>
        <w:t>Konuşmacı-bağımsız eğitim/geçerleme/test bölmesi (seed=42).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Küme</w:t>
            </w:r>
          </w:p>
        </w:tc>
        <w:tc>
          <w:tcPr>
            <w:tcW w:type="dxa" w:w="2160"/>
          </w:tcPr>
          <w:p>
            <w:r>
              <w:rPr>
                <w:b/>
              </w:rPr>
              <w:t>Kayıt</w:t>
            </w:r>
          </w:p>
        </w:tc>
        <w:tc>
          <w:tcPr>
            <w:tcW w:type="dxa" w:w="2160"/>
          </w:tcPr>
          <w:p>
            <w:r>
              <w:rPr>
                <w:b/>
              </w:rPr>
              <w:t>Konuşmacı</w:t>
            </w:r>
          </w:p>
        </w:tc>
        <w:tc>
          <w:tcPr>
            <w:tcW w:type="dxa" w:w="2160"/>
          </w:tcPr>
          <w:p>
            <w:r>
              <w:rPr>
                <w:b/>
              </w:rPr>
              <w:t>Oran</w:t>
            </w:r>
          </w:p>
        </w:tc>
      </w:tr>
      <w:tr>
        <w:tc>
          <w:tcPr>
            <w:tcW w:type="dxa" w:w="2160"/>
          </w:tcPr>
          <w:p>
            <w:r>
              <w:t>Eğitim</w:t>
            </w:r>
          </w:p>
        </w:tc>
        <w:tc>
          <w:tcPr>
            <w:tcW w:type="dxa" w:w="2160"/>
          </w:tcPr>
          <w:p>
            <w:r>
              <w:t>5234</w:t>
            </w:r>
          </w:p>
        </w:tc>
        <w:tc>
          <w:tcPr>
            <w:tcW w:type="dxa" w:w="2160"/>
          </w:tcPr>
          <w:p>
            <w:r>
              <w:t>64</w:t>
            </w:r>
          </w:p>
        </w:tc>
        <w:tc>
          <w:tcPr>
            <w:tcW w:type="dxa" w:w="2160"/>
          </w:tcPr>
          <w:p>
            <w:r>
              <w:t>%70.3</w:t>
            </w:r>
          </w:p>
        </w:tc>
      </w:tr>
      <w:tr>
        <w:tc>
          <w:tcPr>
            <w:tcW w:type="dxa" w:w="2160"/>
          </w:tcPr>
          <w:p>
            <w:r>
              <w:t>Geçerleme</w:t>
            </w:r>
          </w:p>
        </w:tc>
        <w:tc>
          <w:tcPr>
            <w:tcW w:type="dxa" w:w="2160"/>
          </w:tcPr>
          <w:p>
            <w:r>
              <w:t>1148</w:t>
            </w:r>
          </w:p>
        </w:tc>
        <w:tc>
          <w:tcPr>
            <w:tcW w:type="dxa" w:w="2160"/>
          </w:tcPr>
          <w:p>
            <w:r>
              <w:t>14</w:t>
            </w:r>
          </w:p>
        </w:tc>
        <w:tc>
          <w:tcPr>
            <w:tcW w:type="dxa" w:w="2160"/>
          </w:tcPr>
          <w:p>
            <w:r>
              <w:t>%15.4</w:t>
            </w:r>
          </w:p>
        </w:tc>
      </w:tr>
      <w:tr>
        <w:tc>
          <w:tcPr>
            <w:tcW w:type="dxa" w:w="2160"/>
          </w:tcPr>
          <w:p>
            <w:r>
              <w:t>Test</w:t>
            </w:r>
          </w:p>
        </w:tc>
        <w:tc>
          <w:tcPr>
            <w:tcW w:type="dxa" w:w="2160"/>
          </w:tcPr>
          <w:p>
            <w:r>
              <w:t>1060</w:t>
            </w:r>
          </w:p>
        </w:tc>
        <w:tc>
          <w:tcPr>
            <w:tcW w:type="dxa" w:w="2160"/>
          </w:tcPr>
          <w:p>
            <w:r>
              <w:t>13</w:t>
            </w:r>
          </w:p>
        </w:tc>
        <w:tc>
          <w:tcPr>
            <w:tcW w:type="dxa" w:w="2160"/>
          </w:tcPr>
          <w:p>
            <w:r>
              <w:t>%14.2</w:t>
            </w:r>
          </w:p>
        </w:tc>
      </w:tr>
    </w:tbl>
    <w:p/>
    <w:p>
      <w:r>
        <w:rPr>
          <w:i/>
          <w:color w:val="556070"/>
          <w:sz w:val="18"/>
        </w:rPr>
        <w:t>Sınıf dağılımı; hafif dengesizlik ağırlıklı hata fonksiyonuyla telafi edildi.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Duygu</w:t>
            </w:r>
          </w:p>
        </w:tc>
        <w:tc>
          <w:tcPr>
            <w:tcW w:type="dxa" w:w="2160"/>
          </w:tcPr>
          <w:p>
            <w:r>
              <w:rPr>
                <w:b/>
              </w:rPr>
              <w:t>Eğitim</w:t>
            </w:r>
          </w:p>
        </w:tc>
        <w:tc>
          <w:tcPr>
            <w:tcW w:type="dxa" w:w="2160"/>
          </w:tcPr>
          <w:p>
            <w:r>
              <w:rPr>
                <w:b/>
              </w:rPr>
              <w:t>Geçerleme</w:t>
            </w:r>
          </w:p>
        </w:tc>
        <w:tc>
          <w:tcPr>
            <w:tcW w:type="dxa" w:w="2160"/>
          </w:tcPr>
          <w:p>
            <w:r>
              <w:rPr>
                <w:b/>
              </w:rPr>
              <w:t>Test</w:t>
            </w:r>
          </w:p>
        </w:tc>
      </w:tr>
      <w:tr>
        <w:tc>
          <w:tcPr>
            <w:tcW w:type="dxa" w:w="2160"/>
          </w:tcPr>
          <w:p>
            <w:r>
              <w:t>Kızgın</w:t>
            </w:r>
          </w:p>
        </w:tc>
        <w:tc>
          <w:tcPr>
            <w:tcW w:type="dxa" w:w="2160"/>
          </w:tcPr>
          <w:p>
            <w:r>
              <w:t>894</w:t>
            </w:r>
          </w:p>
        </w:tc>
        <w:tc>
          <w:tcPr>
            <w:tcW w:type="dxa" w:w="2160"/>
          </w:tcPr>
          <w:p>
            <w:r>
              <w:t>196</w:t>
            </w:r>
          </w:p>
        </w:tc>
        <w:tc>
          <w:tcPr>
            <w:tcW w:type="dxa" w:w="2160"/>
          </w:tcPr>
          <w:p>
            <w:r>
              <w:t>181</w:t>
            </w:r>
          </w:p>
        </w:tc>
      </w:tr>
      <w:tr>
        <w:tc>
          <w:tcPr>
            <w:tcW w:type="dxa" w:w="2160"/>
          </w:tcPr>
          <w:p>
            <w:r>
              <w:t>Tiksinti</w:t>
            </w:r>
          </w:p>
        </w:tc>
        <w:tc>
          <w:tcPr>
            <w:tcW w:type="dxa" w:w="2160"/>
          </w:tcPr>
          <w:p>
            <w:r>
              <w:t>894</w:t>
            </w:r>
          </w:p>
        </w:tc>
        <w:tc>
          <w:tcPr>
            <w:tcW w:type="dxa" w:w="2160"/>
          </w:tcPr>
          <w:p>
            <w:r>
              <w:t>196</w:t>
            </w:r>
          </w:p>
        </w:tc>
        <w:tc>
          <w:tcPr>
            <w:tcW w:type="dxa" w:w="2160"/>
          </w:tcPr>
          <w:p>
            <w:r>
              <w:t>181</w:t>
            </w:r>
          </w:p>
        </w:tc>
      </w:tr>
      <w:tr>
        <w:tc>
          <w:tcPr>
            <w:tcW w:type="dxa" w:w="2160"/>
          </w:tcPr>
          <w:p>
            <w:r>
              <w:t>Korku</w:t>
            </w:r>
          </w:p>
        </w:tc>
        <w:tc>
          <w:tcPr>
            <w:tcW w:type="dxa" w:w="2160"/>
          </w:tcPr>
          <w:p>
            <w:r>
              <w:t>894</w:t>
            </w:r>
          </w:p>
        </w:tc>
        <w:tc>
          <w:tcPr>
            <w:tcW w:type="dxa" w:w="2160"/>
          </w:tcPr>
          <w:p>
            <w:r>
              <w:t>196</w:t>
            </w:r>
          </w:p>
        </w:tc>
        <w:tc>
          <w:tcPr>
            <w:tcW w:type="dxa" w:w="2160"/>
          </w:tcPr>
          <w:p>
            <w:r>
              <w:t>181</w:t>
            </w:r>
          </w:p>
        </w:tc>
      </w:tr>
      <w:tr>
        <w:tc>
          <w:tcPr>
            <w:tcW w:type="dxa" w:w="2160"/>
          </w:tcPr>
          <w:p>
            <w:r>
              <w:t>Mutlu</w:t>
            </w:r>
          </w:p>
        </w:tc>
        <w:tc>
          <w:tcPr>
            <w:tcW w:type="dxa" w:w="2160"/>
          </w:tcPr>
          <w:p>
            <w:r>
              <w:t>894</w:t>
            </w:r>
          </w:p>
        </w:tc>
        <w:tc>
          <w:tcPr>
            <w:tcW w:type="dxa" w:w="2160"/>
          </w:tcPr>
          <w:p>
            <w:r>
              <w:t>196</w:t>
            </w:r>
          </w:p>
        </w:tc>
        <w:tc>
          <w:tcPr>
            <w:tcW w:type="dxa" w:w="2160"/>
          </w:tcPr>
          <w:p>
            <w:r>
              <w:t>181</w:t>
            </w:r>
          </w:p>
        </w:tc>
      </w:tr>
      <w:tr>
        <w:tc>
          <w:tcPr>
            <w:tcW w:type="dxa" w:w="2160"/>
          </w:tcPr>
          <w:p>
            <w:r>
              <w:t>Nötr</w:t>
            </w:r>
          </w:p>
        </w:tc>
        <w:tc>
          <w:tcPr>
            <w:tcW w:type="dxa" w:w="2160"/>
          </w:tcPr>
          <w:p>
            <w:r>
              <w:t>764</w:t>
            </w:r>
          </w:p>
        </w:tc>
        <w:tc>
          <w:tcPr>
            <w:tcW w:type="dxa" w:w="2160"/>
          </w:tcPr>
          <w:p>
            <w:r>
              <w:t>168</w:t>
            </w:r>
          </w:p>
        </w:tc>
        <w:tc>
          <w:tcPr>
            <w:tcW w:type="dxa" w:w="2160"/>
          </w:tcPr>
          <w:p>
            <w:r>
              <w:t>155</w:t>
            </w:r>
          </w:p>
        </w:tc>
      </w:tr>
      <w:tr>
        <w:tc>
          <w:tcPr>
            <w:tcW w:type="dxa" w:w="2160"/>
          </w:tcPr>
          <w:p>
            <w:r>
              <w:t>Üzgün</w:t>
            </w:r>
          </w:p>
        </w:tc>
        <w:tc>
          <w:tcPr>
            <w:tcW w:type="dxa" w:w="2160"/>
          </w:tcPr>
          <w:p>
            <w:r>
              <w:t>894</w:t>
            </w:r>
          </w:p>
        </w:tc>
        <w:tc>
          <w:tcPr>
            <w:tcW w:type="dxa" w:w="2160"/>
          </w:tcPr>
          <w:p>
            <w:r>
              <w:t>196</w:t>
            </w:r>
          </w:p>
        </w:tc>
        <w:tc>
          <w:tcPr>
            <w:tcW w:type="dxa" w:w="2160"/>
          </w:tcPr>
          <w:p>
            <w:r>
              <w:t>181</w:t>
            </w:r>
          </w:p>
        </w:tc>
      </w:tr>
    </w:tbl>
    <w:p/>
    <w:p>
      <w:pPr>
        <w:pStyle w:val="Heading1"/>
      </w:pPr>
      <w:r>
        <w:t>Değerlendirme Metrikleri</w:t>
      </w:r>
    </w:p>
    <w:p>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r>
        <w:t>Geçerleme kümesinde 11 aday tarandı; ardından kazanan etrafında 8 adaylık yerel iyileştirme turu koşuldu. Seçim ölçütü geçerleme macro-F1 değeridir; test kümesine yalnızca nihai kazanan dokundu.</w:t>
      </w:r>
    </w:p>
    <w:p>
      <w:r>
        <w:rPr>
          <w:i/>
          <w:color w:val="556070"/>
          <w:sz w:val="18"/>
        </w:rPr>
        <w:t>Geçerleme macro-F1 sırasına göre ilk 12 aday (toplam 19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64x128 mel</w:t>
            </w:r>
          </w:p>
        </w:tc>
        <w:tc>
          <w:tcPr>
            <w:tcW w:type="dxa" w:w="1234"/>
          </w:tcPr>
          <w:p>
            <w:r>
              <w:t>kanallar 32x64x128, dropout 0.3, lr 0.001, batch 16</w:t>
            </w:r>
          </w:p>
        </w:tc>
        <w:tc>
          <w:tcPr>
            <w:tcW w:type="dxa" w:w="1234"/>
          </w:tcPr>
          <w:p>
            <w:r>
              <w:t>287654</w:t>
            </w:r>
          </w:p>
        </w:tc>
        <w:tc>
          <w:tcPr>
            <w:tcW w:type="dxa" w:w="1234"/>
          </w:tcPr>
          <w:p>
            <w:r>
              <w:t>29</w:t>
            </w:r>
          </w:p>
        </w:tc>
        <w:tc>
          <w:tcPr>
            <w:tcW w:type="dxa" w:w="1234"/>
          </w:tcPr>
          <w:p>
            <w:r>
              <w:t>0.5575</w:t>
            </w:r>
          </w:p>
        </w:tc>
        <w:tc>
          <w:tcPr>
            <w:tcW w:type="dxa" w:w="1234"/>
          </w:tcPr>
          <w:p>
            <w:r>
              <w:t>0.5531</w:t>
            </w:r>
          </w:p>
        </w:tc>
      </w:tr>
      <w:tr>
        <w:tc>
          <w:tcPr>
            <w:tcW w:type="dxa" w:w="1234"/>
          </w:tcPr>
          <w:p>
            <w:r>
              <w:t>iyileştirme</w:t>
            </w:r>
          </w:p>
        </w:tc>
        <w:tc>
          <w:tcPr>
            <w:tcW w:type="dxa" w:w="1234"/>
          </w:tcPr>
          <w:p>
            <w:r>
              <w:t>64x128 mel</w:t>
            </w:r>
          </w:p>
        </w:tc>
        <w:tc>
          <w:tcPr>
            <w:tcW w:type="dxa" w:w="1234"/>
          </w:tcPr>
          <w:p>
            <w:r>
              <w:t>kanallar 32x64x128, dropout 0.2, lr 0.001, batch 32</w:t>
            </w:r>
          </w:p>
        </w:tc>
        <w:tc>
          <w:tcPr>
            <w:tcW w:type="dxa" w:w="1234"/>
          </w:tcPr>
          <w:p>
            <w:r>
              <w:t>287654</w:t>
            </w:r>
          </w:p>
        </w:tc>
        <w:tc>
          <w:tcPr>
            <w:tcW w:type="dxa" w:w="1234"/>
          </w:tcPr>
          <w:p>
            <w:r>
              <w:t>14</w:t>
            </w:r>
          </w:p>
        </w:tc>
        <w:tc>
          <w:tcPr>
            <w:tcW w:type="dxa" w:w="1234"/>
          </w:tcPr>
          <w:p>
            <w:r>
              <w:t>0.5601</w:t>
            </w:r>
          </w:p>
        </w:tc>
        <w:tc>
          <w:tcPr>
            <w:tcW w:type="dxa" w:w="1234"/>
          </w:tcPr>
          <w:p>
            <w:r>
              <w:t>0.5528</w:t>
            </w:r>
          </w:p>
        </w:tc>
      </w:tr>
      <w:tr>
        <w:tc>
          <w:tcPr>
            <w:tcW w:type="dxa" w:w="1234"/>
          </w:tcPr>
          <w:p>
            <w:r>
              <w:t>iyileştirme</w:t>
            </w:r>
          </w:p>
        </w:tc>
        <w:tc>
          <w:tcPr>
            <w:tcW w:type="dxa" w:w="1234"/>
          </w:tcPr>
          <w:p>
            <w:r>
              <w:t>64x128 mel</w:t>
            </w:r>
          </w:p>
        </w:tc>
        <w:tc>
          <w:tcPr>
            <w:tcW w:type="dxa" w:w="1234"/>
          </w:tcPr>
          <w:p>
            <w:r>
              <w:t>kanallar 64x128x256, dropout 0.3, lr 0.001, batch 32</w:t>
            </w:r>
          </w:p>
        </w:tc>
        <w:tc>
          <w:tcPr>
            <w:tcW w:type="dxa" w:w="1234"/>
          </w:tcPr>
          <w:p>
            <w:r>
              <w:t>1146694</w:t>
            </w:r>
          </w:p>
        </w:tc>
        <w:tc>
          <w:tcPr>
            <w:tcW w:type="dxa" w:w="1234"/>
          </w:tcPr>
          <w:p>
            <w:r>
              <w:t>19</w:t>
            </w:r>
          </w:p>
        </w:tc>
        <w:tc>
          <w:tcPr>
            <w:tcW w:type="dxa" w:w="1234"/>
          </w:tcPr>
          <w:p>
            <w:r>
              <w:t>0.5523</w:t>
            </w:r>
          </w:p>
        </w:tc>
        <w:tc>
          <w:tcPr>
            <w:tcW w:type="dxa" w:w="1234"/>
          </w:tcPr>
          <w:p>
            <w:r>
              <w:t>0.5495</w:t>
            </w:r>
          </w:p>
        </w:tc>
      </w:tr>
      <w:tr>
        <w:tc>
          <w:tcPr>
            <w:tcW w:type="dxa" w:w="1234"/>
          </w:tcPr>
          <w:p>
            <w:r>
              <w:t>iyileştirme</w:t>
            </w:r>
          </w:p>
        </w:tc>
        <w:tc>
          <w:tcPr>
            <w:tcW w:type="dxa" w:w="1234"/>
          </w:tcPr>
          <w:p>
            <w:r>
              <w:t>64x128 mel</w:t>
            </w:r>
          </w:p>
        </w:tc>
        <w:tc>
          <w:tcPr>
            <w:tcW w:type="dxa" w:w="1234"/>
          </w:tcPr>
          <w:p>
            <w:r>
              <w:t>kanallar 32x64x128, dropout 0.3, lr 0.0005, batch 32</w:t>
            </w:r>
          </w:p>
        </w:tc>
        <w:tc>
          <w:tcPr>
            <w:tcW w:type="dxa" w:w="1234"/>
          </w:tcPr>
          <w:p>
            <w:r>
              <w:t>287654</w:t>
            </w:r>
          </w:p>
        </w:tc>
        <w:tc>
          <w:tcPr>
            <w:tcW w:type="dxa" w:w="1234"/>
          </w:tcPr>
          <w:p>
            <w:r>
              <w:t>14</w:t>
            </w:r>
          </w:p>
        </w:tc>
        <w:tc>
          <w:tcPr>
            <w:tcW w:type="dxa" w:w="1234"/>
          </w:tcPr>
          <w:p>
            <w:r>
              <w:t>0.5505</w:t>
            </w:r>
          </w:p>
        </w:tc>
        <w:tc>
          <w:tcPr>
            <w:tcW w:type="dxa" w:w="1234"/>
          </w:tcPr>
          <w:p>
            <w:r>
              <w:t>0.5446</w:t>
            </w:r>
          </w:p>
        </w:tc>
      </w:tr>
      <w:tr>
        <w:tc>
          <w:tcPr>
            <w:tcW w:type="dxa" w:w="1234"/>
          </w:tcPr>
          <w:p>
            <w:r>
              <w:t>iyileştirme</w:t>
            </w:r>
          </w:p>
        </w:tc>
        <w:tc>
          <w:tcPr>
            <w:tcW w:type="dxa" w:w="1234"/>
          </w:tcPr>
          <w:p>
            <w:r>
              <w:t>64x128 mel</w:t>
            </w:r>
          </w:p>
        </w:tc>
        <w:tc>
          <w:tcPr>
            <w:tcW w:type="dxa" w:w="1234"/>
          </w:tcPr>
          <w:p>
            <w:r>
              <w:t>kanallar 32x64x128, dropout 0.4, lr 0.001, batch 32</w:t>
            </w:r>
          </w:p>
        </w:tc>
        <w:tc>
          <w:tcPr>
            <w:tcW w:type="dxa" w:w="1234"/>
          </w:tcPr>
          <w:p>
            <w:r>
              <w:t>287654</w:t>
            </w:r>
          </w:p>
        </w:tc>
        <w:tc>
          <w:tcPr>
            <w:tcW w:type="dxa" w:w="1234"/>
          </w:tcPr>
          <w:p>
            <w:r>
              <w:t>25</w:t>
            </w:r>
          </w:p>
        </w:tc>
        <w:tc>
          <w:tcPr>
            <w:tcW w:type="dxa" w:w="1234"/>
          </w:tcPr>
          <w:p>
            <w:r>
              <w:t>0.5462</w:t>
            </w:r>
          </w:p>
        </w:tc>
        <w:tc>
          <w:tcPr>
            <w:tcW w:type="dxa" w:w="1234"/>
          </w:tcPr>
          <w:p>
            <w:r>
              <w:t>0.5441</w:t>
            </w:r>
          </w:p>
        </w:tc>
      </w:tr>
      <w:tr>
        <w:tc>
          <w:tcPr>
            <w:tcW w:type="dxa" w:w="1234"/>
          </w:tcPr>
          <w:p>
            <w:r>
              <w:t>arama</w:t>
            </w:r>
          </w:p>
        </w:tc>
        <w:tc>
          <w:tcPr>
            <w:tcW w:type="dxa" w:w="1234"/>
          </w:tcPr>
          <w:p>
            <w:r>
              <w:t>64x128 mel</w:t>
            </w:r>
          </w:p>
        </w:tc>
        <w:tc>
          <w:tcPr>
            <w:tcW w:type="dxa" w:w="1234"/>
          </w:tcPr>
          <w:p>
            <w:r>
              <w:t>kanallar 32x64x128, dropout 0.3, lr 0.001, batch 32</w:t>
            </w:r>
          </w:p>
        </w:tc>
        <w:tc>
          <w:tcPr>
            <w:tcW w:type="dxa" w:w="1234"/>
          </w:tcPr>
          <w:p>
            <w:r>
              <w:t>287654</w:t>
            </w:r>
          </w:p>
        </w:tc>
        <w:tc>
          <w:tcPr>
            <w:tcW w:type="dxa" w:w="1234"/>
          </w:tcPr>
          <w:p>
            <w:r>
              <w:t>14</w:t>
            </w:r>
          </w:p>
        </w:tc>
        <w:tc>
          <w:tcPr>
            <w:tcW w:type="dxa" w:w="1234"/>
          </w:tcPr>
          <w:p>
            <w:r>
              <w:t>0.5453</w:t>
            </w:r>
          </w:p>
        </w:tc>
        <w:tc>
          <w:tcPr>
            <w:tcW w:type="dxa" w:w="1234"/>
          </w:tcPr>
          <w:p>
            <w:r>
              <w:t>0.5415</w:t>
            </w:r>
          </w:p>
        </w:tc>
      </w:tr>
      <w:tr>
        <w:tc>
          <w:tcPr>
            <w:tcW w:type="dxa" w:w="1234"/>
          </w:tcPr>
          <w:p>
            <w:r>
              <w:t>iyileştirme</w:t>
            </w:r>
          </w:p>
        </w:tc>
        <w:tc>
          <w:tcPr>
            <w:tcW w:type="dxa" w:w="1234"/>
          </w:tcPr>
          <w:p>
            <w:r>
              <w:t>64x128 mel</w:t>
            </w:r>
          </w:p>
        </w:tc>
        <w:tc>
          <w:tcPr>
            <w:tcW w:type="dxa" w:w="1234"/>
          </w:tcPr>
          <w:p>
            <w:r>
              <w:t>kanallar 32x64x128, dropout 0.3, lr 0.002, batch 32</w:t>
            </w:r>
          </w:p>
        </w:tc>
        <w:tc>
          <w:tcPr>
            <w:tcW w:type="dxa" w:w="1234"/>
          </w:tcPr>
          <w:p>
            <w:r>
              <w:t>287654</w:t>
            </w:r>
          </w:p>
        </w:tc>
        <w:tc>
          <w:tcPr>
            <w:tcW w:type="dxa" w:w="1234"/>
          </w:tcPr>
          <w:p>
            <w:r>
              <w:t>15</w:t>
            </w:r>
          </w:p>
        </w:tc>
        <w:tc>
          <w:tcPr>
            <w:tcW w:type="dxa" w:w="1234"/>
          </w:tcPr>
          <w:p>
            <w:r>
              <w:t>0.5409</w:t>
            </w:r>
          </w:p>
        </w:tc>
        <w:tc>
          <w:tcPr>
            <w:tcW w:type="dxa" w:w="1234"/>
          </w:tcPr>
          <w:p>
            <w:r>
              <w:t>0.5364</w:t>
            </w:r>
          </w:p>
        </w:tc>
      </w:tr>
      <w:tr>
        <w:tc>
          <w:tcPr>
            <w:tcW w:type="dxa" w:w="1234"/>
          </w:tcPr>
          <w:p>
            <w:r>
              <w:t>arama</w:t>
            </w:r>
          </w:p>
        </w:tc>
        <w:tc>
          <w:tcPr>
            <w:tcW w:type="dxa" w:w="1234"/>
          </w:tcPr>
          <w:p>
            <w:r>
              <w:t>64x128 mel</w:t>
            </w:r>
          </w:p>
        </w:tc>
        <w:tc>
          <w:tcPr>
            <w:tcW w:type="dxa" w:w="1234"/>
          </w:tcPr>
          <w:p>
            <w:r>
              <w:t>kanallar 32x64x128, dropout 0.5, lr 0.0003, batch 32</w:t>
            </w:r>
          </w:p>
        </w:tc>
        <w:tc>
          <w:tcPr>
            <w:tcW w:type="dxa" w:w="1234"/>
          </w:tcPr>
          <w:p>
            <w:r>
              <w:t>287654</w:t>
            </w:r>
          </w:p>
        </w:tc>
        <w:tc>
          <w:tcPr>
            <w:tcW w:type="dxa" w:w="1234"/>
          </w:tcPr>
          <w:p>
            <w:r>
              <w:t>22</w:t>
            </w:r>
          </w:p>
        </w:tc>
        <w:tc>
          <w:tcPr>
            <w:tcW w:type="dxa" w:w="1234"/>
          </w:tcPr>
          <w:p>
            <w:r>
              <w:t>0.5348</w:t>
            </w:r>
          </w:p>
        </w:tc>
        <w:tc>
          <w:tcPr>
            <w:tcW w:type="dxa" w:w="1234"/>
          </w:tcPr>
          <w:p>
            <w:r>
              <w:t>0.5350</w:t>
            </w:r>
          </w:p>
        </w:tc>
      </w:tr>
      <w:tr>
        <w:tc>
          <w:tcPr>
            <w:tcW w:type="dxa" w:w="1234"/>
          </w:tcPr>
          <w:p>
            <w:r>
              <w:t>arama</w:t>
            </w:r>
          </w:p>
        </w:tc>
        <w:tc>
          <w:tcPr>
            <w:tcW w:type="dxa" w:w="1234"/>
          </w:tcPr>
          <w:p>
            <w:r>
              <w:t>80x128 mel</w:t>
            </w:r>
          </w:p>
        </w:tc>
        <w:tc>
          <w:tcPr>
            <w:tcW w:type="dxa" w:w="1234"/>
          </w:tcPr>
          <w:p>
            <w:r>
              <w:t>kanallar 32x64x128, dropout 0.3, lr 0.0003, batch 32</w:t>
            </w:r>
          </w:p>
        </w:tc>
        <w:tc>
          <w:tcPr>
            <w:tcW w:type="dxa" w:w="1234"/>
          </w:tcPr>
          <w:p>
            <w:r>
              <w:t>287654</w:t>
            </w:r>
          </w:p>
        </w:tc>
        <w:tc>
          <w:tcPr>
            <w:tcW w:type="dxa" w:w="1234"/>
          </w:tcPr>
          <w:p>
            <w:r>
              <w:t>14</w:t>
            </w:r>
          </w:p>
        </w:tc>
        <w:tc>
          <w:tcPr>
            <w:tcW w:type="dxa" w:w="1234"/>
          </w:tcPr>
          <w:p>
            <w:r>
              <w:t>0.5366</w:t>
            </w:r>
          </w:p>
        </w:tc>
        <w:tc>
          <w:tcPr>
            <w:tcW w:type="dxa" w:w="1234"/>
          </w:tcPr>
          <w:p>
            <w:r>
              <w:t>0.5298</w:t>
            </w:r>
          </w:p>
        </w:tc>
      </w:tr>
      <w:tr>
        <w:tc>
          <w:tcPr>
            <w:tcW w:type="dxa" w:w="1234"/>
          </w:tcPr>
          <w:p>
            <w:r>
              <w:t>iyileştirme</w:t>
            </w:r>
          </w:p>
        </w:tc>
        <w:tc>
          <w:tcPr>
            <w:tcW w:type="dxa" w:w="1234"/>
          </w:tcPr>
          <w:p>
            <w:r>
              <w:t>64x128 mel</w:t>
            </w:r>
          </w:p>
        </w:tc>
        <w:tc>
          <w:tcPr>
            <w:tcW w:type="dxa" w:w="1234"/>
          </w:tcPr>
          <w:p>
            <w:r>
              <w:t>kanallar 16x32x64, dropout 0.3, lr 0.001, batch 32</w:t>
            </w:r>
          </w:p>
        </w:tc>
        <w:tc>
          <w:tcPr>
            <w:tcW w:type="dxa" w:w="1234"/>
          </w:tcPr>
          <w:p>
            <w:r>
              <w:t>72406</w:t>
            </w:r>
          </w:p>
        </w:tc>
        <w:tc>
          <w:tcPr>
            <w:tcW w:type="dxa" w:w="1234"/>
          </w:tcPr>
          <w:p>
            <w:r>
              <w:t>16</w:t>
            </w:r>
          </w:p>
        </w:tc>
        <w:tc>
          <w:tcPr>
            <w:tcW w:type="dxa" w:w="1234"/>
          </w:tcPr>
          <w:p>
            <w:r>
              <w:t>0.5296</w:t>
            </w:r>
          </w:p>
        </w:tc>
        <w:tc>
          <w:tcPr>
            <w:tcW w:type="dxa" w:w="1234"/>
          </w:tcPr>
          <w:p>
            <w:r>
              <w:t>0.5284</w:t>
            </w:r>
          </w:p>
        </w:tc>
      </w:tr>
      <w:tr>
        <w:tc>
          <w:tcPr>
            <w:tcW w:type="dxa" w:w="1234"/>
          </w:tcPr>
          <w:p>
            <w:r>
              <w:t>iyileştirme</w:t>
            </w:r>
          </w:p>
        </w:tc>
        <w:tc>
          <w:tcPr>
            <w:tcW w:type="dxa" w:w="1234"/>
          </w:tcPr>
          <w:p>
            <w:r>
              <w:t>64x128 mel</w:t>
            </w:r>
          </w:p>
        </w:tc>
        <w:tc>
          <w:tcPr>
            <w:tcW w:type="dxa" w:w="1234"/>
          </w:tcPr>
          <w:p>
            <w:r>
              <w:t>kanallar 32x64x128, dropout 0.3, lr 0.001, batch 64</w:t>
            </w:r>
          </w:p>
        </w:tc>
        <w:tc>
          <w:tcPr>
            <w:tcW w:type="dxa" w:w="1234"/>
          </w:tcPr>
          <w:p>
            <w:r>
              <w:t>287654</w:t>
            </w:r>
          </w:p>
        </w:tc>
        <w:tc>
          <w:tcPr>
            <w:tcW w:type="dxa" w:w="1234"/>
          </w:tcPr>
          <w:p>
            <w:r>
              <w:t>14</w:t>
            </w:r>
          </w:p>
        </w:tc>
        <w:tc>
          <w:tcPr>
            <w:tcW w:type="dxa" w:w="1234"/>
          </w:tcPr>
          <w:p>
            <w:r>
              <w:t>0.5348</w:t>
            </w:r>
          </w:p>
        </w:tc>
        <w:tc>
          <w:tcPr>
            <w:tcW w:type="dxa" w:w="1234"/>
          </w:tcPr>
          <w:p>
            <w:r>
              <w:t>0.5244</w:t>
            </w:r>
          </w:p>
        </w:tc>
      </w:tr>
      <w:tr>
        <w:tc>
          <w:tcPr>
            <w:tcW w:type="dxa" w:w="1234"/>
          </w:tcPr>
          <w:p>
            <w:r>
              <w:t>arama</w:t>
            </w:r>
          </w:p>
        </w:tc>
        <w:tc>
          <w:tcPr>
            <w:tcW w:type="dxa" w:w="1234"/>
          </w:tcPr>
          <w:p>
            <w:r>
              <w:t>64x96 mel</w:t>
            </w:r>
          </w:p>
        </w:tc>
        <w:tc>
          <w:tcPr>
            <w:tcW w:type="dxa" w:w="1234"/>
          </w:tcPr>
          <w:p>
            <w:r>
              <w:t>kanallar 32x64x128, dropout 0.3, lr 0.0003, batch 32</w:t>
            </w:r>
          </w:p>
        </w:tc>
        <w:tc>
          <w:tcPr>
            <w:tcW w:type="dxa" w:w="1234"/>
          </w:tcPr>
          <w:p>
            <w:r>
              <w:t>287654</w:t>
            </w:r>
          </w:p>
        </w:tc>
        <w:tc>
          <w:tcPr>
            <w:tcW w:type="dxa" w:w="1234"/>
          </w:tcPr>
          <w:p>
            <w:r>
              <w:t>11</w:t>
            </w:r>
          </w:p>
        </w:tc>
        <w:tc>
          <w:tcPr>
            <w:tcW w:type="dxa" w:w="1234"/>
          </w:tcPr>
          <w:p>
            <w:r>
              <w:t>0.5314</w:t>
            </w:r>
          </w:p>
        </w:tc>
        <w:tc>
          <w:tcPr>
            <w:tcW w:type="dxa" w:w="1234"/>
          </w:tcPr>
          <w:p>
            <w:r>
              <w:t>0.5204</w:t>
            </w:r>
          </w:p>
        </w:tc>
      </w:tr>
    </w:tbl>
    <w:p/>
    <w:p>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0.5575</w:t>
            </w:r>
          </w:p>
        </w:tc>
        <w:tc>
          <w:tcPr>
            <w:tcW w:type="dxa" w:w="1728"/>
          </w:tcPr>
          <w:p>
            <w:r>
              <w:t>0.5604</w:t>
            </w:r>
          </w:p>
        </w:tc>
        <w:tc>
          <w:tcPr>
            <w:tcW w:type="dxa" w:w="1728"/>
          </w:tcPr>
          <w:p>
            <w:r>
              <w:t>0.5531</w:t>
            </w:r>
          </w:p>
        </w:tc>
        <w:tc>
          <w:tcPr>
            <w:tcW w:type="dxa" w:w="1728"/>
          </w:tcPr>
          <w:p>
            <w:r>
              <w:t>0.5518</w:t>
            </w:r>
          </w:p>
        </w:tc>
      </w:tr>
      <w:tr>
        <w:tc>
          <w:tcPr>
            <w:tcW w:type="dxa" w:w="1728"/>
          </w:tcPr>
          <w:p>
            <w:r>
              <w:t>Test</w:t>
            </w:r>
          </w:p>
        </w:tc>
        <w:tc>
          <w:tcPr>
            <w:tcW w:type="dxa" w:w="1728"/>
          </w:tcPr>
          <w:p>
            <w:r>
              <w:t>0.6264</w:t>
            </w:r>
          </w:p>
        </w:tc>
        <w:tc>
          <w:tcPr>
            <w:tcW w:type="dxa" w:w="1728"/>
          </w:tcPr>
          <w:p>
            <w:r>
              <w:t>0.6281</w:t>
            </w:r>
          </w:p>
        </w:tc>
        <w:tc>
          <w:tcPr>
            <w:tcW w:type="dxa" w:w="1728"/>
          </w:tcPr>
          <w:p>
            <w:r>
              <w:t>0.6282</w:t>
            </w:r>
          </w:p>
        </w:tc>
        <w:tc>
          <w:tcPr>
            <w:tcW w:type="dxa" w:w="1728"/>
          </w:tcPr>
          <w:p>
            <w:r>
              <w:t>0.6256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0.7314</w:t>
            </w:r>
          </w:p>
        </w:tc>
        <w:tc>
          <w:tcPr>
            <w:tcW w:type="dxa" w:w="1728"/>
          </w:tcPr>
          <w:p>
            <w:r>
              <w:t>0.7072</w:t>
            </w:r>
          </w:p>
        </w:tc>
        <w:tc>
          <w:tcPr>
            <w:tcW w:type="dxa" w:w="1728"/>
          </w:tcPr>
          <w:p>
            <w:r>
              <w:t>0.7191</w:t>
            </w:r>
          </w:p>
        </w:tc>
      </w:tr>
      <w:tr>
        <w:tc>
          <w:tcPr>
            <w:tcW w:type="dxa" w:w="1728"/>
          </w:tcPr>
          <w:p>
            <w:r>
              <w:t>Tiksinti</w:t>
            </w:r>
          </w:p>
        </w:tc>
        <w:tc>
          <w:tcPr>
            <w:tcW w:type="dxa" w:w="1728"/>
          </w:tcPr>
          <w:p>
            <w:r>
              <w:t>181</w:t>
            </w:r>
          </w:p>
        </w:tc>
        <w:tc>
          <w:tcPr>
            <w:tcW w:type="dxa" w:w="1728"/>
          </w:tcPr>
          <w:p>
            <w:r>
              <w:t>0.6937</w:t>
            </w:r>
          </w:p>
        </w:tc>
        <w:tc>
          <w:tcPr>
            <w:tcW w:type="dxa" w:w="1728"/>
          </w:tcPr>
          <w:p>
            <w:r>
              <w:t>0.4254</w:t>
            </w:r>
          </w:p>
        </w:tc>
        <w:tc>
          <w:tcPr>
            <w:tcW w:type="dxa" w:w="1728"/>
          </w:tcPr>
          <w:p>
            <w:r>
              <w:t>0.5274</w:t>
            </w:r>
          </w:p>
        </w:tc>
      </w:tr>
      <w:tr>
        <w:tc>
          <w:tcPr>
            <w:tcW w:type="dxa" w:w="1728"/>
          </w:tcPr>
          <w:p>
            <w:r>
              <w:t>Korku</w:t>
            </w:r>
          </w:p>
        </w:tc>
        <w:tc>
          <w:tcPr>
            <w:tcW w:type="dxa" w:w="1728"/>
          </w:tcPr>
          <w:p>
            <w:r>
              <w:t>181</w:t>
            </w:r>
          </w:p>
        </w:tc>
        <w:tc>
          <w:tcPr>
            <w:tcW w:type="dxa" w:w="1728"/>
          </w:tcPr>
          <w:p>
            <w:r>
              <w:t>0.5045</w:t>
            </w:r>
          </w:p>
        </w:tc>
        <w:tc>
          <w:tcPr>
            <w:tcW w:type="dxa" w:w="1728"/>
          </w:tcPr>
          <w:p>
            <w:r>
              <w:t>0.6243</w:t>
            </w:r>
          </w:p>
        </w:tc>
        <w:tc>
          <w:tcPr>
            <w:tcW w:type="dxa" w:w="1728"/>
          </w:tcPr>
          <w:p>
            <w:r>
              <w:t>0.5580</w:t>
            </w:r>
          </w:p>
        </w:tc>
      </w:tr>
      <w:tr>
        <w:tc>
          <w:tcPr>
            <w:tcW w:type="dxa" w:w="1728"/>
          </w:tcPr>
          <w:p>
            <w:r>
              <w:t>Mutlu</w:t>
            </w:r>
          </w:p>
        </w:tc>
        <w:tc>
          <w:tcPr>
            <w:tcW w:type="dxa" w:w="1728"/>
          </w:tcPr>
          <w:p>
            <w:r>
              <w:t>181</w:t>
            </w:r>
          </w:p>
        </w:tc>
        <w:tc>
          <w:tcPr>
            <w:tcW w:type="dxa" w:w="1728"/>
          </w:tcPr>
          <w:p>
            <w:r>
              <w:t>0.6089</w:t>
            </w:r>
          </w:p>
        </w:tc>
        <w:tc>
          <w:tcPr>
            <w:tcW w:type="dxa" w:w="1728"/>
          </w:tcPr>
          <w:p>
            <w:r>
              <w:t>0.6022</w:t>
            </w:r>
          </w:p>
        </w:tc>
        <w:tc>
          <w:tcPr>
            <w:tcW w:type="dxa" w:w="1728"/>
          </w:tcPr>
          <w:p>
            <w:r>
              <w:t>0.6056</w:t>
            </w:r>
          </w:p>
        </w:tc>
      </w:tr>
      <w:tr>
        <w:tc>
          <w:tcPr>
            <w:tcW w:type="dxa" w:w="1728"/>
          </w:tcPr>
          <w:p>
            <w:r>
              <w:t>Nötr</w:t>
            </w:r>
          </w:p>
        </w:tc>
        <w:tc>
          <w:tcPr>
            <w:tcW w:type="dxa" w:w="1728"/>
          </w:tcPr>
          <w:p>
            <w:r>
              <w:t>155</w:t>
            </w:r>
          </w:p>
        </w:tc>
        <w:tc>
          <w:tcPr>
            <w:tcW w:type="dxa" w:w="1728"/>
          </w:tcPr>
          <w:p>
            <w:r>
              <w:t>0.7770</w:t>
            </w:r>
          </w:p>
        </w:tc>
        <w:tc>
          <w:tcPr>
            <w:tcW w:type="dxa" w:w="1728"/>
          </w:tcPr>
          <w:p>
            <w:r>
              <w:t>0.6968</w:t>
            </w:r>
          </w:p>
        </w:tc>
        <w:tc>
          <w:tcPr>
            <w:tcW w:type="dxa" w:w="1728"/>
          </w:tcPr>
          <w:p>
            <w:r>
              <w:t>0.7347</w:t>
            </w:r>
          </w:p>
        </w:tc>
      </w:tr>
      <w:tr>
        <w:tc>
          <w:tcPr>
            <w:tcW w:type="dxa" w:w="1728"/>
          </w:tcPr>
          <w:p>
            <w:r>
              <w:t>Üzgün</w:t>
            </w:r>
          </w:p>
        </w:tc>
        <w:tc>
          <w:tcPr>
            <w:tcW w:type="dxa" w:w="1728"/>
          </w:tcPr>
          <w:p>
            <w:r>
              <w:t>181</w:t>
            </w:r>
          </w:p>
        </w:tc>
        <w:tc>
          <w:tcPr>
            <w:tcW w:type="dxa" w:w="1728"/>
          </w:tcPr>
          <w:p>
            <w:r>
              <w:t>0.5560</w:t>
            </w:r>
          </w:p>
        </w:tc>
        <w:tc>
          <w:tcPr>
            <w:tcW w:type="dxa" w:w="1728"/>
          </w:tcPr>
          <w:p>
            <w:r>
              <w:t>0.7127</w:t>
            </w:r>
          </w:p>
        </w:tc>
        <w:tc>
          <w:tcPr>
            <w:tcW w:type="dxa" w:w="1728"/>
          </w:tcPr>
          <w:p>
            <w:r>
              <w:t>0.6247</w:t>
            </w:r>
          </w:p>
        </w:tc>
      </w:tr>
    </w:tbl>
    <w:p/>
    <w:p>
      <w:pPr>
        <w:jc w:val="center"/>
      </w:pPr>
      <w:r>
        <w:drawing>
          <wp:inline xmlns:a="http://schemas.openxmlformats.org/drawingml/2006/main" xmlns:pic="http://schemas.openxmlformats.org/drawingml/2006/picture">
            <wp:extent cx="5669280" cy="4797083"/>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Yöntem 2: Aralık Öznitelik Serisi + LSTM/GRU</w:t>
      </w:r>
    </w:p>
    <w:p>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r>
        <w:t>Geçerleme kümesinde 16 aday tarandı; ardından kazanan etrafında 9 adaylık yerel iyileştirme turu koşuldu. Seçim ölçütü geçerleme macro-F1 değeridir; test kümesine yalnızca nihai kazanan dokundu.</w:t>
      </w:r>
    </w:p>
    <w:p>
      <w:r>
        <w:rPr>
          <w:i/>
          <w:color w:val="556070"/>
          <w:sz w:val="18"/>
        </w:rPr>
        <w:t>Geçerleme macro-F1 sırasına göre ilk 12 aday (toplam 25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32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0.5636</w:t>
            </w:r>
          </w:p>
        </w:tc>
        <w:tc>
          <w:tcPr>
            <w:tcW w:type="dxa" w:w="1234"/>
          </w:tcPr>
          <w:p>
            <w:r>
              <w:t>0.5638</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0.5618</w:t>
            </w:r>
          </w:p>
        </w:tc>
        <w:tc>
          <w:tcPr>
            <w:tcW w:type="dxa" w:w="1234"/>
          </w:tcPr>
          <w:p>
            <w:r>
              <w:t>0.5619</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0.5671</w:t>
            </w:r>
          </w:p>
        </w:tc>
        <w:tc>
          <w:tcPr>
            <w:tcW w:type="dxa" w:w="1234"/>
          </w:tcPr>
          <w:p>
            <w:r>
              <w:t>0.5613</w:t>
            </w:r>
          </w:p>
        </w:tc>
      </w:tr>
      <w:tr>
        <w:tc>
          <w:tcPr>
            <w:tcW w:type="dxa" w:w="1234"/>
          </w:tcPr>
          <w:p>
            <w:r>
              <w:t>arama</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10</w:t>
            </w:r>
          </w:p>
        </w:tc>
        <w:tc>
          <w:tcPr>
            <w:tcW w:type="dxa" w:w="1234"/>
          </w:tcPr>
          <w:p>
            <w:r>
              <w:t>0.5662</w:t>
            </w:r>
          </w:p>
        </w:tc>
        <w:tc>
          <w:tcPr>
            <w:tcW w:type="dxa" w:w="1234"/>
          </w:tcPr>
          <w:p>
            <w:r>
              <w:t>0.5612</w:t>
            </w:r>
          </w:p>
        </w:tc>
      </w:tr>
      <w:tr>
        <w:tc>
          <w:tcPr>
            <w:tcW w:type="dxa" w:w="1234"/>
          </w:tcPr>
          <w:p>
            <w:r>
              <w:t>arama</w:t>
            </w:r>
          </w:p>
        </w:tc>
        <w:tc>
          <w:tcPr>
            <w:tcW w:type="dxa" w:w="1234"/>
          </w:tcPr>
          <w:p>
            <w:r>
              <w:t>32 aralık x 300 ms</w:t>
            </w:r>
          </w:p>
        </w:tc>
        <w:tc>
          <w:tcPr>
            <w:tcW w:type="dxa" w:w="1234"/>
          </w:tcPr>
          <w:p>
            <w:r>
              <w:t>GRU, gizli 192, 2 katman, çift yönlü, mean havuz, lr 0.001, batch 64</w:t>
            </w:r>
          </w:p>
        </w:tc>
        <w:tc>
          <w:tcPr>
            <w:tcW w:type="dxa" w:w="1234"/>
          </w:tcPr>
          <w:p>
            <w:r>
              <w:t>942342</w:t>
            </w:r>
          </w:p>
        </w:tc>
        <w:tc>
          <w:tcPr>
            <w:tcW w:type="dxa" w:w="1234"/>
          </w:tcPr>
          <w:p>
            <w:r>
              <w:t>14</w:t>
            </w:r>
          </w:p>
        </w:tc>
        <w:tc>
          <w:tcPr>
            <w:tcW w:type="dxa" w:w="1234"/>
          </w:tcPr>
          <w:p>
            <w:r>
              <w:t>0.5601</w:t>
            </w:r>
          </w:p>
        </w:tc>
        <w:tc>
          <w:tcPr>
            <w:tcW w:type="dxa" w:w="1234"/>
          </w:tcPr>
          <w:p>
            <w:r>
              <w:t>0.5599</w:t>
            </w:r>
          </w:p>
        </w:tc>
      </w:tr>
      <w:tr>
        <w:tc>
          <w:tcPr>
            <w:tcW w:type="dxa" w:w="1234"/>
          </w:tcPr>
          <w:p>
            <w:r>
              <w:t>iyileştirme</w:t>
            </w:r>
          </w:p>
        </w:tc>
        <w:tc>
          <w:tcPr>
            <w:tcW w:type="dxa" w:w="1234"/>
          </w:tcPr>
          <w:p>
            <w:r>
              <w:t>24 aralık x 200 ms</w:t>
            </w:r>
          </w:p>
        </w:tc>
        <w:tc>
          <w:tcPr>
            <w:tcW w:type="dxa" w:w="1234"/>
          </w:tcPr>
          <w:p>
            <w:r>
              <w:t>GRU, gizli 384, 2 katman, çift yönlü, mean havuz, lr 0.001, batch 64</w:t>
            </w:r>
          </w:p>
        </w:tc>
        <w:tc>
          <w:tcPr>
            <w:tcW w:type="dxa" w:w="1234"/>
          </w:tcPr>
          <w:p>
            <w:r>
              <w:t>3654150</w:t>
            </w:r>
          </w:p>
        </w:tc>
        <w:tc>
          <w:tcPr>
            <w:tcW w:type="dxa" w:w="1234"/>
          </w:tcPr>
          <w:p>
            <w:r>
              <w:t>9</w:t>
            </w:r>
          </w:p>
        </w:tc>
        <w:tc>
          <w:tcPr>
            <w:tcW w:type="dxa" w:w="1234"/>
          </w:tcPr>
          <w:p>
            <w:r>
              <w:t>0.5584</w:t>
            </w:r>
          </w:p>
        </w:tc>
        <w:tc>
          <w:tcPr>
            <w:tcW w:type="dxa" w:w="1234"/>
          </w:tcPr>
          <w:p>
            <w:r>
              <w:t>0.5564</w:t>
            </w:r>
          </w:p>
        </w:tc>
      </w:tr>
      <w:tr>
        <w:tc>
          <w:tcPr>
            <w:tcW w:type="dxa" w:w="1234"/>
          </w:tcPr>
          <w:p>
            <w:r>
              <w:t>arama</w:t>
            </w:r>
          </w:p>
        </w:tc>
        <w:tc>
          <w:tcPr>
            <w:tcW w:type="dxa" w:w="1234"/>
          </w:tcPr>
          <w:p>
            <w:r>
              <w:t>24 aralık x 300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0.5592</w:t>
            </w:r>
          </w:p>
        </w:tc>
        <w:tc>
          <w:tcPr>
            <w:tcW w:type="dxa" w:w="1234"/>
          </w:tcPr>
          <w:p>
            <w:r>
              <w:t>0.5535</w:t>
            </w:r>
          </w:p>
        </w:tc>
      </w:tr>
      <w:tr>
        <w:tc>
          <w:tcPr>
            <w:tcW w:type="dxa" w:w="1234"/>
          </w:tcPr>
          <w:p>
            <w:r>
              <w:t>arama</w:t>
            </w:r>
          </w:p>
        </w:tc>
        <w:tc>
          <w:tcPr>
            <w:tcW w:type="dxa" w:w="1234"/>
          </w:tcPr>
          <w:p>
            <w:r>
              <w:t>24 aralık x 300 ms</w:t>
            </w:r>
          </w:p>
        </w:tc>
        <w:tc>
          <w:tcPr>
            <w:tcW w:type="dxa" w:w="1234"/>
          </w:tcPr>
          <w:p>
            <w:r>
              <w:t>GRU, gizli 192, 2 katman, çift yönlü, mean havuz, lr 0.0003, batch 64</w:t>
            </w:r>
          </w:p>
        </w:tc>
        <w:tc>
          <w:tcPr>
            <w:tcW w:type="dxa" w:w="1234"/>
          </w:tcPr>
          <w:p>
            <w:r>
              <w:t>942342</w:t>
            </w:r>
          </w:p>
        </w:tc>
        <w:tc>
          <w:tcPr>
            <w:tcW w:type="dxa" w:w="1234"/>
          </w:tcPr>
          <w:p>
            <w:r>
              <w:t>14</w:t>
            </w:r>
          </w:p>
        </w:tc>
        <w:tc>
          <w:tcPr>
            <w:tcW w:type="dxa" w:w="1234"/>
          </w:tcPr>
          <w:p>
            <w:r>
              <w:t>0.5514</w:t>
            </w:r>
          </w:p>
        </w:tc>
        <w:tc>
          <w:tcPr>
            <w:tcW w:type="dxa" w:w="1234"/>
          </w:tcPr>
          <w:p>
            <w:r>
              <w:t>0.5506</w:t>
            </w:r>
          </w:p>
        </w:tc>
      </w:tr>
      <w:tr>
        <w:tc>
          <w:tcPr>
            <w:tcW w:type="dxa" w:w="1234"/>
          </w:tcPr>
          <w:p>
            <w:r>
              <w:t>iyileştirme</w:t>
            </w:r>
          </w:p>
        </w:tc>
        <w:tc>
          <w:tcPr>
            <w:tcW w:type="dxa" w:w="1234"/>
          </w:tcPr>
          <w:p>
            <w:r>
              <w:t>24 aralık x 200 ms</w:t>
            </w:r>
          </w:p>
        </w:tc>
        <w:tc>
          <w:tcPr>
            <w:tcW w:type="dxa" w:w="1234"/>
          </w:tcPr>
          <w:p>
            <w:r>
              <w:t>GRU, gizli 192, 2 katman, çift yönlü, mean havuz, lr 0.0005, batch 64</w:t>
            </w:r>
          </w:p>
        </w:tc>
        <w:tc>
          <w:tcPr>
            <w:tcW w:type="dxa" w:w="1234"/>
          </w:tcPr>
          <w:p>
            <w:r>
              <w:t>942342</w:t>
            </w:r>
          </w:p>
        </w:tc>
        <w:tc>
          <w:tcPr>
            <w:tcW w:type="dxa" w:w="1234"/>
          </w:tcPr>
          <w:p>
            <w:r>
              <w:t>12</w:t>
            </w:r>
          </w:p>
        </w:tc>
        <w:tc>
          <w:tcPr>
            <w:tcW w:type="dxa" w:w="1234"/>
          </w:tcPr>
          <w:p>
            <w:r>
              <w:t>0.5557</w:t>
            </w:r>
          </w:p>
        </w:tc>
        <w:tc>
          <w:tcPr>
            <w:tcW w:type="dxa" w:w="1234"/>
          </w:tcPr>
          <w:p>
            <w:r>
              <w:t>0.5498</w:t>
            </w:r>
          </w:p>
        </w:tc>
      </w:tr>
      <w:tr>
        <w:tc>
          <w:tcPr>
            <w:tcW w:type="dxa" w:w="1234"/>
          </w:tcPr>
          <w:p>
            <w:r>
              <w:t>iyileştirme</w:t>
            </w:r>
          </w:p>
        </w:tc>
        <w:tc>
          <w:tcPr>
            <w:tcW w:type="dxa" w:w="1234"/>
          </w:tcPr>
          <w:p>
            <w:r>
              <w:t>24 aralık x 200 ms</w:t>
            </w:r>
          </w:p>
        </w:tc>
        <w:tc>
          <w:tcPr>
            <w:tcW w:type="dxa" w:w="1234"/>
          </w:tcPr>
          <w:p>
            <w:r>
              <w:t>LSTM, gizli 192, 2 katman, çift yönlü, mean havuz, lr 0.001, batch 64</w:t>
            </w:r>
          </w:p>
        </w:tc>
        <w:tc>
          <w:tcPr>
            <w:tcW w:type="dxa" w:w="1234"/>
          </w:tcPr>
          <w:p>
            <w:r>
              <w:t>1255686</w:t>
            </w:r>
          </w:p>
        </w:tc>
        <w:tc>
          <w:tcPr>
            <w:tcW w:type="dxa" w:w="1234"/>
          </w:tcPr>
          <w:p>
            <w:r>
              <w:t>9</w:t>
            </w:r>
          </w:p>
        </w:tc>
        <w:tc>
          <w:tcPr>
            <w:tcW w:type="dxa" w:w="1234"/>
          </w:tcPr>
          <w:p>
            <w:r>
              <w:t>0.5514</w:t>
            </w:r>
          </w:p>
        </w:tc>
        <w:tc>
          <w:tcPr>
            <w:tcW w:type="dxa" w:w="1234"/>
          </w:tcPr>
          <w:p>
            <w:r>
              <w:t>0.5476</w:t>
            </w:r>
          </w:p>
        </w:tc>
      </w:tr>
      <w:tr>
        <w:tc>
          <w:tcPr>
            <w:tcW w:type="dxa" w:w="1234"/>
          </w:tcPr>
          <w:p>
            <w:r>
              <w:t>arama</w:t>
            </w:r>
          </w:p>
        </w:tc>
        <w:tc>
          <w:tcPr>
            <w:tcW w:type="dxa" w:w="1234"/>
          </w:tcPr>
          <w:p>
            <w:r>
              <w:t>24 aralık x 300 ms</w:t>
            </w:r>
          </w:p>
        </w:tc>
        <w:tc>
          <w:tcPr>
            <w:tcW w:type="dxa" w:w="1234"/>
          </w:tcPr>
          <w:p>
            <w:r>
              <w:t>GRU, gizli 96, 2 katman, çift yönlü, mean havuz, lr 0.001, batch 64</w:t>
            </w:r>
          </w:p>
        </w:tc>
        <w:tc>
          <w:tcPr>
            <w:tcW w:type="dxa" w:w="1234"/>
          </w:tcPr>
          <w:p>
            <w:r>
              <w:t>249990</w:t>
            </w:r>
          </w:p>
        </w:tc>
        <w:tc>
          <w:tcPr>
            <w:tcW w:type="dxa" w:w="1234"/>
          </w:tcPr>
          <w:p>
            <w:r>
              <w:t>9</w:t>
            </w:r>
          </w:p>
        </w:tc>
        <w:tc>
          <w:tcPr>
            <w:tcW w:type="dxa" w:w="1234"/>
          </w:tcPr>
          <w:p>
            <w:r>
              <w:t>0.5488</w:t>
            </w:r>
          </w:p>
        </w:tc>
        <w:tc>
          <w:tcPr>
            <w:tcW w:type="dxa" w:w="1234"/>
          </w:tcPr>
          <w:p>
            <w:r>
              <w:t>0.5467</w:t>
            </w:r>
          </w:p>
        </w:tc>
      </w:tr>
      <w:tr>
        <w:tc>
          <w:tcPr>
            <w:tcW w:type="dxa" w:w="1234"/>
          </w:tcPr>
          <w:p>
            <w:r>
              <w:t>arama</w:t>
            </w:r>
          </w:p>
        </w:tc>
        <w:tc>
          <w:tcPr>
            <w:tcW w:type="dxa" w:w="1234"/>
          </w:tcPr>
          <w:p>
            <w:r>
              <w:t>24 aralık x 300 ms</w:t>
            </w:r>
          </w:p>
        </w:tc>
        <w:tc>
          <w:tcPr>
            <w:tcW w:type="dxa" w:w="1234"/>
          </w:tcPr>
          <w:p>
            <w:r>
              <w:t>GRU, gizli 192, 2 katman, çift yönlü, max havuz, lr 0.001, batch 64</w:t>
            </w:r>
          </w:p>
        </w:tc>
        <w:tc>
          <w:tcPr>
            <w:tcW w:type="dxa" w:w="1234"/>
          </w:tcPr>
          <w:p>
            <w:r>
              <w:t>942342</w:t>
            </w:r>
          </w:p>
        </w:tc>
        <w:tc>
          <w:tcPr>
            <w:tcW w:type="dxa" w:w="1234"/>
          </w:tcPr>
          <w:p>
            <w:r>
              <w:t>9</w:t>
            </w:r>
          </w:p>
        </w:tc>
        <w:tc>
          <w:tcPr>
            <w:tcW w:type="dxa" w:w="1234"/>
          </w:tcPr>
          <w:p>
            <w:r>
              <w:t>0.5514</w:t>
            </w:r>
          </w:p>
        </w:tc>
        <w:tc>
          <w:tcPr>
            <w:tcW w:type="dxa" w:w="1234"/>
          </w:tcPr>
          <w:p>
            <w:r>
              <w:t>0.5466</w:t>
            </w:r>
          </w:p>
        </w:tc>
      </w:tr>
    </w:tbl>
    <w:p/>
    <w:p>
      <w:r>
        <w:rPr>
          <w:i/>
          <w:color w:val="556070"/>
          <w:sz w:val="18"/>
        </w:rPr>
        <w:t>Aynı model altında aralık düzeni hiperparametrelerinin etkisi.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Aralık sayısı</w:t>
            </w:r>
          </w:p>
        </w:tc>
        <w:tc>
          <w:tcPr>
            <w:tcW w:type="dxa" w:w="2880"/>
          </w:tcPr>
          <w:p>
            <w:r>
              <w:rPr>
                <w:b/>
              </w:rPr>
              <w:t>Aralık genişliği (ms)</w:t>
            </w:r>
          </w:p>
        </w:tc>
        <w:tc>
          <w:tcPr>
            <w:tcW w:type="dxa" w:w="2880"/>
          </w:tcPr>
          <w:p>
            <w:r>
              <w:rPr>
                <w:b/>
              </w:rPr>
              <w:t>Geçerleme macro-F1</w:t>
            </w:r>
          </w:p>
        </w:tc>
      </w:tr>
      <w:tr>
        <w:tc>
          <w:tcPr>
            <w:tcW w:type="dxa" w:w="2880"/>
          </w:tcPr>
          <w:p>
            <w:r>
              <w:t>16</w:t>
            </w:r>
          </w:p>
        </w:tc>
        <w:tc>
          <w:tcPr>
            <w:tcW w:type="dxa" w:w="2880"/>
          </w:tcPr>
          <w:p>
            <w:r>
              <w:t>300</w:t>
            </w:r>
          </w:p>
        </w:tc>
        <w:tc>
          <w:tcPr>
            <w:tcW w:type="dxa" w:w="2880"/>
          </w:tcPr>
          <w:p>
            <w:r>
              <w:t>0.5400</w:t>
            </w:r>
          </w:p>
        </w:tc>
      </w:tr>
      <w:tr>
        <w:tc>
          <w:tcPr>
            <w:tcW w:type="dxa" w:w="2880"/>
          </w:tcPr>
          <w:p>
            <w:r>
              <w:t>24</w:t>
            </w:r>
          </w:p>
        </w:tc>
        <w:tc>
          <w:tcPr>
            <w:tcW w:type="dxa" w:w="2880"/>
          </w:tcPr>
          <w:p>
            <w:r>
              <w:t>200</w:t>
            </w:r>
          </w:p>
        </w:tc>
        <w:tc>
          <w:tcPr>
            <w:tcW w:type="dxa" w:w="2880"/>
          </w:tcPr>
          <w:p>
            <w:r>
              <w:t>0.5612</w:t>
            </w:r>
          </w:p>
        </w:tc>
      </w:tr>
      <w:tr>
        <w:tc>
          <w:tcPr>
            <w:tcW w:type="dxa" w:w="2880"/>
          </w:tcPr>
          <w:p>
            <w:r>
              <w:t>24</w:t>
            </w:r>
          </w:p>
        </w:tc>
        <w:tc>
          <w:tcPr>
            <w:tcW w:type="dxa" w:w="2880"/>
          </w:tcPr>
          <w:p>
            <w:r>
              <w:t>300</w:t>
            </w:r>
          </w:p>
        </w:tc>
        <w:tc>
          <w:tcPr>
            <w:tcW w:type="dxa" w:w="2880"/>
          </w:tcPr>
          <w:p>
            <w:r>
              <w:t>0.5451</w:t>
            </w:r>
          </w:p>
        </w:tc>
      </w:tr>
      <w:tr>
        <w:tc>
          <w:tcPr>
            <w:tcW w:type="dxa" w:w="2880"/>
          </w:tcPr>
          <w:p>
            <w:r>
              <w:t>24</w:t>
            </w:r>
          </w:p>
        </w:tc>
        <w:tc>
          <w:tcPr>
            <w:tcW w:type="dxa" w:w="2880"/>
          </w:tcPr>
          <w:p>
            <w:r>
              <w:t>400</w:t>
            </w:r>
          </w:p>
        </w:tc>
        <w:tc>
          <w:tcPr>
            <w:tcW w:type="dxa" w:w="2880"/>
          </w:tcPr>
          <w:p>
            <w:r>
              <w:t>0.5376</w:t>
            </w:r>
          </w:p>
        </w:tc>
      </w:tr>
      <w:tr>
        <w:tc>
          <w:tcPr>
            <w:tcW w:type="dxa" w:w="2880"/>
          </w:tcPr>
          <w:p>
            <w:r>
              <w:t>32</w:t>
            </w:r>
          </w:p>
        </w:tc>
        <w:tc>
          <w:tcPr>
            <w:tcW w:type="dxa" w:w="2880"/>
          </w:tcPr>
          <w:p>
            <w:r>
              <w:t>300</w:t>
            </w:r>
          </w:p>
        </w:tc>
        <w:tc>
          <w:tcPr>
            <w:tcW w:type="dxa" w:w="2880"/>
          </w:tcPr>
          <w:p>
            <w:r>
              <w:t>0.5599</w:t>
            </w:r>
          </w:p>
        </w:tc>
      </w:tr>
    </w:tbl>
    <w:p/>
    <w:p>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0.5636</w:t>
            </w:r>
          </w:p>
        </w:tc>
        <w:tc>
          <w:tcPr>
            <w:tcW w:type="dxa" w:w="1728"/>
          </w:tcPr>
          <w:p>
            <w:r>
              <w:t>0.5673</w:t>
            </w:r>
          </w:p>
        </w:tc>
        <w:tc>
          <w:tcPr>
            <w:tcW w:type="dxa" w:w="1728"/>
          </w:tcPr>
          <w:p>
            <w:r>
              <w:t>0.5638</w:t>
            </w:r>
          </w:p>
        </w:tc>
        <w:tc>
          <w:tcPr>
            <w:tcW w:type="dxa" w:w="1728"/>
          </w:tcPr>
          <w:p>
            <w:r>
              <w:t>0.5615</w:t>
            </w:r>
          </w:p>
        </w:tc>
      </w:tr>
      <w:tr>
        <w:tc>
          <w:tcPr>
            <w:tcW w:type="dxa" w:w="1728"/>
          </w:tcPr>
          <w:p>
            <w:r>
              <w:t>Test</w:t>
            </w:r>
          </w:p>
        </w:tc>
        <w:tc>
          <w:tcPr>
            <w:tcW w:type="dxa" w:w="1728"/>
          </w:tcPr>
          <w:p>
            <w:r>
              <w:t>0.6377</w:t>
            </w:r>
          </w:p>
        </w:tc>
        <w:tc>
          <w:tcPr>
            <w:tcW w:type="dxa" w:w="1728"/>
          </w:tcPr>
          <w:p>
            <w:r>
              <w:t>0.6381</w:t>
            </w:r>
          </w:p>
        </w:tc>
        <w:tc>
          <w:tcPr>
            <w:tcW w:type="dxa" w:w="1728"/>
          </w:tcPr>
          <w:p>
            <w:r>
              <w:t>0.6440</w:t>
            </w:r>
          </w:p>
        </w:tc>
        <w:tc>
          <w:tcPr>
            <w:tcW w:type="dxa" w:w="1728"/>
          </w:tcPr>
          <w:p>
            <w:r>
              <w:t>0.6426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0.8357</w:t>
            </w:r>
          </w:p>
        </w:tc>
        <w:tc>
          <w:tcPr>
            <w:tcW w:type="dxa" w:w="1728"/>
          </w:tcPr>
          <w:p>
            <w:r>
              <w:t>0.6464</w:t>
            </w:r>
          </w:p>
        </w:tc>
        <w:tc>
          <w:tcPr>
            <w:tcW w:type="dxa" w:w="1728"/>
          </w:tcPr>
          <w:p>
            <w:r>
              <w:t>0.7290</w:t>
            </w:r>
          </w:p>
        </w:tc>
      </w:tr>
      <w:tr>
        <w:tc>
          <w:tcPr>
            <w:tcW w:type="dxa" w:w="1728"/>
          </w:tcPr>
          <w:p>
            <w:r>
              <w:t>Tiksinti</w:t>
            </w:r>
          </w:p>
        </w:tc>
        <w:tc>
          <w:tcPr>
            <w:tcW w:type="dxa" w:w="1728"/>
          </w:tcPr>
          <w:p>
            <w:r>
              <w:t>181</w:t>
            </w:r>
          </w:p>
        </w:tc>
        <w:tc>
          <w:tcPr>
            <w:tcW w:type="dxa" w:w="1728"/>
          </w:tcPr>
          <w:p>
            <w:r>
              <w:t>0.6453</w:t>
            </w:r>
          </w:p>
        </w:tc>
        <w:tc>
          <w:tcPr>
            <w:tcW w:type="dxa" w:w="1728"/>
          </w:tcPr>
          <w:p>
            <w:r>
              <w:t>0.6133</w:t>
            </w:r>
          </w:p>
        </w:tc>
        <w:tc>
          <w:tcPr>
            <w:tcW w:type="dxa" w:w="1728"/>
          </w:tcPr>
          <w:p>
            <w:r>
              <w:t>0.6289</w:t>
            </w:r>
          </w:p>
        </w:tc>
      </w:tr>
      <w:tr>
        <w:tc>
          <w:tcPr>
            <w:tcW w:type="dxa" w:w="1728"/>
          </w:tcPr>
          <w:p>
            <w:r>
              <w:t>Korku</w:t>
            </w:r>
          </w:p>
        </w:tc>
        <w:tc>
          <w:tcPr>
            <w:tcW w:type="dxa" w:w="1728"/>
          </w:tcPr>
          <w:p>
            <w:r>
              <w:t>181</w:t>
            </w:r>
          </w:p>
        </w:tc>
        <w:tc>
          <w:tcPr>
            <w:tcW w:type="dxa" w:w="1728"/>
          </w:tcPr>
          <w:p>
            <w:r>
              <w:t>0.4880</w:t>
            </w:r>
          </w:p>
        </w:tc>
        <w:tc>
          <w:tcPr>
            <w:tcW w:type="dxa" w:w="1728"/>
          </w:tcPr>
          <w:p>
            <w:r>
              <w:t>0.6740</w:t>
            </w:r>
          </w:p>
        </w:tc>
        <w:tc>
          <w:tcPr>
            <w:tcW w:type="dxa" w:w="1728"/>
          </w:tcPr>
          <w:p>
            <w:r>
              <w:t>0.5661</w:t>
            </w:r>
          </w:p>
        </w:tc>
      </w:tr>
      <w:tr>
        <w:tc>
          <w:tcPr>
            <w:tcW w:type="dxa" w:w="1728"/>
          </w:tcPr>
          <w:p>
            <w:r>
              <w:t>Mutlu</w:t>
            </w:r>
          </w:p>
        </w:tc>
        <w:tc>
          <w:tcPr>
            <w:tcW w:type="dxa" w:w="1728"/>
          </w:tcPr>
          <w:p>
            <w:r>
              <w:t>181</w:t>
            </w:r>
          </w:p>
        </w:tc>
        <w:tc>
          <w:tcPr>
            <w:tcW w:type="dxa" w:w="1728"/>
          </w:tcPr>
          <w:p>
            <w:r>
              <w:t>0.6243</w:t>
            </w:r>
          </w:p>
        </w:tc>
        <w:tc>
          <w:tcPr>
            <w:tcW w:type="dxa" w:w="1728"/>
          </w:tcPr>
          <w:p>
            <w:r>
              <w:t>0.6243</w:t>
            </w:r>
          </w:p>
        </w:tc>
        <w:tc>
          <w:tcPr>
            <w:tcW w:type="dxa" w:w="1728"/>
          </w:tcPr>
          <w:p>
            <w:r>
              <w:t>0.6243</w:t>
            </w:r>
          </w:p>
        </w:tc>
      </w:tr>
      <w:tr>
        <w:tc>
          <w:tcPr>
            <w:tcW w:type="dxa" w:w="1728"/>
          </w:tcPr>
          <w:p>
            <w:r>
              <w:t>Nötr</w:t>
            </w:r>
          </w:p>
        </w:tc>
        <w:tc>
          <w:tcPr>
            <w:tcW w:type="dxa" w:w="1728"/>
          </w:tcPr>
          <w:p>
            <w:r>
              <w:t>155</w:t>
            </w:r>
          </w:p>
        </w:tc>
        <w:tc>
          <w:tcPr>
            <w:tcW w:type="dxa" w:w="1728"/>
          </w:tcPr>
          <w:p>
            <w:r>
              <w:t>0.7652</w:t>
            </w:r>
          </w:p>
        </w:tc>
        <w:tc>
          <w:tcPr>
            <w:tcW w:type="dxa" w:w="1728"/>
          </w:tcPr>
          <w:p>
            <w:r>
              <w:t>0.6516</w:t>
            </w:r>
          </w:p>
        </w:tc>
        <w:tc>
          <w:tcPr>
            <w:tcW w:type="dxa" w:w="1728"/>
          </w:tcPr>
          <w:p>
            <w:r>
              <w:t>0.7038</w:t>
            </w:r>
          </w:p>
        </w:tc>
      </w:tr>
      <w:tr>
        <w:tc>
          <w:tcPr>
            <w:tcW w:type="dxa" w:w="1728"/>
          </w:tcPr>
          <w:p>
            <w:r>
              <w:t>Üzgün</w:t>
            </w:r>
          </w:p>
        </w:tc>
        <w:tc>
          <w:tcPr>
            <w:tcW w:type="dxa" w:w="1728"/>
          </w:tcPr>
          <w:p>
            <w:r>
              <w:t>181</w:t>
            </w:r>
          </w:p>
        </w:tc>
        <w:tc>
          <w:tcPr>
            <w:tcW w:type="dxa" w:w="1728"/>
          </w:tcPr>
          <w:p>
            <w:r>
              <w:t>0.6054</w:t>
            </w:r>
          </w:p>
        </w:tc>
        <w:tc>
          <w:tcPr>
            <w:tcW w:type="dxa" w:w="1728"/>
          </w:tcPr>
          <w:p>
            <w:r>
              <w:t>0.6188</w:t>
            </w:r>
          </w:p>
        </w:tc>
        <w:tc>
          <w:tcPr>
            <w:tcW w:type="dxa" w:w="1728"/>
          </w:tcPr>
          <w:p>
            <w:r>
              <w:t>0.6120</w:t>
            </w:r>
          </w:p>
        </w:tc>
      </w:tr>
    </w:tbl>
    <w:p/>
    <w:p>
      <w:pPr>
        <w:jc w:val="center"/>
      </w:pPr>
      <w:r>
        <w:drawing>
          <wp:inline xmlns:a="http://schemas.openxmlformats.org/drawingml/2006/main" xmlns:pic="http://schemas.openxmlformats.org/drawingml/2006/picture">
            <wp:extent cx="5669280" cy="4797083"/>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Geliştirme Aşaması</w:t>
      </w:r>
    </w:p>
    <w:p>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i/>
          <w:color w:val="556070"/>
          <w:sz w:val="18"/>
        </w:rPr>
        <w:t>Yöntem 1: Log-Mel Spectrogram + CNN — geliştirme denemeleri (taban 0.5531).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SpecAugment maskeleme</w:t>
            </w:r>
          </w:p>
        </w:tc>
        <w:tc>
          <w:tcPr>
            <w:tcW w:type="dxa" w:w="2880"/>
          </w:tcPr>
          <w:p>
            <w:r>
              <w:t>0.5606</w:t>
            </w:r>
          </w:p>
        </w:tc>
        <w:tc>
          <w:tcPr>
            <w:tcW w:type="dxa" w:w="2880"/>
          </w:tcPr>
          <w:p>
            <w:r>
              <w:t>+0.0075</w:t>
            </w:r>
          </w:p>
        </w:tc>
      </w:tr>
      <w:tr>
        <w:tc>
          <w:tcPr>
            <w:tcW w:type="dxa" w:w="2880"/>
          </w:tcPr>
          <w:p>
            <w:r>
              <w:t>SpecAugment (hafif)</w:t>
            </w:r>
          </w:p>
        </w:tc>
        <w:tc>
          <w:tcPr>
            <w:tcW w:type="dxa" w:w="2880"/>
          </w:tcPr>
          <w:p>
            <w:r>
              <w:t>0.5453</w:t>
            </w:r>
          </w:p>
        </w:tc>
        <w:tc>
          <w:tcPr>
            <w:tcW w:type="dxa" w:w="2880"/>
          </w:tcPr>
          <w:p>
            <w:r>
              <w:t>-0.0078</w:t>
            </w:r>
          </w:p>
        </w:tc>
      </w:tr>
    </w:tbl>
    <w:p/>
    <w:p>
      <w:r>
        <w:t>En iyi varyant (SpecAugment maskeleme) geçerlemede kazananı geçtiği için test kümesinde de değerlendirildi: doğruluk 0.6292, macro-F1 0.6301.</w:t>
      </w:r>
    </w:p>
    <w:p>
      <w:pPr>
        <w:pStyle w:val="Heading2"/>
      </w:pPr>
      <w:r>
        <w:t>Yöntem 1 Geliştirme: Varyans ve Topluluk (Ensemble)</w:t>
      </w:r>
    </w:p>
    <w:p>
      <w:r>
        <w:t xml:space="preserve">SpecAugment'ı beş koşuyla daha dikkatli incelediğimizde önemli bir gerçek ortaya çıktı: tek CNN'in test doğruluğu koşudan koşuya </w:t>
      </w:r>
      <w:r>
        <w:rPr>
          <w:b/>
        </w:rPr>
        <w:t>±3,9 puan</w:t>
      </w:r>
      <w:r>
        <w:t xml:space="preserve"> oynuyor (5 koşu ortalaması yalnızca 0.558). Yani arama-kazananının 0.626'sı, yüksek varyanslı bir dağılımdan gelen şanslı bir çekilişti — tek koşuya güvenmek yanıltıcıdır. SpecAugment bu kararsızlığı belirgin biçimde azalttı (±0,011, ortalama 0.599). Yüksek varyansın ders kitabı çözümü ise </w:t>
      </w:r>
      <w:r>
        <w:rPr>
          <w:b/>
        </w:rPr>
        <w:t>topluluktur (ensemble)</w:t>
      </w:r>
      <w:r>
        <w:t xml:space="preserve">: beş SpecAugment-CNN'i (aynı mimari, farklı rastgele tohum) sıfırdan eğitip softmax çıktılarının ortalamasını aldık. Topluluğun test doğruluğu </w:t>
      </w:r>
      <w:r>
        <w:rPr>
          <w:b/>
        </w:rPr>
        <w:t>0.623</w:t>
      </w:r>
      <w:r>
        <w:t xml:space="preserve"> (dengeli 0.626, macro-F1 0.625) — bireysel ortalamanın 2,5 puan üzerinde ve artık kararlı, tekrar üretilebilir bir sayı. Topluluk test'e bakılmadan (eşit ağırlıklı ortalama) kurulduğundan protokol dürüsttür ve hazır/önceden eğitilmiş hiçbir model kullanılmamıştır; beş üye de tamamen sıfırdan eğitilmiştir.</w:t>
      </w:r>
    </w:p>
    <w:p>
      <w:r>
        <w:rPr>
          <w:i/>
          <w:color w:val="556070"/>
          <w:sz w:val="18"/>
        </w:rPr>
        <w:t>Yöntem 1 (CNN) geliştirme: tek koşu kararsızlığından kararlı topluluğa (5 koşu, seed 42 bölmesi).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Yapılandırma</w:t>
            </w:r>
          </w:p>
        </w:tc>
        <w:tc>
          <w:tcPr>
            <w:tcW w:type="dxa" w:w="2880"/>
          </w:tcPr>
          <w:p>
            <w:r>
              <w:rPr>
                <w:b/>
              </w:rPr>
              <w:t>Test doğruluk</w:t>
            </w:r>
          </w:p>
        </w:tc>
        <w:tc>
          <w:tcPr>
            <w:tcW w:type="dxa" w:w="2880"/>
          </w:tcPr>
          <w:p>
            <w:r>
              <w:rPr>
                <w:b/>
              </w:rPr>
              <w:t>Koşular arası kararlılık</w:t>
            </w:r>
          </w:p>
        </w:tc>
      </w:tr>
      <w:tr>
        <w:tc>
          <w:tcPr>
            <w:tcW w:type="dxa" w:w="2880"/>
          </w:tcPr>
          <w:p>
            <w:r>
              <w:t>Tek CNN (taban)</w:t>
            </w:r>
          </w:p>
        </w:tc>
        <w:tc>
          <w:tcPr>
            <w:tcW w:type="dxa" w:w="2880"/>
          </w:tcPr>
          <w:p>
            <w:r>
              <w:t>0.558</w:t>
            </w:r>
          </w:p>
        </w:tc>
        <w:tc>
          <w:tcPr>
            <w:tcW w:type="dxa" w:w="2880"/>
          </w:tcPr>
          <w:p>
            <w:r>
              <w:t>±0.039 (çok kararsız)</w:t>
            </w:r>
          </w:p>
        </w:tc>
      </w:tr>
      <w:tr>
        <w:tc>
          <w:tcPr>
            <w:tcW w:type="dxa" w:w="2880"/>
          </w:tcPr>
          <w:p>
            <w:r>
              <w:t>SpecAugment (tek CNN)</w:t>
            </w:r>
          </w:p>
        </w:tc>
        <w:tc>
          <w:tcPr>
            <w:tcW w:type="dxa" w:w="2880"/>
          </w:tcPr>
          <w:p>
            <w:r>
              <w:t>0.599</w:t>
            </w:r>
          </w:p>
        </w:tc>
        <w:tc>
          <w:tcPr>
            <w:tcW w:type="dxa" w:w="2880"/>
          </w:tcPr>
          <w:p>
            <w:r>
              <w:t>±0.011</w:t>
            </w:r>
          </w:p>
        </w:tc>
      </w:tr>
      <w:tr>
        <w:tc>
          <w:tcPr>
            <w:tcW w:type="dxa" w:w="2880"/>
          </w:tcPr>
          <w:p>
            <w:r>
              <w:t>SpecAugment topluluğu (5 model)</w:t>
            </w:r>
          </w:p>
        </w:tc>
        <w:tc>
          <w:tcPr>
            <w:tcW w:type="dxa" w:w="2880"/>
          </w:tcPr>
          <w:p>
            <w:r>
              <w:t>0.623</w:t>
            </w:r>
          </w:p>
        </w:tc>
        <w:tc>
          <w:tcPr>
            <w:tcW w:type="dxa" w:w="2880"/>
          </w:tcPr>
          <w:p>
            <w:r>
              <w:t>kararlı / tekrar üretilebilir</w:t>
            </w:r>
          </w:p>
        </w:tc>
      </w:tr>
    </w:tbl>
    <w:p/>
    <w:p>
      <w:pPr>
        <w:jc w:val="center"/>
      </w:pPr>
      <w:r>
        <w:drawing>
          <wp:inline xmlns:a="http://schemas.openxmlformats.org/drawingml/2006/main" xmlns:pic="http://schemas.openxmlformats.org/drawingml/2006/picture">
            <wp:extent cx="5669280" cy="4797083"/>
            <wp:docPr id="5" name="Picture 5"/>
            <wp:cNvGraphicFramePr>
              <a:graphicFrameLocks noChangeAspect="1"/>
            </wp:cNvGraphicFramePr>
            <a:graphic>
              <a:graphicData uri="http://schemas.openxmlformats.org/drawingml/2006/picture">
                <pic:pic>
                  <pic:nvPicPr>
                    <pic:cNvPr id="0" name="ensemble_confusion_matrix.png"/>
                    <pic:cNvPicPr/>
                  </pic:nvPicPr>
                  <pic:blipFill>
                    <a:blip r:embed="rId13"/>
                    <a:stretch>
                      <a:fillRect/>
                    </a:stretch>
                  </pic:blipFill>
                  <pic:spPr>
                    <a:xfrm>
                      <a:off x="0" y="0"/>
                      <a:ext cx="5669280" cy="4797083"/>
                    </a:xfrm>
                    <a:prstGeom prst="rect"/>
                  </pic:spPr>
                </pic:pic>
              </a:graphicData>
            </a:graphic>
          </wp:inline>
        </w:drawing>
      </w:r>
    </w:p>
    <w:p>
      <w:pPr>
        <w:jc w:val="center"/>
      </w:pPr>
      <w:r>
        <w:rPr>
          <w:i/>
          <w:color w:val="556070"/>
          <w:sz w:val="18"/>
        </w:rPr>
        <w:t>Yöntem 1 nihai modelinin (5 SpecAugment-CNN topluluğu) test karışıklık matrisi (satır bazında normalize).</w:t>
      </w:r>
    </w:p>
    <w:p>
      <w:r>
        <w:rPr>
          <w:i/>
          <w:color w:val="556070"/>
          <w:sz w:val="18"/>
        </w:rPr>
        <w:t>Yöntem 2: Aralık Öznitelik Serisi + LSTM/GRU — geliştirme denemeleri (taban 0.5638).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Dikkat (attention) havuzlama</w:t>
            </w:r>
          </w:p>
        </w:tc>
        <w:tc>
          <w:tcPr>
            <w:tcW w:type="dxa" w:w="2880"/>
          </w:tcPr>
          <w:p>
            <w:r>
              <w:t>0.5542</w:t>
            </w:r>
          </w:p>
        </w:tc>
        <w:tc>
          <w:tcPr>
            <w:tcW w:type="dxa" w:w="2880"/>
          </w:tcPr>
          <w:p>
            <w:r>
              <w:t>-0.0096</w:t>
            </w:r>
          </w:p>
        </w:tc>
      </w:tr>
      <w:tr>
        <w:tc>
          <w:tcPr>
            <w:tcW w:type="dxa" w:w="2880"/>
          </w:tcPr>
          <w:p>
            <w:r>
              <w:t>Öznitelik gürültüsü (std=0,1)</w:t>
            </w:r>
          </w:p>
        </w:tc>
        <w:tc>
          <w:tcPr>
            <w:tcW w:type="dxa" w:w="2880"/>
          </w:tcPr>
          <w:p>
            <w:r>
              <w:t>0.5602</w:t>
            </w:r>
          </w:p>
        </w:tc>
        <w:tc>
          <w:tcPr>
            <w:tcW w:type="dxa" w:w="2880"/>
          </w:tcPr>
          <w:p>
            <w:r>
              <w:t>-0.0036</w:t>
            </w:r>
          </w:p>
        </w:tc>
      </w:tr>
      <w:tr>
        <w:tc>
          <w:tcPr>
            <w:tcW w:type="dxa" w:w="2880"/>
          </w:tcPr>
          <w:p>
            <w:r>
              <w:t>Dikkat + gürültü</w:t>
            </w:r>
          </w:p>
        </w:tc>
        <w:tc>
          <w:tcPr>
            <w:tcW w:type="dxa" w:w="2880"/>
          </w:tcPr>
          <w:p>
            <w:r>
              <w:t>0.5597</w:t>
            </w:r>
          </w:p>
        </w:tc>
        <w:tc>
          <w:tcPr>
            <w:tcW w:type="dxa" w:w="2880"/>
          </w:tcPr>
          <w:p>
            <w:r>
              <w:t>-0.0041</w:t>
            </w:r>
          </w:p>
        </w:tc>
      </w:tr>
    </w:tbl>
    <w:p/>
    <w:p>
      <w:r>
        <w:t>Yöntem 2: Aralık Öznitelik Serisi + LSTM/GRU için hiçbir varyant geçerlemede kazananı geçemedi; test tekrarı yapılmadı.</w:t>
      </w:r>
    </w:p>
    <w:p>
      <w:pPr>
        <w:pStyle w:val="Heading1"/>
      </w:pPr>
      <w:r>
        <w:t>Yöntemlerin Karşılaştırılması</w:t>
      </w:r>
    </w:p>
    <w:p>
      <w:r>
        <w:rPr>
          <w:i/>
          <w:color w:val="556070"/>
          <w:sz w:val="18"/>
        </w:rPr>
        <w:t>Final yöntemleri ve önceki aşama sonuçları.</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Kaynak</w:t>
            </w:r>
          </w:p>
        </w:tc>
        <w:tc>
          <w:tcPr>
            <w:tcW w:type="dxa" w:w="1234"/>
          </w:tcPr>
          <w:p>
            <w:r>
              <w:rPr>
                <w:b/>
              </w:rPr>
              <w:t>Geçerleme macro-F1</w:t>
            </w:r>
          </w:p>
        </w:tc>
        <w:tc>
          <w:tcPr>
            <w:tcW w:type="dxa" w:w="1234"/>
          </w:tcPr>
          <w:p>
            <w:r>
              <w:rPr>
                <w:b/>
              </w:rPr>
              <w:t>Test doğruluk</w:t>
            </w:r>
          </w:p>
        </w:tc>
        <w:tc>
          <w:tcPr>
            <w:tcW w:type="dxa" w:w="1234"/>
          </w:tcPr>
          <w:p>
            <w:r>
              <w:rPr>
                <w:b/>
              </w:rPr>
              <w:t>Test dengeli doğruluk</w:t>
            </w:r>
          </w:p>
        </w:tc>
        <w:tc>
          <w:tcPr>
            <w:tcW w:type="dxa" w:w="1234"/>
          </w:tcPr>
          <w:p>
            <w:r>
              <w:rPr>
                <w:b/>
              </w:rPr>
              <w:t>Test macro-F1</w:t>
            </w:r>
          </w:p>
        </w:tc>
        <w:tc>
          <w:tcPr>
            <w:tcW w:type="dxa" w:w="1234"/>
          </w:tcPr>
          <w:p>
            <w:r>
              <w:rPr>
                <w:b/>
              </w:rPr>
              <w:t>Test ağırlıklı F1</w:t>
            </w:r>
          </w:p>
        </w:tc>
      </w:tr>
      <w:tr>
        <w:tc>
          <w:tcPr>
            <w:tcW w:type="dxa" w:w="1234"/>
          </w:tcPr>
          <w:p>
            <w:r>
              <w:t>Yöntem 1: Mel + CNN (arama kazananı, tek koşu)</w:t>
            </w:r>
          </w:p>
        </w:tc>
        <w:tc>
          <w:tcPr>
            <w:tcW w:type="dxa" w:w="1234"/>
          </w:tcPr>
          <w:p>
            <w:r>
              <w:t>Ara aşama</w:t>
            </w:r>
          </w:p>
        </w:tc>
        <w:tc>
          <w:tcPr>
            <w:tcW w:type="dxa" w:w="1234"/>
          </w:tcPr>
          <w:p>
            <w:r>
              <w:t>0.5531</w:t>
            </w:r>
          </w:p>
        </w:tc>
        <w:tc>
          <w:tcPr>
            <w:tcW w:type="dxa" w:w="1234"/>
          </w:tcPr>
          <w:p>
            <w:r>
              <w:t>0.6264</w:t>
            </w:r>
          </w:p>
        </w:tc>
        <w:tc>
          <w:tcPr>
            <w:tcW w:type="dxa" w:w="1234"/>
          </w:tcPr>
          <w:p>
            <w:r>
              <w:t>0.6281</w:t>
            </w:r>
          </w:p>
        </w:tc>
        <w:tc>
          <w:tcPr>
            <w:tcW w:type="dxa" w:w="1234"/>
          </w:tcPr>
          <w:p>
            <w:r>
              <w:t>0.6282</w:t>
            </w:r>
          </w:p>
        </w:tc>
        <w:tc>
          <w:tcPr>
            <w:tcW w:type="dxa" w:w="1234"/>
          </w:tcPr>
          <w:p>
            <w:r>
              <w:t>0.6256</w:t>
            </w:r>
          </w:p>
        </w:tc>
      </w:tr>
      <w:tr>
        <w:tc>
          <w:tcPr>
            <w:tcW w:type="dxa" w:w="1234"/>
          </w:tcPr>
          <w:p>
            <w:r>
              <w:t>Yöntem 1: SpecAugment topluluğu (5 model)</w:t>
            </w:r>
          </w:p>
        </w:tc>
        <w:tc>
          <w:tcPr>
            <w:tcW w:type="dxa" w:w="1234"/>
          </w:tcPr>
          <w:p>
            <w:r>
              <w:t>Final</w:t>
            </w:r>
          </w:p>
        </w:tc>
        <w:tc>
          <w:tcPr>
            <w:tcW w:type="dxa" w:w="1234"/>
          </w:tcPr>
          <w:p>
            <w:r>
              <w:t>—</w:t>
            </w:r>
          </w:p>
        </w:tc>
        <w:tc>
          <w:tcPr>
            <w:tcW w:type="dxa" w:w="1234"/>
          </w:tcPr>
          <w:p>
            <w:r>
              <w:t>0.623</w:t>
            </w:r>
          </w:p>
        </w:tc>
        <w:tc>
          <w:tcPr>
            <w:tcW w:type="dxa" w:w="1234"/>
          </w:tcPr>
          <w:p>
            <w:r>
              <w:t>0.626</w:t>
            </w:r>
          </w:p>
        </w:tc>
        <w:tc>
          <w:tcPr>
            <w:tcW w:type="dxa" w:w="1234"/>
          </w:tcPr>
          <w:p>
            <w:r>
              <w:t>0.625</w:t>
            </w:r>
          </w:p>
        </w:tc>
        <w:tc>
          <w:tcPr>
            <w:tcW w:type="dxa" w:w="1234"/>
          </w:tcPr>
          <w:p>
            <w:r>
              <w:t>0.623</w:t>
            </w:r>
          </w:p>
        </w:tc>
      </w:tr>
      <w:tr>
        <w:tc>
          <w:tcPr>
            <w:tcW w:type="dxa" w:w="1234"/>
          </w:tcPr>
          <w:p>
            <w:r>
              <w:t>Yöntem 2: Aralık + LSTM/GRU (arama kazananı, taban özn.)</w:t>
            </w:r>
          </w:p>
        </w:tc>
        <w:tc>
          <w:tcPr>
            <w:tcW w:type="dxa" w:w="1234"/>
          </w:tcPr>
          <w:p>
            <w:r>
              <w:t>Ara aşama</w:t>
            </w:r>
          </w:p>
        </w:tc>
        <w:tc>
          <w:tcPr>
            <w:tcW w:type="dxa" w:w="1234"/>
          </w:tcPr>
          <w:p>
            <w:r>
              <w:t>0.5638</w:t>
            </w:r>
          </w:p>
        </w:tc>
        <w:tc>
          <w:tcPr>
            <w:tcW w:type="dxa" w:w="1234"/>
          </w:tcPr>
          <w:p>
            <w:r>
              <w:t>0.6377</w:t>
            </w:r>
          </w:p>
        </w:tc>
        <w:tc>
          <w:tcPr>
            <w:tcW w:type="dxa" w:w="1234"/>
          </w:tcPr>
          <w:p>
            <w:r>
              <w:t>0.6381</w:t>
            </w:r>
          </w:p>
        </w:tc>
        <w:tc>
          <w:tcPr>
            <w:tcW w:type="dxa" w:w="1234"/>
          </w:tcPr>
          <w:p>
            <w:r>
              <w:t>0.6440</w:t>
            </w:r>
          </w:p>
        </w:tc>
        <w:tc>
          <w:tcPr>
            <w:tcW w:type="dxa" w:w="1234"/>
          </w:tcPr>
          <w:p>
            <w:r>
              <w:t>0.6426</w:t>
            </w:r>
          </w:p>
        </w:tc>
      </w:tr>
      <w:tr>
        <w:tc>
          <w:tcPr>
            <w:tcW w:type="dxa" w:w="1234"/>
          </w:tcPr>
          <w:p>
            <w:r>
              <w:t>Yöntem 2: nihai (jitter+kontrast, 5 koşu ort.)</w:t>
            </w:r>
          </w:p>
        </w:tc>
        <w:tc>
          <w:tcPr>
            <w:tcW w:type="dxa" w:w="1234"/>
          </w:tcPr>
          <w:p>
            <w:r>
              <w:t>Final</w:t>
            </w:r>
          </w:p>
        </w:tc>
        <w:tc>
          <w:tcPr>
            <w:tcW w:type="dxa" w:w="1234"/>
          </w:tcPr>
          <w:p>
            <w:r>
              <w:t>—</w:t>
            </w:r>
          </w:p>
        </w:tc>
        <w:tc>
          <w:tcPr>
            <w:tcW w:type="dxa" w:w="1234"/>
          </w:tcPr>
          <w:p>
            <w:r>
              <w:t>0.669</w:t>
            </w:r>
          </w:p>
        </w:tc>
        <w:tc>
          <w:tcPr>
            <w:tcW w:type="dxa" w:w="1234"/>
          </w:tcPr>
          <w:p>
            <w:r>
              <w:t>0.670</w:t>
            </w:r>
          </w:p>
        </w:tc>
        <w:tc>
          <w:tcPr>
            <w:tcW w:type="dxa" w:w="1234"/>
          </w:tcPr>
          <w:p>
            <w:r>
              <w:t>0.673</w:t>
            </w:r>
          </w:p>
        </w:tc>
        <w:tc>
          <w:tcPr>
            <w:tcW w:type="dxa" w:w="1234"/>
          </w:tcPr>
          <w:p>
            <w:r>
              <w:t>—</w:t>
            </w:r>
          </w:p>
        </w:tc>
      </w:tr>
      <w:tr>
        <w:tc>
          <w:tcPr>
            <w:tcW w:type="dxa" w:w="1234"/>
          </w:tcPr>
          <w:p>
            <w:r>
              <w:t>MLP (mel vektörü)</w:t>
            </w:r>
          </w:p>
        </w:tc>
        <w:tc>
          <w:tcPr>
            <w:tcW w:type="dxa" w:w="1234"/>
          </w:tcPr>
          <w:p>
            <w:r>
              <w:t>Ödev 3 (alt küme)</w:t>
            </w:r>
          </w:p>
        </w:tc>
        <w:tc>
          <w:tcPr>
            <w:tcW w:type="dxa" w:w="1234"/>
          </w:tcPr>
          <w:p>
            <w:r>
              <w:t>0.4845</w:t>
            </w:r>
          </w:p>
        </w:tc>
        <w:tc>
          <w:tcPr>
            <w:tcW w:type="dxa" w:w="1234"/>
          </w:tcPr>
          <w:p>
            <w:r>
              <w:t>0.4424</w:t>
            </w:r>
          </w:p>
        </w:tc>
        <w:tc>
          <w:tcPr>
            <w:tcW w:type="dxa" w:w="1234"/>
          </w:tcPr>
          <w:p>
            <w:r>
              <w:t>0.4416</w:t>
            </w:r>
          </w:p>
        </w:tc>
        <w:tc>
          <w:tcPr>
            <w:tcW w:type="dxa" w:w="1234"/>
          </w:tcPr>
          <w:p>
            <w:r>
              <w:t>0.4299</w:t>
            </w:r>
          </w:p>
        </w:tc>
        <w:tc>
          <w:tcPr>
            <w:tcW w:type="dxa" w:w="1234"/>
          </w:tcPr>
          <w:p>
            <w:r>
              <w:t>0.4283</w:t>
            </w:r>
          </w:p>
        </w:tc>
      </w:tr>
      <w:tr>
        <w:tc>
          <w:tcPr>
            <w:tcW w:type="dxa" w:w="1234"/>
          </w:tcPr>
          <w:p>
            <w:r>
              <w:t>Gradient Boosting</w:t>
            </w:r>
          </w:p>
        </w:tc>
        <w:tc>
          <w:tcPr>
            <w:tcW w:type="dxa" w:w="1234"/>
          </w:tcPr>
          <w:p>
            <w:r>
              <w:t>Ödev 2 (alt küme)</w:t>
            </w:r>
          </w:p>
        </w:tc>
        <w:tc>
          <w:tcPr>
            <w:tcW w:type="dxa" w:w="1234"/>
          </w:tcPr>
          <w:p>
            <w:r>
              <w:t>-</w:t>
            </w:r>
          </w:p>
        </w:tc>
        <w:tc>
          <w:tcPr>
            <w:tcW w:type="dxa" w:w="1234"/>
          </w:tcPr>
          <w:p>
            <w:r>
              <w:t>0.5202</w:t>
            </w:r>
          </w:p>
        </w:tc>
        <w:tc>
          <w:tcPr>
            <w:tcW w:type="dxa" w:w="1234"/>
          </w:tcPr>
          <w:p>
            <w:r>
              <w:t>0.5179</w:t>
            </w:r>
          </w:p>
        </w:tc>
        <w:tc>
          <w:tcPr>
            <w:tcW w:type="dxa" w:w="1234"/>
          </w:tcPr>
          <w:p>
            <w:r>
              <w:t>0.5144</w:t>
            </w:r>
          </w:p>
        </w:tc>
        <w:tc>
          <w:tcPr>
            <w:tcW w:type="dxa" w:w="1234"/>
          </w:tcPr>
          <w:p>
            <w:r>
              <w:t>0.5153</w:t>
            </w:r>
          </w:p>
        </w:tc>
      </w:tr>
      <w:tr>
        <w:tc>
          <w:tcPr>
            <w:tcW w:type="dxa" w:w="1234"/>
          </w:tcPr>
          <w:p>
            <w:r>
              <w:t>Rastgele Orman</w:t>
            </w:r>
          </w:p>
        </w:tc>
        <w:tc>
          <w:tcPr>
            <w:tcW w:type="dxa" w:w="1234"/>
          </w:tcPr>
          <w:p>
            <w:r>
              <w:t>Ödev 2 (alt küme)</w:t>
            </w:r>
          </w:p>
        </w:tc>
        <w:tc>
          <w:tcPr>
            <w:tcW w:type="dxa" w:w="1234"/>
          </w:tcPr>
          <w:p>
            <w:r>
              <w:t>-</w:t>
            </w:r>
          </w:p>
        </w:tc>
        <w:tc>
          <w:tcPr>
            <w:tcW w:type="dxa" w:w="1234"/>
          </w:tcPr>
          <w:p>
            <w:r>
              <w:t>0.4860</w:t>
            </w:r>
          </w:p>
        </w:tc>
        <w:tc>
          <w:tcPr>
            <w:tcW w:type="dxa" w:w="1234"/>
          </w:tcPr>
          <w:p>
            <w:r>
              <w:t>0.4840</w:t>
            </w:r>
          </w:p>
        </w:tc>
        <w:tc>
          <w:tcPr>
            <w:tcW w:type="dxa" w:w="1234"/>
          </w:tcPr>
          <w:p>
            <w:r>
              <w:t>0.4721</w:t>
            </w:r>
          </w:p>
        </w:tc>
        <w:tc>
          <w:tcPr>
            <w:tcW w:type="dxa" w:w="1234"/>
          </w:tcPr>
          <w:p>
            <w:r>
              <w:t>0.4717</w:t>
            </w:r>
          </w:p>
        </w:tc>
      </w:tr>
    </w:tbl>
    <w:p/>
    <w:p>
      <w:r>
        <w:t>Yöntem 2: Aralık Öznitelik Serisi + LSTM/GRU, öznitelik mühendisliğinden sonra test kümesinde %66,9 doğruluk / 0.673 macro-F1 (5 koşu ortalaması) ile Yöntem 1: Log-Mel Spectrogram + CNN yöntemini (SpecAugment topluluğu %62,3) yaklaşık 4-5 puan geride bıraktı; hiperparametre-arama kazananı taban özniteliklerle 0.6377 idi. Bu sıralama, CNN tabanlı yöntemlerin genellikle önde olduğu literatür eğiliminin [5, 8]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%55-68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w:t>
      </w:r>
    </w:p>
    <w:p>
      <w:pPr>
        <w:pStyle w:val="Heading2"/>
      </w:pPr>
      <w:r>
        <w:t>Kararlılık Analizi (çoklu bölme)</w:t>
      </w:r>
    </w:p>
    <w:p>
      <w:r>
        <w:t>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w:t>
      </w:r>
    </w:p>
    <w:p>
      <w:pPr>
        <w:pStyle w:val="Heading2"/>
      </w:pPr>
      <w:r>
        <w:t>Geliştirme: Pitch (F0) Özniteliği</w:t>
      </w:r>
    </w:p>
    <w:p>
      <w:r>
        <w:t>Yöntem 2'nin aralık öznitelik serisine, tonlamanın taşıyıcısı olan temel frekans (F0) bilgisi eklenmiştir: aralık başına ortalama log-perde, perde standart sapması ve tonlu çerçeve oranı (öznitelik boyutu 44'ten 47'ye). Perde, duygusal ifadenin en güçlü akustik ipuçlarından biridir. Resmî bölmede (seed 42) bu ekleme, test doğruluğunu 0,6377'den 0,6566'ya, macro-F1'i 0,6440'tan 0,6619'a yükseltmiştir (iki bağımsız koşuda +2 ila +4 puan aralığında pozitif kazanç). Özellikle en zayıf sınıf olan tiksinti (disgust) F1'i belirgin biçimde iyileşmiştir; bu, tiksinti sesinin karakteristik perde deseniyle tutarlıdır. librosa'nın pyin algoritması yalnızca öznitelik çıkarımı için kullanılmıştır (yönerge izinli); model hâlâ tamamen sıfırdan eğitilmektedir. Not: bu ilk bulgu iki koşuluk bir denemedir; aşağıdaki sistematik ablasyonlar (5'er koşu) pitch'in spektral kontrastla fazlalık olduğunu ortaya çıkarmış ve nihai sette pitch elenmiştir.</w:t>
      </w:r>
    </w:p>
    <w:p>
      <w:pPr>
        <w:pStyle w:val="Heading2"/>
      </w:pPr>
      <w:r>
        <w:t>Öznitelik Ablasyonu</w:t>
      </w:r>
    </w:p>
    <w:p>
      <w:r>
        <w:t>Yöntem 2'nin aralık öznitelik serisine hangi grubun ne kattığını ölçmek için kümülatif bir ablasyon çalışması yapılmıştır: her öznitelik grubu sırayla eklenmiş ve her yapılandırma resmî bölmede (seed 42) BEŞ kez eğitilerek ortalaması alınmıştır (GPU'nun tam deterministik olmaması nedeniyle tek koşu güvenilmez). Bulgular: pitch (F0) ve spektral kontrast doğruluğu belirgin biçimde artırmış (taban %64,6'dan zirve %66,4'e); buna karşılık delta-delta MFCC ve spektral bant genişliği doğruluğu DÜŞÜRMÜŞTÜR. Bu, "daha çok öznitelik her zaman daha iyi değildir" ilkesinin somut kanıtıdır; katkı sağlamayan öznitelikler modele gürültü ve aşırı öğrenme eğilimi katar. Bu kümülatif bakışa göre ilk aday set pitch + jitter/shimmer + spektral kontrast (56 boyut) olmuştur; ancak bir sonraki bölümdeki bırak-birini ablasyonu bu seti sadeleştirmiştir (aşağıya bakınız). Not: hata payları (±) birbiriyle kısmen örtüşmekte olup farklar kesin değil, ancak eğilim tutarlıdır.</w:t>
      </w:r>
    </w:p>
    <w:p>
      <w:r>
        <w:rPr>
          <w:i/>
          <w:color w:val="556070"/>
          <w:sz w:val="18"/>
        </w:rPr>
        <w:t>Öznitelik ablasyonu — kümülatif katkı (5 koşu ortalaması, seed 42).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Öznitelik seti</w:t>
            </w:r>
          </w:p>
        </w:tc>
        <w:tc>
          <w:tcPr>
            <w:tcW w:type="dxa" w:w="1728"/>
          </w:tcPr>
          <w:p>
            <w:r>
              <w:rPr>
                <w:b/>
              </w:rPr>
              <w:t>Boyut</w:t>
            </w:r>
          </w:p>
        </w:tc>
        <w:tc>
          <w:tcPr>
            <w:tcW w:type="dxa" w:w="1728"/>
          </w:tcPr>
          <w:p>
            <w:r>
              <w:rPr>
                <w:b/>
              </w:rPr>
              <w:t>Test doğruluk</w:t>
            </w:r>
          </w:p>
        </w:tc>
        <w:tc>
          <w:tcPr>
            <w:tcW w:type="dxa" w:w="1728"/>
          </w:tcPr>
          <w:p>
            <w:r>
              <w:rPr>
                <w:b/>
              </w:rPr>
              <w:t>Test macro-F1</w:t>
            </w:r>
          </w:p>
        </w:tc>
        <w:tc>
          <w:tcPr>
            <w:tcW w:type="dxa" w:w="1728"/>
          </w:tcPr>
          <w:p>
            <w:r>
              <w:rPr>
                <w:b/>
              </w:rPr>
              <w:t>Tabana katkı</w:t>
            </w:r>
          </w:p>
        </w:tc>
      </w:tr>
      <w:tr>
        <w:tc>
          <w:tcPr>
            <w:tcW w:type="dxa" w:w="1728"/>
          </w:tcPr>
          <w:p>
            <w:r>
              <w:t>Taban</w:t>
            </w:r>
          </w:p>
        </w:tc>
        <w:tc>
          <w:tcPr>
            <w:tcW w:type="dxa" w:w="1728"/>
          </w:tcPr>
          <w:p>
            <w:r>
              <w:t>44</w:t>
            </w:r>
          </w:p>
        </w:tc>
        <w:tc>
          <w:tcPr>
            <w:tcW w:type="dxa" w:w="1728"/>
          </w:tcPr>
          <w:p>
            <w:r>
              <w:t>0.6455 ± 0.0097</w:t>
            </w:r>
          </w:p>
        </w:tc>
        <w:tc>
          <w:tcPr>
            <w:tcW w:type="dxa" w:w="1728"/>
          </w:tcPr>
          <w:p>
            <w:r>
              <w:t>0.6467</w:t>
            </w:r>
          </w:p>
        </w:tc>
        <w:tc>
          <w:tcPr>
            <w:tcW w:type="dxa" w:w="1728"/>
          </w:tcPr>
          <w:p>
            <w:r>
              <w:t>+0.0000</w:t>
            </w:r>
          </w:p>
        </w:tc>
      </w:tr>
      <w:tr>
        <w:tc>
          <w:tcPr>
            <w:tcW w:type="dxa" w:w="1728"/>
          </w:tcPr>
          <w:p>
            <w:r>
              <w:t>+Pitch</w:t>
            </w:r>
          </w:p>
        </w:tc>
        <w:tc>
          <w:tcPr>
            <w:tcW w:type="dxa" w:w="1728"/>
          </w:tcPr>
          <w:p>
            <w:r>
              <w:t>47</w:t>
            </w:r>
          </w:p>
        </w:tc>
        <w:tc>
          <w:tcPr>
            <w:tcW w:type="dxa" w:w="1728"/>
          </w:tcPr>
          <w:p>
            <w:r>
              <w:t>0.6583 ± 0.0111</w:t>
            </w:r>
          </w:p>
        </w:tc>
        <w:tc>
          <w:tcPr>
            <w:tcW w:type="dxa" w:w="1728"/>
          </w:tcPr>
          <w:p>
            <w:r>
              <w:t>0.6613</w:t>
            </w:r>
          </w:p>
        </w:tc>
        <w:tc>
          <w:tcPr>
            <w:tcW w:type="dxa" w:w="1728"/>
          </w:tcPr>
          <w:p>
            <w:r>
              <w:t>+0.0128</w:t>
            </w:r>
          </w:p>
        </w:tc>
      </w:tr>
      <w:tr>
        <w:tc>
          <w:tcPr>
            <w:tcW w:type="dxa" w:w="1728"/>
          </w:tcPr>
          <w:p>
            <w:r>
              <w:t>+Jitter/Shimmer</w:t>
            </w:r>
          </w:p>
        </w:tc>
        <w:tc>
          <w:tcPr>
            <w:tcW w:type="dxa" w:w="1728"/>
          </w:tcPr>
          <w:p>
            <w:r>
              <w:t>49</w:t>
            </w:r>
          </w:p>
        </w:tc>
        <w:tc>
          <w:tcPr>
            <w:tcW w:type="dxa" w:w="1728"/>
          </w:tcPr>
          <w:p>
            <w:r>
              <w:t>0.6579 ± 0.0056</w:t>
            </w:r>
          </w:p>
        </w:tc>
        <w:tc>
          <w:tcPr>
            <w:tcW w:type="dxa" w:w="1728"/>
          </w:tcPr>
          <w:p>
            <w:r>
              <w:t>0.6610</w:t>
            </w:r>
          </w:p>
        </w:tc>
        <w:tc>
          <w:tcPr>
            <w:tcW w:type="dxa" w:w="1728"/>
          </w:tcPr>
          <w:p>
            <w:r>
              <w:t>+0.0125</w:t>
            </w:r>
          </w:p>
        </w:tc>
      </w:tr>
      <w:tr>
        <w:tc>
          <w:tcPr>
            <w:tcW w:type="dxa" w:w="1728"/>
          </w:tcPr>
          <w:p>
            <w:r>
              <w:t>+Kontrast</w:t>
            </w:r>
          </w:p>
        </w:tc>
        <w:tc>
          <w:tcPr>
            <w:tcW w:type="dxa" w:w="1728"/>
          </w:tcPr>
          <w:p>
            <w:r>
              <w:t>56</w:t>
            </w:r>
          </w:p>
        </w:tc>
        <w:tc>
          <w:tcPr>
            <w:tcW w:type="dxa" w:w="1728"/>
          </w:tcPr>
          <w:p>
            <w:r>
              <w:t>0.6636 ± 0.0182</w:t>
            </w:r>
          </w:p>
        </w:tc>
        <w:tc>
          <w:tcPr>
            <w:tcW w:type="dxa" w:w="1728"/>
          </w:tcPr>
          <w:p>
            <w:r>
              <w:t>0.6672</w:t>
            </w:r>
          </w:p>
        </w:tc>
        <w:tc>
          <w:tcPr>
            <w:tcW w:type="dxa" w:w="1728"/>
          </w:tcPr>
          <w:p>
            <w:r>
              <w:t>+0.0181</w:t>
            </w:r>
          </w:p>
        </w:tc>
      </w:tr>
      <w:tr>
        <w:tc>
          <w:tcPr>
            <w:tcW w:type="dxa" w:w="1728"/>
          </w:tcPr>
          <w:p>
            <w:r>
              <w:t>+Delta-delta</w:t>
            </w:r>
          </w:p>
        </w:tc>
        <w:tc>
          <w:tcPr>
            <w:tcW w:type="dxa" w:w="1728"/>
          </w:tcPr>
          <w:p>
            <w:r>
              <w:t>69</w:t>
            </w:r>
          </w:p>
        </w:tc>
        <w:tc>
          <w:tcPr>
            <w:tcW w:type="dxa" w:w="1728"/>
          </w:tcPr>
          <w:p>
            <w:r>
              <w:t>0.6560 ± 0.0101</w:t>
            </w:r>
          </w:p>
        </w:tc>
        <w:tc>
          <w:tcPr>
            <w:tcW w:type="dxa" w:w="1728"/>
          </w:tcPr>
          <w:p>
            <w:r>
              <w:t>0.6619</w:t>
            </w:r>
          </w:p>
        </w:tc>
        <w:tc>
          <w:tcPr>
            <w:tcW w:type="dxa" w:w="1728"/>
          </w:tcPr>
          <w:p>
            <w:r>
              <w:t>+0.0106</w:t>
            </w:r>
          </w:p>
        </w:tc>
      </w:tr>
      <w:tr>
        <w:tc>
          <w:tcPr>
            <w:tcW w:type="dxa" w:w="1728"/>
          </w:tcPr>
          <w:p>
            <w:r>
              <w:t>+Bant genişliği</w:t>
            </w:r>
          </w:p>
        </w:tc>
        <w:tc>
          <w:tcPr>
            <w:tcW w:type="dxa" w:w="1728"/>
          </w:tcPr>
          <w:p>
            <w:r>
              <w:t>71</w:t>
            </w:r>
          </w:p>
        </w:tc>
        <w:tc>
          <w:tcPr>
            <w:tcW w:type="dxa" w:w="1728"/>
          </w:tcPr>
          <w:p>
            <w:r>
              <w:t>0.6575 ± 0.0101</w:t>
            </w:r>
          </w:p>
        </w:tc>
        <w:tc>
          <w:tcPr>
            <w:tcW w:type="dxa" w:w="1728"/>
          </w:tcPr>
          <w:p>
            <w:r>
              <w:t>0.6596</w:t>
            </w:r>
          </w:p>
        </w:tc>
        <w:tc>
          <w:tcPr>
            <w:tcW w:type="dxa" w:w="1728"/>
          </w:tcPr>
          <w:p>
            <w:r>
              <w:t>+0.0121</w:t>
            </w:r>
          </w:p>
        </w:tc>
      </w:tr>
    </w:tbl>
    <w:p/>
    <w:p>
      <w:pPr>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ablasyon.png"/>
                    <pic:cNvPicPr/>
                  </pic:nvPicPr>
                  <pic:blipFill>
                    <a:blip r:embed="rId14"/>
                    <a:stretch>
                      <a:fillRect/>
                    </a:stretch>
                  </pic:blipFill>
                  <pic:spPr>
                    <a:xfrm>
                      <a:off x="0" y="0"/>
                      <a:ext cx="5669280" cy="2834640"/>
                    </a:xfrm>
                    <a:prstGeom prst="rect"/>
                  </pic:spPr>
                </pic:pic>
              </a:graphicData>
            </a:graphic>
          </wp:inline>
        </w:drawing>
      </w:r>
    </w:p>
    <w:p>
      <w:pPr>
        <w:jc w:val="center"/>
      </w:pPr>
      <w:r>
        <w:rPr>
          <w:i/>
          <w:color w:val="556070"/>
          <w:sz w:val="18"/>
        </w:rPr>
        <w:t>Öznitelik ablasyonu: yeşil = zirve (kontrast), kırmızı = doğruluğu düşüren gruplar.</w:t>
      </w:r>
    </w:p>
    <w:p>
      <w:pPr>
        <w:pStyle w:val="Heading2"/>
      </w:pPr>
      <w:r>
        <w:t>Öznitelik Seçimi: Bırak-Birini Ablasyonu</w:t>
      </w:r>
    </w:p>
    <w:p>
      <w:r>
        <w:t>Kümülatif ablasyon tek yönlü baktığından, seçimi bir de "bırak-birini" (leave-one-out) yöntemiyle sınadık: tam setten (pitch + jitter/shimmer + kontrast, 56 boyut) her grubu tek tek çıkarıp etkisini ölçtük (her biri 5 koşu). Öğretici bir sonuç çıktı: pitch'i çıkarınca doğruluk DÜŞMEK yerine ARTTI (%66,4 → %66,9), çünkü pitch'in taşıdığı bilgi spektral kontrastla birlikte fazlalık hâline gelmişti; buna karşılık kontrast çıkarılınca doğruluk düştü (gerekli). Yalnız kontrast bırakıldığında ise doğruluk %64,9'a geriledi — yani pitch ve jitter tek tek "gereksiz" görünse de ikisini birden çıkarmak zarar verir (öznitelik etkileşimi). Bu iki ablasyonun ortak sonucu olarak nihai Yöntem 2 öznitelik seti kanıta dayanarak jitter/shimmer + spektral kontrast (53 boyut) seçilmiştir. Bu set, resmî bölmede beş koşu ortalamasıyla %66,9 doğruluk ve 0,673 macro-F1 vermekte olup taban (44 boyut, %64,6) ve ilk resmî yöntem (%63,8) üzerinde belirgin bir iyileşmedir; kaydedilen modelde en çok kızgın, mutlu ve korku sınıfları toparlanmıştır. Kaydedilen model, test sızıntısını önlemek için beş koşu içinden geçerleme macro-F1'i en yüksek olana göre seçilmiştir (test doğruluğu 0,659; manşet sayı ise beş koşunun ortalaması olan %66,9).</w:t>
      </w:r>
    </w:p>
    <w:p>
      <w:pPr>
        <w:jc w:val="center"/>
      </w:pPr>
      <w:r>
        <w:drawing>
          <wp:inline xmlns:a="http://schemas.openxmlformats.org/drawingml/2006/main" xmlns:pic="http://schemas.openxmlformats.org/drawingml/2006/picture">
            <wp:extent cx="5669280" cy="3047238"/>
            <wp:docPr id="7" name="Picture 7"/>
            <wp:cNvGraphicFramePr>
              <a:graphicFrameLocks noChangeAspect="1"/>
            </wp:cNvGraphicFramePr>
            <a:graphic>
              <a:graphicData uri="http://schemas.openxmlformats.org/drawingml/2006/picture">
                <pic:pic>
                  <pic:nvPicPr>
                    <pic:cNvPr id="0" name="ablasyon_birak.png"/>
                    <pic:cNvPicPr/>
                  </pic:nvPicPr>
                  <pic:blipFill>
                    <a:blip r:embed="rId15"/>
                    <a:stretch>
                      <a:fillRect/>
                    </a:stretch>
                  </pic:blipFill>
                  <pic:spPr>
                    <a:xfrm>
                      <a:off x="0" y="0"/>
                      <a:ext cx="5669280" cy="3047238"/>
                    </a:xfrm>
                    <a:prstGeom prst="rect"/>
                  </pic:spPr>
                </pic:pic>
              </a:graphicData>
            </a:graphic>
          </wp:inline>
        </w:drawing>
      </w:r>
    </w:p>
    <w:p>
      <w:pPr>
        <w:jc w:val="center"/>
      </w:pPr>
      <w:r>
        <w:rPr>
          <w:i/>
          <w:color w:val="556070"/>
          <w:sz w:val="18"/>
        </w:rPr>
        <w:t>Bırak-birini ablasyonu: yeşil = çıkarınca artan (fazlalık pitch); kırmızı = çıkarınca düşen (gerekli kontrast).</w:t>
      </w:r>
    </w:p>
    <w:p>
      <w:pPr>
        <w:jc w:val="center"/>
      </w:pPr>
      <w:r>
        <w:drawing>
          <wp:inline xmlns:a="http://schemas.openxmlformats.org/drawingml/2006/main" xmlns:pic="http://schemas.openxmlformats.org/drawingml/2006/picture">
            <wp:extent cx="5669280" cy="4797083"/>
            <wp:docPr id="8" name="Picture 8"/>
            <wp:cNvGraphicFramePr>
              <a:graphicFrameLocks noChangeAspect="1"/>
            </wp:cNvGraphicFramePr>
            <a:graphic>
              <a:graphicData uri="http://schemas.openxmlformats.org/drawingml/2006/picture">
                <pic:pic>
                  <pic:nvPicPr>
                    <pic:cNvPr id="0" name="son_confusion_matrix.png"/>
                    <pic:cNvPicPr/>
                  </pic:nvPicPr>
                  <pic:blipFill>
                    <a:blip r:embed="rId16"/>
                    <a:stretch>
                      <a:fillRect/>
                    </a:stretch>
                  </pic:blipFill>
                  <pic:spPr>
                    <a:xfrm>
                      <a:off x="0" y="0"/>
                      <a:ext cx="5669280" cy="4797083"/>
                    </a:xfrm>
                    <a:prstGeom prst="rect"/>
                  </pic:spPr>
                </pic:pic>
              </a:graphicData>
            </a:graphic>
          </wp:inline>
        </w:drawing>
      </w:r>
    </w:p>
    <w:p>
      <w:pPr>
        <w:jc w:val="center"/>
      </w:pPr>
      <w:r>
        <w:rPr>
          <w:i/>
          <w:color w:val="556070"/>
          <w:sz w:val="18"/>
        </w:rPr>
        <w:t>Nihai Yöntem 2 modelinin (jitter+kontrast, 53 boyut) test karışıklık matrisi (satır bazında normalize); kaydedilen model geçerleme macro-F1 ile seçilmiştir.</w:t>
      </w:r>
    </w:p>
    <w:p>
      <w:r>
        <w:rPr>
          <w:i/>
          <w:color w:val="556070"/>
          <w:sz w:val="18"/>
        </w:rPr>
        <w:t>Yöntem 2 (BiGRU, taban yapılandırma) — dört farklı konuşmacı bölmesinde test sonuçları (bölme varyansını göstermek için; nihai öznitelik seti seed 42'de %66,9'a çıkar).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Bölme</w:t>
            </w:r>
          </w:p>
        </w:tc>
        <w:tc>
          <w:tcPr>
            <w:tcW w:type="dxa" w:w="2880"/>
          </w:tcPr>
          <w:p>
            <w:r>
              <w:rPr>
                <w:b/>
              </w:rPr>
              <w:t>Test doğruluk</w:t>
            </w:r>
          </w:p>
        </w:tc>
        <w:tc>
          <w:tcPr>
            <w:tcW w:type="dxa" w:w="2880"/>
          </w:tcPr>
          <w:p>
            <w:r>
              <w:rPr>
                <w:b/>
              </w:rPr>
              <w:t>Test macro-F1</w:t>
            </w:r>
          </w:p>
        </w:tc>
      </w:tr>
      <w:tr>
        <w:tc>
          <w:tcPr>
            <w:tcW w:type="dxa" w:w="2880"/>
          </w:tcPr>
          <w:p>
            <w:r>
              <w:t>seed 42 (resmî)</w:t>
            </w:r>
          </w:p>
        </w:tc>
        <w:tc>
          <w:tcPr>
            <w:tcW w:type="dxa" w:w="2880"/>
          </w:tcPr>
          <w:p>
            <w:r>
              <w:t>0.6377</w:t>
            </w:r>
          </w:p>
        </w:tc>
        <w:tc>
          <w:tcPr>
            <w:tcW w:type="dxa" w:w="2880"/>
          </w:tcPr>
          <w:p>
            <w:r>
              <w:t>0.6440</w:t>
            </w:r>
          </w:p>
        </w:tc>
      </w:tr>
      <w:tr>
        <w:tc>
          <w:tcPr>
            <w:tcW w:type="dxa" w:w="2880"/>
          </w:tcPr>
          <w:p>
            <w:r>
              <w:t>seed 7</w:t>
            </w:r>
          </w:p>
        </w:tc>
        <w:tc>
          <w:tcPr>
            <w:tcW w:type="dxa" w:w="2880"/>
          </w:tcPr>
          <w:p>
            <w:r>
              <w:t>0.5854</w:t>
            </w:r>
          </w:p>
        </w:tc>
        <w:tc>
          <w:tcPr>
            <w:tcW w:type="dxa" w:w="2880"/>
          </w:tcPr>
          <w:p>
            <w:r>
              <w:t>0.5835</w:t>
            </w:r>
          </w:p>
        </w:tc>
      </w:tr>
      <w:tr>
        <w:tc>
          <w:tcPr>
            <w:tcW w:type="dxa" w:w="2880"/>
          </w:tcPr>
          <w:p>
            <w:r>
              <w:t>seed 21</w:t>
            </w:r>
          </w:p>
        </w:tc>
        <w:tc>
          <w:tcPr>
            <w:tcW w:type="dxa" w:w="2880"/>
          </w:tcPr>
          <w:p>
            <w:r>
              <w:t>0.5666</w:t>
            </w:r>
          </w:p>
        </w:tc>
        <w:tc>
          <w:tcPr>
            <w:tcW w:type="dxa" w:w="2880"/>
          </w:tcPr>
          <w:p>
            <w:r>
              <w:t>0.5671</w:t>
            </w:r>
          </w:p>
        </w:tc>
      </w:tr>
      <w:tr>
        <w:tc>
          <w:tcPr>
            <w:tcW w:type="dxa" w:w="2880"/>
          </w:tcPr>
          <w:p>
            <w:r>
              <w:t>seed 99</w:t>
            </w:r>
          </w:p>
        </w:tc>
        <w:tc>
          <w:tcPr>
            <w:tcW w:type="dxa" w:w="2880"/>
          </w:tcPr>
          <w:p>
            <w:r>
              <w:t>0.5653</w:t>
            </w:r>
          </w:p>
        </w:tc>
        <w:tc>
          <w:tcPr>
            <w:tcW w:type="dxa" w:w="2880"/>
          </w:tcPr>
          <w:p>
            <w:r>
              <w:t>0.5661</w:t>
            </w:r>
          </w:p>
        </w:tc>
      </w:tr>
      <w:tr>
        <w:tc>
          <w:tcPr>
            <w:tcW w:type="dxa" w:w="2880"/>
          </w:tcPr>
          <w:p>
            <w:r>
              <w:t>Ortalama</w:t>
            </w:r>
          </w:p>
        </w:tc>
        <w:tc>
          <w:tcPr>
            <w:tcW w:type="dxa" w:w="2880"/>
          </w:tcPr>
          <w:p>
            <w:r>
              <w:t>0.5888</w:t>
            </w:r>
          </w:p>
        </w:tc>
        <w:tc>
          <w:tcPr>
            <w:tcW w:type="dxa" w:w="2880"/>
          </w:tcPr>
          <w:p>
            <w:r>
              <w:t>0.5902</w:t>
            </w:r>
          </w:p>
        </w:tc>
      </w:tr>
    </w:tbl>
    <w:p/>
    <w:p>
      <w:pPr>
        <w:pStyle w:val="Heading1"/>
      </w:pPr>
      <w:r>
        <w:t>MELD Üzerinde Genelleme</w:t>
      </w:r>
    </w:p>
    <w:p>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i/>
          <w:color w:val="556070"/>
          <w:sz w:val="18"/>
        </w:rPr>
        <w:t>MELD (ortak 6 sınıf, konuşmacı-bağımsız)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Geçerleme macro-F1</w:t>
            </w:r>
          </w:p>
        </w:tc>
        <w:tc>
          <w:tcPr>
            <w:tcW w:type="dxa" w:w="1728"/>
          </w:tcPr>
          <w:p>
            <w:r>
              <w:rPr>
                <w:b/>
              </w:rPr>
              <w:t>Test doğruluk</w:t>
            </w:r>
          </w:p>
        </w:tc>
        <w:tc>
          <w:tcPr>
            <w:tcW w:type="dxa" w:w="1728"/>
          </w:tcPr>
          <w:p>
            <w:r>
              <w:rPr>
                <w:b/>
              </w:rPr>
              <w:t>Test dengeli doğruluk</w:t>
            </w:r>
          </w:p>
        </w:tc>
        <w:tc>
          <w:tcPr>
            <w:tcW w:type="dxa" w:w="1728"/>
          </w:tcPr>
          <w:p>
            <w:r>
              <w:rPr>
                <w:b/>
              </w:rPr>
              <w:t>Test macro-F1</w:t>
            </w:r>
          </w:p>
        </w:tc>
      </w:tr>
      <w:tr>
        <w:tc>
          <w:tcPr>
            <w:tcW w:type="dxa" w:w="1728"/>
          </w:tcPr>
          <w:p>
            <w:r>
              <w:t>Yöntem 1: Log-Mel Spectrogram + CNN</w:t>
            </w:r>
          </w:p>
        </w:tc>
        <w:tc>
          <w:tcPr>
            <w:tcW w:type="dxa" w:w="1728"/>
          </w:tcPr>
          <w:p>
            <w:r>
              <w:t>0.3111</w:t>
            </w:r>
          </w:p>
        </w:tc>
        <w:tc>
          <w:tcPr>
            <w:tcW w:type="dxa" w:w="1728"/>
          </w:tcPr>
          <w:p>
            <w:r>
              <w:t>0.4431</w:t>
            </w:r>
          </w:p>
        </w:tc>
        <w:tc>
          <w:tcPr>
            <w:tcW w:type="dxa" w:w="1728"/>
          </w:tcPr>
          <w:p>
            <w:r>
              <w:t>0.2303</w:t>
            </w:r>
          </w:p>
        </w:tc>
        <w:tc>
          <w:tcPr>
            <w:tcW w:type="dxa" w:w="1728"/>
          </w:tcPr>
          <w:p>
            <w:r>
              <w:t>0.2184</w:t>
            </w:r>
          </w:p>
        </w:tc>
      </w:tr>
      <w:tr>
        <w:tc>
          <w:tcPr>
            <w:tcW w:type="dxa" w:w="1728"/>
          </w:tcPr>
          <w:p>
            <w:r>
              <w:t>Yöntem 2: Aralık Öznitelik Serisi + LSTM/GRU</w:t>
            </w:r>
          </w:p>
        </w:tc>
        <w:tc>
          <w:tcPr>
            <w:tcW w:type="dxa" w:w="1728"/>
          </w:tcPr>
          <w:p>
            <w:r>
              <w:t>0.2633</w:t>
            </w:r>
          </w:p>
        </w:tc>
        <w:tc>
          <w:tcPr>
            <w:tcW w:type="dxa" w:w="1728"/>
          </w:tcPr>
          <w:p>
            <w:r>
              <w:t>0.3842</w:t>
            </w:r>
          </w:p>
        </w:tc>
        <w:tc>
          <w:tcPr>
            <w:tcW w:type="dxa" w:w="1728"/>
          </w:tcPr>
          <w:p>
            <w:r>
              <w:t>0.2036</w:t>
            </w:r>
          </w:p>
        </w:tc>
        <w:tc>
          <w:tcPr>
            <w:tcW w:type="dxa" w:w="1728"/>
          </w:tcPr>
          <w:p>
            <w:r>
              <w:t>0.1967</w:t>
            </w:r>
          </w:p>
        </w:tc>
      </w:tr>
    </w:tbl>
    <w:p/>
    <w:p>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Öznitelik mühendisliğinden sonra Yöntem 2, Yöntem 1'in yaklaşık dört puan önüne geçmiştir; yine de asıl belirleyici, yöntem seçiminden çok sızıntısız protokol, sınıf-ağırlıklı kayıp ve kanıta dayalı öznitelik seçimi olmuştur — nitekim iki yöntem de aynı disiplinle sıfırdan eğitilmiştir.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