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yap-470-bil-570-proje-ilerleme-raporu-1"/>
    <w:p>
      <w:pPr>
        <w:pStyle w:val="Heading1"/>
      </w:pPr>
      <w:r>
        <w:t xml:space="preserve">YAP 470 / BİL 570 – Proje İlerleme Raporu 1</w:t>
      </w:r>
    </w:p>
    <w:p>
      <w:pPr>
        <w:pStyle w:val="FirstParagraph"/>
      </w:pPr>
      <w:r>
        <w:rPr>
          <w:b/>
          <w:bCs/>
        </w:rPr>
        <w:t xml:space="preserve">Grup 23 — Ahmet Babagil (211101067)</w:t>
      </w:r>
      <w:r>
        <w:t xml:space="preserve"> </w:t>
      </w:r>
      <w:r>
        <w:t xml:space="preserve">· Konu: Konuşmadan Duygu Tanıma</w:t>
      </w:r>
      <w:r>
        <w:t xml:space="preserve"> </w:t>
      </w:r>
      <w:r>
        <w:t xml:space="preserve">Bu aşamada model:</w:t>
      </w:r>
      <w:r>
        <w:t xml:space="preserve"> </w:t>
      </w:r>
      <w:r>
        <w:rPr>
          <w:b/>
          <w:bCs/>
        </w:rPr>
        <w:t xml:space="preserve">K-En Yakın Komşu (KNN)</w:t>
      </w:r>
      <w:r>
        <w:t xml:space="preserve">. Akış: Wav2Vec2 (donmuş öznitelik</w:t>
      </w:r>
      <w:r>
        <w:t xml:space="preserve"> </w:t>
      </w:r>
      <w:r>
        <w:t xml:space="preserve">çıkarıcı) → StandardScaler → PCA → KNN. İncelenen hiperparametreler: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(öznitelik</w:t>
      </w:r>
      <w:r>
        <w:t xml:space="preserve"> </w:t>
      </w:r>
      <w:r>
        <w:t xml:space="preserve">vektör boyutu),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(PCA çıktı boyutu),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(komşu sayısı).</w:t>
      </w:r>
    </w:p>
    <w:p>
      <w:pPr>
        <w:pStyle w:val="BlockText"/>
      </w:pPr>
      <w:r>
        <w:t xml:space="preserve">Not: ML iş akışında yalnızca</w:t>
      </w:r>
      <w:r>
        <w:t xml:space="preserve"> </w:t>
      </w:r>
      <w:r>
        <w:rPr>
          <w:b/>
          <w:bCs/>
        </w:rPr>
        <w:t xml:space="preserve">numpy / pandas / scikit-learn</w:t>
      </w:r>
      <w:r>
        <w:t xml:space="preserve"> </w:t>
      </w:r>
      <w:r>
        <w:t xml:space="preserve">kullanılmıştır.</w:t>
      </w:r>
      <w:r>
        <w:t xml:space="preserve"> </w:t>
      </w:r>
      <w:r>
        <w:t xml:space="preserve">torch/transformers SADECE Wav2Vec2 öznitelik çıkarımı aşamasında kullanılır.</w:t>
      </w:r>
    </w:p>
    <w:p>
      <w:r>
        <w:pict>
          <v:rect style="width:0;height:1.5pt" o:hralign="center" o:hrstd="t" o:hr="t"/>
        </w:pict>
      </w:r>
    </w:p>
    <w:bookmarkStart w:id="12" w:name="erişim-bilgileri"/>
    <w:p>
      <w:pPr>
        <w:pStyle w:val="Heading2"/>
      </w:pPr>
      <w:r>
        <w:t xml:space="preserve">Erişim Bilgileri</w:t>
      </w:r>
    </w:p>
    <w:p>
      <w:pPr>
        <w:pStyle w:val="FirstParagraph"/>
      </w:pPr>
      <w:r>
        <w:rPr>
          <w:b/>
          <w:bCs/>
        </w:rPr>
        <w:t xml:space="preserve">Orijinal Veri Seti Adı:</w:t>
      </w:r>
      <w:r>
        <w:t xml:space="preserve"> </w:t>
      </w:r>
      <w:r>
        <w:t xml:space="preserve">CREMA-D ve MELD (iki ayrı veri seti).</w:t>
      </w:r>
    </w:p>
    <w:p>
      <w:pPr>
        <w:pStyle w:val="BodyText"/>
      </w:pPr>
      <w:r>
        <w:rPr>
          <w:b/>
          <w:bCs/>
        </w:rPr>
        <w:t xml:space="preserve">Orijinal Veri Seti Bağlantısı:</w:t>
      </w:r>
      <w:r>
        <w:t xml:space="preserve"> </w:t>
      </w:r>
      <w:r>
        <w:t xml:space="preserve">- CREMA-D:</w:t>
      </w:r>
      <w:r>
        <w:t xml:space="preserve"> </w:t>
      </w:r>
      <w:hyperlink r:id="rId9">
        <w:r>
          <w:rPr>
            <w:rStyle w:val="Hyperlink"/>
          </w:rPr>
          <w:t xml:space="preserve">https://github.com/CheyneyComputerScience/CREMA-D</w:t>
        </w:r>
      </w:hyperlink>
      <w:r>
        <w:t xml:space="preserve"> </w:t>
      </w:r>
      <w:r>
        <w:t xml:space="preserve">(ses, Hugging Face aynası</w:t>
      </w:r>
      <w:r>
        <w:t xml:space="preserve"> </w:t>
      </w:r>
      <w:r>
        <w:rPr>
          <w:rStyle w:val="VerbatimChar"/>
        </w:rPr>
        <w:t xml:space="preserve">AbstractTTS/CREMA-D</w:t>
      </w:r>
      <w:r>
        <w:t xml:space="preserve"> </w:t>
      </w:r>
      <w:r>
        <w:t xml:space="preserve">ile indirildi — orijinal dosya</w:t>
      </w:r>
      <w:r>
        <w:t xml:space="preserve"> </w:t>
      </w:r>
      <w:r>
        <w:t xml:space="preserve">adları korunur)</w:t>
      </w:r>
      <w:r>
        <w:t xml:space="preserve"> </w:t>
      </w:r>
      <w:r>
        <w:t xml:space="preserve">- MELD:</w:t>
      </w:r>
      <w:r>
        <w:t xml:space="preserve"> </w:t>
      </w:r>
      <w:hyperlink r:id="rId10">
        <w:r>
          <w:rPr>
            <w:rStyle w:val="Hyperlink"/>
          </w:rPr>
          <w:t xml:space="preserve">https://github.com/declare-lab/MELD</w:t>
        </w:r>
      </w:hyperlink>
      <w:r>
        <w:t xml:space="preserve"> </w:t>
      </w:r>
      <w:r>
        <w:t xml:space="preserve">(ham veri:</w:t>
      </w:r>
      <w:r>
        <w:t xml:space="preserve"> </w:t>
      </w:r>
      <w:r>
        <w:rPr>
          <w:rStyle w:val="VerbatimChar"/>
        </w:rPr>
        <w:t xml:space="preserve">http://web.eecs.umich.edu/~mihalcea/downloads/MELD.Raw.tar.gz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Proje Çalışmasının Yüklendiği Google Drive Bağlantısı:</w:t>
      </w:r>
      <w:r>
        <w:t xml:space="preserve"> </w:t>
      </w:r>
      <w:r>
        <w:t xml:space="preserve">https://drive.google.com/drive/folders/1lgD8EJ9Le4Rb0FVHHm5R40LvCyY_Earc?usp=sharing</w:t>
      </w:r>
      <w:r>
        <w:t xml:space="preserve"> </w:t>
      </w:r>
      <w:r>
        <w:t xml:space="preserve">(Kod + git geçmişi + kullanılan ses verisi + rapor PDF içerir.)</w:t>
      </w:r>
      <w:r>
        <w:t xml:space="preserve"> </w:t>
      </w:r>
      <w:r>
        <w:t xml:space="preserve">Kod ayrıca herkese açık GitHub’da:</w:t>
      </w:r>
      <w:r>
        <w:t xml:space="preserve"> </w:t>
      </w:r>
      <w:hyperlink r:id="rId11">
        <w:r>
          <w:rPr>
            <w:rStyle w:val="Hyperlink"/>
          </w:rPr>
          <w:t xml:space="preserve">https://github.com/AhmetBabagil/speech-emotion-recognition</w:t>
        </w:r>
      </w:hyperlink>
    </w:p>
    <w:p>
      <w:pPr>
        <w:pStyle w:val="BlockText"/>
      </w:pPr>
      <w:r>
        <w:rPr>
          <w:b/>
          <w:bCs/>
        </w:rPr>
        <w:t xml:space="preserve">Veri seti notu:</w:t>
      </w:r>
      <w:r>
        <w:t xml:space="preserve"> </w:t>
      </w:r>
      <w:r>
        <w:t xml:space="preserve">Projede kullanılan ses verisi (CREMA-D 16 kHz WAV ~0.6 GB +</w:t>
      </w:r>
      <w:r>
        <w:t xml:space="preserve"> </w:t>
      </w:r>
      <w:r>
        <w:t xml:space="preserve">MELD’ten çıkarılan 16 kHz WAV ~1.3 GB, toplam ~1.9 GB) Google Drive’a yüklenmiştir</w:t>
      </w:r>
      <w:r>
        <w:t xml:space="preserve"> </w:t>
      </w:r>
      <w:r>
        <w:t xml:space="preserve">(yukarıdaki Drive bağlantısı). MELD’in ham video arşivi (~11 GB) yerine, projede</w:t>
      </w:r>
      <w:r>
        <w:t xml:space="preserve"> </w:t>
      </w:r>
      <w:r>
        <w:t xml:space="preserve">doğrudan kullanılan çıkarılmış ses konulmuştur; ham veri istenirse</w:t>
      </w:r>
      <w:r>
        <w:t xml:space="preserve"> </w:t>
      </w:r>
      <w:r>
        <w:rPr>
          <w:rStyle w:val="VerbatimChar"/>
        </w:rPr>
        <w:t xml:space="preserve">scripts/download_data.py</w:t>
      </w:r>
      <w:r>
        <w:t xml:space="preserve"> </w:t>
      </w:r>
      <w:r>
        <w:t xml:space="preserve">ile birebir yeniden indirilebilir.</w:t>
      </w:r>
    </w:p>
    <w:p>
      <w:pPr>
        <w:pStyle w:val="FirstParagraph"/>
      </w:pPr>
      <w:r>
        <w:rPr>
          <w:b/>
          <w:bCs/>
        </w:rPr>
        <w:t xml:space="preserve">Çalıştırılacak Dosyalar ve Ne Yaptıkları: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scripts/download_data.py</w:t>
            </w:r>
          </w:p>
        </w:tc>
        <w:tc>
          <w:tcPr/>
          <w:p>
            <w:pPr>
              <w:pStyle w:val="Compact"/>
            </w:pPr>
            <w:r>
              <w:t xml:space="preserve">CREMA-D + MELD’i indirir; MELD videolarından sesi (ffmpeg) çıkarır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scripts/build_manifest.py</w:t>
            </w:r>
          </w:p>
        </w:tc>
        <w:tc>
          <w:tcPr/>
          <w:p>
            <w:pPr>
              <w:pStyle w:val="Compact"/>
            </w:pPr>
            <w:r>
              <w:t xml:space="preserve">İki veri setini ortak 6 duyguda birleşik manifest’e (</w:t>
            </w:r>
            <w:r>
              <w:rPr>
                <w:rStyle w:val="VerbatimChar"/>
              </w:rPr>
              <w:t xml:space="preserve">data/processed/manifest.csv</w:t>
            </w:r>
            <w:r>
              <w:t xml:space="preserve">) yazar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odev1/extract.py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Wav2Vec2</w:t>
            </w:r>
            <w:r>
              <w:t xml:space="preserve"> </w:t>
            </w:r>
            <w:r>
              <w:t xml:space="preserve">ile her klipten öznitelik çıkarır ve diske cache’ler (yavaş, bir kez)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odev1/run_experiment.py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KNN+PCA hiperparametre gridini</w:t>
            </w:r>
            <w:r>
              <w:t xml:space="preserve"> </w:t>
            </w:r>
            <w:r>
              <w:t xml:space="preserve">iki veri setinde koşar; tablolar + karmaşıklık matrisi üretir</w:t>
            </w:r>
          </w:p>
        </w:tc>
      </w:tr>
    </w:tbl>
    <w:p>
      <w:pPr>
        <w:pStyle w:val="BodyText"/>
      </w:pPr>
      <w:r>
        <w:t xml:space="preserve">Sıra:</w:t>
      </w:r>
      <w:r>
        <w:t xml:space="preserve"> </w:t>
      </w:r>
      <w:r>
        <w:rPr>
          <w:rStyle w:val="VerbatimChar"/>
        </w:rPr>
        <w:t xml:space="preserve">download_data.py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build_manifest.py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odev1/extract.py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odev1/run_experiment.py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veri-seti-ve-değerlendirme-metrikleri"/>
    <w:p>
      <w:pPr>
        <w:pStyle w:val="Heading2"/>
      </w:pPr>
      <w:r>
        <w:t xml:space="preserve">Veri Seti ve Değerlendirme Metrikleri</w:t>
      </w:r>
    </w:p>
    <w:p>
      <w:pPr>
        <w:pStyle w:val="FirstParagraph"/>
      </w:pPr>
      <w:r>
        <w:rPr>
          <w:b/>
          <w:bCs/>
        </w:rPr>
        <w:t xml:space="preserve">Ortak sınıflar.</w:t>
      </w:r>
      <w:r>
        <w:t xml:space="preserve"> </w:t>
      </w:r>
      <w:r>
        <w:t xml:space="preserve">İki veri setinin kesişimi olan 6 duygu kullanılır:</w:t>
      </w:r>
      <w:r>
        <w:t xml:space="preserve"> </w:t>
      </w:r>
      <w:r>
        <w:rPr>
          <w:rStyle w:val="VerbatimChar"/>
        </w:rPr>
        <w:t xml:space="preserve">angry, disgust, fear, happy, neutral, sad</w:t>
      </w:r>
      <w:r>
        <w:t xml:space="preserve">. (MELD’deki</w:t>
      </w:r>
      <w:r>
        <w:t xml:space="preserve"> </w:t>
      </w:r>
      <w:r>
        <w:rPr>
          <w:rStyle w:val="VerbatimChar"/>
        </w:rPr>
        <w:t xml:space="preserve">surprise</w:t>
      </w:r>
      <w:r>
        <w:t xml:space="preserve"> </w:t>
      </w:r>
      <w:r>
        <w:t xml:space="preserve">ortak olmadığından</w:t>
      </w:r>
      <w:r>
        <w:t xml:space="preserve"> </w:t>
      </w:r>
      <w:r>
        <w:t xml:space="preserve">atılır; CREMA-D’de zaten yoktur.) Toplam ~19.512 kayıt (CREMA-D 7.442 + MELD 12.070).</w:t>
      </w:r>
    </w:p>
    <w:p>
      <w:pPr>
        <w:pStyle w:val="BodyText"/>
      </w:pPr>
      <w:r>
        <w:rPr>
          <w:b/>
          <w:bCs/>
        </w:rPr>
        <w:t xml:space="preserve">Eğitim / Geçerleme / Test oluşturma — denek-bağımsız (speaker-independent).</w:t>
      </w:r>
      <w:r>
        <w:t xml:space="preserve"> </w:t>
      </w:r>
      <w:r>
        <w:t xml:space="preserve">Her veri seti</w:t>
      </w:r>
      <w:r>
        <w:t xml:space="preserve"> </w:t>
      </w:r>
      <w:r>
        <w:rPr>
          <w:b/>
          <w:bCs/>
        </w:rPr>
        <w:t xml:space="preserve">ayrı ayrı</w:t>
      </w:r>
      <w:r>
        <w:t xml:space="preserve"> </w:t>
      </w:r>
      <w:r>
        <w:t xml:space="preserve">bölünür ve bir</w:t>
      </w:r>
      <w:r>
        <w:t xml:space="preserve"> </w:t>
      </w:r>
      <w:r>
        <w:rPr>
          <w:b/>
          <w:bCs/>
        </w:rPr>
        <w:t xml:space="preserve">konuşmacı yalnızca tek bir kümede</w:t>
      </w:r>
      <w:r>
        <w:t xml:space="preserve"> </w:t>
      </w:r>
      <w:r>
        <w:t xml:space="preserve">yer</w:t>
      </w:r>
      <w:r>
        <w:t xml:space="preserve"> </w:t>
      </w:r>
      <w:r>
        <w:t xml:space="preserve">alır (CREMA-D’de oyuncu kimliği, MELD’de konuşmacı adı). Bu, modelin duygu yerine</w:t>
      </w:r>
      <w:r>
        <w:t xml:space="preserve"> </w:t>
      </w:r>
      <w:r>
        <w:t xml:space="preserve">sesi/konuşmacıyı ezberlemesini engeller. Konuşmacılar sabit tohumla (seed=42)</w:t>
      </w:r>
      <w:r>
        <w:t xml:space="preserve"> </w:t>
      </w:r>
      <w:r>
        <w:t xml:space="preserve">karıştırılıp bölünür:</w:t>
      </w:r>
      <w:r>
        <w:t xml:space="preserve"> </w:t>
      </w:r>
      <w:r>
        <w:rPr>
          <w:b/>
          <w:bCs/>
        </w:rPr>
        <w:t xml:space="preserve">%70 eğitim / %15 geçerleme / %15 test</w:t>
      </w:r>
      <w:r>
        <w:t xml:space="preserve"> </w:t>
      </w:r>
      <w:r>
        <w:t xml:space="preserve">(konuşmacı bazında).</w:t>
      </w:r>
      <w:r>
        <w:t xml:space="preserve"> </w:t>
      </w:r>
      <w:r>
        <w:t xml:space="preserve">Geçerleme kümesi hiperparametre (F, P, K) seçimi için; test kümesi yalnızca en iyi</w:t>
      </w:r>
      <w:r>
        <w:t xml:space="preserve"> </w:t>
      </w:r>
      <w:r>
        <w:t xml:space="preserve">yapılandırmanın nihai ölçümü için kullanılır (test hiçbir seçimde kullanılmaz).</w:t>
      </w:r>
    </w:p>
    <w:p>
      <w:pPr>
        <w:pStyle w:val="BodyText"/>
      </w:pPr>
      <w:r>
        <w:rPr>
          <w:b/>
          <w:bCs/>
        </w:rPr>
        <w:t xml:space="preserve">Değerlendirme metrikleri.</w:t>
      </w:r>
      <w:r>
        <w:t xml:space="preserve"> </w:t>
      </w:r>
      <w:r>
        <w:t xml:space="preserve">Sınıflandırma problemi olduğundan:</w:t>
      </w:r>
      <w:r>
        <w:t xml:space="preserve"> </w:t>
      </w:r>
      <w:r>
        <w:rPr>
          <w:b/>
          <w:bCs/>
        </w:rPr>
        <w:t xml:space="preserve">doğruluk</w:t>
      </w:r>
      <w:r>
        <w:t xml:space="preserve">,</w:t>
      </w:r>
      <w:r>
        <w:t xml:space="preserve"> </w:t>
      </w:r>
      <w:r>
        <w:rPr>
          <w:b/>
          <w:bCs/>
        </w:rPr>
        <w:t xml:space="preserve">dengeli</w:t>
      </w:r>
      <w:r>
        <w:rPr>
          <w:b/>
          <w:bCs/>
        </w:rPr>
        <w:t xml:space="preserve"> </w:t>
      </w:r>
      <w:r>
        <w:rPr>
          <w:b/>
          <w:bCs/>
        </w:rPr>
        <w:t xml:space="preserve">doğruluk</w:t>
      </w:r>
      <w:r>
        <w:t xml:space="preserve">,</w:t>
      </w:r>
      <w:r>
        <w:t xml:space="preserve"> </w:t>
      </w:r>
      <w:r>
        <w:rPr>
          <w:b/>
          <w:bCs/>
        </w:rPr>
        <w:t xml:space="preserve">makro-F1</w:t>
      </w:r>
      <w:r>
        <w:t xml:space="preserve"> </w:t>
      </w:r>
      <w:r>
        <w:t xml:space="preserve">(sınıf dengesizliği için),</w:t>
      </w:r>
      <w:r>
        <w:t xml:space="preserve"> </w:t>
      </w:r>
      <w:r>
        <w:rPr>
          <w:b/>
          <w:bCs/>
        </w:rPr>
        <w:t xml:space="preserve">ağırlıklı-F1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karmaşıklık</w:t>
      </w:r>
      <w:r>
        <w:rPr>
          <w:b/>
          <w:bCs/>
        </w:rPr>
        <w:t xml:space="preserve"> </w:t>
      </w:r>
      <w:r>
        <w:rPr>
          <w:b/>
          <w:bCs/>
        </w:rPr>
        <w:t xml:space="preserve">matrisi</w:t>
      </w:r>
      <w:r>
        <w:t xml:space="preserve">. MELD sınıf dağılımı dengesiz (neutral baskın) olduğundan makro-F1 ve dengeli</w:t>
      </w:r>
      <w:r>
        <w:t xml:space="preserve"> </w:t>
      </w:r>
      <w:r>
        <w:t xml:space="preserve">doğruluk öne çıkarılır. (Şablondaki MSE ve X=yıllık kazanç sütunları sırasıyla</w:t>
      </w:r>
      <w:r>
        <w:t xml:space="preserve"> </w:t>
      </w:r>
      <w:r>
        <w:t xml:space="preserve">regresyon ve finans projeleri içindir; bu sınıflandırma görevine uygulanmaz.)</w:t>
      </w:r>
    </w:p>
    <w:p>
      <w:r>
        <w:pict>
          <v:rect style="width:0;height:1.5pt" o:hralign="center" o:hrstd="t" o:hr="t"/>
        </w:pict>
      </w:r>
    </w:p>
    <w:bookmarkEnd w:id="13"/>
    <w:bookmarkStart w:id="16" w:name="yöntem"/>
    <w:p>
      <w:pPr>
        <w:pStyle w:val="Heading2"/>
      </w:pPr>
      <w:r>
        <w:t xml:space="preserve">Yöntem</w:t>
      </w:r>
    </w:p>
    <w:bookmarkStart w:id="14" w:name="öznitelik-çıkarımı-pca-öncesi-ayrıntılı"/>
    <w:p>
      <w:pPr>
        <w:pStyle w:val="Heading3"/>
      </w:pPr>
      <w:r>
        <w:t xml:space="preserve">Öznitelik çıkarımı (PCA öncesi — ayrıntılı)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 okuma.</w:t>
      </w:r>
      <w:r>
        <w:t xml:space="preserve"> </w:t>
      </w:r>
      <w:r>
        <w:t xml:space="preserve">Her kayıt 16 kHz, tek kanal (mono) olarak okunur (librosa). Çok uzun</w:t>
      </w:r>
      <w:r>
        <w:t xml:space="preserve"> </w:t>
      </w:r>
      <w:r>
        <w:t xml:space="preserve">klipler en fazla</w:t>
      </w:r>
      <w:r>
        <w:t xml:space="preserve"> </w:t>
      </w:r>
      <w:r>
        <w:rPr>
          <w:b/>
          <w:bCs/>
        </w:rPr>
        <w:t xml:space="preserve">6 sn</w:t>
      </w:r>
      <w:r>
        <w:t xml:space="preserve"> </w:t>
      </w:r>
      <w:r>
        <w:t xml:space="preserve">olacak şekilde merkezden kırpılır; çok kısa olanlar</w:t>
      </w:r>
      <w:r>
        <w:t xml:space="preserve"> </w:t>
      </w:r>
      <w:r>
        <w:t xml:space="preserve">Wav2Vec2’nin minimum girdi uzunluğuna ped’lenir.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Normalizasyon.</w:t>
      </w:r>
      <w:r>
        <w:t xml:space="preserve"> </w:t>
      </w:r>
      <w:r>
        <w:t xml:space="preserve">Her kayıt kendi içinde sıfır-ortalama / birim-varyans’a</w:t>
      </w:r>
      <w:r>
        <w:t xml:space="preserve"> </w:t>
      </w:r>
      <w:r>
        <w:t xml:space="preserve">normalize edilir (Wav2Vec2’nin beklediği biçim).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Wav2Vec2 (donmuş).</w:t>
      </w:r>
      <w:r>
        <w:t xml:space="preserve"> </w:t>
      </w:r>
      <w:r>
        <w:t xml:space="preserve">Ön-eğitimli</w:t>
      </w:r>
      <w:r>
        <w:t xml:space="preserve"> </w:t>
      </w:r>
      <w:r>
        <w:rPr>
          <w:rStyle w:val="VerbatimChar"/>
        </w:rPr>
        <w:t xml:space="preserve">facebook/wav2vec2-base</w:t>
      </w:r>
      <w:r>
        <w:t xml:space="preserve"> </w:t>
      </w:r>
      <w:r>
        <w:t xml:space="preserve">modeli</w:t>
      </w:r>
      <w:r>
        <w:t xml:space="preserve"> </w:t>
      </w:r>
      <w:r>
        <w:rPr>
          <w:b/>
          <w:bCs/>
        </w:rPr>
        <w:t xml:space="preserve">ince ayar</w:t>
      </w:r>
      <w:r>
        <w:rPr>
          <w:b/>
          <w:bCs/>
        </w:rPr>
        <w:t xml:space="preserve"> </w:t>
      </w:r>
      <w:r>
        <w:rPr>
          <w:b/>
          <w:bCs/>
        </w:rPr>
        <w:t xml:space="preserve">YAPILMADAN</w:t>
      </w:r>
      <w:r>
        <w:t xml:space="preserve">, yalnızca öznitelik çıkarıcı olarak kullanılır. Her klip için son gizli</w:t>
      </w:r>
      <w:r>
        <w:t xml:space="preserve"> </w:t>
      </w:r>
      <w:r>
        <w:t xml:space="preserve">katman dizisi</w:t>
      </w:r>
      <w:r>
        <w:t xml:space="preserve"> </w:t>
      </w:r>
      <w:r>
        <w:rPr>
          <w:rStyle w:val="VerbatimChar"/>
        </w:rPr>
        <w:t xml:space="preserve">[T, 768]</w:t>
      </w:r>
      <w:r>
        <w:t xml:space="preserve"> </w:t>
      </w:r>
      <w:r>
        <w:t xml:space="preserve">elde edilir.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Zaman havuzlama.</w:t>
      </w:r>
      <w:r>
        <w:t xml:space="preserve"> </w:t>
      </w:r>
      <w:r>
        <w:t xml:space="preserve">Bu dizi zaman ekseninde üç istatistikle havuzlanır:</w:t>
      </w:r>
      <w:r>
        <w:t xml:space="preserve"> </w:t>
      </w:r>
      <w:r>
        <w:t xml:space="preserve">ortalama (mean), standart sapma (std) ve maksimum (max). Birleştirilerek</w:t>
      </w:r>
      <w:r>
        <w:t xml:space="preserve"> </w:t>
      </w:r>
      <w:r>
        <w:rPr>
          <w:rStyle w:val="VerbatimChar"/>
        </w:rPr>
        <w:t xml:space="preserve">[mean | std | max] = 3·768 = 2304</w:t>
      </w:r>
      <w:r>
        <w:t xml:space="preserve"> </w:t>
      </w:r>
      <w:r>
        <w:t xml:space="preserve">boyutlu bir vektör diske kaydedilir (cache).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Öznitelik boyutu F (hiperparametre-1).</w:t>
      </w:r>
      <w:r>
        <w:t xml:space="preserve"> </w:t>
      </w:r>
      <w:r>
        <w:t xml:space="preserve">Bu cache dilimlenerek üç farklı boyut</w:t>
      </w:r>
      <w:r>
        <w:t xml:space="preserve"> </w:t>
      </w:r>
      <w:r>
        <w:t xml:space="preserve">elde edilir: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 = 768</w:t>
      </w:r>
      <w:r>
        <w:t xml:space="preserve"> </w:t>
      </w:r>
      <w:r>
        <w:t xml:space="preserve">: yalnız mean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 = 1536</w:t>
      </w:r>
      <w:r>
        <w:t xml:space="preserve"> </w:t>
      </w:r>
      <w:r>
        <w:t xml:space="preserve">: mean + std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F = 2304</w:t>
      </w:r>
      <w:r>
        <w:t xml:space="preserve"> </w:t>
      </w:r>
      <w:r>
        <w:t xml:space="preserve">: mean + std + max</w:t>
      </w:r>
    </w:p>
    <w:bookmarkEnd w:id="14"/>
    <w:bookmarkStart w:id="15" w:name="pca-ve-sınıflandırma"/>
    <w:p>
      <w:pPr>
        <w:pStyle w:val="Heading3"/>
      </w:pPr>
      <w:r>
        <w:t xml:space="preserve">PCA ve sınıflandırma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Ölçekleme.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rPr>
          <w:b/>
          <w:bCs/>
        </w:rPr>
        <w:t xml:space="preserve">yalnızca eğitim</w:t>
      </w:r>
      <w:r>
        <w:t xml:space="preserve"> </w:t>
      </w:r>
      <w:r>
        <w:t xml:space="preserve">kümesine uydurulur, geçerleme/test</w:t>
      </w:r>
      <w:r>
        <w:t xml:space="preserve"> </w:t>
      </w:r>
      <w:r>
        <w:t xml:space="preserve">ona göre dönüştürülür (test istatistiği sızıntısı yok).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PCA (hiperparametre-2, P).</w:t>
      </w:r>
      <w:r>
        <w:t xml:space="preserve"> </w:t>
      </w:r>
      <w:r>
        <w:t xml:space="preserve">Eğitim kümesine uydurulur; çıktı boyutu P taranır:</w:t>
      </w:r>
      <w:r>
        <w:t xml:space="preserve"> </w:t>
      </w:r>
      <w:r>
        <w:rPr>
          <w:b/>
          <w:bCs/>
        </w:rPr>
        <w:t xml:space="preserve">PCA yok / 32 / 64 / 128 / 256</w:t>
      </w:r>
      <w:r>
        <w:t xml:space="preserve">. (Önce PCA’sız, sonra PCA ile.)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KNN (hiperparametre-3, K).</w:t>
      </w:r>
      <w:r>
        <w:t xml:space="preserve"> </w:t>
      </w:r>
      <w:r>
        <w:rPr>
          <w:rStyle w:val="VerbatimChar"/>
        </w:rPr>
        <w:t xml:space="preserve">KNeighborsClassifier</w:t>
      </w:r>
      <w:r>
        <w:t xml:space="preserve">, K ∈ {1, 3, 5, 7, 11, 15, 21,</w:t>
      </w:r>
      <w:r>
        <w:t xml:space="preserve"> </w:t>
      </w:r>
      <w:r>
        <w:t xml:space="preserve">31}. Geçerleme makro-F1’ine göre en iyi (F, P, K) seçilir; en iyi yapılandırma</w:t>
      </w:r>
      <w:r>
        <w:t xml:space="preserve"> </w:t>
      </w:r>
      <w:r>
        <w:t xml:space="preserve">eğitim+geçerleme üzerine yeniden uydurulup test edilir.</w:t>
      </w:r>
    </w:p>
    <w:p>
      <w:pPr>
        <w:pStyle w:val="FirstParagraph"/>
      </w:pPr>
      <w:r>
        <w:t xml:space="preserve">Toplam ızgara: 3 (F) × 5 (P) × 8 (K) =</w:t>
      </w:r>
      <w:r>
        <w:t xml:space="preserve"> </w:t>
      </w:r>
      <w:r>
        <w:rPr>
          <w:b/>
          <w:bCs/>
        </w:rPr>
        <w:t xml:space="preserve">120 kombinasyon / veri seti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eney-sonuçları-tablosu"/>
    <w:p>
      <w:pPr>
        <w:pStyle w:val="Heading2"/>
      </w:pPr>
      <w:r>
        <w:t xml:space="preserve">Deney Sonuçları Tablosu</w:t>
      </w:r>
    </w:p>
    <w:p>
      <w:pPr>
        <w:pStyle w:val="FirstParagraph"/>
      </w:pPr>
      <w:r>
        <w:t xml:space="preserve">Tam ızgara (3 F × 5 P × 8 K = 120 kombinasyon / veri seti)</w:t>
      </w:r>
      <w:r>
        <w:t xml:space="preserve"> </w:t>
      </w:r>
      <w:r>
        <w:rPr>
          <w:rStyle w:val="VerbatimChar"/>
        </w:rPr>
        <w:t xml:space="preserve">odev1/outputs/&lt;veri seti&gt;/validation_grid.csv</w:t>
      </w:r>
      <w:r>
        <w:t xml:space="preserve"> </w:t>
      </w:r>
      <w:r>
        <w:t xml:space="preserve">içindedir. Aşağıda her</w:t>
      </w:r>
      <w:r>
        <w:t xml:space="preserve"> </w:t>
      </w:r>
      <w:r>
        <w:rPr>
          <w:b/>
          <w:bCs/>
        </w:rPr>
        <w:t xml:space="preserve">(F, P)</w:t>
      </w:r>
      <w:r>
        <w:t xml:space="preserve"> </w:t>
      </w:r>
      <w:r>
        <w:t xml:space="preserve">ikilisi için</w:t>
      </w:r>
      <w:r>
        <w:t xml:space="preserve"> </w:t>
      </w:r>
      <w:r>
        <w:rPr>
          <w:b/>
          <w:bCs/>
        </w:rPr>
        <w:t xml:space="preserve">en iyi K</w:t>
      </w:r>
      <w:r>
        <w:t xml:space="preserve"> </w:t>
      </w:r>
      <w:r>
        <w:t xml:space="preserve">satırı (geçerleme makro-F1’ine göre) özetlenmiştir.</w:t>
      </w:r>
      <w:r>
        <w:t xml:space="preserve"> </w:t>
      </w:r>
      <w:r>
        <w:t xml:space="preserve">P =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PCA kullanılmadığı durumdur.</w:t>
      </w:r>
    </w:p>
    <w:p>
      <w:pPr>
        <w:pStyle w:val="BodyText"/>
      </w:pPr>
      <w:r>
        <w:rPr>
          <w:b/>
          <w:bCs/>
        </w:rPr>
        <w:t xml:space="preserve">CREMA-D — geçerleme (her F×P için en iyi 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Deney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Doğruluk</w:t>
            </w:r>
          </w:p>
        </w:tc>
        <w:tc>
          <w:tcPr/>
          <w:p>
            <w:pPr>
              <w:pStyle w:val="Compact"/>
            </w:pPr>
            <w:r>
              <w:t xml:space="preserve">Makro-F1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0.466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0.454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0.446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0.421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0.456</w:t>
            </w:r>
          </w:p>
        </w:tc>
        <w:tc>
          <w:tcPr/>
          <w:p>
            <w:pPr>
              <w:pStyle w:val="Compact"/>
            </w:pPr>
            <w:r>
              <w:t xml:space="preserve">0.443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0.451</w:t>
            </w:r>
          </w:p>
        </w:tc>
        <w:tc>
          <w:tcPr/>
          <w:p>
            <w:pPr>
              <w:pStyle w:val="Compact"/>
            </w:pPr>
            <w:r>
              <w:t xml:space="preserve">0.434</w:t>
            </w:r>
          </w:p>
        </w:tc>
      </w:tr>
    </w:tbl>
    <w:p>
      <w:pPr>
        <w:pStyle w:val="BodyText"/>
      </w:pPr>
      <w:r>
        <w:rPr>
          <w:b/>
          <w:bCs/>
        </w:rPr>
        <w:t xml:space="preserve">MELD — geçerleme (her F×P için en iyi K):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Deney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Doğruluk</w:t>
            </w:r>
          </w:p>
        </w:tc>
        <w:tc>
          <w:tcPr/>
          <w:p>
            <w:pPr>
              <w:pStyle w:val="Compact"/>
            </w:pPr>
            <w:r>
              <w:t xml:space="preserve">Makro-F1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0.249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0.223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0.232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0.229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1536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0.224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0.232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4" w:name="model-geçerleme"/>
    <w:p>
      <w:pPr>
        <w:pStyle w:val="Heading2"/>
      </w:pPr>
      <w:r>
        <w:t xml:space="preserve">Model Geçerleme</w:t>
      </w:r>
    </w:p>
    <w:p>
      <w:pPr>
        <w:pStyle w:val="FirstParagraph"/>
      </w:pPr>
      <w:r>
        <w:t xml:space="preserve">Hiperparametrelerin geçerleme başarımına etkisi (yukarıdaki tablolardan):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Öznitelik boyutu F.</w:t>
      </w:r>
      <w:r>
        <w:t xml:space="preserve"> </w:t>
      </w:r>
      <w:r>
        <w:t xml:space="preserve">CREMA-D’de en yüksek başarım</w:t>
      </w:r>
      <w:r>
        <w:t xml:space="preserve"> </w:t>
      </w:r>
      <w:r>
        <w:rPr>
          <w:b/>
          <w:bCs/>
        </w:rPr>
        <w:t xml:space="preserve">F = 2304</w:t>
      </w:r>
      <w:r>
        <w:t xml:space="preserve"> </w:t>
      </w:r>
      <w:r>
        <w:t xml:space="preserve">(mean+std+max)</w:t>
      </w:r>
      <w:r>
        <w:t xml:space="preserve"> </w:t>
      </w:r>
      <w:r>
        <w:t xml:space="preserve">ile elde edildi; daha zengin istatistikler kontrollü/temiz kayıtlarda yardımcı</w:t>
      </w:r>
      <w:r>
        <w:t xml:space="preserve"> </w:t>
      </w:r>
      <w:r>
        <w:t xml:space="preserve">oluyor. MELD’de ise tersine</w:t>
      </w:r>
      <w:r>
        <w:t xml:space="preserve"> </w:t>
      </w:r>
      <w:r>
        <w:rPr>
          <w:b/>
          <w:bCs/>
        </w:rPr>
        <w:t xml:space="preserve">F = 768</w:t>
      </w:r>
      <w:r>
        <w:t xml:space="preserve"> </w:t>
      </w:r>
      <w:r>
        <w:t xml:space="preserve">(yalnız mean) en iyi; gerçek-ortam</w:t>
      </w:r>
      <w:r>
        <w:t xml:space="preserve"> </w:t>
      </w:r>
      <w:r>
        <w:t xml:space="preserve">gürültüsü altında ek istatistikler (std, max) gürültü taşıyıp KNN’i bozuyor</w:t>
      </w:r>
      <w:r>
        <w:t xml:space="preserve"> </w:t>
      </w:r>
      <w:r>
        <w:t xml:space="preserve">(yüksek boyutta</w:t>
      </w:r>
      <w:r>
        <w:t xml:space="preserve"> </w:t>
      </w:r>
      <w:r>
        <w:t xml:space="preserve">“boyut laneti”</w:t>
      </w:r>
      <w:r>
        <w:t xml:space="preserve"> </w:t>
      </w:r>
      <w:r>
        <w:t xml:space="preserve">+ sınırlı örnek).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PCA boyutu P.</w:t>
      </w:r>
      <w:r>
        <w:t xml:space="preserve"> </w:t>
      </w:r>
      <w:r>
        <w:t xml:space="preserve">Her iki veri setinde de</w:t>
      </w:r>
      <w:r>
        <w:t xml:space="preserve"> </w:t>
      </w:r>
      <w:r>
        <w:rPr>
          <w:b/>
          <w:bCs/>
        </w:rPr>
        <w:t xml:space="preserve">orta düzey PCA (128–256)</w:t>
      </w:r>
      <w:r>
        <w:t xml:space="preserve"> </w:t>
      </w:r>
      <w:r>
        <w:t xml:space="preserve">en iyi ya</w:t>
      </w:r>
      <w:r>
        <w:t xml:space="preserve"> </w:t>
      </w:r>
      <w:r>
        <w:t xml:space="preserve">da PCA’sıza çok yakın;</w:t>
      </w:r>
      <w:r>
        <w:t xml:space="preserve"> </w:t>
      </w:r>
      <w:r>
        <w:rPr>
          <w:b/>
          <w:bCs/>
        </w:rPr>
        <w:t xml:space="preserve">agresif indirgeme (P = 32)</w:t>
      </w:r>
      <w:r>
        <w:t xml:space="preserve"> </w:t>
      </w:r>
      <w:r>
        <w:t xml:space="preserve">başarımı düşürüyor (bilgi</w:t>
      </w:r>
      <w:r>
        <w:t xml:space="preserve"> </w:t>
      </w:r>
      <w:r>
        <w:t xml:space="preserve">kaybı). PCA’nın asıl faydası boyut/hız: 2304 → 256 ile ~%89 boyut azalması, başarım</w:t>
      </w:r>
      <w:r>
        <w:t xml:space="preserve"> </w:t>
      </w:r>
      <w:r>
        <w:t xml:space="preserve">neredeyse korunarak (hatta hafif artarak) sağlanıyor.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Komşu sayısı K.</w:t>
      </w:r>
      <w:r>
        <w:t xml:space="preserve"> </w:t>
      </w:r>
      <w:r>
        <w:t xml:space="preserve">CREMA-D</w:t>
      </w:r>
      <w:r>
        <w:t xml:space="preserve"> </w:t>
      </w:r>
      <w:r>
        <w:rPr>
          <w:b/>
          <w:bCs/>
        </w:rPr>
        <w:t xml:space="preserve">K = 15</w:t>
      </w:r>
      <w:r>
        <w:t xml:space="preserve"> </w:t>
      </w:r>
      <w:r>
        <w:t xml:space="preserve">(orta), MELD</w:t>
      </w:r>
      <w:r>
        <w:t xml:space="preserve"> </w:t>
      </w:r>
      <w:r>
        <w:rPr>
          <w:b/>
          <w:bCs/>
        </w:rPr>
        <w:t xml:space="preserve">K = 5</w:t>
      </w:r>
      <w:r>
        <w:t xml:space="preserve"> </w:t>
      </w:r>
      <w:r>
        <w:t xml:space="preserve">(küçük) tercih ediyor.</w:t>
      </w:r>
      <w:r>
        <w:t xml:space="preserve"> </w:t>
      </w:r>
      <w:r>
        <w:t xml:space="preserve">K = 1 her ikisinde de gürültüye duyarlı (aşırı uyum); çok büyük K (31) sınırları</w:t>
      </w:r>
      <w:r>
        <w:t xml:space="preserve"> </w:t>
      </w:r>
      <w:r>
        <w:t xml:space="preserve">bulanıklaştırıyor. En iyi K, veri/ayrışabilirliğe göre orta bir değerde.</w:t>
      </w:r>
    </w:p>
    <w:p>
      <w:pPr>
        <w:pStyle w:val="FirstParagraph"/>
      </w:pPr>
      <w:r>
        <w:rPr>
          <w:b/>
          <w:bCs/>
        </w:rPr>
        <w:t xml:space="preserve">Test karşılaştırma tablosu (her veri setinin en iyisi):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 seti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Doğruluk</w:t>
            </w:r>
          </w:p>
        </w:tc>
        <w:tc>
          <w:tcPr/>
          <w:p>
            <w:pPr>
              <w:pStyle w:val="Compact"/>
            </w:pPr>
            <w:r>
              <w:t xml:space="preserve">Dengeli doğr.</w:t>
            </w:r>
          </w:p>
        </w:tc>
        <w:tc>
          <w:tcPr/>
          <w:p>
            <w:pPr>
              <w:pStyle w:val="Compact"/>
            </w:pPr>
            <w:r>
              <w:t xml:space="preserve">Makro-F1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CREMA-D</w:t>
            </w:r>
          </w:p>
        </w:tc>
        <w:tc>
          <w:tcPr/>
          <w:p>
            <w:pPr>
              <w:pStyle w:val="Compact"/>
            </w:pPr>
            <w:r>
              <w:t xml:space="preserve">2304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MELD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0.205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Genel en iyi sonuç — karmaşıklık matrisi:</w:t>
      </w:r>
      <w:r>
        <w:t xml:space="preserve"> </w:t>
      </w:r>
      <w:r>
        <w:t xml:space="preserve">CREMA-D (makro-F1 0.466). Aşağıda</w:t>
      </w:r>
      <w:r>
        <w:t xml:space="preserve"> </w:t>
      </w:r>
      <w:r>
        <w:t xml:space="preserve">satır-normalize karmaşıklık matrisleri verilmiştir (her satır gerçek sınıfı, sütun</w:t>
      </w:r>
      <w:r>
        <w:t xml:space="preserve"> </w:t>
      </w:r>
      <w:r>
        <w:t xml:space="preserve">tahmini gösterir; köşegen = doğru tahmin oranı).</w:t>
      </w:r>
    </w:p>
    <w:p>
      <w:pPr>
        <w:pStyle w:val="CaptionedFigure"/>
      </w:pPr>
      <w:r>
        <w:drawing>
          <wp:inline>
            <wp:extent cx="5334000" cy="4645741"/>
            <wp:effectExtent b="0" l="0" r="0" t="0"/>
            <wp:docPr descr="CREMA-D — en iyi KNN test karmaşıklık matrisi (genel en iyi)" title="" id="19" name="Picture"/>
            <a:graphic>
              <a:graphicData uri="http://schemas.openxmlformats.org/drawingml/2006/picture">
                <pic:pic>
                  <pic:nvPicPr>
                    <pic:cNvPr descr="figures/cremad_confusio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CREMA-D — en iyi KNN test karmaşıklık matrisi (genel en iyi)</w:t>
      </w:r>
    </w:p>
    <w:p>
      <w:pPr>
        <w:pStyle w:val="BodyText"/>
      </w:pPr>
      <w:r>
        <w:rPr>
          <w:i/>
          <w:iCs/>
        </w:rPr>
        <w:t xml:space="preserve">Şekil 1. CREMA-D (genel en iyi). Köşegen değerleri görece yüksek;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angry</w:t>
      </w:r>
      <w:r>
        <w:rPr>
          <w:i/>
          <w:iCs/>
        </w:rPr>
        <w:t xml:space="preserve"> </w:t>
      </w:r>
      <w:r>
        <w:rPr>
          <w:i/>
          <w:iCs/>
        </w:rPr>
        <w:t xml:space="preserve">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neutral</w:t>
      </w:r>
      <w:r>
        <w:rPr>
          <w:i/>
          <w:iCs/>
        </w:rPr>
        <w:t xml:space="preserve"> </w:t>
      </w:r>
      <w:r>
        <w:rPr>
          <w:i/>
          <w:iCs/>
        </w:rPr>
        <w:t xml:space="preserve">en ayırt edilebilir,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fear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sad</w:t>
      </w:r>
      <w:r>
        <w:rPr>
          <w:i/>
          <w:iCs/>
        </w:rPr>
        <w:t xml:space="preserve"> </w:t>
      </w:r>
      <w:r>
        <w:rPr>
          <w:i/>
          <w:iCs/>
        </w:rPr>
        <w:t xml:space="preserve">arası karışma daha fazla.</w:t>
      </w:r>
    </w:p>
    <w:p>
      <w:pPr>
        <w:pStyle w:val="CaptionedFigure"/>
      </w:pPr>
      <w:r>
        <w:drawing>
          <wp:inline>
            <wp:extent cx="5334000" cy="4645741"/>
            <wp:effectExtent b="0" l="0" r="0" t="0"/>
            <wp:docPr descr="MELD — en iyi KNN test karmaşıklık matrisi" title="" id="22" name="Picture"/>
            <a:graphic>
              <a:graphicData uri="http://schemas.openxmlformats.org/drawingml/2006/picture">
                <pic:pic>
                  <pic:nvPicPr>
                    <pic:cNvPr descr="figures/meld_confus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5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MELD — en iyi KNN test karmaşıklık matrisi</w:t>
      </w:r>
    </w:p>
    <w:p>
      <w:pPr>
        <w:pStyle w:val="BodyText"/>
      </w:pPr>
      <w:r>
        <w:rPr>
          <w:i/>
          <w:iCs/>
        </w:rPr>
        <w:t xml:space="preserve">Şekil 2. MELD. Tahminler büyük ölçüde baskın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neutral</w:t>
      </w:r>
      <w:r>
        <w:rPr>
          <w:i/>
          <w:iCs/>
        </w:rPr>
        <w:t xml:space="preserve"> </w:t>
      </w:r>
      <w:r>
        <w:rPr>
          <w:i/>
          <w:iCs/>
        </w:rPr>
        <w:t xml:space="preserve">sınıfına kayıyor; bu yüzden</w:t>
      </w:r>
      <w:r>
        <w:rPr>
          <w:i/>
          <w:iCs/>
        </w:rPr>
        <w:t xml:space="preserve"> </w:t>
      </w:r>
      <w:r>
        <w:rPr>
          <w:i/>
          <w:iCs/>
        </w:rPr>
        <w:t xml:space="preserve">doğruluk göreli yüksek görünse de makro-F1 düşük kalıyor (dengesizlik etkisi).</w:t>
      </w:r>
    </w:p>
    <w:p>
      <w:r>
        <w:pict>
          <v:rect style="width:0;height:1.5pt" o:hralign="center" o:hrstd="t" o:hr="t"/>
        </w:pict>
      </w:r>
    </w:p>
    <w:bookmarkEnd w:id="24"/>
    <w:bookmarkStart w:id="25" w:name="sonuç-ve-değerlendirme"/>
    <w:p>
      <w:pPr>
        <w:pStyle w:val="Heading2"/>
      </w:pPr>
      <w:r>
        <w:t xml:space="preserve">Sonuç ve Değerlendirme</w:t>
      </w:r>
    </w:p>
    <w:p>
      <w:pPr>
        <w:pStyle w:val="FirstParagraph"/>
      </w:pPr>
      <w:r>
        <w:t xml:space="preserve">Bu aşamada, Wav2Vec2 (donmuş) öznitelikleri üzerinde</w:t>
      </w:r>
      <w:r>
        <w:t xml:space="preserve"> </w:t>
      </w:r>
      <w:r>
        <w:rPr>
          <w:b/>
          <w:bCs/>
        </w:rPr>
        <w:t xml:space="preserve">KNN</w:t>
      </w:r>
      <w:r>
        <w:t xml:space="preserve"> </w:t>
      </w:r>
      <w:r>
        <w:t xml:space="preserve">ile konuşmadan duygu</w:t>
      </w:r>
      <w:r>
        <w:t xml:space="preserve"> </w:t>
      </w:r>
      <w:r>
        <w:t xml:space="preserve">tanıma kuruldu ve üç hiperparametre (F, P, K) iki veri setinde ayrı ayrı tarandı.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KNN başarımı (denek-bağımsız, şans = %16.7).</w:t>
      </w:r>
      <w:r>
        <w:t xml:space="preserve"> </w:t>
      </w:r>
      <w:r>
        <w:t xml:space="preserve">CREMA-D’de en iyi yapılandırma</w:t>
      </w:r>
      <w:r>
        <w:t xml:space="preserve"> </w:t>
      </w:r>
      <w:r>
        <w:t xml:space="preserve">test makro-F1</w:t>
      </w:r>
      <w:r>
        <w:t xml:space="preserve"> </w:t>
      </w:r>
      <w:r>
        <w:rPr>
          <w:b/>
          <w:bCs/>
        </w:rPr>
        <w:t xml:space="preserve">0.466</w:t>
      </w:r>
      <w:r>
        <w:t xml:space="preserve"> </w:t>
      </w:r>
      <w:r>
        <w:t xml:space="preserve">(doğruluk %48.0) verdi — Wav2Vec2 özniteliklerinin</w:t>
      </w:r>
      <w:r>
        <w:t xml:space="preserve"> </w:t>
      </w:r>
      <w:r>
        <w:t xml:space="preserve">duygu bilgisini taşıdığını, basit bir KNN ile bile şansın ~3 katı başarıya</w:t>
      </w:r>
      <w:r>
        <w:t xml:space="preserve"> </w:t>
      </w:r>
      <w:r>
        <w:t xml:space="preserve">ulaşıldığını gösteriyor. MELD’de en iyi makro-F1</w:t>
      </w:r>
      <w:r>
        <w:t xml:space="preserve"> </w:t>
      </w:r>
      <w:r>
        <w:rPr>
          <w:b/>
          <w:bCs/>
        </w:rPr>
        <w:t xml:space="preserve">0.194</w:t>
      </w:r>
      <w:r>
        <w:t xml:space="preserve"> </w:t>
      </w:r>
      <w:r>
        <w:t xml:space="preserve">— gerçek-ortam</w:t>
      </w:r>
      <w:r>
        <w:t xml:space="preserve"> </w:t>
      </w:r>
      <w:r>
        <w:t xml:space="preserve">koşulları (arka plan gürültüsü, değişken kayıt) ve güçlü sınıf dengesizliği</w:t>
      </w:r>
      <w:r>
        <w:t xml:space="preserve"> </w:t>
      </w:r>
      <w:r>
        <w:t xml:space="preserve">(neutral baskın) nedeniyle belirgin biçimde daha zor.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 setleri arası fark.</w:t>
      </w:r>
      <w:r>
        <w:t xml:space="preserve"> </w:t>
      </w:r>
      <w:r>
        <w:t xml:space="preserve">CREMA-D (kontrollü/stüdyo) ile MELD (gerçek-ortam)</w:t>
      </w:r>
      <w:r>
        <w:t xml:space="preserve"> </w:t>
      </w:r>
      <w:r>
        <w:t xml:space="preserve">arasındaki büyük başarım farkı, kayıt koşullarının duygu tanımayı doğrudan</w:t>
      </w:r>
      <w:r>
        <w:t xml:space="preserve"> </w:t>
      </w:r>
      <w:r>
        <w:t xml:space="preserve">etkilediğini ortaya koyuyor; bu, bir sonraki aşamalarda incelenecek alan-kayması</w:t>
      </w:r>
      <w:r>
        <w:t xml:space="preserve"> </w:t>
      </w:r>
      <w:r>
        <w:t xml:space="preserve">(domain shift) konusunun ön göstergesidir.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Hiperparametre çıkarımları.</w:t>
      </w:r>
      <w:r>
        <w:t xml:space="preserve"> </w:t>
      </w:r>
      <w:r>
        <w:t xml:space="preserve">(i) Öznitelik boyutu veri setine göre farklı</w:t>
      </w:r>
      <w:r>
        <w:t xml:space="preserve"> </w:t>
      </w:r>
      <w:r>
        <w:t xml:space="preserve">optimum veriyor: temiz veride zengin (2304), gürültülü veride sade (768) öznitelik</w:t>
      </w:r>
      <w:r>
        <w:t xml:space="preserve"> </w:t>
      </w:r>
      <w:r>
        <w:t xml:space="preserve">daha iyi. (ii) Orta düzey PCA boyut/başarım dengesini iyi kuruyor; agresif indirgeme</w:t>
      </w:r>
      <w:r>
        <w:t xml:space="preserve"> </w:t>
      </w:r>
      <w:r>
        <w:t xml:space="preserve">zararlı. (iii) Orta bir K (5–15) en iyi; aşırı küçük/büyük K başarımı düşürüyor.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Metrik notu.</w:t>
      </w:r>
      <w:r>
        <w:t xml:space="preserve"> </w:t>
      </w:r>
      <w:r>
        <w:t xml:space="preserve">MELD dengesiz olduğundan doğruluk yanıltıcıdır;</w:t>
      </w:r>
      <w:r>
        <w:t xml:space="preserve"> </w:t>
      </w:r>
      <w:r>
        <w:rPr>
          <w:b/>
          <w:bCs/>
        </w:rPr>
        <w:t xml:space="preserve">makro-F1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dengeli doğruluk</w:t>
      </w:r>
      <w:r>
        <w:t xml:space="preserve"> </w:t>
      </w:r>
      <w:r>
        <w:t xml:space="preserve">gerçek başarımı yansıtır (karmaşıklık matrisinde tahminlerin</w:t>
      </w:r>
      <w:r>
        <w:t xml:space="preserve"> </w:t>
      </w:r>
      <w:r>
        <w:t xml:space="preserve">baskın sınıfa kayması görülür).</w:t>
      </w:r>
    </w:p>
    <w:p>
      <w:pPr>
        <w:pStyle w:val="BlockText"/>
      </w:pPr>
      <w:r>
        <w:rPr>
          <w:b/>
          <w:bCs/>
        </w:rPr>
        <w:t xml:space="preserve">Kapsam notu (ilerleme raporu).</w:t>
      </w:r>
      <w:r>
        <w:t xml:space="preserve"> </w:t>
      </w:r>
      <w:r>
        <w:t xml:space="preserve">Bu ilk aşamada KNN hiperparametre çalışması,</w:t>
      </w:r>
      <w:r>
        <w:t xml:space="preserve"> </w:t>
      </w:r>
      <w:r>
        <w:t xml:space="preserve">hesaplama süresini sınırlamak için her veri setinden</w:t>
      </w:r>
      <w:r>
        <w:t xml:space="preserve"> </w:t>
      </w:r>
      <w:r>
        <w:rPr>
          <w:b/>
          <w:bCs/>
        </w:rPr>
        <w:t xml:space="preserve">dengeli bir altküme</w:t>
      </w:r>
      <w:r>
        <w:t xml:space="preserve"> </w:t>
      </w:r>
      <w:r>
        <w:t xml:space="preserve">(CREMA-D 2.480 + MELD 2.719 = 5.199 kayıt) üzerinde, denek-bağımsız bölmeyle</w:t>
      </w:r>
      <w:r>
        <w:t xml:space="preserve"> </w:t>
      </w:r>
      <w:r>
        <w:t xml:space="preserve">yürütülmüştür. Wav2Vec2 öznitelik çıkarımı tüm veri için yeniden çalıştırılabilir</w:t>
      </w:r>
      <w:r>
        <w:t xml:space="preserve"> </w:t>
      </w:r>
      <w:r>
        <w:t xml:space="preserve">(resumable cache) ve sonraki aşamalarda tam veriye genişletilecektir.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11" Target="https://github.com/AhmetBabagil/speech-emotion-recognition" TargetMode="External" /><Relationship Type="http://schemas.openxmlformats.org/officeDocument/2006/relationships/hyperlink" Id="rId9" Target="https://github.com/CheyneyComputerScience/CREMA-D" TargetMode="External" /><Relationship Type="http://schemas.openxmlformats.org/officeDocument/2006/relationships/hyperlink" Id="rId10" Target="https://github.com/declare-lab/M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AhmetBabagil/speech-emotion-recognition" TargetMode="External" /><Relationship Type="http://schemas.openxmlformats.org/officeDocument/2006/relationships/hyperlink" Id="rId9" Target="https://github.com/CheyneyComputerScience/CREMA-D" TargetMode="External" /><Relationship Type="http://schemas.openxmlformats.org/officeDocument/2006/relationships/hyperlink" Id="rId10" Target="https://github.com/declare-lab/M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2026-06-26T23:19:40Z</dcterms:created>
  <dcterms:modified xsi:type="dcterms:W3CDTF">2026-06-26T23:19:40Z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