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77A" w:rsidRDefault="001A577A" w:rsidP="001A577A">
      <w:pPr>
        <w:pStyle w:val="NormalWeb"/>
        <w:spacing w:before="96" w:beforeAutospacing="0" w:after="120" w:afterAutospacing="0" w:line="36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engineering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called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systems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engineering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is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discipline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integrates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several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fields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instrText xml:space="preserve"> HYPERLINK "http://en.wikipedia.org/wiki/Electrical_engineering" \o "Electrical engineering" </w:instrTex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electrical</w:t>
      </w:r>
      <w:proofErr w:type="spellEnd"/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engineering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instrText xml:space="preserve"> HYPERLINK "http://en.wikipedia.org/wiki/Computer_science" \o "Computer science" </w:instrTex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computer</w:t>
      </w:r>
      <w:proofErr w:type="spellEnd"/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science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required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develop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hyperlink r:id="rId5" w:anchor="cite_note-0" w:history="1"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engineers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usually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training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instrText xml:space="preserve"> HYPERLINK "http://en.wikipedia.org/wiki/Electronic_engineering" \o "Electronic engineering" </w:instrTex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electronic</w:t>
      </w:r>
      <w:proofErr w:type="spellEnd"/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engineering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6" w:tooltip="Software design" w:history="1">
        <w:proofErr w:type="gramStart"/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</w:rPr>
          <w:t>software</w:t>
        </w:r>
        <w:proofErr w:type="gramEnd"/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</w:rPr>
          <w:t xml:space="preserve"> </w:t>
        </w:r>
        <w:proofErr w:type="spellStart"/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</w:rPr>
          <w:t>design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hardware-software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integration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instead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software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engineering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electronic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engineering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engineers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involved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hardware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software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aspects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computing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individual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instrText xml:space="preserve"> HYPERLINK "http://en.wikipedia.org/wiki/Microprocessor" \o "Microprocessor" </w:instrTex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microprocessors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instrText xml:space="preserve"> HYPERLINK "http://en.wikipedia.org/wiki/Personal_computer" \o "Personal computer" </w:instrTex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personal</w:t>
      </w:r>
      <w:proofErr w:type="spellEnd"/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computers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hyperlink r:id="rId7" w:tooltip="Supercomputer" w:history="1"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</w:rPr>
          <w:t>supercomputers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instrText xml:space="preserve"> HYPERLINK "http://en.wikipedia.org/wiki/Circuit_design" \o "Circuit design" </w:instrTex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circuit</w:t>
      </w:r>
      <w:proofErr w:type="spellEnd"/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field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engineering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focuses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on how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themselves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but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how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integrate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larger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picture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hyperlink r:id="rId8" w:anchor="cite_note-1" w:history="1"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  <w:vertAlign w:val="superscript"/>
          </w:rPr>
          <w:t>[2]</w:t>
        </w:r>
      </w:hyperlink>
    </w:p>
    <w:p w:rsidR="001A577A" w:rsidRDefault="001A577A" w:rsidP="001A577A">
      <w:pPr>
        <w:pStyle w:val="NormalWeb"/>
        <w:spacing w:before="96" w:beforeAutospacing="0" w:after="120" w:afterAutospacing="0" w:line="36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Usual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tasks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involving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engineers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software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9" w:tooltip="Firmware" w:history="1"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</w:rPr>
          <w:t>firmware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instrText xml:space="preserve"> HYPERLINK "http://en.wikipedia.org/wiki/Embedded_system" \o "Embedded system" </w:instrTex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embedded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hyperlink r:id="rId10" w:tooltip="Microcontroller" w:history="1"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</w:rPr>
          <w:t>microcontrollers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designing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1" w:tooltip="Very-large-scale integration" w:history="1"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</w:rPr>
          <w:t>VLSI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chips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designing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analog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sensors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designing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mixed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signal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instrText xml:space="preserve"> HYPERLINK "http://en.wikipedia.org/wiki/Circuit_board" \o "Circuit board" </w:instrTex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circuit</w:t>
      </w:r>
      <w:proofErr w:type="spellEnd"/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boards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designing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instrText xml:space="preserve"> HYPERLINK "http://en.wikipedia.org/wiki/Operating_system" \o "Operating system" </w:instrTex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operating</w:t>
      </w:r>
      <w:proofErr w:type="spellEnd"/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systems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engineers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suited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instrText xml:space="preserve"> HYPERLINK "http://en.wikipedia.org/wiki/Robotics" \o "Robotics" </w:instrTex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robotics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relies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heavily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digital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control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monitor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electrical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like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instrText xml:space="preserve"> HYPERLINK "http://en.wikipedia.org/wiki/Electric_motor" \o "Electric motor" </w:instrTex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motors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instrText xml:space="preserve"> HYPERLINK "http://en.wikipedia.org/wiki/Computer-mediated_communication" \o "Computer-mediated communication" </w:instrTex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communications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instrText xml:space="preserve"> HYPERLINK "http://en.wikipedia.org/wiki/Sensor" \o "Sensor" </w:instrTex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sensors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1A577A" w:rsidRDefault="001A577A" w:rsidP="001A577A">
      <w:pPr>
        <w:pStyle w:val="NormalWeb"/>
        <w:spacing w:before="96" w:beforeAutospacing="0" w:after="120" w:afterAutospacing="0" w:line="36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accredited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engineering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degree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program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2" w:tooltip="United States" w:history="1"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</w:rPr>
          <w:t xml:space="preserve">United </w:t>
        </w:r>
        <w:proofErr w:type="spellStart"/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</w:rPr>
          <w:t>States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established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3" w:tooltip="Case Western Reserve University" w:history="1"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</w:rPr>
          <w:t xml:space="preserve">Case Western </w:t>
        </w:r>
        <w:proofErr w:type="spellStart"/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</w:rPr>
          <w:t>Reserve</w:t>
        </w:r>
        <w:proofErr w:type="spellEnd"/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</w:rPr>
          <w:t xml:space="preserve"> </w:t>
        </w:r>
        <w:proofErr w:type="spellStart"/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</w:rPr>
          <w:t>University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1971. As of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October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2004,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170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4" w:tooltip="Accreditation Board for Engineering and Technology" w:history="1"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</w:rPr>
          <w:t>ABET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accredited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engineering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US.</w:t>
      </w:r>
      <w:hyperlink r:id="rId15" w:anchor="cite_note-2" w:history="1"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Due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increasing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job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requirements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engineers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concurrently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hardware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6" w:tooltip="Computer software" w:history="1"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</w:rPr>
          <w:t>software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firmware,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manage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forms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industry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tertiary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institutions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world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offer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instrText xml:space="preserve"> HYPERLINK "http://en.wikipedia.org/wiki/Bachelor%27s_degree" \o "Bachelor's degree" </w:instrTex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bachelor's</w:t>
      </w:r>
      <w:proofErr w:type="spellEnd"/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degree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generally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called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engineering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Both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engineering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hyperlink r:id="rId17" w:tooltip="Electronic engineering" w:history="1"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</w:rPr>
          <w:t>electronic</w:t>
        </w:r>
        <w:proofErr w:type="spellEnd"/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</w:rPr>
          <w:t xml:space="preserve"> </w:t>
        </w:r>
        <w:proofErr w:type="spellStart"/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</w:rPr>
          <w:t>engineering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analog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digital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circuit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curricular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As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most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instrText xml:space="preserve"> HYPERLINK "http://en.wikipedia.org/wiki/Engineering" \o "Engineering" </w:instrTex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engineering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disciplines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having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knowledge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instrText xml:space="preserve"> HYPERLINK "http://en.wikipedia.org/wiki/Mathematics" \o "Mathematics" </w:instrTex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Style w:val="Kpr"/>
          <w:rFonts w:ascii="Arial" w:hAnsi="Arial" w:cs="Arial"/>
          <w:color w:val="0645AD"/>
          <w:sz w:val="20"/>
          <w:szCs w:val="20"/>
          <w:shd w:val="clear" w:color="auto" w:fill="FFFFFF"/>
        </w:rPr>
        <w:t>mathematics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sciences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necessary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engineers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1A577A" w:rsidRDefault="001A577A" w:rsidP="001A577A">
      <w:pPr>
        <w:pStyle w:val="NormalWeb"/>
        <w:spacing w:before="96" w:beforeAutospacing="0" w:after="120" w:afterAutospacing="0" w:line="36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institutions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engineering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allowed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choose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areas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in-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depth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junior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senior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year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because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breadth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knowledge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application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computers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beyond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scope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an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undergraduate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degree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institutions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require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engineering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complete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year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General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Engineering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declaring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engineering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primary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focus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hyperlink r:id="rId18" w:anchor="cite_note-3" w:history="1"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  <w:vertAlign w:val="superscript"/>
          </w:rPr>
          <w:t>[4]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9" w:anchor="cite_note-4" w:history="1"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  <w:vertAlign w:val="superscript"/>
          </w:rPr>
          <w:t>[5]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20" w:anchor="cite_note-5" w:history="1">
        <w:r>
          <w:rPr>
            <w:rStyle w:val="Kpr"/>
            <w:rFonts w:ascii="Arial" w:hAnsi="Arial" w:cs="Arial"/>
            <w:color w:val="0645AD"/>
            <w:sz w:val="20"/>
            <w:szCs w:val="20"/>
            <w:shd w:val="clear" w:color="auto" w:fill="FFFFFF"/>
            <w:vertAlign w:val="superscript"/>
          </w:rPr>
          <w:t>[6]</w:t>
        </w:r>
      </w:hyperlink>
    </w:p>
    <w:p w:rsidR="00577499" w:rsidRDefault="00577499" w:rsidP="001A577A">
      <w:pPr>
        <w:jc w:val="both"/>
      </w:pPr>
    </w:p>
    <w:sectPr w:rsidR="00577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7A"/>
    <w:rsid w:val="001A577A"/>
    <w:rsid w:val="0057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A577A"/>
  </w:style>
  <w:style w:type="character" w:styleId="Kpr">
    <w:name w:val="Hyperlink"/>
    <w:basedOn w:val="VarsaylanParagrafYazTipi"/>
    <w:uiPriority w:val="99"/>
    <w:semiHidden/>
    <w:unhideWhenUsed/>
    <w:rsid w:val="001A57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A577A"/>
  </w:style>
  <w:style w:type="character" w:styleId="Kpr">
    <w:name w:val="Hyperlink"/>
    <w:basedOn w:val="VarsaylanParagrafYazTipi"/>
    <w:uiPriority w:val="99"/>
    <w:semiHidden/>
    <w:unhideWhenUsed/>
    <w:rsid w:val="001A57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uter_engineering" TargetMode="External"/><Relationship Id="rId13" Type="http://schemas.openxmlformats.org/officeDocument/2006/relationships/hyperlink" Target="http://en.wikipedia.org/wiki/Case_Western_Reserve_University" TargetMode="External"/><Relationship Id="rId18" Type="http://schemas.openxmlformats.org/officeDocument/2006/relationships/hyperlink" Target="http://en.wikipedia.org/wiki/Computer_engineer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en.wikipedia.org/wiki/Supercomputer" TargetMode="External"/><Relationship Id="rId12" Type="http://schemas.openxmlformats.org/officeDocument/2006/relationships/hyperlink" Target="http://en.wikipedia.org/wiki/United_States" TargetMode="External"/><Relationship Id="rId17" Type="http://schemas.openxmlformats.org/officeDocument/2006/relationships/hyperlink" Target="http://en.wikipedia.org/wiki/Electronic_engineerin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Computer_software" TargetMode="External"/><Relationship Id="rId20" Type="http://schemas.openxmlformats.org/officeDocument/2006/relationships/hyperlink" Target="http://en.wikipedia.org/wiki/Computer_engineering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Software_design" TargetMode="External"/><Relationship Id="rId11" Type="http://schemas.openxmlformats.org/officeDocument/2006/relationships/hyperlink" Target="http://en.wikipedia.org/wiki/Very-large-scale_integration" TargetMode="External"/><Relationship Id="rId5" Type="http://schemas.openxmlformats.org/officeDocument/2006/relationships/hyperlink" Target="http://en.wikipedia.org/wiki/Computer_engineering" TargetMode="External"/><Relationship Id="rId15" Type="http://schemas.openxmlformats.org/officeDocument/2006/relationships/hyperlink" Target="http://en.wikipedia.org/wiki/Computer_engineering" TargetMode="External"/><Relationship Id="rId10" Type="http://schemas.openxmlformats.org/officeDocument/2006/relationships/hyperlink" Target="http://en.wikipedia.org/wiki/Microcontroller" TargetMode="External"/><Relationship Id="rId19" Type="http://schemas.openxmlformats.org/officeDocument/2006/relationships/hyperlink" Target="http://en.wikipedia.org/wiki/Computer_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Firmware" TargetMode="External"/><Relationship Id="rId14" Type="http://schemas.openxmlformats.org/officeDocument/2006/relationships/hyperlink" Target="http://en.wikipedia.org/wiki/Accreditation_Board_for_Engineering_and_Technolog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</dc:creator>
  <cp:lastModifiedBy>Crea</cp:lastModifiedBy>
  <cp:revision>1</cp:revision>
  <dcterms:created xsi:type="dcterms:W3CDTF">2011-09-24T12:11:00Z</dcterms:created>
  <dcterms:modified xsi:type="dcterms:W3CDTF">2011-09-24T12:12:00Z</dcterms:modified>
</cp:coreProperties>
</file>