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30B" w:rsidRDefault="0016230B">
      <w:r>
        <w:t xml:space="preserve">Örnek </w:t>
      </w:r>
      <w:proofErr w:type="spellStart"/>
      <w:r>
        <w:t>doc</w:t>
      </w:r>
      <w:proofErr w:type="spellEnd"/>
      <w:r>
        <w:t xml:space="preserve"> dosyası </w:t>
      </w:r>
    </w:p>
    <w:sectPr w:rsidR="0016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0B"/>
    <w:rsid w:val="001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E5842"/>
  <w15:chartTrackingRefBased/>
  <w15:docId w15:val="{61F3565A-27A7-AA42-9C6F-0C1793B0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Arslan</dc:creator>
  <cp:keywords/>
  <dc:description/>
  <cp:lastModifiedBy>Batuhan Arslan</cp:lastModifiedBy>
  <cp:revision>1</cp:revision>
  <dcterms:created xsi:type="dcterms:W3CDTF">2024-11-25T09:39:00Z</dcterms:created>
  <dcterms:modified xsi:type="dcterms:W3CDTF">2024-11-25T09:40:00Z</dcterms:modified>
</cp:coreProperties>
</file>