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BCF7" w14:textId="77777777" w:rsidR="009F4EDB" w:rsidRPr="00B16E79" w:rsidRDefault="009F4EDB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OLAY – I</w:t>
      </w:r>
    </w:p>
    <w:p w14:paraId="7D7A9D4A" w14:textId="77777777" w:rsidR="00EC43A2" w:rsidRPr="00B16E79" w:rsidRDefault="00EC43A2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501C88" w14:textId="11BFAE96" w:rsidR="00866595" w:rsidRPr="00B16E79" w:rsidRDefault="00B03FDA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454C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132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İstanbul’da yaşayan bir İtalyan vatandaşıdır. A</w:t>
      </w:r>
      <w:r w:rsidR="0075454C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rkadaşlarının kripto para</w:t>
      </w:r>
      <w:r w:rsidR="009F4EDB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ya</w:t>
      </w:r>
      <w:r w:rsidR="0075454C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yatırım yaptıklarını görüp heveslenmiştir. Konu hakkında daha çok bilgi sahibi olmak adına internet sitelerinde araştırma yaparken bir </w:t>
      </w:r>
      <w:proofErr w:type="spellStart"/>
      <w:r w:rsidR="0075454C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forum’da</w:t>
      </w:r>
      <w:proofErr w:type="spellEnd"/>
      <w:r w:rsidR="0075454C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Hin</w:t>
      </w:r>
      <w:r w:rsidR="00B944EA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distan</w:t>
      </w:r>
      <w:r w:rsidR="00957132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’da yaşayan ve Hindistan vatandaşı olan</w:t>
      </w:r>
      <w:r w:rsidR="00B944EA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ile tanışmış ve arkadaş olmuşlardır. A, B’ye yatırım yapmak istediğinden bahsetmiş ve B kendisinin kripto parası olduğunu ve satmak istediğini söylemiştir.</w:t>
      </w:r>
      <w:r w:rsidR="009F4EDB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1000 USD dolarlık kripto para alabileceğini belirtmiş ve B ile bu hususta anlaşmışlardır. A kripto borsası hakkında yeterli bilgiye sahip değildir ve B ile konuşmaları üzerine kendisine </w:t>
      </w:r>
      <w:proofErr w:type="spellStart"/>
      <w:r w:rsidR="009F4EDB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Bitcoin</w:t>
      </w:r>
      <w:proofErr w:type="spellEnd"/>
      <w:r w:rsidR="009F4EDB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F4EDB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Etherium</w:t>
      </w:r>
      <w:proofErr w:type="spellEnd"/>
      <w:r w:rsidR="009F4EDB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benzeri borsa değeri genel anlamda yükselişte olan bir kripto para gönderileceğini düşünmektedir. Ancak B, A’ya uzun süredir düşüşte olan </w:t>
      </w:r>
      <w:proofErr w:type="spellStart"/>
      <w:r w:rsidR="009F4EDB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DogCoin</w:t>
      </w:r>
      <w:proofErr w:type="spellEnd"/>
      <w:r w:rsidR="009F4EDB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göndermiştir. Bu durumu fark eden A, B’ye ulaşmaya çalışmış ancak başaramamıştır.</w:t>
      </w:r>
    </w:p>
    <w:p w14:paraId="46CA57B9" w14:textId="77777777" w:rsidR="00E35CCA" w:rsidRPr="00B16E79" w:rsidRDefault="00E35CCA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11247A" w14:textId="77777777" w:rsidR="00E35CCA" w:rsidRPr="00B16E79" w:rsidRDefault="00E35CCA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Çözüm: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kripto para alım satımı</w:t>
      </w:r>
    </w:p>
    <w:p w14:paraId="5F191D45" w14:textId="338BB0A7" w:rsidR="00E35CCA" w:rsidRPr="00B16E79" w:rsidRDefault="00E35CCA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Möhuk</w:t>
      </w:r>
      <w:proofErr w:type="spellEnd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24/1 - hukuk seçimi yok</w:t>
      </w:r>
    </w:p>
    <w:p w14:paraId="21B7706A" w14:textId="337ABBF3" w:rsidR="00E35CCA" w:rsidRPr="00B16E79" w:rsidRDefault="00E35CCA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Möhuk</w:t>
      </w:r>
      <w:proofErr w:type="spellEnd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24/4 – en sıkı ilişkili hukuk karakteristik edim borçlusunun </w:t>
      </w:r>
      <w:proofErr w:type="spellStart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mutad</w:t>
      </w:r>
      <w:proofErr w:type="spellEnd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meskeni</w:t>
      </w:r>
    </w:p>
    <w:p w14:paraId="57E27E6C" w14:textId="31FAA85F" w:rsidR="00E35CCA" w:rsidRPr="00B16E79" w:rsidRDefault="00E35CCA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Satım sözleşmesinde satıcı – B’nin </w:t>
      </w:r>
      <w:proofErr w:type="spellStart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mutad</w:t>
      </w:r>
      <w:proofErr w:type="spellEnd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meskeni belli mi</w:t>
      </w:r>
      <w:r w:rsidR="00F9590F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Hindistan</w:t>
      </w:r>
    </w:p>
    <w:p w14:paraId="72D38A4F" w14:textId="575453D8" w:rsidR="00E35CCA" w:rsidRPr="00B16E79" w:rsidRDefault="00E35CCA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Daha sıkı ilişkili hukuk var mı? – </w:t>
      </w:r>
      <w:r w:rsidR="00F9590F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Yok</w:t>
      </w:r>
    </w:p>
    <w:p w14:paraId="7E880187" w14:textId="77777777" w:rsidR="009F4EDB" w:rsidRPr="00B16E79" w:rsidRDefault="009F4EDB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982C" w14:textId="77777777" w:rsidR="009F4EDB" w:rsidRPr="00B16E79" w:rsidRDefault="005839BC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OLAY – 2</w:t>
      </w:r>
    </w:p>
    <w:p w14:paraId="3503F6C2" w14:textId="77777777" w:rsidR="00EC43A2" w:rsidRPr="00B16E79" w:rsidRDefault="00EC43A2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D9AD6" w14:textId="35B291B3" w:rsidR="005839BC" w:rsidRPr="00B16E79" w:rsidRDefault="005839BC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A,</w:t>
      </w:r>
      <w:r w:rsidR="00957132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957132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gramEnd"/>
      <w:r w:rsidR="00957132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vatandaşı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İstanbul’da </w:t>
      </w:r>
      <w:r w:rsidR="00FC1B15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Oto Galeri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sahibidir ancak hobi olarak kripto para ticareti ile ilgilenmektedir. B ise İtalya’da yaşa</w:t>
      </w:r>
      <w:r w:rsidR="00957132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yan bir İtalya vatandaşıdır</w:t>
      </w:r>
      <w:r w:rsidR="00FC1B15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 kripto para yatırımı ile ilgilenmektedir. A ve B internette </w:t>
      </w:r>
      <w:r w:rsidR="00FC1B15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tanışıp arkadaş olmuşlar ve B maddi zorluk sebebiyle </w:t>
      </w:r>
      <w:r w:rsidR="005E0854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 alacaklılarının haczinden kaçırmak amacıyla </w:t>
      </w:r>
      <w:r w:rsidR="00FC1B15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elindeki kripto varlıkları </w:t>
      </w:r>
      <w:r w:rsidR="00957132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satmak</w:t>
      </w:r>
      <w:r w:rsidR="00FC1B15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istemektedir. A, </w:t>
      </w:r>
      <w:r w:rsidR="00957132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B’ye kripto varlıklarını satması yerine kendisinin ortak olabileceğini bu sayede kendisine maddi destek olup aynı zamanda birlikte kâr elde edebileceklerini </w:t>
      </w:r>
      <w:r w:rsidR="00FC1B15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belirtmiştir. B, 10.000 USD dolar değerindeki kripto parasının tamamını A’nın soğuk cüzdanına göndermiştir. </w:t>
      </w:r>
      <w:r w:rsidR="00957132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Bunun karşılığında </w:t>
      </w:r>
      <w:r w:rsidR="005E0854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A, B’ye ortak olmaları neticesinde 5.000 USD dolar göndermiştir. A ve B aralarında kâr dağılımı ve uyuşmazlık halinde Türk mahkemelerinin yetkili ol</w:t>
      </w:r>
      <w:r w:rsidR="00F9590F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acağını ve Türk hukukunun uygulanacağını</w:t>
      </w:r>
      <w:r w:rsidR="005E0854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içeren bir sözleşme yapmışlardır. </w:t>
      </w:r>
    </w:p>
    <w:p w14:paraId="636FB2C6" w14:textId="7DDE8476" w:rsidR="005E0854" w:rsidRPr="00B16E79" w:rsidRDefault="005E0854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İlerleyen günlerde B’nin A’ya gönderdiği </w:t>
      </w:r>
      <w:proofErr w:type="spellStart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Coin’ler</w:t>
      </w:r>
      <w:proofErr w:type="spellEnd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%200</w:t>
      </w:r>
      <w:proofErr w:type="gramEnd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artmış ancak A, B’ye kâr payını göndermemiştir. Bunun üzerine B dava açmayı istemektedir. </w:t>
      </w:r>
    </w:p>
    <w:p w14:paraId="24488C78" w14:textId="77777777" w:rsidR="00F9590F" w:rsidRPr="00B16E79" w:rsidRDefault="00F9590F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A5B3DE" w14:textId="77777777" w:rsidR="00F9590F" w:rsidRPr="00B16E79" w:rsidRDefault="00F9590F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Çözüm: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kripto para alım satımı</w:t>
      </w:r>
    </w:p>
    <w:p w14:paraId="5EF21DD8" w14:textId="2C043026" w:rsidR="00F9590F" w:rsidRPr="00B16E79" w:rsidRDefault="00F9590F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Möhuk</w:t>
      </w:r>
      <w:proofErr w:type="spellEnd"/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24/1 - hukuk seçimi 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var – Türk hukuku</w:t>
      </w:r>
    </w:p>
    <w:p w14:paraId="72998CF5" w14:textId="77777777" w:rsidR="00DD7199" w:rsidRPr="00B16E79" w:rsidRDefault="00DD7199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AE6F8" w14:textId="77777777" w:rsidR="00F9590F" w:rsidRPr="00B16E79" w:rsidRDefault="00F9590F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679729" w14:textId="77777777" w:rsidR="00FC1B15" w:rsidRPr="00B16E79" w:rsidRDefault="00FC1B15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OLAY – 3</w:t>
      </w:r>
    </w:p>
    <w:p w14:paraId="457560DF" w14:textId="77777777" w:rsidR="00EC43A2" w:rsidRPr="00B16E79" w:rsidRDefault="00EC43A2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1EDC0F" w14:textId="77777777" w:rsidR="00B944EA" w:rsidRPr="00B16E79" w:rsidRDefault="00415BEA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A, Adıyaman’da ikamet etmektedir ve 01.01.2020 tarihinde X Kripto Varlık Borsa Platformu’na üyelik yapmış ve üyelik sözleşmesinde uyuşmazlık halinde uygulanacak hukuk belirtilmemiştir. X Platformunun sahibi B Şirketi Belçika kökenlidir. 01.01.2022 tarihinde B şirketi X platformunun üyelik sözleşmesini uygulanacak hukuk bakımından İngiltere’yi seçmiş ve</w:t>
      </w:r>
      <w:r w:rsidR="008224C6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bir yıl boyunca hesapta bulunan ve hakkında 15 gün içinde işlem yapılmayan paraların şirket hesabına geçeceğini, pasif üyeliklerin sonlandırılacağı düzenlenmiştir. İlgili düzenleme X Platformu’nun internet sitesinde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güncellemiştir. Ancak kullanıcılarına herhangi bir bildirimde 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bulunmamıştır. </w:t>
      </w:r>
      <w:r w:rsidR="008224C6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>A, 01.01.2023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24C6"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tarihinde 3 yıldır biriktiğini düşündüğü parasını almak istediğinde platformdaki üyeliğinin son bulduğunu görmüş, yetkililerle iletişime geçmiş ancak sonuç alamamıştır. </w:t>
      </w:r>
    </w:p>
    <w:p w14:paraId="1CC672AE" w14:textId="77777777" w:rsidR="00F9590F" w:rsidRPr="00B16E79" w:rsidRDefault="00F9590F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A14AD" w14:textId="0F154F9A" w:rsidR="00F9590F" w:rsidRPr="00B16E79" w:rsidRDefault="00F9590F" w:rsidP="00EC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E7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Çözüm:</w:t>
      </w:r>
      <w:r w:rsidRPr="00B16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Tüketici sözleşmesine uygulanacak hukuk</w:t>
      </w:r>
    </w:p>
    <w:p w14:paraId="05F930EA" w14:textId="64BE1021" w:rsidR="00A87F0C" w:rsidRPr="00B16E79" w:rsidRDefault="00A87F0C" w:rsidP="00EC43A2">
      <w:pPr>
        <w:pStyle w:val="NormalWeb"/>
        <w:jc w:val="both"/>
        <w:rPr>
          <w:color w:val="000000" w:themeColor="text1"/>
        </w:rPr>
      </w:pPr>
      <w:r w:rsidRPr="00B16E79">
        <w:rPr>
          <w:color w:val="000000" w:themeColor="text1"/>
        </w:rPr>
        <w:t xml:space="preserve">MÖHUK m. 26/1 - Meslekî veya ticarî olmayan </w:t>
      </w:r>
      <w:proofErr w:type="spellStart"/>
      <w:r w:rsidRPr="00B16E79">
        <w:rPr>
          <w:color w:val="000000" w:themeColor="text1"/>
        </w:rPr>
        <w:t>amaçla</w:t>
      </w:r>
      <w:proofErr w:type="spellEnd"/>
      <w:r w:rsidRPr="00B16E79">
        <w:rPr>
          <w:color w:val="000000" w:themeColor="text1"/>
        </w:rPr>
        <w:t xml:space="preserve"> mal veya hizmet ya da kredi </w:t>
      </w:r>
      <w:proofErr w:type="spellStart"/>
      <w:r w:rsidRPr="00B16E79">
        <w:rPr>
          <w:color w:val="000000" w:themeColor="text1"/>
        </w:rPr>
        <w:t>sağlanmasına</w:t>
      </w:r>
      <w:proofErr w:type="spellEnd"/>
      <w:r w:rsidRPr="00B16E79">
        <w:rPr>
          <w:color w:val="000000" w:themeColor="text1"/>
        </w:rPr>
        <w:t xml:space="preserve"> </w:t>
      </w:r>
      <w:proofErr w:type="spellStart"/>
      <w:r w:rsidRPr="00B16E79">
        <w:rPr>
          <w:color w:val="000000" w:themeColor="text1"/>
        </w:rPr>
        <w:t>yönelik</w:t>
      </w:r>
      <w:proofErr w:type="spellEnd"/>
      <w:r w:rsidRPr="00B16E79">
        <w:rPr>
          <w:color w:val="000000" w:themeColor="text1"/>
        </w:rPr>
        <w:t xml:space="preserve"> </w:t>
      </w:r>
      <w:proofErr w:type="spellStart"/>
      <w:r w:rsidRPr="00B16E79">
        <w:rPr>
          <w:color w:val="000000" w:themeColor="text1"/>
        </w:rPr>
        <w:t>tüketici</w:t>
      </w:r>
      <w:proofErr w:type="spellEnd"/>
      <w:r w:rsidRPr="00B16E79">
        <w:rPr>
          <w:color w:val="000000" w:themeColor="text1"/>
        </w:rPr>
        <w:t xml:space="preserve"> </w:t>
      </w:r>
      <w:proofErr w:type="spellStart"/>
      <w:r w:rsidRPr="00B16E79">
        <w:rPr>
          <w:color w:val="000000" w:themeColor="text1"/>
        </w:rPr>
        <w:t>sözleşmeleri</w:t>
      </w:r>
      <w:proofErr w:type="spellEnd"/>
      <w:r w:rsidRPr="00B16E79">
        <w:rPr>
          <w:color w:val="000000" w:themeColor="text1"/>
        </w:rPr>
        <w:t xml:space="preserve">, </w:t>
      </w:r>
      <w:proofErr w:type="spellStart"/>
      <w:r w:rsidRPr="00B16E79">
        <w:rPr>
          <w:color w:val="000000" w:themeColor="text1"/>
        </w:rPr>
        <w:t>tüketicinin</w:t>
      </w:r>
      <w:proofErr w:type="spellEnd"/>
      <w:r w:rsidRPr="00B16E79">
        <w:rPr>
          <w:color w:val="000000" w:themeColor="text1"/>
        </w:rPr>
        <w:t xml:space="preserve"> </w:t>
      </w:r>
      <w:proofErr w:type="spellStart"/>
      <w:r w:rsidRPr="00B16E79">
        <w:rPr>
          <w:color w:val="000000" w:themeColor="text1"/>
        </w:rPr>
        <w:t>mutad</w:t>
      </w:r>
      <w:proofErr w:type="spellEnd"/>
      <w:r w:rsidRPr="00B16E79">
        <w:rPr>
          <w:color w:val="000000" w:themeColor="text1"/>
        </w:rPr>
        <w:t xml:space="preserve"> meskeni hukukunun emredici </w:t>
      </w:r>
      <w:proofErr w:type="spellStart"/>
      <w:r w:rsidRPr="00B16E79">
        <w:rPr>
          <w:color w:val="000000" w:themeColor="text1"/>
        </w:rPr>
        <w:t>hükümleri</w:t>
      </w:r>
      <w:proofErr w:type="spellEnd"/>
      <w:r w:rsidRPr="00B16E79">
        <w:rPr>
          <w:color w:val="000000" w:themeColor="text1"/>
        </w:rPr>
        <w:t xml:space="preserve"> uyarınca sahip </w:t>
      </w:r>
      <w:proofErr w:type="spellStart"/>
      <w:r w:rsidRPr="00B16E79">
        <w:rPr>
          <w:color w:val="000000" w:themeColor="text1"/>
        </w:rPr>
        <w:t>olacağı</w:t>
      </w:r>
      <w:proofErr w:type="spellEnd"/>
      <w:r w:rsidRPr="00B16E79">
        <w:rPr>
          <w:color w:val="000000" w:themeColor="text1"/>
        </w:rPr>
        <w:t xml:space="preserve"> asgarî koruma saklı kalmak kaydıyla, tarafların </w:t>
      </w:r>
      <w:proofErr w:type="spellStart"/>
      <w:r w:rsidRPr="00B16E79">
        <w:rPr>
          <w:color w:val="000000" w:themeColor="text1"/>
        </w:rPr>
        <w:t>seçtikleri</w:t>
      </w:r>
      <w:proofErr w:type="spellEnd"/>
      <w:r w:rsidRPr="00B16E79">
        <w:rPr>
          <w:color w:val="000000" w:themeColor="text1"/>
        </w:rPr>
        <w:t xml:space="preserve"> hukuka </w:t>
      </w:r>
      <w:proofErr w:type="spellStart"/>
      <w:r w:rsidRPr="00B16E79">
        <w:rPr>
          <w:color w:val="000000" w:themeColor="text1"/>
        </w:rPr>
        <w:t>tâbidir</w:t>
      </w:r>
      <w:proofErr w:type="spellEnd"/>
      <w:r w:rsidRPr="00B16E79">
        <w:rPr>
          <w:color w:val="000000" w:themeColor="text1"/>
        </w:rPr>
        <w:t xml:space="preserve">. </w:t>
      </w:r>
    </w:p>
    <w:p w14:paraId="666C44E6" w14:textId="29547B32" w:rsidR="00A87F0C" w:rsidRPr="00B16E79" w:rsidRDefault="00A87F0C" w:rsidP="00EC43A2">
      <w:pPr>
        <w:pStyle w:val="NormalWeb"/>
        <w:jc w:val="both"/>
        <w:rPr>
          <w:color w:val="000000" w:themeColor="text1"/>
        </w:rPr>
      </w:pPr>
      <w:r w:rsidRPr="00B16E79">
        <w:rPr>
          <w:color w:val="000000" w:themeColor="text1"/>
        </w:rPr>
        <w:t xml:space="preserve">Örnekte hukuk seçimi var, İngiliz </w:t>
      </w:r>
      <w:r w:rsidR="00090DCE" w:rsidRPr="00B16E79">
        <w:rPr>
          <w:color w:val="000000" w:themeColor="text1"/>
        </w:rPr>
        <w:t xml:space="preserve">hukuku. </w:t>
      </w:r>
      <w:proofErr w:type="spellStart"/>
      <w:r w:rsidR="00090DCE" w:rsidRPr="00B16E79">
        <w:rPr>
          <w:color w:val="000000" w:themeColor="text1"/>
        </w:rPr>
        <w:t>Mutad</w:t>
      </w:r>
      <w:proofErr w:type="spellEnd"/>
      <w:r w:rsidR="00090DCE" w:rsidRPr="00B16E79">
        <w:rPr>
          <w:color w:val="000000" w:themeColor="text1"/>
        </w:rPr>
        <w:t xml:space="preserve"> meskeni Adıyaman, Türk hukuku. Dolayısıyla Türk hukukunda sahip olduğu asgari koruma çerçevesinde İngiliz hukuku uygulanacak.</w:t>
      </w:r>
    </w:p>
    <w:p w14:paraId="400E3C6D" w14:textId="629C74B3" w:rsidR="00090DCE" w:rsidRPr="00B16E79" w:rsidRDefault="00F9590F" w:rsidP="00EC43A2">
      <w:pPr>
        <w:pStyle w:val="NormalWeb"/>
        <w:jc w:val="both"/>
        <w:rPr>
          <w:color w:val="000000" w:themeColor="text1"/>
        </w:rPr>
      </w:pPr>
      <w:r w:rsidRPr="00B16E79">
        <w:rPr>
          <w:color w:val="000000" w:themeColor="text1"/>
          <w:highlight w:val="yellow"/>
        </w:rPr>
        <w:t>@Ahmet –</w:t>
      </w:r>
      <w:r w:rsidRPr="00B16E79">
        <w:rPr>
          <w:color w:val="000000" w:themeColor="text1"/>
        </w:rPr>
        <w:t xml:space="preserve"> Sana ilettiğimiz şablonda tüketici sözleşmesine uygulanacak hukuk yoktu sanıyorum ki. Bu gibi bir örneği programa yansıtmamız mümkün olabilir mi sence?</w:t>
      </w:r>
    </w:p>
    <w:p w14:paraId="1816F55C" w14:textId="77777777" w:rsidR="005E0854" w:rsidRPr="00B16E79" w:rsidRDefault="005E0854" w:rsidP="00A87F0C">
      <w:pPr>
        <w:pStyle w:val="NormalWeb"/>
        <w:rPr>
          <w:rFonts w:ascii="TimesNewRomanPSMT" w:hAnsi="TimesNewRomanPSMT"/>
        </w:rPr>
      </w:pPr>
    </w:p>
    <w:p w14:paraId="68F60962" w14:textId="77777777" w:rsidR="00A87F0C" w:rsidRPr="00B16E79" w:rsidRDefault="00A87F0C">
      <w:pPr>
        <w:rPr>
          <w:sz w:val="24"/>
          <w:szCs w:val="24"/>
        </w:rPr>
      </w:pPr>
    </w:p>
    <w:p w14:paraId="7318C99E" w14:textId="77777777" w:rsidR="008224C6" w:rsidRPr="00B16E79" w:rsidRDefault="008224C6">
      <w:pPr>
        <w:rPr>
          <w:sz w:val="24"/>
          <w:szCs w:val="24"/>
        </w:rPr>
      </w:pPr>
    </w:p>
    <w:sectPr w:rsidR="008224C6" w:rsidRPr="00B16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36D1"/>
    <w:multiLevelType w:val="hybridMultilevel"/>
    <w:tmpl w:val="F18E9822"/>
    <w:lvl w:ilvl="0" w:tplc="4C222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8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DA"/>
    <w:rsid w:val="00090DCE"/>
    <w:rsid w:val="00415BEA"/>
    <w:rsid w:val="00502AC7"/>
    <w:rsid w:val="0053696C"/>
    <w:rsid w:val="005839BC"/>
    <w:rsid w:val="005E0854"/>
    <w:rsid w:val="0075454C"/>
    <w:rsid w:val="008224C6"/>
    <w:rsid w:val="00866595"/>
    <w:rsid w:val="00957132"/>
    <w:rsid w:val="009972A1"/>
    <w:rsid w:val="009F4EDB"/>
    <w:rsid w:val="00A87F0C"/>
    <w:rsid w:val="00B03FDA"/>
    <w:rsid w:val="00B16E79"/>
    <w:rsid w:val="00B944EA"/>
    <w:rsid w:val="00B946A6"/>
    <w:rsid w:val="00DD7199"/>
    <w:rsid w:val="00E35CCA"/>
    <w:rsid w:val="00EC43A2"/>
    <w:rsid w:val="00F9590F"/>
    <w:rsid w:val="00FC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5079"/>
  <w15:chartTrackingRefBased/>
  <w15:docId w15:val="{8FE18127-C511-41DD-863C-72B1A9F7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1B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MAİDE UYAR</dc:creator>
  <cp:keywords/>
  <dc:description/>
  <cp:lastModifiedBy>Ekin Ömeroğlu</cp:lastModifiedBy>
  <cp:revision>3</cp:revision>
  <dcterms:created xsi:type="dcterms:W3CDTF">2023-07-28T07:47:00Z</dcterms:created>
  <dcterms:modified xsi:type="dcterms:W3CDTF">2023-07-28T07:51:00Z</dcterms:modified>
</cp:coreProperties>
</file>